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p</w:t>
      </w:r>
      <w:r>
        <w:t xml:space="preserve"> </w:t>
      </w:r>
      <w:r>
        <w:t xml:space="preserve">t</w:t>
      </w:r>
      <w:r>
        <w:t xml:space="preserve"> </w:t>
      </w:r>
      <w:r>
        <w:t xml:space="preserve">i</w:t>
      </w:r>
      <w:r>
        <w:t xml:space="preserve"> </w:t>
      </w:r>
      <w:r>
        <w:t xml:space="preserve">m</w:t>
      </w:r>
      <w:r>
        <w:t xml:space="preserve"> </w:t>
      </w:r>
      <w:r>
        <w:t xml:space="preserve">u</w:t>
      </w:r>
      <w:r>
        <w:t xml:space="preserve"> </w:t>
      </w:r>
      <w:r>
        <w:t xml:space="preserve">s</w:t>
      </w:r>
      <w:r>
        <w:t xml:space="preserve"> </w:t>
      </w:r>
      <w:r>
        <w:t xml:space="preserve">-</w:t>
      </w:r>
      <w:r>
        <w:t xml:space="preserve"> </w:t>
      </w:r>
      <w:r>
        <w:t xml:space="preserve">turning</w:t>
      </w:r>
      <w:r>
        <w:t xml:space="preserve"> </w:t>
      </w:r>
      <w:r>
        <w:t xml:space="preserve">free-text</w:t>
      </w:r>
      <w:r>
        <w:t xml:space="preserve"> </w:t>
      </w:r>
      <w:r>
        <w:t xml:space="preserve">lists</w:t>
      </w:r>
      <w:r>
        <w:t xml:space="preserve"> </w:t>
      </w:r>
      <w:r>
        <w:t xml:space="preserve">into</w:t>
      </w:r>
      <w:r>
        <w:t xml:space="preserve"> </w:t>
      </w:r>
      <w:r>
        <w:t xml:space="preserve">hierarchical</w:t>
      </w:r>
      <w:r>
        <w:t xml:space="preserve"> </w:t>
      </w:r>
      <w:r>
        <w:t xml:space="preserve">datasets</w:t>
      </w:r>
    </w:p>
    <w:p>
      <w:pPr>
        <w:pStyle w:val="Author"/>
      </w:pPr>
      <w:r>
        <w:t xml:space="preserve">Gareth</w:t>
      </w:r>
      <w:r>
        <w:t xml:space="preserve"> </w:t>
      </w:r>
      <w:r>
        <w:t xml:space="preserve">Clews</w:t>
      </w:r>
      <w:r>
        <w:t xml:space="preserve"> </w:t>
      </w:r>
      <w:r>
        <w:t xml:space="preserve">and</w:t>
      </w:r>
      <w:r>
        <w:t xml:space="preserve"> </w:t>
      </w:r>
      <w:r>
        <w:t xml:space="preserve">Steven</w:t>
      </w:r>
      <w:r>
        <w:t xml:space="preserve"> </w:t>
      </w:r>
      <w:r>
        <w:t xml:space="preserve">Hopkins</w:t>
      </w:r>
    </w:p>
    <w:p>
      <w:pPr>
        <w:pStyle w:val="Heading2"/>
      </w:pPr>
      <w:bookmarkStart w:id="21" w:name="project-summary"/>
      <w:r>
        <w:t xml:space="preserve">Project summary</w:t>
      </w:r>
      <w:bookmarkEnd w:id="21"/>
    </w:p>
    <w:p>
      <w:pPr>
        <w:pStyle w:val="FirstParagraph"/>
      </w:pPr>
      <w:r>
        <w:t xml:space="preserve">Many datasets contain variables that have been collected as free-text in an uncontrolled way. In</w:t>
      </w:r>
      <w:r>
        <w:t xml:space="preserve"> </w:t>
      </w:r>
      <w:r>
        <w:t xml:space="preserve">the case where this information contains items or short textual descriptions the goal is to</w:t>
      </w:r>
      <w:r>
        <w:t xml:space="preserve"> </w:t>
      </w:r>
      <w:r>
        <w:t xml:space="preserve">aggregate similar entries to analyse the quantities of these that appear within the dataset.</w:t>
      </w:r>
      <w:r>
        <w:t xml:space="preserve"> </w:t>
      </w:r>
      <w:r>
        <w:t xml:space="preserve">This textual information usually requires a significant amount of manual processing which can be</w:t>
      </w:r>
      <w:r>
        <w:t xml:space="preserve"> </w:t>
      </w:r>
      <w:r>
        <w:t xml:space="preserve">impractical for large datasets. The Data Science Campus have developed a processing pipeline</w:t>
      </w:r>
      <w:r>
        <w:t xml:space="preserve"> </w:t>
      </w:r>
      <w:r>
        <w:t xml:space="preserve">which can automatically group and generate hierarchical labels for each group to structure</w:t>
      </w:r>
      <w:r>
        <w:t xml:space="preserve"> </w:t>
      </w:r>
      <w:r>
        <w:t xml:space="preserve">the data. We have written this blog to introduce the pipeline which can be found in our optimus Github</w:t>
      </w:r>
      <w:r>
        <w:t xml:space="preserve"> </w:t>
      </w:r>
      <w:r>
        <w:t xml:space="preserve">repository.</w:t>
      </w:r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current political climate there is much interest in understanding</w:t>
      </w:r>
      <w:r>
        <w:t xml:space="preserve"> </w:t>
      </w:r>
      <w:r>
        <w:t xml:space="preserve">and measuring the volume and type of goods travelling through UK ports.</w:t>
      </w:r>
      <w:r>
        <w:t xml:space="preserve"> </w:t>
      </w:r>
      <w:r>
        <w:t xml:space="preserve">The Data Science Campus are working with the Department for Environment, Food and Rural Affairs</w:t>
      </w:r>
      <w:r>
        <w:t xml:space="preserve"> </w:t>
      </w:r>
      <w:r>
        <w:t xml:space="preserve">(DEFRA) to analyse manifest data collated</w:t>
      </w:r>
      <w:r>
        <w:t xml:space="preserve"> </w:t>
      </w:r>
      <w:r>
        <w:t xml:space="preserve">by ferry operators to understand port-level trade flows. This project aims to</w:t>
      </w:r>
      <w:r>
        <w:t xml:space="preserve"> </w:t>
      </w:r>
      <w:r>
        <w:t xml:space="preserve">apply modern techniques of natural language processing (NLP) to</w:t>
      </w:r>
      <w:r>
        <w:t xml:space="preserve"> </w:t>
      </w:r>
      <w:r>
        <w:t xml:space="preserve">process these datasets automatically and generate a classification of the</w:t>
      </w:r>
      <w:r>
        <w:t xml:space="preserve"> </w:t>
      </w:r>
      <w:r>
        <w:t xml:space="preserve">type of goods being transported, so that groups of similar product types and</w:t>
      </w:r>
      <w:r>
        <w:t xml:space="preserve"> </w:t>
      </w:r>
      <w:r>
        <w:t xml:space="preserve">their flows can be analysed.</w:t>
      </w:r>
    </w:p>
    <w:p>
      <w:pPr>
        <w:pStyle w:val="BodyText"/>
      </w:pPr>
      <w:r>
        <w:t xml:space="preserve">The goal of the project is to create a hierarchical classification of the goods</w:t>
      </w:r>
      <w:r>
        <w:t xml:space="preserve"> </w:t>
      </w:r>
      <w:r>
        <w:t xml:space="preserve">being transported. Here, we detail our</w:t>
      </w:r>
      <w:r>
        <w:t xml:space="preserve"> </w:t>
      </w:r>
      <w:r>
        <w:t xml:space="preserve">initial work and the processing pipeline we have created. So far we have</w:t>
      </w:r>
      <w:r>
        <w:t xml:space="preserve"> </w:t>
      </w:r>
      <w:r>
        <w:t xml:space="preserve">developed a pipeline that takes text descriptions of lorry level contents and</w:t>
      </w:r>
      <w:r>
        <w:t xml:space="preserve"> </w:t>
      </w:r>
      <w:r>
        <w:t xml:space="preserve">returns this original dataset with an extra variable which is the automatically</w:t>
      </w:r>
      <w:r>
        <w:t xml:space="preserve"> </w:t>
      </w:r>
      <w:r>
        <w:t xml:space="preserve">generated label for the type of contents contained.</w:t>
      </w:r>
    </w:p>
    <w:p>
      <w:pPr>
        <w:pStyle w:val="Heading1"/>
      </w:pPr>
      <w:bookmarkStart w:id="23" w:name="processing-free-form-text"/>
      <w:r>
        <w:t xml:space="preserve">Processing free-form text</w:t>
      </w:r>
      <w:bookmarkEnd w:id="23"/>
    </w:p>
    <w:p>
      <w:pPr>
        <w:pStyle w:val="Heading2"/>
      </w:pPr>
      <w:bookmarkStart w:id="24" w:name="more-on-the-data-source"/>
      <w:r>
        <w:t xml:space="preserve">More on the data source</w:t>
      </w:r>
      <w:bookmarkEnd w:id="24"/>
    </w:p>
    <w:p>
      <w:pPr>
        <w:pStyle w:val="FirstParagraph"/>
      </w:pPr>
      <w:r>
        <w:t xml:space="preserve">Ferry operators collect information on the contents of</w:t>
      </w:r>
      <w:r>
        <w:t xml:space="preserve"> </w:t>
      </w:r>
      <w:r>
        <w:t xml:space="preserve">lorries and trade vehicles boarding their vessels. The data is collected in an</w:t>
      </w:r>
      <w:r>
        <w:t xml:space="preserve"> </w:t>
      </w:r>
      <w:r>
        <w:t xml:space="preserve">uncontrolled manner and no previous analysis of the free-form text collection has</w:t>
      </w:r>
      <w:r>
        <w:t xml:space="preserve"> </w:t>
      </w:r>
      <w:r>
        <w:t xml:space="preserve">been possible due to complexity and skills required to process the data. This means that,</w:t>
      </w:r>
      <w:r>
        <w:t xml:space="preserve"> </w:t>
      </w:r>
      <w:r>
        <w:t xml:space="preserve">for each vehicle, a single-line</w:t>
      </w:r>
      <w:r>
        <w:t xml:space="preserve"> </w:t>
      </w:r>
      <w:r>
        <w:t xml:space="preserve">description of the contents of the vehicle, as reported</w:t>
      </w:r>
      <w:r>
        <w:t xml:space="preserve"> </w:t>
      </w:r>
      <w:r>
        <w:t xml:space="preserve">by the driver, is recorded. As there are no controls on how this data is</w:t>
      </w:r>
      <w:r>
        <w:t xml:space="preserve"> </w:t>
      </w:r>
      <w:r>
        <w:t xml:space="preserve">collected, the operative may write their own interpretation of the</w:t>
      </w:r>
      <w:r>
        <w:t xml:space="preserve"> </w:t>
      </w:r>
      <w:r>
        <w:t xml:space="preserve">contents complete with their own personal shorthand - for example, they</w:t>
      </w:r>
      <w:r>
        <w:t xml:space="preserve"> </w:t>
      </w:r>
      <w:r>
        <w:t xml:space="preserve">may use "MT" or "M/T" or both in different instances, as a code for signifying an</w:t>
      </w:r>
      <w:r>
        <w:t xml:space="preserve"> </w:t>
      </w:r>
      <w:r>
        <w:t xml:space="preserve">empty vehicle - before this data is later collected and digitised.</w:t>
      </w:r>
    </w:p>
    <w:p>
      <w:pPr>
        <w:pStyle w:val="BodyText"/>
      </w:pPr>
      <w:r>
        <w:t xml:space="preserve">Experienced analysts may expect two levels of</w:t>
      </w:r>
      <w:r>
        <w:t xml:space="preserve"> </w:t>
      </w:r>
      <w:r>
        <w:t xml:space="preserve">human input to lead to typos and other errors and this is indeed the case. We</w:t>
      </w:r>
      <w:r>
        <w:t xml:space="preserve"> </w:t>
      </w:r>
      <w:r>
        <w:t xml:space="preserve">see many instances of "chococolate", "chococlate" and "chocolate" just to keep</w:t>
      </w:r>
      <w:r>
        <w:t xml:space="preserve"> </w:t>
      </w:r>
      <w:r>
        <w:t xml:space="preserve">us on our toes. The first stage of our processing was to identify how we deal</w:t>
      </w:r>
      <w:r>
        <w:t xml:space="preserve"> </w:t>
      </w:r>
      <w:r>
        <w:t xml:space="preserve">with these kinds of issues and the level to which we need to pre-process the data</w:t>
      </w:r>
      <w:r>
        <w:t xml:space="preserve"> </w:t>
      </w:r>
      <w:r>
        <w:t xml:space="preserve">source. For this first phase of the project we actually took a pretty light</w:t>
      </w:r>
      <w:r>
        <w:t xml:space="preserve"> </w:t>
      </w:r>
      <w:r>
        <w:t xml:space="preserve">touch as our pipeline handled many of the mis-spelt words and let</w:t>
      </w:r>
      <w:r>
        <w:t xml:space="preserve"> </w:t>
      </w:r>
      <w:r>
        <w:t xml:space="preserve">us deal with deeper methodological concerns instead of building a bespoke spell-checker</w:t>
      </w:r>
      <w:r>
        <w:t xml:space="preserve"> </w:t>
      </w:r>
      <w:r>
        <w:t xml:space="preserve">for ferry data!</w:t>
      </w:r>
    </w:p>
    <w:p>
      <w:pPr>
        <w:pStyle w:val="Heading2"/>
      </w:pPr>
      <w:bookmarkStart w:id="25" w:name="generating-numerical-representations-of-item-descriptions"/>
      <w:r>
        <w:t xml:space="preserve">Generating numerical representations of item descriptions</w:t>
      </w:r>
      <w:bookmarkEnd w:id="25"/>
    </w:p>
    <w:p>
      <w:pPr>
        <w:pStyle w:val="FirstParagraph"/>
      </w:pPr>
      <w:r>
        <w:t xml:space="preserve">The main aim of this project is to obtain a clustering of</w:t>
      </w:r>
      <w:r>
        <w:t xml:space="preserve"> </w:t>
      </w:r>
      <w:r>
        <w:t xml:space="preserve">text descriptions that capture the contextual relationship between item descriptions.</w:t>
      </w:r>
      <w:r>
        <w:t xml:space="preserve"> </w:t>
      </w:r>
      <w:r>
        <w:t xml:space="preserve">To do this we need to convert each text description</w:t>
      </w:r>
      <w:r>
        <w:t xml:space="preserve"> </w:t>
      </w:r>
      <w:r>
        <w:t xml:space="preserve">into an appropriate number so that we can perform meaningful clustering on the values that items</w:t>
      </w:r>
      <w:r>
        <w:t xml:space="preserve"> </w:t>
      </w:r>
      <w:r>
        <w:t xml:space="preserve">correspond to. To do this we made use of a pretrained word embedding model, Facebook's</w:t>
      </w:r>
      <w:r>
        <w:t xml:space="preserve"> </w:t>
      </w:r>
      <w:hyperlink r:id="rId26">
        <w:r>
          <w:rPr>
            <w:rStyle w:val="Hyperlink"/>
          </w:rPr>
          <w:t xml:space="preserve">FastText</w:t>
        </w:r>
      </w:hyperlink>
      <w:r>
        <w:t xml:space="preserve"> </w:t>
      </w:r>
      <w:r>
        <w:t xml:space="preserve">tool.</w:t>
      </w:r>
      <w:r>
        <w:t xml:space="preserve"> </w:t>
      </w:r>
      <w:r>
        <w:t xml:space="preserve">This was chosen because it not only takes into account the spelling of words but also those</w:t>
      </w:r>
      <w:r>
        <w:t xml:space="preserve"> </w:t>
      </w:r>
      <w:r>
        <w:t xml:space="preserve">words that are commonly used in conjunction with it. FastText uses the English</w:t>
      </w:r>
      <w:r>
        <w:t xml:space="preserve"> </w:t>
      </w:r>
      <w:r>
        <w:t xml:space="preserve">language Wikipedia content to model the word relationships to generate context aware numeric</w:t>
      </w:r>
      <w:r>
        <w:t xml:space="preserve"> </w:t>
      </w:r>
      <w:r>
        <w:t xml:space="preserve">embeddings in 300 dimensions. It is FastText that allows us to bypass the spell-checking</w:t>
      </w:r>
      <w:r>
        <w:t xml:space="preserve"> </w:t>
      </w:r>
      <w:r>
        <w:t xml:space="preserve">mentioned above as it can handle embedding words it has never seen</w:t>
      </w:r>
      <w:r>
        <w:t xml:space="preserve"> </w:t>
      </w:r>
      <w:r>
        <w:t xml:space="preserve">before.</w:t>
      </w:r>
    </w:p>
    <w:p>
      <w:pPr>
        <w:pStyle w:val="Figure"/>
      </w:pPr>
    </w:p>
    <w:p>
      <w:pPr>
        <w:pStyle w:val="FirstParagraph"/>
      </w:pPr>
      <w:r>
        <w:t xml:space="preserve">Above is an example visualisation of the embedding - as you can see we have a clear</w:t>
      </w:r>
      <w:r>
        <w:t xml:space="preserve"> </w:t>
      </w:r>
      <w:r>
        <w:t xml:space="preserve">cluster containing a large number of chemicals. Similar groupings are found</w:t>
      </w:r>
      <w:r>
        <w:t xml:space="preserve"> </w:t>
      </w:r>
      <w:r>
        <w:t xml:space="preserve">across the whole space and we find that the clusters we obtain generally make</w:t>
      </w:r>
      <w:r>
        <w:t xml:space="preserve"> </w:t>
      </w:r>
      <w:r>
        <w:t xml:space="preserve">quite a lot of sense.</w:t>
      </w:r>
    </w:p>
    <w:p>
      <w:pPr>
        <w:pStyle w:val="BodyText"/>
      </w:pPr>
      <w:r>
        <w:t xml:space="preserve">Our first pass at this was more successful than we would have expected for a</w:t>
      </w:r>
      <w:r>
        <w:t xml:space="preserve"> </w:t>
      </w:r>
      <w:r>
        <w:t xml:space="preserve">naive attempt with little pre-processing of the data. However, it was not</w:t>
      </w:r>
      <w:r>
        <w:t xml:space="preserve"> </w:t>
      </w:r>
      <w:r>
        <w:t xml:space="preserve">without its problems. For example, we found that descriptions containing the</w:t>
      </w:r>
      <w:r>
        <w:t xml:space="preserve"> </w:t>
      </w:r>
      <w:r>
        <w:t xml:space="preserve">word "products" such as "steel products", "paper products" were all clustered</w:t>
      </w:r>
      <w:r>
        <w:t xml:space="preserve"> </w:t>
      </w:r>
      <w:r>
        <w:t xml:space="preserve">together. What we would prefer is if the "steel products" description was instead</w:t>
      </w:r>
      <w:r>
        <w:t xml:space="preserve"> </w:t>
      </w:r>
      <w:r>
        <w:t xml:space="preserve">in a cluster with all of the steel items so as to provide more suitable clusters</w:t>
      </w:r>
      <w:r>
        <w:t xml:space="preserve"> </w:t>
      </w:r>
      <w:r>
        <w:t xml:space="preserve">further down the line. This was implemented by encoding the word "products"</w:t>
      </w:r>
      <w:r>
        <w:t xml:space="preserve"> </w:t>
      </w:r>
      <w:r>
        <w:t xml:space="preserve">as "P" so that it carries less weight in the embedding because of its new shorter length.</w:t>
      </w:r>
      <w:r>
        <w:t xml:space="preserve"> </w:t>
      </w:r>
      <w:r>
        <w:t xml:space="preserve">A list of encodings was created to handle words in this way if we felt that they did</w:t>
      </w:r>
      <w:r>
        <w:t xml:space="preserve"> </w:t>
      </w:r>
      <w:r>
        <w:t xml:space="preserve">not add value to the type of item being considered. This simple step moved a lot of</w:t>
      </w:r>
      <w:r>
        <w:t xml:space="preserve"> </w:t>
      </w:r>
      <w:r>
        <w:t xml:space="preserve">items around and significantly improved the quality of the embeddings.</w:t>
      </w:r>
    </w:p>
    <w:p>
      <w:pPr>
        <w:pStyle w:val="BodyText"/>
      </w:pPr>
      <w:r>
        <w:t xml:space="preserve">From here we were able to perform our clustering on the embedded vectors using</w:t>
      </w:r>
      <w:r>
        <w:t xml:space="preserve"> </w:t>
      </w:r>
      <w:r>
        <w:t xml:space="preserve">Ward linkage so as to generate clusters ready for relabelling.</w:t>
      </w:r>
    </w:p>
    <w:p>
      <w:pPr>
        <w:pStyle w:val="Figure"/>
      </w:pPr>
    </w:p>
    <w:p>
      <w:pPr>
        <w:pStyle w:val="Heading1"/>
      </w:pPr>
      <w:bookmarkStart w:id="27" w:name="generating-cluster-labels"/>
      <w:r>
        <w:t xml:space="preserve">Generating cluster labels</w:t>
      </w:r>
      <w:bookmarkEnd w:id="27"/>
    </w:p>
    <w:p>
      <w:pPr>
        <w:pStyle w:val="FirstParagraph"/>
      </w:pPr>
      <w:r>
        <w:t xml:space="preserve">Once the clusters were identified we needed to decide programatically how to take</w:t>
      </w:r>
      <w:r>
        <w:t xml:space="preserve"> </w:t>
      </w:r>
      <w:r>
        <w:t xml:space="preserve">their contents and generate a suitable replacement label for those items.</w:t>
      </w:r>
      <w:r>
        <w:t xml:space="preserve"> </w:t>
      </w:r>
      <w:r>
        <w:t xml:space="preserve">With clusters generated not just on similarity of spelling of the item descriptions but</w:t>
      </w:r>
      <w:r>
        <w:t xml:space="preserve"> </w:t>
      </w:r>
      <w:r>
        <w:t xml:space="preserve">also on the context of words, we developed a series of evaluations and</w:t>
      </w:r>
      <w:r>
        <w:t xml:space="preserve"> </w:t>
      </w:r>
      <w:r>
        <w:t xml:space="preserve">subsequently a way of relabelling clusters to fit this approach.</w:t>
      </w:r>
    </w:p>
    <w:p>
      <w:pPr>
        <w:pStyle w:val="BodyText"/>
      </w:pPr>
      <w:r>
        <w:t xml:space="preserve">The method begins by identifying clusters of items formed that are similar in</w:t>
      </w:r>
      <w:r>
        <w:t xml:space="preserve"> </w:t>
      </w:r>
      <w:r>
        <w:t xml:space="preserve">terms of the numeric value obtained through the embedding.</w:t>
      </w:r>
      <w:r>
        <w:t xml:space="preserve"> </w:t>
      </w:r>
      <w:r>
        <w:t xml:space="preserve">This way we can first consider the items that are most closely clustered, and work outward.</w:t>
      </w:r>
      <w:r>
        <w:t xml:space="preserve"> </w:t>
      </w:r>
      <w:r>
        <w:t xml:space="preserve">Each cluster is sequentially evaluated against four classifiers that start by</w:t>
      </w:r>
      <w:r>
        <w:t xml:space="preserve"> </w:t>
      </w:r>
      <w:r>
        <w:t xml:space="preserve">considering syntactic similarity and progresses through less strict comparisons,</w:t>
      </w:r>
      <w:r>
        <w:t xml:space="preserve"> </w:t>
      </w:r>
      <w:r>
        <w:t xml:space="preserve">until we land at the stage considering semantic similarity of the words in the</w:t>
      </w:r>
      <w:r>
        <w:t xml:space="preserve"> </w:t>
      </w:r>
      <w:r>
        <w:t xml:space="preserve">cluster. Each classifier has a distinct protocol for relabelling the cluster:</w:t>
      </w:r>
    </w:p>
    <w:p>
      <w:pPr>
        <w:numPr>
          <w:numId w:val="1001"/>
          <w:ilvl w:val="0"/>
        </w:numPr>
      </w:pPr>
      <w:r>
        <w:rPr>
          <w:b/>
        </w:rPr>
        <w:t xml:space="preserve">Edit distance comparison</w:t>
      </w:r>
      <w:r>
        <w:t xml:space="preserve"> </w:t>
      </w:r>
      <w:r>
        <w:t xml:space="preserve">The Levenshtein distance is a metric that determines</w:t>
      </w:r>
      <w:r>
        <w:t xml:space="preserve"> </w:t>
      </w:r>
      <w:r>
        <w:t xml:space="preserve">the minimum number of character level changes that need to be made to get</w:t>
      </w:r>
      <w:r>
        <w:t xml:space="preserve"> </w:t>
      </w:r>
      <w:r>
        <w:t xml:space="preserve">from one word to another. For example, if you wish to change the word "cat"</w:t>
      </w:r>
      <w:r>
        <w:t xml:space="preserve"> </w:t>
      </w:r>
      <w:r>
        <w:t xml:space="preserve">into "crash" then we must make the following changes:</w:t>
      </w:r>
      <w:r>
        <w:t xml:space="preserve"> </w:t>
      </w:r>
      <w:r>
        <w:t xml:space="preserve">i. insert the letter "r" into "cat" so we get "crat"</w:t>
      </w:r>
      <w:r>
        <w:t xml:space="preserve"> </w:t>
      </w:r>
      <w:r>
        <w:t xml:space="preserve">ii. insert the letter "h" at the end of "crat" to get "crath"</w:t>
      </w:r>
      <w:r>
        <w:t xml:space="preserve"> </w:t>
      </w:r>
      <w:r>
        <w:t xml:space="preserve">iii. replace the letter "t" with an "s" and we get to our desired "crash"</w:t>
      </w:r>
      <w:r>
        <w:t xml:space="preserve"> </w:t>
      </w:r>
      <w:r>
        <w:t xml:space="preserve">This is the shortest way in which to turn "cat" into "crash" and so we say</w:t>
      </w:r>
      <w:r>
        <w:t xml:space="preserve"> </w:t>
      </w:r>
      <w:r>
        <w:t xml:space="preserve">that the edit distance, which is synonymous with Levenshtein distance, is 3.</w:t>
      </w:r>
    </w:p>
    <w:p>
      <w:pPr>
        <w:pStyle w:val="Compact"/>
        <w:numPr>
          <w:numId w:val="1000"/>
          <w:ilvl w:val="0"/>
        </w:numPr>
      </w:pPr>
      <w:r>
        <w:t xml:space="preserve">If the average Levenshtein distance between all of the possible pairs of</w:t>
      </w:r>
      <w:r>
        <w:t xml:space="preserve"> </w:t>
      </w:r>
      <w:r>
        <w:t xml:space="preserve">descriptions in the cluster was lower than some chosen threshold then we</w:t>
      </w:r>
      <w:r>
        <w:t xml:space="preserve"> </w:t>
      </w:r>
      <w:r>
        <w:t xml:space="preserve">assign the most common description to the label for the cluster.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Common words comparison</w:t>
      </w:r>
      <w:r>
        <w:t xml:space="preserve"> </w:t>
      </w:r>
      <w:r>
        <w:t xml:space="preserve">We built functionality to compare strings for sets of common words within each cluster and</w:t>
      </w:r>
      <w:r>
        <w:t xml:space="preserve"> </w:t>
      </w:r>
      <w:r>
        <w:t xml:space="preserve">where these common words passed a certain condition they were selected</w:t>
      </w:r>
      <w:r>
        <w:t xml:space="preserve"> </w:t>
      </w:r>
      <w:r>
        <w:t xml:space="preserve">as the new label. For example, if we had the three descriptions "aluminium</w:t>
      </w:r>
      <w:r>
        <w:t xml:space="preserve"> </w:t>
      </w:r>
      <w:r>
        <w:t xml:space="preserve">cages", "aluminium tubes", "aluminum sheets" (SIC) then we may allow the use</w:t>
      </w:r>
      <w:r>
        <w:t xml:space="preserve"> </w:t>
      </w:r>
      <w:r>
        <w:t xml:space="preserve">of "aluminium" to replace all of these.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Common substring comparison</w:t>
      </w:r>
      <w:r>
        <w:t xml:space="preserve"> </w:t>
      </w:r>
      <w:r>
        <w:t xml:space="preserve">This is the same as in 2, but we searched for common substrings, so where we</w:t>
      </w:r>
      <w:r>
        <w:t xml:space="preserve"> </w:t>
      </w:r>
      <w:r>
        <w:t xml:space="preserve">only consider whole words above this we can match cases where only parts of</w:t>
      </w:r>
      <w:r>
        <w:t xml:space="preserve"> </w:t>
      </w:r>
      <w:r>
        <w:t xml:space="preserve">words are similar.</w:t>
      </w:r>
    </w:p>
    <w:p>
      <w:pPr>
        <w:numPr>
          <w:numId w:val="1001"/>
          <w:ilvl w:val="0"/>
        </w:numPr>
      </w:pPr>
      <w:r>
        <w:rPr>
          <w:b/>
        </w:rPr>
        <w:t xml:space="preserve">WordNet lookup</w:t>
      </w:r>
      <w:r>
        <w:t xml:space="preserve"> </w:t>
      </w:r>
      <w:r>
        <w:t xml:space="preserve">At this point we have exhausted our syntactics comparitors</w:t>
      </w:r>
      <w:r>
        <w:t xml:space="preserve"> </w:t>
      </w:r>
      <w:r>
        <w:t xml:space="preserve">and so we use</w:t>
      </w:r>
      <w:r>
        <w:t xml:space="preserve"> </w:t>
      </w:r>
      <w:hyperlink r:id="rId28">
        <w:r>
          <w:rPr>
            <w:rStyle w:val="Hyperlink"/>
          </w:rPr>
          <w:t xml:space="preserve">WordNet</w:t>
        </w:r>
      </w:hyperlink>
      <w:r>
        <w:t xml:space="preserve"> </w:t>
      </w:r>
      <w:r>
        <w:t xml:space="preserve">to look up the higher-level meanings of the words</w:t>
      </w:r>
      <w:r>
        <w:t xml:space="preserve"> </w:t>
      </w:r>
      <w:r>
        <w:t xml:space="preserve">in the cluster and use a suitable common root word as the label.</w:t>
      </w:r>
      <w:r>
        <w:t xml:space="preserve"> </w:t>
      </w:r>
      <w:r>
        <w:t xml:space="preserve">For example, "apples" and "oranges" would have "edible fruit" as a common parent and so</w:t>
      </w:r>
      <w:r>
        <w:t xml:space="preserve"> </w:t>
      </w:r>
      <w:r>
        <w:t xml:space="preserve">it is what we use.</w:t>
      </w:r>
    </w:p>
    <w:p>
      <w:pPr>
        <w:pStyle w:val="FirstParagraph"/>
      </w:pPr>
      <w:r>
        <w:t xml:space="preserve">Of course, there are instances where none of these tests result in a suitable</w:t>
      </w:r>
      <w:r>
        <w:t xml:space="preserve"> </w:t>
      </w:r>
      <w:r>
        <w:t xml:space="preserve">label being applied for a cluster. If this is the case, these unlabelled items</w:t>
      </w:r>
      <w:r>
        <w:t xml:space="preserve"> </w:t>
      </w:r>
      <w:r>
        <w:t xml:space="preserve">are placed back into consideration along with the new labels replacing old item descriptions.</w:t>
      </w:r>
      <w:r>
        <w:t xml:space="preserve"> </w:t>
      </w:r>
      <w:r>
        <w:t xml:space="preserve">The process is then repeated but the distance at which clusters are allowed to</w:t>
      </w:r>
      <w:r>
        <w:t xml:space="preserve"> </w:t>
      </w:r>
      <w:r>
        <w:t xml:space="preserve">form is increased so that each iteration of the pipeline can develop a more general</w:t>
      </w:r>
      <w:r>
        <w:t xml:space="preserve"> </w:t>
      </w:r>
      <w:r>
        <w:t xml:space="preserve">label for a larger cluster. You may think of this as each</w:t>
      </w:r>
      <w:r>
        <w:t xml:space="preserve"> </w:t>
      </w:r>
      <w:r>
        <w:t xml:space="preserve">of the clusters we originally form being allowed to absorb more of the things</w:t>
      </w:r>
      <w:r>
        <w:t xml:space="preserve"> </w:t>
      </w:r>
      <w:r>
        <w:t xml:space="preserve">around them to create a more generalised label for the things that the cluster</w:t>
      </w:r>
      <w:r>
        <w:t xml:space="preserve"> </w:t>
      </w:r>
      <w:r>
        <w:t xml:space="preserve">represents.</w:t>
      </w:r>
    </w:p>
    <w:p>
      <w:pPr>
        <w:pStyle w:val="Heading1"/>
      </w:pPr>
      <w:bookmarkStart w:id="29" w:name="where-we-are-now"/>
      <w:r>
        <w:t xml:space="preserve">Where we are now</w:t>
      </w:r>
      <w:bookmarkEnd w:id="29"/>
    </w:p>
    <w:p>
      <w:pPr>
        <w:pStyle w:val="FirstParagraph"/>
      </w:pPr>
      <w:r>
        <w:t xml:space="preserve">We have now built a program to perform all of the above and have repeated the</w:t>
      </w:r>
      <w:r>
        <w:t xml:space="preserve"> </w:t>
      </w:r>
      <w:r>
        <w:t xml:space="preserve">process to generate class labels for over 80% of the test dataset.</w:t>
      </w:r>
      <w:r>
        <w:t xml:space="preserve"> </w:t>
      </w:r>
      <w:r>
        <w:t xml:space="preserve">The next stage is to work with DEFRA to evaluate the performance of the pipeline and apply this to other</w:t>
      </w:r>
      <w:r>
        <w:t xml:space="preserve"> </w:t>
      </w:r>
      <w:r>
        <w:t xml:space="preserve">datasets, which will allow us to refine the methodology.</w:t>
      </w:r>
    </w:p>
    <w:p>
      <w:pPr>
        <w:pStyle w:val="BodyText"/>
      </w:pPr>
      <w:r>
        <w:t xml:space="preserve">Our results so far are promising. The embedding has worked as intended</w:t>
      </w:r>
      <w:r>
        <w:t xml:space="preserve"> </w:t>
      </w:r>
      <w:r>
        <w:t xml:space="preserve">and we clearly see clusters of items that contain almost all of the cars</w:t>
      </w:r>
      <w:r>
        <w:t xml:space="preserve"> </w:t>
      </w:r>
      <w:r>
        <w:t xml:space="preserve">transported; but even within this we see subclusters where many of the French</w:t>
      </w:r>
      <w:r>
        <w:t xml:space="preserve"> </w:t>
      </w:r>
      <w:r>
        <w:t xml:space="preserve">makes are grouped with each other and similarly for the Japanese car brands such</w:t>
      </w:r>
      <w:r>
        <w:t xml:space="preserve"> </w:t>
      </w:r>
      <w:r>
        <w:t xml:space="preserve">as Nissan and Toyota.</w:t>
      </w:r>
    </w:p>
    <w:p>
      <w:pPr>
        <w:pStyle w:val="BodyText"/>
      </w:pPr>
      <w:r>
        <w:t xml:space="preserve">We have released code for optimus on our</w:t>
      </w:r>
      <w:r>
        <w:t xml:space="preserve"> </w:t>
      </w:r>
      <w:hyperlink r:id="rId30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repository. In the future we aim to</w:t>
      </w:r>
      <w:r>
        <w:t xml:space="preserve"> </w:t>
      </w:r>
      <w:r>
        <w:t xml:space="preserve">generalise the product into a tool that you can put any kind of product dataset into and</w:t>
      </w:r>
      <w:r>
        <w:t xml:space="preserve"> </w:t>
      </w:r>
      <w:r>
        <w:t xml:space="preserve">create a clustering and classification of the items it contains. We are also</w:t>
      </w:r>
      <w:r>
        <w:t xml:space="preserve"> </w:t>
      </w:r>
      <w:r>
        <w:t xml:space="preserve">intending to use the labelled datasets we obtain to train a supervised model to</w:t>
      </w:r>
      <w:r>
        <w:t xml:space="preserve"> </w:t>
      </w:r>
      <w:r>
        <w:t xml:space="preserve">project our labels onto a more widely used classification system such as the</w:t>
      </w:r>
      <w:r>
        <w:t xml:space="preserve"> </w:t>
      </w:r>
      <w:hyperlink r:id="rId31">
        <w:r>
          <w:rPr>
            <w:rStyle w:val="Hyperlink"/>
          </w:rPr>
          <w:t xml:space="preserve">Trade Tariff</w:t>
        </w:r>
      </w:hyperlink>
      <w:r>
        <w:t xml:space="preserve"> </w:t>
      </w:r>
      <w:r>
        <w:t xml:space="preserve">codes used by HM Revenue and Customs.</w:t>
      </w:r>
    </w:p>
    <w:p>
      <w:pPr>
        <w:pStyle w:val="Heading1"/>
      </w:pPr>
      <w:bookmarkStart w:id="32" w:name="caveats"/>
      <w:r>
        <w:t xml:space="preserve">Caveats</w:t>
      </w:r>
      <w:bookmarkEnd w:id="32"/>
    </w:p>
    <w:p>
      <w:pPr>
        <w:pStyle w:val="FirstParagraph"/>
      </w:pPr>
      <w:r>
        <w:t xml:space="preserve">We close with a few words on some of the main issues we will face in making</w:t>
      </w:r>
      <w:r>
        <w:t xml:space="preserve"> </w:t>
      </w:r>
      <w:r>
        <w:t xml:space="preserve">this tool more widely used and available. The largest issue will always be the need for manual recalibration of some of the labels and sense</w:t>
      </w:r>
      <w:r>
        <w:t xml:space="preserve"> </w:t>
      </w:r>
      <w:r>
        <w:t xml:space="preserve">checking of what the algorithm spits out. However, given that the data is currently almost unusable and we</w:t>
      </w:r>
      <w:r>
        <w:t xml:space="preserve"> </w:t>
      </w:r>
      <w:r>
        <w:t xml:space="preserve">are able to reduce the burden on those people interested in unlabelled free-text data by some orders of</w:t>
      </w:r>
      <w:r>
        <w:t xml:space="preserve"> </w:t>
      </w:r>
      <w:r>
        <w:t xml:space="preserve">magnitude, we are content with this.</w:t>
      </w:r>
    </w:p>
    <w:p>
      <w:pPr>
        <w:pStyle w:val="BodyText"/>
      </w:pPr>
      <w:r>
        <w:t xml:space="preserve">This phase of the project does not allow us to measure volumes of any specific</w:t>
      </w:r>
      <w:r>
        <w:t xml:space="preserve"> </w:t>
      </w:r>
      <w:r>
        <w:t xml:space="preserve">good being transported - just instances - and so for the ferry data</w:t>
      </w:r>
      <w:r>
        <w:t xml:space="preserve"> </w:t>
      </w:r>
      <w:r>
        <w:t xml:space="preserve">our unit is "lorry carrying some quantity of…". It is quite common that this isn't available in the data, and is therefore not possible to attempt,</w:t>
      </w:r>
      <w:r>
        <w:t xml:space="preserve"> </w:t>
      </w:r>
      <w:r>
        <w:t xml:space="preserve">but this should be taken into consideration for those interested in weights and</w:t>
      </w:r>
      <w:r>
        <w:t xml:space="preserve"> </w:t>
      </w:r>
      <w:r>
        <w:t xml:space="preserve">quantities of items.</w:t>
      </w:r>
    </w:p>
    <w:p>
      <w:pPr>
        <w:pStyle w:val="BodyText"/>
      </w:pPr>
      <w:r>
        <w:t xml:space="preserve">Finally, it will be difficult to verify the quality of the final output and we are currently relying on</w:t>
      </w:r>
      <w:r>
        <w:t xml:space="preserve"> </w:t>
      </w:r>
      <w:r>
        <w:t xml:space="preserve">manual inspection to evaluate the noise. We are beginning to think about how the data can be quality assured to some</w:t>
      </w:r>
      <w:r>
        <w:t xml:space="preserve"> </w:t>
      </w:r>
      <w:r>
        <w:t xml:space="preserve">extent.</w:t>
      </w:r>
    </w:p>
    <w:p>
      <w:pPr>
        <w:pStyle w:val="BodyText"/>
      </w:pPr>
      <w:r>
        <w:t xml:space="preserve">Thanks for reading. If you would like any more information please contact the</w:t>
      </w:r>
      <w:r>
        <w:t xml:space="preserve"> </w:t>
      </w:r>
      <w:r>
        <w:rPr>
          <w:i/>
        </w:rPr>
        <w:t xml:space="preserve">Data Science Campus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589a7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10e7839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datasciencecampus/optimus" TargetMode="External" /><Relationship Type="http://schemas.openxmlformats.org/officeDocument/2006/relationships/hyperlink" Id="rId26" Target="https://github.com/facebookresearch/fasttext" TargetMode="External" /><Relationship Type="http://schemas.openxmlformats.org/officeDocument/2006/relationships/hyperlink" Id="rId28" Target="https://wordnet.princeton.edu/" TargetMode="External" /><Relationship Type="http://schemas.openxmlformats.org/officeDocument/2006/relationships/hyperlink" Id="rId31" Target="https://www.gov.uk/trade-tarif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datasciencecampus/optimus" TargetMode="External" /><Relationship Type="http://schemas.openxmlformats.org/officeDocument/2006/relationships/hyperlink" Id="rId26" Target="https://github.com/facebookresearch/fasttext" TargetMode="External" /><Relationship Type="http://schemas.openxmlformats.org/officeDocument/2006/relationships/hyperlink" Id="rId28" Target="https://wordnet.princeton.edu/" TargetMode="External" /><Relationship Type="http://schemas.openxmlformats.org/officeDocument/2006/relationships/hyperlink" Id="rId31" Target="https://www.gov.uk/trade-tarif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 t i m u s - turning free-text lists into hierarchical datasets</dc:title>
  <dc:creator>Gareth Clews and Steven Hopkins</dc:creator>
  <cp:keywords/>
  <dcterms:created xsi:type="dcterms:W3CDTF">2018-09-10T09:04:35Z</dcterms:created>
  <dcterms:modified xsi:type="dcterms:W3CDTF">2018-09-10T09:04:35Z</dcterms:modified>
</cp:coreProperties>
</file>