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389B2F">
      <w:pPr>
        <w:pBdr/>
        <w:spacing/>
        <w:ind/>
        <w:rPr/>
      </w:pPr>
      <w:r>
        <w:rPr>
          <w:rtl w:val="0"/>
        </w:rPr>
      </w:r>
      <w:r/>
    </w:p>
    <w:p w14:paraId="7124D39D">
      <w:pPr>
        <w:pBdr/>
        <w:spacing/>
        <w:ind/>
        <w:rPr/>
      </w:pPr>
      <w:r>
        <w:rPr>
          <w:rtl w:val="0"/>
        </w:rPr>
      </w:r>
      <w:r/>
    </w:p>
    <w:p w14:paraId="3030ACAE">
      <w:pPr>
        <w:pBdr/>
        <w:spacing/>
        <w:ind/>
        <w:rPr/>
      </w:pPr>
      <w:r/>
      <w:r/>
    </w:p>
    <w:p w14:paraId="6F3D2E08">
      <w:pPr>
        <w:pBdr/>
        <w:spacing/>
        <w:ind/>
        <w:rPr/>
      </w:pPr>
      <w:r/>
      <w:r/>
    </w:p>
    <w:p w14:paraId="1AEA2E8B">
      <w:pPr>
        <w:pBdr/>
        <w:spacing/>
        <w:ind/>
        <w:rPr/>
      </w:pPr>
      <w:r/>
      <w:r/>
    </w:p>
    <w:p w14:paraId="5B171AB0">
      <w:pPr>
        <w:pBdr/>
        <w:spacing/>
        <w:ind/>
        <w:rPr/>
      </w:pPr>
      <w:r/>
      <w:r/>
    </w:p>
    <w:p w14:paraId="71162A1A">
      <w:pPr>
        <w:pBdr/>
        <w:spacing/>
        <w:ind/>
        <w:rPr/>
      </w:pPr>
      <w:r/>
      <w:r/>
    </w:p>
    <w:p w14:paraId="38FAAEF1">
      <w:pPr>
        <w:pBdr/>
        <w:spacing/>
        <w:ind/>
        <w:rPr/>
      </w:pPr>
      <w:r/>
      <w:r/>
    </w:p>
    <w:tbl>
      <w:tblPr>
        <w:tblStyle w:val="1027"/>
        <w:tblInd w:w="2810" w:type="dxa"/>
        <w:tblW w:w="5764" w:type="dxa"/>
        <w:tblBorders>
          <w:top w:val="single" w:color="292929" w:sz="4"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5764"/>
      </w:tblGrid>
      <w:tr>
        <w:trPr>
          <w:cantSplit w:val="false"/>
        </w:trPr>
        <w:tc>
          <w:tcPr>
            <w:tcBorders>
              <w:top w:val="single" w:color="292929" w:sz="4" w:space="0"/>
            </w:tcBorders>
            <w:vAlign w:val="top"/>
          </w:tcPr>
          <w:p w14:paraId="07F91B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241a61"/>
                <w:sz w:val="30"/>
                <w:szCs w:val="30"/>
                <w:u w:val="none"/>
                <w:shd w:val="clear" w:color="auto" w:fill="auto"/>
                <w:vertAlign w:val="baseline"/>
              </w:rPr>
            </w:pPr>
            <w:r>
              <w:rPr>
                <w:rtl w:val="0"/>
              </w:rPr>
            </w:r>
            <w:r>
              <w:rPr>
                <w:rFonts w:ascii="Arial" w:hAnsi="Arial" w:eastAsia="Arial" w:cs="Arial"/>
                <w:b/>
                <w:bCs/>
                <w:i w:val="0"/>
                <w:iCs w:val="0"/>
                <w:smallCaps w:val="0"/>
                <w:strike w:val="0"/>
                <w:color w:val="241a61"/>
                <w:sz w:val="30"/>
                <w:szCs w:val="30"/>
                <w:u w:val="none"/>
                <w:shd w:val="clear" w:color="auto" w:fill="auto"/>
                <w:vertAlign w:val="baseline"/>
              </w:rPr>
            </w:r>
            <w:r>
              <w:rPr>
                <w:rFonts w:ascii="Arial" w:hAnsi="Arial" w:eastAsia="Arial" w:cs="Arial"/>
                <w:b/>
                <w:bCs/>
                <w:i w:val="0"/>
                <w:iCs w:val="0"/>
                <w:smallCaps w:val="0"/>
                <w:strike w:val="0"/>
                <w:color w:val="241a61"/>
                <w:sz w:val="30"/>
                <w:szCs w:val="30"/>
                <w:u w:val="none"/>
                <w:shd w:val="clear" w:color="auto" w:fill="auto"/>
                <w:vertAlign w:val="baseline"/>
              </w:rPr>
            </w:r>
          </w:p>
        </w:tc>
      </w:tr>
    </w:tbl>
    <w:p w14:paraId="3C12F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5f5f5f"/>
          <w:sz w:val="30"/>
          <w:szCs w:val="30"/>
          <w:u w:val="none"/>
          <w:shd w:val="clear" w:color="auto" w:fill="auto"/>
          <w:vertAlign w:val="baseline"/>
        </w:rPr>
      </w:pPr>
      <w:r>
        <w:rPr>
          <w:rFonts w:ascii="Arial" w:hAnsi="Arial" w:eastAsia="Arial" w:cs="Arial"/>
          <w:b/>
          <w:bCs/>
          <w:i w:val="0"/>
          <w:iCs w:val="0"/>
          <w:smallCaps w:val="0"/>
          <w:strike w:val="0"/>
          <w:color w:val="5f5f5f"/>
          <w:sz w:val="30"/>
          <w:szCs w:val="30"/>
          <w:u w:val="none"/>
          <w:shd w:val="clear" w:color="auto" w:fill="auto"/>
          <w:vertAlign w:val="baseline"/>
          <w:rtl w:val="0"/>
        </w:rPr>
        <w:t xml:space="preserve">Especificación de requisitos de software</w:t>
      </w:r>
      <w:r>
        <w:rPr>
          <w:rFonts w:ascii="Arial" w:hAnsi="Arial" w:eastAsia="Arial" w:cs="Arial"/>
          <w:b/>
          <w:bCs/>
          <w:i w:val="0"/>
          <w:iCs w:val="0"/>
          <w:smallCaps w:val="0"/>
          <w:strike w:val="0"/>
          <w:color w:val="5f5f5f"/>
          <w:sz w:val="30"/>
          <w:szCs w:val="30"/>
          <w:u w:val="none"/>
          <w:shd w:val="clear" w:color="auto" w:fill="auto"/>
          <w:vertAlign w:val="baseline"/>
        </w:rPr>
      </w:r>
      <w:r>
        <w:rPr>
          <w:rFonts w:ascii="Arial" w:hAnsi="Arial" w:eastAsia="Arial" w:cs="Arial"/>
          <w:b/>
          <w:bCs/>
          <w:i w:val="0"/>
          <w:iCs w:val="0"/>
          <w:smallCaps w:val="0"/>
          <w:strike w:val="0"/>
          <w:color w:val="5f5f5f"/>
          <w:sz w:val="30"/>
          <w:szCs w:val="30"/>
          <w:u w:val="none"/>
          <w:shd w:val="clear" w:color="auto" w:fill="auto"/>
          <w:vertAlign w:val="baseline"/>
        </w:rPr>
      </w:r>
    </w:p>
    <w:p w14:paraId="1A495D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426101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5f5f5f"/>
          <w:sz w:val="22"/>
          <w:szCs w:val="22"/>
          <w:u w:val="none"/>
          <w:shd w:val="clear" w:color="auto" w:fill="auto"/>
          <w:vertAlign w:val="baseline"/>
        </w:rPr>
      </w:pPr>
      <w:r>
        <w:rPr>
          <w:rFonts w:ascii="Arial" w:hAnsi="Arial" w:eastAsia="Arial" w:cs="Arial"/>
          <w:b/>
          <w:bCs/>
          <w:i w:val="0"/>
          <w:iCs w:val="0"/>
          <w:smallCaps w:val="0"/>
          <w:strike w:val="0"/>
          <w:color w:val="5f5f5f"/>
          <w:sz w:val="22"/>
          <w:szCs w:val="22"/>
          <w:u w:val="none"/>
          <w:shd w:val="clear" w:color="auto" w:fill="auto"/>
          <w:vertAlign w:val="baseline"/>
          <w:rtl w:val="0"/>
        </w:rPr>
        <w:t xml:space="preserve">Proyecto: Codea 2</w:t>
      </w:r>
      <w:r>
        <w:rPr>
          <w:rFonts w:ascii="Arial" w:hAnsi="Arial" w:eastAsia="Arial" w:cs="Arial"/>
          <w:b/>
          <w:bCs/>
          <w:i w:val="0"/>
          <w:iCs w:val="0"/>
          <w:smallCaps w:val="0"/>
          <w:strike w:val="0"/>
          <w:color w:val="5f5f5f"/>
          <w:sz w:val="22"/>
          <w:szCs w:val="22"/>
          <w:u w:val="none"/>
          <w:shd w:val="clear" w:color="auto" w:fill="auto"/>
          <w:vertAlign w:val="baseline"/>
        </w:rPr>
      </w:r>
      <w:r>
        <w:rPr>
          <w:rFonts w:ascii="Arial" w:hAnsi="Arial" w:eastAsia="Arial" w:cs="Arial"/>
          <w:b/>
          <w:bCs/>
          <w:i w:val="0"/>
          <w:iCs w:val="0"/>
          <w:smallCaps w:val="0"/>
          <w:strike w:val="0"/>
          <w:color w:val="5f5f5f"/>
          <w:sz w:val="22"/>
          <w:szCs w:val="22"/>
          <w:u w:val="none"/>
          <w:shd w:val="clear" w:color="auto" w:fill="auto"/>
          <w:vertAlign w:val="baseline"/>
        </w:rPr>
      </w:r>
    </w:p>
    <w:p w14:paraId="6F3727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283" w:left="3163"/>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241a61"/>
          <w:sz w:val="22"/>
          <w:szCs w:val="22"/>
          <w:u w:val="none"/>
          <w:shd w:val="clear" w:color="auto" w:fill="auto"/>
          <w:vertAlign w:val="baseline"/>
          <w:rtl w:val="0"/>
        </w:rPr>
        <w:t xml:space="preserve">Revisión 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19D7139">
      <w:pPr>
        <w:pBdr/>
        <w:spacing/>
        <w:ind w:firstLine="0" w:left="2700"/>
        <w:rPr/>
      </w:pPr>
      <w:r>
        <w:rPr>
          <w:rtl w:val="0"/>
        </w:rPr>
      </w:r>
      <w:r/>
    </w:p>
    <w:p w14:paraId="6AB5CE9B">
      <w:pPr>
        <w:pBdr/>
        <w:spacing/>
        <w:ind w:firstLine="0" w:left="2700"/>
        <w:rPr/>
      </w:pPr>
      <w:r/>
      <w:r/>
    </w:p>
    <w:tbl>
      <w:tblPr>
        <w:tblStyle w:val="1028"/>
        <w:tblInd w:w="2630" w:type="dxa"/>
        <w:tblW w:w="5944" w:type="dxa"/>
        <w:tblBorders>
          <w:top w:val="single" w:color="292929" w:sz="4"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2125"/>
        <w:gridCol w:w="825"/>
        <w:gridCol w:w="2994"/>
      </w:tblGrid>
      <w:tr>
        <w:trPr>
          <w:cantSplit w:val="false"/>
        </w:trPr>
        <w:tc>
          <w:tcPr>
            <w:tcBorders>
              <w:top w:val="single" w:color="292929" w:sz="4" w:space="0"/>
            </w:tcBorders>
            <w:vAlign w:val="center"/>
          </w:tcPr>
          <w:p w14:paraId="10319333">
            <w:pPr>
              <w:pBdr/>
              <w:spacing/>
              <w:ind/>
              <w:jc w:val="center"/>
              <w:rPr/>
            </w:pPr>
            <w:r>
              <w:rPr>
                <w:rtl w:val="0"/>
              </w:rPr>
              <w:br/>
            </w:r>
            <w:r>
              <mc:AlternateContent>
                <mc:Choice Requires="wpg">
                  <w:drawing>
                    <wp:inline xmlns:wp="http://schemas.openxmlformats.org/drawingml/2006/wordprocessingDrawing" distT="0" distB="0" distL="0" distR="0">
                      <wp:extent cx="1258706" cy="41131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4721" name=""/>
                              <pic:cNvPicPr>
                                <a:picLocks noChangeAspect="1"/>
                              </pic:cNvPicPr>
                              <pic:nvPr/>
                            </pic:nvPicPr>
                            <pic:blipFill rotWithShape="1">
                              <a:blip r:embed="rId13"/>
                              <a:stretch/>
                            </pic:blipFill>
                            <pic:spPr bwMode="auto">
                              <a:xfrm rot="0" flipH="0" flipV="0">
                                <a:off x="0" y="0"/>
                                <a:ext cx="1258704" cy="411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99.11pt;height:32.39pt;mso-wrap-distance-left:0.00pt;mso-wrap-distance-top:0.00pt;mso-wrap-distance-right:0.00pt;mso-wrap-distance-bottom:0.00pt;rotation:0;z-index:1;" stroked="false">
                      <v:imagedata r:id="rId13" o:title=""/>
                      <o:lock v:ext="edit" rotation="t"/>
                    </v:shape>
                  </w:pict>
                </mc:Fallback>
              </mc:AlternateContent>
            </w:r>
            <w:r/>
          </w:p>
        </w:tc>
        <w:tc>
          <w:tcPr>
            <w:tcBorders>
              <w:top w:val="single" w:color="292929" w:sz="4" w:space="0"/>
            </w:tcBorders>
            <w:vAlign w:val="center"/>
          </w:tcPr>
          <w:p w14:paraId="52A52F3F">
            <w:pPr>
              <w:pBdr/>
              <w:spacing/>
              <w:ind/>
              <w:jc w:val="center"/>
              <w:rPr/>
            </w:pPr>
            <w:r>
              <w:rPr>
                <w:rtl w:val="0"/>
              </w:rPr>
            </w:r>
            <w:r/>
          </w:p>
        </w:tc>
        <w:tc>
          <w:tcPr>
            <w:tcBorders>
              <w:top w:val="single" w:color="292929" w:sz="4" w:space="0"/>
            </w:tcBorders>
            <w:vAlign w:val="bottom"/>
          </w:tcPr>
          <w:p w14:paraId="73595A1C">
            <w:pPr>
              <w:pBdr/>
              <w:spacing/>
              <w:ind/>
              <w:jc w:val="right"/>
              <w:rPr>
                <w:color w:val="241a61"/>
                <w:sz w:val="18"/>
                <w:szCs w:val="18"/>
              </w:rPr>
            </w:pPr>
            <w:r>
              <w:rPr>
                <w:rtl w:val="0"/>
              </w:rPr>
            </w:r>
            <w:r>
              <w:rPr>
                <w:color w:val="241a61"/>
                <w:sz w:val="18"/>
                <w:szCs w:val="18"/>
              </w:rPr>
            </w:r>
            <w:r>
              <w:rPr>
                <w:color w:val="241a61"/>
                <w:sz w:val="18"/>
                <w:szCs w:val="18"/>
              </w:rPr>
            </w:r>
          </w:p>
          <w:p w14:paraId="5BDAD00E">
            <w:pPr>
              <w:pBdr/>
              <w:spacing/>
              <w:ind/>
              <w:jc w:val="right"/>
              <w:rPr>
                <w:color w:val="241a61"/>
                <w:sz w:val="18"/>
                <w:szCs w:val="18"/>
              </w:rPr>
            </w:pPr>
            <w:r>
              <w:rPr>
                <w:rtl w:val="0"/>
              </w:rPr>
            </w:r>
            <w:r>
              <w:rPr>
                <w:color w:val="241a61"/>
                <w:sz w:val="18"/>
                <w:szCs w:val="18"/>
              </w:rPr>
            </w:r>
            <w:r>
              <w:rPr>
                <w:color w:val="241a61"/>
                <w:sz w:val="18"/>
                <w:szCs w:val="18"/>
              </w:rPr>
            </w:r>
          </w:p>
        </w:tc>
      </w:tr>
    </w:tbl>
    <w:p w14:paraId="2DFA2A1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u w:val="none"/>
          <w:vertAlign w:val="baseline"/>
        </w:rPr>
      </w:r>
    </w:p>
    <w:p w14:paraId="7A27AD8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highlight w:val="none"/>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highlight w:val="none"/>
          <w:u w:val="none"/>
          <w:vertAlign w:val="baseline"/>
        </w:rPr>
      </w:r>
    </w:p>
    <w:p w14:paraId="016232A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highlight w:val="none"/>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highlight w:val="none"/>
          <w:u w:val="none"/>
          <w:vertAlign w:val="baseline"/>
        </w:rPr>
      </w:r>
    </w:p>
    <w:p w14:paraId="4077773A">
      <w:pPr>
        <w:pBdr/>
        <w:spacing/>
        <w:ind/>
        <w:rPr/>
      </w:pPr>
      <w:r/>
      <w:r/>
      <w:r/>
    </w:p>
    <w:p w14:paraId="4B3253BB">
      <w:pPr>
        <w:pBdr/>
        <w:spacing/>
        <w:ind/>
        <w:rPr/>
      </w:pPr>
      <w:r>
        <w:rPr>
          <w:rtl w:val="0"/>
        </w:rPr>
      </w:r>
      <w:r/>
    </w:p>
    <w:p w14:paraId="5AE1733E">
      <w:pPr>
        <w:pBdr/>
        <w:spacing/>
        <w:ind/>
        <w:rPr/>
      </w:pPr>
      <w:r>
        <w:rPr>
          <w:rtl w:val="0"/>
        </w:rPr>
      </w:r>
      <w:r/>
    </w:p>
    <w:tbl>
      <w:tblPr>
        <w:tblStyle w:val="1029"/>
        <w:tblInd w:w="-70" w:type="dxa"/>
        <w:tblW w:w="8644"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1E0" w:firstRow="1" w:lastRow="1" w:firstColumn="1" w:lastColumn="1" w:noHBand="0" w:noVBand="0"/>
      </w:tblPr>
      <w:tblGrid>
        <w:gridCol w:w="1188"/>
        <w:gridCol w:w="1080"/>
        <w:gridCol w:w="3060"/>
        <w:gridCol w:w="3316"/>
      </w:tblGrid>
      <w:tr>
        <w:trPr>
          <w:cantSplit w:val="false"/>
        </w:trPr>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151DEEBF">
            <w:pPr>
              <w:pBdr/>
              <w:spacing/>
              <w:ind/>
              <w:jc w:val="center"/>
              <w:rPr>
                <w:b/>
                <w:bCs/>
              </w:rPr>
            </w:pPr>
            <w:r>
              <w:rPr>
                <w:b/>
                <w:bCs/>
                <w:rtl w:val="0"/>
              </w:rPr>
              <w:t xml:space="preserve">Fecha</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7956507B">
            <w:pPr>
              <w:pBdr/>
              <w:spacing/>
              <w:ind/>
              <w:jc w:val="center"/>
              <w:rPr>
                <w:b/>
                <w:bCs/>
              </w:rPr>
            </w:pPr>
            <w:r>
              <w:rPr>
                <w:b/>
                <w:bCs/>
                <w:rtl w:val="0"/>
              </w:rPr>
              <w:t xml:space="preserve">Revisión</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211EA00A">
            <w:pPr>
              <w:pBdr/>
              <w:spacing/>
              <w:ind/>
              <w:jc w:val="center"/>
              <w:rPr>
                <w:b/>
                <w:bCs/>
              </w:rPr>
            </w:pPr>
            <w:r>
              <w:rPr>
                <w:b/>
                <w:bCs/>
                <w:rtl w:val="0"/>
              </w:rPr>
              <w:t xml:space="preserve">Autor</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42A0BA2C">
            <w:pPr>
              <w:pBdr/>
              <w:spacing/>
              <w:ind/>
              <w:jc w:val="center"/>
              <w:rPr>
                <w:b/>
                <w:bCs/>
                <w:lang w:val="es-ES"/>
              </w:rPr>
            </w:pPr>
            <w:r>
              <w:rPr>
                <w:b/>
                <w:bCs/>
                <w:lang w:val="es-ES"/>
              </w:rPr>
              <w:t xml:space="preserve">Verifica</w:t>
            </w:r>
            <w:r>
              <w:rPr>
                <w:b/>
                <w:bCs/>
                <w:lang w:val="es-MX"/>
              </w:rPr>
              <w:t xml:space="preserve">ción comité evaluador</w:t>
            </w:r>
            <w:r>
              <w:rPr>
                <w:b/>
                <w:bCs/>
                <w:lang w:val="es-ES"/>
              </w:rPr>
            </w:r>
            <w:r>
              <w:rPr>
                <w:b/>
                <w:bCs/>
                <w:lang w:val="es-ES"/>
              </w:rPr>
            </w:r>
          </w:p>
        </w:tc>
      </w:tr>
      <w:tr>
        <w:trPr>
          <w:cantSplit w:val="false"/>
          <w:trHeight w:val="212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188" w:type="dxa"/>
            <w:vAlign w:val="center"/>
            <w:vMerge w:val="restart"/>
          </w:tcPr>
          <w:p w14:paraId="7ED9868D">
            <w:pPr>
              <w:pBdr/>
              <w:spacing/>
              <w:ind/>
              <w:rPr/>
            </w:pPr>
            <w:r>
              <w:rPr>
                <w:rtl w:val="0"/>
                <w:lang w:val="es-MX"/>
              </w:rPr>
              <w:t xml:space="preserve">30</w:t>
            </w:r>
            <w:r>
              <w:rPr>
                <w:rtl w:val="0"/>
              </w:rPr>
              <w:t xml:space="preserve">/07/2026</w:t>
            </w:r>
            <w:r/>
            <w:r>
              <w:rPr>
                <w:rtl w:val="0"/>
                <w:lang w:val="es-MX"/>
              </w:rPr>
            </w:r>
            <w:r>
              <w:rPr>
                <w:rtl w:val="0"/>
                <w:lang w:val="es-MX"/>
              </w:rPr>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080" w:type="dxa"/>
            <w:vAlign w:val="center"/>
            <w:vMerge w:val="restart"/>
          </w:tcPr>
          <w:p w14:paraId="61C73DB3">
            <w:pPr>
              <w:pBdr/>
              <w:spacing/>
              <w:ind/>
              <w:jc w:val="center"/>
              <w:rPr/>
            </w:pPr>
            <w:r>
              <w:rPr>
                <w:rtl w:val="0"/>
                <w:lang w:val="es-MX"/>
              </w:rPr>
              <w:t xml:space="preserve">1</w:t>
            </w:r>
            <w:r/>
            <w:r>
              <w:rPr>
                <w:rtl w:val="0"/>
                <w:lang w:val="es-MX"/>
              </w:rPr>
            </w:r>
            <w:r>
              <w:rPr>
                <w:rtl w:val="0"/>
                <w:lang w:val="es-MX"/>
              </w:rPr>
            </w:r>
            <w:r/>
          </w:p>
        </w:tc>
        <w:tc>
          <w:tcPr>
            <w:tcBorders>
              <w:top w:val="single" w:color="808080" w:themeColor="background1" w:themeShade="80" w:sz="4" w:space="0"/>
              <w:left w:val="single" w:color="808080" w:themeColor="background1" w:themeShade="80" w:sz="4" w:space="0"/>
              <w:bottom w:val="single" w:color="000000" w:sz="4" w:space="0"/>
              <w:right w:val="single" w:color="808080" w:themeColor="background1" w:themeShade="80" w:sz="4" w:space="0"/>
            </w:tcBorders>
            <w:vAlign w:val="center"/>
          </w:tcPr>
          <w:p w14:paraId="5423E381">
            <w:pPr>
              <w:pBdr/>
              <w:spacing/>
              <w:ind/>
              <w:jc w:val="left"/>
              <w:rPr>
                <w:highlight w:val="none"/>
                <w:lang w:val="es-ES"/>
              </w:rPr>
            </w:pPr>
            <w:r>
              <w:rPr>
                <w:lang w:val="es-ES"/>
              </w:rPr>
            </w:r>
            <w:r/>
          </w:p>
        </w:tc>
        <w:tc>
          <w:tcPr>
            <w:tcBorders>
              <w:top w:val="single" w:color="808080" w:themeColor="background1" w:themeShade="80" w:sz="4" w:space="0"/>
              <w:left w:val="single" w:color="808080" w:themeColor="background1" w:themeShade="80" w:sz="4" w:space="0"/>
              <w:bottom w:val="single" w:color="000000" w:sz="4" w:space="0"/>
              <w:right w:val="single" w:color="808080" w:themeColor="background1" w:themeShade="80" w:sz="4" w:space="0"/>
            </w:tcBorders>
            <w:vAlign w:val="center"/>
          </w:tcPr>
          <w:p w14:paraId="15AAE79F">
            <w:pPr>
              <w:pBdr/>
              <w:spacing/>
              <w:ind/>
              <w:jc w:val="center"/>
              <w:rPr/>
            </w:pPr>
            <w:r>
              <w:rPr>
                <w:rtl w:val="0"/>
              </w:rPr>
            </w:r>
            <w:r/>
          </w:p>
        </w:tc>
      </w:tr>
      <w:tr>
        <w:trPr>
          <w:trHeight w:val="48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continue"/>
          </w:tcPr>
          <w:p w14:paraId="512D4A80">
            <w:pPr>
              <w:pBdr/>
              <w:spacing/>
              <w:ind/>
              <w:rPr/>
            </w:p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continue"/>
          </w:tcPr>
          <w:p w14:paraId="3A276170">
            <w:pPr>
              <w:pBdr/>
              <w:spacing/>
              <w:ind/>
              <w:rPr/>
            </w:pPr>
            <w:r/>
          </w:p>
        </w:tc>
        <w:tc>
          <w:tcPr>
            <w:tcBorders>
              <w:top w:val="single" w:color="00000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restart"/>
          </w:tcPr>
          <w:p w14:paraId="294B0C73">
            <w:pPr>
              <w:pBdr/>
              <w:spacing/>
              <w:ind/>
              <w:jc w:val="center"/>
              <w:rPr>
                <w:highlight w:val="none"/>
                <w:lang w:val="es-ES"/>
              </w:rPr>
            </w:pPr>
            <w:r>
              <w:rPr>
                <w:lang w:val="es-MX"/>
              </w:rPr>
              <w:t xml:space="preserve">Ing. </w:t>
            </w:r>
            <w:r>
              <w:rPr>
                <w:lang w:val="es-ES"/>
              </w:rPr>
              <w:t xml:space="preserve">Victor Echeverría</w:t>
            </w:r>
            <w:r>
              <w:rPr>
                <w:highlight w:val="none"/>
                <w:lang w:val="es-ES"/>
              </w:rPr>
            </w:r>
            <w:r>
              <w:rPr>
                <w:highlight w:val="none"/>
                <w:lang w:val="es-ES"/>
              </w:rPr>
            </w:r>
            <w:r>
              <w:rPr>
                <w:highlight w:val="none"/>
                <w:lang w:val="es-ES"/>
              </w:rPr>
            </w:r>
            <w:r>
              <w:rPr>
                <w:highlight w:val="none"/>
                <w:lang w:val="es-ES"/>
              </w:rPr>
            </w:r>
            <w:r>
              <w:rPr>
                <w:highlight w:val="none"/>
                <w:lang w:val="es-ES"/>
              </w:rPr>
            </w:r>
          </w:p>
        </w:tc>
        <w:tc>
          <w:tcPr>
            <w:tcBorders>
              <w:top w:val="single" w:color="00000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restart"/>
          </w:tcPr>
          <w:p w14:paraId="3F27E018">
            <w:pPr>
              <w:pBdr/>
              <w:spacing/>
              <w:ind/>
              <w:jc w:val="center"/>
              <w:rPr>
                <w:rtl w:val="0"/>
              </w:rPr>
            </w:pPr>
            <w:r>
              <w:rPr>
                <w:rtl w:val="0"/>
                <w:lang w:val="es-MX"/>
              </w:rPr>
              <w:t xml:space="preserve">Ph.D. Erick Cuenca</w:t>
            </w:r>
            <w:r>
              <w:rPr>
                <w:rtl w:val="0"/>
              </w:rPr>
            </w:r>
          </w:p>
        </w:tc>
      </w:tr>
    </w:tbl>
    <w:p w14:paraId="073D26E6">
      <w:pPr>
        <w:pBdr/>
        <w:spacing/>
        <w:ind/>
        <w:rPr/>
        <w:sectPr>
          <w:headerReference w:type="default" r:id="rId9"/>
          <w:headerReference w:type="first" r:id="rId10"/>
          <w:footnotePr/>
          <w:endnotePr/>
          <w:type w:val="nextPage"/>
          <w:pgSz w:h="16838" w:orient="portrait" w:w="11906"/>
          <w:pgMar w:top="1417" w:right="1701" w:bottom="1417" w:left="1701" w:header="709" w:footer="709" w:gutter="0"/>
          <w:cols w:num="1" w:sep="0" w:space="1701" w:equalWidth="1"/>
          <w:titlePg/>
        </w:sectPr>
      </w:pPr>
      <w:r>
        <w:rPr>
          <w:rtl w:val="0"/>
        </w:rPr>
      </w:r>
      <w:r/>
    </w:p>
    <w:p w14:paraId="5781052F">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360" w:left="360"/>
        <w:jc w:val="left"/>
        <w:rPr>
          <w:rFonts w:ascii="Arial" w:hAnsi="Arial" w:eastAsia="Arial" w:cs="Arial"/>
          <w:b/>
          <w:bCs/>
          <w:i w:val="0"/>
          <w:iCs w:val="0"/>
          <w:smallCaps w:val="0"/>
          <w:strike w:val="0"/>
          <w:color w:val="000000"/>
          <w:sz w:val="32"/>
          <w:szCs w:val="32"/>
          <w:u w:val="none"/>
          <w:shd w:val="clear" w:color="auto" w:fill="auto"/>
          <w:vertAlign w:val="baseline"/>
        </w:rPr>
      </w:pPr>
      <w:r>
        <w:rPr>
          <w:sz w:val="22"/>
          <w:szCs w:val="22"/>
        </w:rPr>
      </w:r>
      <w:bookmarkStart w:id="2" w:name="_heading=h.9a60c1a9fg2g"/>
      <w:r>
        <w:rPr>
          <w:sz w:val="22"/>
          <w:szCs w:val="22"/>
        </w:rPr>
      </w:r>
      <w:bookmarkEnd w:id="2"/>
      <w:r>
        <w:rPr>
          <w:rFonts w:ascii="Arial" w:hAnsi="Arial" w:eastAsia="Arial" w:cs="Arial"/>
          <w:b/>
          <w:bCs/>
          <w:i w:val="0"/>
          <w:iCs w:val="0"/>
          <w:smallCaps w:val="0"/>
          <w:strike w:val="0"/>
          <w:color w:val="000000"/>
          <w:sz w:val="32"/>
          <w:szCs w:val="32"/>
          <w:u w:val="none"/>
          <w:shd w:val="clear" w:color="auto" w:fill="auto"/>
          <w:vertAlign w:val="baseline"/>
          <w:rtl w:val="0"/>
        </w:rPr>
        <w:t xml:space="preserve">Contenido</w:t>
      </w:r>
      <w:r>
        <w:rPr>
          <w:rFonts w:ascii="Arial" w:hAnsi="Arial" w:eastAsia="Arial" w:cs="Arial"/>
          <w:b/>
          <w:bCs/>
          <w:i w:val="0"/>
          <w:iCs w:val="0"/>
          <w:smallCaps w:val="0"/>
          <w:strike w:val="0"/>
          <w:color w:val="000000"/>
          <w:sz w:val="32"/>
          <w:szCs w:val="32"/>
          <w:u w:val="none"/>
          <w:shd w:val="clear" w:color="auto" w:fill="auto"/>
          <w:vertAlign w:val="baseline"/>
        </w:rPr>
      </w:r>
      <w:r>
        <w:rPr>
          <w:rFonts w:ascii="Arial" w:hAnsi="Arial" w:eastAsia="Arial" w:cs="Arial"/>
          <w:b/>
          <w:bCs/>
          <w:i w:val="0"/>
          <w:iCs w:val="0"/>
          <w:smallCaps w:val="0"/>
          <w:strike w:val="0"/>
          <w:color w:val="000000"/>
          <w:sz w:val="32"/>
          <w:szCs w:val="32"/>
          <w:u w:val="none"/>
          <w:shd w:val="clear" w:color="auto" w:fill="auto"/>
          <w:vertAlign w:val="baseline"/>
        </w:rPr>
      </w:r>
    </w:p>
    <w:sdt>
      <w:sdtPr>
        <w15:appearance w15:val="boundingBox"/>
        <w:id w:val="49787848"/>
        <w:docPartObj>
          <w:docPartGallery w:val="Table of Contents"/>
          <w:docPartUnique w:val="true"/>
        </w:docPartObj>
        <w:rPr/>
      </w:sdtPr>
      <w:sdtContent>
        <w:p w14:paraId="39F56F22">
          <w:pPr>
            <w:pStyle w:val="1010"/>
            <w:pBdr/>
            <w:tabs>
              <w:tab w:val="left" w:leader="none" w:pos="56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sz w:val="20"/>
              <w:szCs w:val="20"/>
            </w:rPr>
            <w:fldChar w:fldCharType="begin"/>
            <w:instrText xml:space="preserve">TOC \h \t "Heading 1,1,Heading 2,2,Heading 3,3,,1" </w:instrText>
          </w:r>
          <w:r>
            <w:rPr>
              <w:sz w:val="20"/>
              <w:szCs w:val="20"/>
            </w:rPr>
            <w:fldChar w:fldCharType="separate"/>
          </w:r>
          <w:r>
            <w:rPr>
              <w:rFonts w:ascii="Times New Roman" w:hAnsi="Times New Roman" w:eastAsia="Times New Roman" w:cs="Times New Roman"/>
              <w:b w:val="0"/>
              <w:bCs w:val="0"/>
              <w:i w:val="0"/>
              <w:smallCaps w:val="0"/>
              <w:strike w:val="0"/>
              <w:color w:val="000000"/>
              <w:sz w:val="22"/>
              <w:szCs w:val="22"/>
              <w:u w:val="none"/>
              <w:vertAlign w:val="baseline"/>
            </w:rPr>
          </w:r>
          <w:hyperlink w:tooltip="#_Toc27" w:anchor="_Toc27" w:history="1">
            <w:r>
              <w:rPr>
                <w:rFonts w:ascii="Arial" w:hAnsi="Arial" w:eastAsia="Arial" w:cs="Arial"/>
                <w:sz w:val="20"/>
                <w:szCs w:val="20"/>
              </w:rPr>
              <w:t xml:space="preserve">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Introducció</w:t>
            </w:r>
            <w:r>
              <w:rPr>
                <w:rStyle w:val="1008"/>
                <w:rFonts w:ascii="Arial" w:hAnsi="Arial" w:eastAsia="Arial" w:cs="Arial"/>
                <w:i w:val="0"/>
                <w:iCs w:val="0"/>
                <w:smallCaps w:val="0"/>
                <w:strike w:val="0"/>
                <w:color w:val="auto"/>
                <w:sz w:val="20"/>
                <w:szCs w:val="20"/>
                <w:u w:val="none"/>
                <w:shd w:val="clear" w:color="auto" w:fill="auto"/>
                <w:vertAlign w:val="baseline"/>
                <w:rtl w:val="0"/>
                <w:lang w:val="es-MX"/>
              </w:rPr>
              <w:t xml:space="preserve">n</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_Toc27 \h</w:instrText>
              <w:fldChar w:fldCharType="separate"/>
              <w:t xml:space="preserve">4</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55720D15">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28" w:anchor="_Toc28" w:history="1">
            <w:r>
              <w:rPr>
                <w:rFonts w:ascii="Arial" w:hAnsi="Arial" w:eastAsia="Arial" w:cs="Arial"/>
                <w:color w:val="auto"/>
                <w:sz w:val="20"/>
                <w:szCs w:val="20"/>
                <w:u w:val="none"/>
              </w:rPr>
              <w:t xml:space="preserve">1.1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Propósito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_Toc28 \h</w:instrText>
              <w:fldChar w:fldCharType="separate"/>
              <w:t xml:space="preserve">4</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509CD978">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29" w:anchor="_Toc29" w:history="1">
            <w:r>
              <w:rPr>
                <w:rFonts w:ascii="Arial" w:hAnsi="Arial" w:eastAsia="Arial" w:cs="Arial"/>
                <w:color w:val="auto"/>
                <w:sz w:val="20"/>
                <w:szCs w:val="20"/>
                <w:u w:val="none"/>
              </w:rPr>
              <w:t xml:space="preserve">1.2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Alcance</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_Toc29 \h</w:instrText>
              <w:fldChar w:fldCharType="separate"/>
              <w:t xml:space="preserve">4</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5A5D08BF">
          <w:pPr>
            <w:pStyle w:val="1012"/>
            <w:pBdr/>
            <w:tabs>
              <w:tab w:val="left" w:leader="none" w:pos="1417"/>
              <w:tab w:val="right" w:leader="dot" w:pos="8504"/>
            </w:tabs>
            <w:spacing/>
            <w:ind/>
            <w:rPr>
              <w:rFonts w:ascii="Arial" w:hAnsi="Arial" w:eastAsia="Arial" w:cs="Arial"/>
              <w:color w:val="auto"/>
              <w:sz w:val="20"/>
              <w:szCs w:val="20"/>
              <w:u w:val="none"/>
            </w:rPr>
          </w:pPr>
          <w:r>
            <w:rPr>
              <w:u w:val="none"/>
            </w:rPr>
          </w:r>
          <w:hyperlink w:tooltip="#_Toc30" w:anchor="_Toc30" w:history="1">
            <w:r>
              <w:rPr>
                <w:rFonts w:ascii="Arial" w:hAnsi="Arial" w:eastAsia="Arial" w:cs="Arial"/>
                <w:color w:val="auto"/>
                <w:sz w:val="20"/>
                <w:szCs w:val="20"/>
                <w:u w:val="none"/>
              </w:rPr>
              <w:t xml:space="preserve">1.2.1</w:t>
            </w:r>
            <w:r>
              <w:rPr>
                <w:color w:val="auto"/>
                <w:sz w:val="20"/>
                <w:szCs w:val="20"/>
                <w:u w:val="none"/>
              </w:rPr>
              <w:tab/>
            </w:r>
            <w:r>
              <w:rPr>
                <w:rStyle w:val="1008"/>
                <w:color w:val="auto"/>
                <w:sz w:val="20"/>
                <w:szCs w:val="20"/>
                <w:u w:val="none"/>
              </w:rPr>
            </w:r>
            <w:r>
              <w:rPr>
                <w:rStyle w:val="1008"/>
                <w:rFonts w:ascii="Arial" w:hAnsi="Arial" w:eastAsia="Arial" w:cs="Arial"/>
                <w:color w:val="auto"/>
                <w:sz w:val="20"/>
                <w:szCs w:val="20"/>
                <w:u w:val="none"/>
                <w:rtl w:val="0"/>
              </w:rPr>
              <w:t xml:space="preserve">Identificación del Producto</w:t>
            </w:r>
            <w:r>
              <w:rPr>
                <w:rStyle w:val="1008"/>
                <w:rFonts w:ascii="Arial" w:hAnsi="Arial" w:eastAsia="Arial" w:cs="Arial"/>
                <w:color w:val="auto"/>
                <w:sz w:val="20"/>
                <w:szCs w:val="20"/>
                <w:u w:val="none"/>
              </w:rPr>
            </w:r>
            <w:r>
              <w:rPr>
                <w:color w:val="auto"/>
                <w:sz w:val="20"/>
                <w:szCs w:val="20"/>
                <w:u w:val="none"/>
              </w:rPr>
              <w:tab/>
            </w:r>
            <w:r>
              <w:rPr>
                <w:color w:val="auto"/>
                <w:sz w:val="20"/>
                <w:szCs w:val="20"/>
                <w:u w:val="none"/>
              </w:rPr>
              <w:fldChar w:fldCharType="begin"/>
              <w:instrText xml:space="preserve">PAGEREF _Toc30 \h</w:instrText>
              <w:fldChar w:fldCharType="separate"/>
              <w:t xml:space="preserve">4</w:t>
              <w:fldChar w:fldCharType="end"/>
            </w:r>
          </w:hyperlink>
          <w:r>
            <w:rPr>
              <w:rFonts w:ascii="Arial" w:hAnsi="Arial" w:eastAsia="Arial" w:cs="Arial"/>
              <w:color w:val="auto"/>
              <w:sz w:val="20"/>
              <w:szCs w:val="20"/>
              <w:u w:val="none"/>
            </w:rPr>
          </w:r>
          <w:r>
            <w:rPr>
              <w:rFonts w:ascii="Arial" w:hAnsi="Arial" w:eastAsia="Arial" w:cs="Arial"/>
              <w:color w:val="auto"/>
              <w:sz w:val="20"/>
              <w:szCs w:val="20"/>
              <w:u w:val="none"/>
            </w:rPr>
          </w:r>
        </w:p>
        <w:p w14:paraId="6C4342CD">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1" w:anchor="_Toc31" w:history="1">
            <w:r>
              <w:rPr>
                <w:rFonts w:ascii="Arial" w:hAnsi="Arial" w:eastAsia="Arial" w:cs="Arial"/>
                <w:color w:val="auto"/>
                <w:sz w:val="20"/>
                <w:szCs w:val="20"/>
                <w:u w:val="none"/>
              </w:rPr>
              <w:t xml:space="preserve">1.3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Personal involucrado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_Toc31 \h</w:instrText>
              <w:fldChar w:fldCharType="separate"/>
              <w:t xml:space="preserve">4</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442F20E4">
          <w:pPr>
            <w:pStyle w:val="1010"/>
            <w:pBdr/>
            <w:tabs>
              <w:tab w:val="left" w:leader="none" w:pos="56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2" w:anchor="_Toc32" w:history="1">
            <w:r>
              <w:rPr>
                <w:rFonts w:ascii="Arial" w:hAnsi="Arial" w:eastAsia="Arial" w:cs="Arial"/>
                <w:color w:val="auto"/>
                <w:sz w:val="20"/>
                <w:szCs w:val="20"/>
                <w:u w:val="none"/>
              </w:rPr>
              <w:t xml:space="preserve">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Descripción general</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_Toc32 \h</w:instrText>
              <w:fldChar w:fldCharType="separate"/>
              <w:t xml:space="preserve">5</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10F9F671">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3" w:anchor="_Toc33" w:history="1">
            <w:r>
              <w:rPr>
                <w:rFonts w:ascii="Arial" w:hAnsi="Arial" w:eastAsia="Arial" w:cs="Arial"/>
                <w:color w:val="auto"/>
                <w:sz w:val="20"/>
                <w:szCs w:val="20"/>
                <w:u w:val="none"/>
              </w:rPr>
              <w:t xml:space="preserve">2.1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Perspectiva del producto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_Toc33 \h</w:instrText>
              <w:fldChar w:fldCharType="separate"/>
              <w:t xml:space="preserve">5</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754CC543">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4" w:anchor="_Toc34" w:history="1">
            <w:r>
              <w:rPr>
                <w:rFonts w:ascii="Arial" w:hAnsi="Arial" w:eastAsia="Arial" w:cs="Arial"/>
                <w:color w:val="auto"/>
                <w:sz w:val="20"/>
                <w:szCs w:val="20"/>
                <w:u w:val="none"/>
              </w:rPr>
              <w:t xml:space="preserve">2.2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Funcionalidad del producto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_Toc34 \h</w:instrText>
              <w:fldChar w:fldCharType="separate"/>
              <w:t xml:space="preserve">6</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05C79DC0">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5" w:anchor="_Toc35" w:history="1">
            <w:r>
              <w:rPr>
                <w:rFonts w:ascii="Arial" w:hAnsi="Arial" w:eastAsia="Arial" w:cs="Arial"/>
                <w:color w:val="auto"/>
                <w:sz w:val="20"/>
                <w:szCs w:val="20"/>
                <w:u w:val="none"/>
              </w:rPr>
              <w:t xml:space="preserve">2.3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Características de los usuarios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_Toc35 \h</w:instrText>
              <w:fldChar w:fldCharType="separate"/>
              <w:t xml:space="preserve">6</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7B1EC717">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36" w:anchor="_Toc36" w:history="1">
            <w:r>
              <w:rPr>
                <w:rFonts w:ascii="Arial" w:hAnsi="Arial" w:eastAsia="Arial" w:cs="Arial"/>
                <w:color w:val="auto"/>
                <w:sz w:val="20"/>
                <w:szCs w:val="20"/>
                <w:u w:val="none"/>
              </w:rPr>
              <w:t xml:space="preserve">2.4</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Restricciones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_Toc36 \h</w:instrText>
              <w:fldChar w:fldCharType="separate"/>
              <w:t xml:space="preserve">6</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0C8FA7E4">
          <w:pPr>
            <w:pStyle w:val="1012"/>
            <w:pBdr/>
            <w:tabs>
              <w:tab w:val="left" w:leader="none" w:pos="1417"/>
              <w:tab w:val="right" w:leader="dot" w:pos="8504"/>
            </w:tabs>
            <w:spacing/>
            <w:ind/>
            <w:rPr>
              <w:i w:val="0"/>
              <w:color w:val="auto"/>
              <w:sz w:val="20"/>
              <w:szCs w:val="20"/>
              <w:u w:val="none"/>
            </w:rPr>
          </w:pPr>
          <w:r>
            <w:rPr>
              <w:u w:val="none"/>
            </w:rPr>
          </w:r>
          <w:hyperlink w:tooltip="#_Toc37" w:anchor="_Toc37" w:history="1">
            <w:r>
              <w:rPr>
                <w:rFonts w:ascii="Arial" w:hAnsi="Arial" w:eastAsia="Arial" w:cs="Arial"/>
                <w:color w:val="auto"/>
                <w:sz w:val="20"/>
                <w:szCs w:val="20"/>
                <w:u w:val="none"/>
              </w:rPr>
              <w:t xml:space="preserve">2.4.1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rPr>
              <w:t xml:space="preserve">Restricciones de </w:t>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rPr>
              <w:t xml:space="preserve">Hardware y </w:t>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lang w:val="es-EC"/>
              </w:rPr>
              <w:t xml:space="preserve">Plataforma</w:t>
            </w:r>
            <w:r>
              <w:rPr>
                <w:rStyle w:val="1008"/>
                <w:i w:val="0"/>
                <w:color w:val="auto"/>
                <w:sz w:val="20"/>
                <w:szCs w:val="20"/>
                <w:u w:val="none"/>
              </w:rPr>
            </w:r>
            <w:r>
              <w:rPr>
                <w:color w:val="auto"/>
                <w:sz w:val="20"/>
                <w:szCs w:val="20"/>
                <w:u w:val="none"/>
              </w:rPr>
              <w:tab/>
            </w:r>
            <w:r>
              <w:rPr>
                <w:color w:val="auto"/>
                <w:sz w:val="20"/>
                <w:szCs w:val="20"/>
                <w:u w:val="none"/>
              </w:rPr>
              <w:fldChar w:fldCharType="begin"/>
              <w:instrText xml:space="preserve">PAGEREF _Toc37 \h</w:instrText>
              <w:fldChar w:fldCharType="separate"/>
              <w:t xml:space="preserve">6</w:t>
              <w:fldChar w:fldCharType="end"/>
            </w:r>
          </w:hyperlink>
          <w:r>
            <w:rPr>
              <w:i w:val="0"/>
              <w:color w:val="auto"/>
              <w:sz w:val="20"/>
              <w:szCs w:val="20"/>
              <w:u w:val="none"/>
            </w:rPr>
          </w:r>
          <w:r>
            <w:rPr>
              <w:i w:val="0"/>
              <w:color w:val="auto"/>
              <w:sz w:val="20"/>
              <w:szCs w:val="20"/>
              <w:u w:val="none"/>
            </w:rPr>
          </w:r>
        </w:p>
        <w:p w14:paraId="484E847F">
          <w:pPr>
            <w:pStyle w:val="1012"/>
            <w:pBdr/>
            <w:tabs>
              <w:tab w:val="left" w:leader="none" w:pos="1417"/>
              <w:tab w:val="right" w:leader="dot" w:pos="8504"/>
            </w:tabs>
            <w:spacing/>
            <w:ind/>
            <w:rPr>
              <w:i w:val="0"/>
              <w:color w:val="auto"/>
              <w:sz w:val="20"/>
              <w:szCs w:val="20"/>
              <w:u w:val="none"/>
            </w:rPr>
          </w:pPr>
          <w:r>
            <w:rPr>
              <w:u w:val="none"/>
            </w:rPr>
          </w:r>
          <w:hyperlink w:tooltip="#_Toc38" w:anchor="_Toc38" w:history="1">
            <w:r>
              <w:rPr>
                <w:rFonts w:ascii="Arial" w:hAnsi="Arial" w:eastAsia="Arial" w:cs="Arial"/>
                <w:color w:val="auto"/>
                <w:sz w:val="20"/>
                <w:szCs w:val="20"/>
                <w:u w:val="none"/>
              </w:rPr>
              <w:t xml:space="preserve">2.4.2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rPr>
              <w:t xml:space="preserve">Restricciones de Software y </w:t>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lang w:val="es-EC"/>
              </w:rPr>
              <w:t xml:space="preserve">Tecnología Base</w:t>
            </w:r>
            <w:r>
              <w:rPr>
                <w:rStyle w:val="1008"/>
                <w:i w:val="0"/>
                <w:color w:val="auto"/>
                <w:sz w:val="20"/>
                <w:szCs w:val="20"/>
                <w:u w:val="none"/>
              </w:rPr>
            </w:r>
            <w:r>
              <w:rPr>
                <w:color w:val="auto"/>
                <w:sz w:val="20"/>
                <w:szCs w:val="20"/>
                <w:u w:val="none"/>
              </w:rPr>
              <w:tab/>
            </w:r>
            <w:r>
              <w:rPr>
                <w:color w:val="auto"/>
                <w:sz w:val="20"/>
                <w:szCs w:val="20"/>
                <w:u w:val="none"/>
              </w:rPr>
              <w:fldChar w:fldCharType="begin"/>
              <w:instrText xml:space="preserve">PAGEREF _Toc38 \h</w:instrText>
              <w:fldChar w:fldCharType="separate"/>
              <w:t xml:space="preserve">6</w:t>
              <w:fldChar w:fldCharType="end"/>
            </w:r>
          </w:hyperlink>
          <w:r>
            <w:rPr>
              <w:i w:val="0"/>
              <w:color w:val="auto"/>
              <w:sz w:val="20"/>
              <w:szCs w:val="20"/>
              <w:u w:val="none"/>
            </w:rPr>
          </w:r>
          <w:r>
            <w:rPr>
              <w:i w:val="0"/>
              <w:color w:val="auto"/>
              <w:sz w:val="20"/>
              <w:szCs w:val="20"/>
              <w:u w:val="none"/>
            </w:rPr>
          </w:r>
        </w:p>
        <w:p w14:paraId="40953E08">
          <w:pPr>
            <w:pStyle w:val="1012"/>
            <w:pBdr/>
            <w:tabs>
              <w:tab w:val="left" w:leader="none" w:pos="1417"/>
              <w:tab w:val="right" w:leader="dot" w:pos="8504"/>
            </w:tabs>
            <w:spacing/>
            <w:ind/>
            <w:rPr>
              <w:color w:val="auto"/>
              <w:sz w:val="20"/>
              <w:szCs w:val="20"/>
              <w:u w:val="none"/>
              <w14:ligatures w14:val="none"/>
            </w:rPr>
          </w:pPr>
          <w:r>
            <w:rPr>
              <w:u w:val="none"/>
            </w:rPr>
          </w:r>
          <w:hyperlink w:tooltip="#_Toc39" w:anchor="_Toc39" w:history="1">
            <w:r>
              <w:rPr>
                <w:rFonts w:ascii="Arial" w:hAnsi="Arial" w:eastAsia="Arial" w:cs="Arial"/>
                <w:color w:val="auto"/>
                <w:sz w:val="20"/>
                <w:szCs w:val="20"/>
                <w:u w:val="none"/>
              </w:rPr>
              <w:t xml:space="preserve">2.4.3</w:t>
            </w:r>
            <w:r>
              <w:rPr>
                <w:color w:val="auto"/>
                <w:sz w:val="20"/>
                <w:szCs w:val="20"/>
                <w:u w:val="none"/>
              </w:rPr>
              <w:tab/>
            </w:r>
            <w:r>
              <w:rPr>
                <w:rStyle w:val="1008"/>
                <w:color w:val="auto"/>
                <w:sz w:val="20"/>
                <w:szCs w:val="20"/>
                <w:u w:val="none"/>
              </w:rPr>
            </w:r>
            <w:r>
              <w:rPr>
                <w:rStyle w:val="1008"/>
                <w:color w:val="auto"/>
                <w:sz w:val="20"/>
                <w:szCs w:val="20"/>
                <w:highlight w:val="none"/>
                <w:u w:val="none"/>
                <w:rtl w:val="0"/>
              </w:rPr>
              <w:t xml:space="preserve">Restricciones de Proceso (Metodología)</w:t>
            </w:r>
            <w:r>
              <w:rPr>
                <w:rStyle w:val="1008"/>
                <w:color w:val="auto"/>
                <w:sz w:val="20"/>
                <w:szCs w:val="20"/>
                <w:u w:val="none"/>
                <w14:ligatures w14:val="none"/>
              </w:rPr>
            </w:r>
            <w:r>
              <w:rPr>
                <w:color w:val="auto"/>
                <w:sz w:val="20"/>
                <w:szCs w:val="20"/>
                <w:u w:val="none"/>
              </w:rPr>
              <w:tab/>
            </w:r>
            <w:r>
              <w:rPr>
                <w:color w:val="auto"/>
                <w:sz w:val="20"/>
                <w:szCs w:val="20"/>
                <w:u w:val="none"/>
              </w:rPr>
              <w:fldChar w:fldCharType="begin"/>
              <w:instrText xml:space="preserve">PAGEREF _Toc39 \h</w:instrText>
              <w:fldChar w:fldCharType="separate"/>
              <w:t xml:space="preserve">7</w:t>
              <w:fldChar w:fldCharType="end"/>
            </w:r>
          </w:hyperlink>
          <w:r>
            <w:rPr>
              <w:color w:val="auto"/>
              <w:sz w:val="20"/>
              <w:szCs w:val="20"/>
              <w:u w:val="none"/>
              <w14:ligatures w14:val="none"/>
            </w:rPr>
          </w:r>
          <w:r>
            <w:rPr>
              <w:color w:val="auto"/>
              <w:sz w:val="20"/>
              <w:szCs w:val="20"/>
              <w:u w:val="none"/>
              <w14:ligatures w14:val="none"/>
            </w:rPr>
          </w:r>
        </w:p>
        <w:p w14:paraId="63DBF3D6">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0" w:anchor="_Toc40" w:history="1">
            <w:r>
              <w:rPr>
                <w:rFonts w:ascii="Arial" w:hAnsi="Arial" w:eastAsia="Arial" w:cs="Arial"/>
                <w:color w:val="auto"/>
                <w:sz w:val="20"/>
                <w:szCs w:val="20"/>
                <w:u w:val="none"/>
              </w:rPr>
              <w:t xml:space="preserve">2.5</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Suposiciones y dependencias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_Toc40 \h</w:instrText>
              <w:fldChar w:fldCharType="separate"/>
              <w:t xml:space="preserve">7</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0653C04A">
          <w:pPr>
            <w:pStyle w:val="1012"/>
            <w:pBdr/>
            <w:tabs>
              <w:tab w:val="left" w:leader="none" w:pos="1417"/>
              <w:tab w:val="right" w:leader="dot" w:pos="8504"/>
            </w:tabs>
            <w:spacing/>
            <w:ind/>
            <w:rPr>
              <w:rFonts w:ascii="Arial" w:hAnsi="Arial" w:eastAsia="Arial" w:cs="Arial"/>
              <w:i w:val="0"/>
              <w:smallCaps w:val="0"/>
              <w:strike w:val="0"/>
              <w:color w:val="auto"/>
              <w:sz w:val="20"/>
              <w:szCs w:val="20"/>
              <w:highlight w:val="none"/>
              <w:u w:val="none"/>
              <w:vertAlign w:val="baseline"/>
            </w:rPr>
          </w:pPr>
          <w:r>
            <w:rPr>
              <w:u w:val="none"/>
            </w:rPr>
          </w:r>
          <w:hyperlink w:tooltip="#_Toc41" w:anchor="_Toc41" w:history="1">
            <w:r>
              <w:rPr>
                <w:rFonts w:ascii="Arial" w:hAnsi="Arial" w:eastAsia="Arial" w:cs="Arial"/>
                <w:color w:val="auto"/>
                <w:sz w:val="20"/>
                <w:szCs w:val="20"/>
                <w:u w:val="none"/>
              </w:rPr>
              <w:t xml:space="preserve">2.5.1</w:t>
            </w:r>
            <w:r>
              <w:rPr>
                <w:color w:val="auto"/>
                <w:sz w:val="20"/>
                <w:szCs w:val="20"/>
                <w:u w:val="none"/>
              </w:rPr>
              <w:tab/>
            </w:r>
            <w:r>
              <w:rPr>
                <w:rStyle w:val="1008"/>
                <w:color w:val="auto"/>
                <w:sz w:val="20"/>
                <w:szCs w:val="20"/>
                <w:u w:val="none"/>
              </w:rPr>
            </w:r>
            <w:r>
              <w:rPr>
                <w:rStyle w:val="1008"/>
                <w:color w:val="auto"/>
                <w:sz w:val="20"/>
                <w:szCs w:val="20"/>
                <w:u w:val="none"/>
              </w:rPr>
              <w:t xml:space="preserve">Suposiciones</w:t>
            </w:r>
            <w:r>
              <w:rPr>
                <w:rStyle w:val="1008"/>
                <w:rFonts w:ascii="Arial" w:hAnsi="Arial" w:eastAsia="Arial" w:cs="Arial"/>
                <w:i w:val="0"/>
                <w:smallCaps w:val="0"/>
                <w:strike w:val="0"/>
                <w:color w:val="auto"/>
                <w:sz w:val="20"/>
                <w:szCs w:val="20"/>
                <w:highlight w:val="none"/>
                <w:u w:val="none"/>
                <w:vertAlign w:val="baseline"/>
              </w:rPr>
            </w:r>
            <w:r>
              <w:rPr>
                <w:color w:val="auto"/>
                <w:sz w:val="20"/>
                <w:szCs w:val="20"/>
                <w:u w:val="none"/>
              </w:rPr>
              <w:tab/>
            </w:r>
            <w:r>
              <w:rPr>
                <w:color w:val="auto"/>
                <w:sz w:val="20"/>
                <w:szCs w:val="20"/>
                <w:u w:val="none"/>
              </w:rPr>
              <w:fldChar w:fldCharType="begin"/>
              <w:instrText xml:space="preserve">PAGEREF _Toc41 \h</w:instrText>
              <w:fldChar w:fldCharType="separate"/>
              <w:t xml:space="preserve">7</w:t>
              <w:fldChar w:fldCharType="end"/>
            </w:r>
          </w:hyperlink>
          <w:r>
            <w:rPr>
              <w:rFonts w:ascii="Arial" w:hAnsi="Arial" w:eastAsia="Arial" w:cs="Arial"/>
              <w:i w:val="0"/>
              <w:smallCaps w:val="0"/>
              <w:strike w:val="0"/>
              <w:color w:val="auto"/>
              <w:sz w:val="20"/>
              <w:szCs w:val="20"/>
              <w:highlight w:val="none"/>
              <w:u w:val="none"/>
              <w:vertAlign w:val="baseline"/>
            </w:rPr>
          </w:r>
          <w:r>
            <w:rPr>
              <w:rFonts w:ascii="Arial" w:hAnsi="Arial" w:eastAsia="Arial" w:cs="Arial"/>
              <w:i w:val="0"/>
              <w:smallCaps w:val="0"/>
              <w:strike w:val="0"/>
              <w:color w:val="auto"/>
              <w:sz w:val="20"/>
              <w:szCs w:val="20"/>
              <w:highlight w:val="none"/>
              <w:u w:val="none"/>
              <w:vertAlign w:val="baseline"/>
            </w:rPr>
          </w:r>
        </w:p>
        <w:p w14:paraId="07C0BEC4">
          <w:pPr>
            <w:pStyle w:val="1012"/>
            <w:pBdr/>
            <w:tabs>
              <w:tab w:val="left" w:leader="none" w:pos="1417"/>
              <w:tab w:val="right" w:leader="dot" w:pos="8504"/>
            </w:tabs>
            <w:spacing/>
            <w:ind/>
            <w:rPr>
              <w:rFonts w:ascii="Arial" w:hAnsi="Arial" w:eastAsia="Arial" w:cs="Arial"/>
              <w:i w:val="0"/>
              <w:smallCaps w:val="0"/>
              <w:strike w:val="0"/>
              <w:color w:val="auto"/>
              <w:sz w:val="20"/>
              <w:szCs w:val="20"/>
              <w:highlight w:val="none"/>
              <w:u w:val="none"/>
              <w:vertAlign w:val="baseline"/>
            </w:rPr>
          </w:pPr>
          <w:r>
            <w:rPr>
              <w:u w:val="none"/>
            </w:rPr>
          </w:r>
          <w:hyperlink w:tooltip="#_Toc42" w:anchor="_Toc42" w:history="1">
            <w:r>
              <w:rPr>
                <w:rFonts w:ascii="Arial" w:hAnsi="Arial" w:eastAsia="Arial" w:cs="Arial"/>
                <w:color w:val="auto"/>
                <w:sz w:val="20"/>
                <w:szCs w:val="20"/>
                <w:u w:val="none"/>
              </w:rPr>
              <w:t xml:space="preserve">2.5.2</w:t>
            </w:r>
            <w:r>
              <w:rPr>
                <w:color w:val="auto"/>
                <w:sz w:val="20"/>
                <w:szCs w:val="20"/>
                <w:u w:val="none"/>
              </w:rPr>
              <w:tab/>
            </w:r>
            <w:r>
              <w:rPr>
                <w:rStyle w:val="1008"/>
                <w:color w:val="auto"/>
                <w:sz w:val="20"/>
                <w:szCs w:val="20"/>
                <w:u w:val="none"/>
              </w:rPr>
            </w:r>
            <w:r>
              <w:rPr>
                <w:rStyle w:val="1008"/>
                <w:color w:val="auto"/>
                <w:sz w:val="20"/>
                <w:szCs w:val="20"/>
                <w:u w:val="none"/>
              </w:rPr>
              <w:t xml:space="preserve">Dependencias</w:t>
            </w:r>
            <w:r>
              <w:rPr>
                <w:rStyle w:val="1008"/>
                <w:rFonts w:ascii="Arial" w:hAnsi="Arial" w:eastAsia="Arial" w:cs="Arial"/>
                <w:i w:val="0"/>
                <w:smallCaps w:val="0"/>
                <w:strike w:val="0"/>
                <w:color w:val="auto"/>
                <w:sz w:val="20"/>
                <w:szCs w:val="20"/>
                <w:highlight w:val="none"/>
                <w:u w:val="none"/>
                <w:vertAlign w:val="baseline"/>
              </w:rPr>
            </w:r>
            <w:r>
              <w:rPr>
                <w:color w:val="auto"/>
                <w:sz w:val="20"/>
                <w:szCs w:val="20"/>
                <w:u w:val="none"/>
              </w:rPr>
              <w:tab/>
            </w:r>
            <w:r>
              <w:rPr>
                <w:color w:val="auto"/>
                <w:sz w:val="20"/>
                <w:szCs w:val="20"/>
                <w:u w:val="none"/>
              </w:rPr>
              <w:fldChar w:fldCharType="begin"/>
              <w:instrText xml:space="preserve">PAGEREF _Toc42 \h</w:instrText>
              <w:fldChar w:fldCharType="separate"/>
              <w:t xml:space="preserve">7</w:t>
              <w:fldChar w:fldCharType="end"/>
            </w:r>
          </w:hyperlink>
          <w:r>
            <w:rPr>
              <w:rFonts w:ascii="Arial" w:hAnsi="Arial" w:eastAsia="Arial" w:cs="Arial"/>
              <w:i w:val="0"/>
              <w:smallCaps w:val="0"/>
              <w:strike w:val="0"/>
              <w:color w:val="auto"/>
              <w:sz w:val="20"/>
              <w:szCs w:val="20"/>
              <w:highlight w:val="none"/>
              <w:u w:val="none"/>
              <w:vertAlign w:val="baseline"/>
            </w:rPr>
          </w:r>
          <w:r>
            <w:rPr>
              <w:rFonts w:ascii="Arial" w:hAnsi="Arial" w:eastAsia="Arial" w:cs="Arial"/>
              <w:i w:val="0"/>
              <w:smallCaps w:val="0"/>
              <w:strike w:val="0"/>
              <w:color w:val="auto"/>
              <w:sz w:val="20"/>
              <w:szCs w:val="20"/>
              <w:highlight w:val="none"/>
              <w:u w:val="none"/>
              <w:vertAlign w:val="baseline"/>
            </w:rPr>
          </w:r>
        </w:p>
        <w:p w14:paraId="4D29D399">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3" w:anchor="_Toc43" w:history="1">
            <w:r>
              <w:rPr>
                <w:rFonts w:ascii="Arial" w:hAnsi="Arial" w:eastAsia="Arial" w:cs="Arial"/>
                <w:color w:val="auto"/>
                <w:sz w:val="20"/>
                <w:szCs w:val="20"/>
                <w:u w:val="none"/>
              </w:rPr>
              <w:t xml:space="preserve">2.6</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Evolución previsible del sistema</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_Toc43 \h</w:instrText>
              <w:fldChar w:fldCharType="separate"/>
              <w:t xml:space="preserve">7</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1A75EEA1">
          <w:pPr>
            <w:pStyle w:val="1010"/>
            <w:pBdr/>
            <w:tabs>
              <w:tab w:val="left" w:leader="none" w:pos="56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4" w:anchor="_Toc44" w:history="1">
            <w:r>
              <w:rPr>
                <w:rFonts w:ascii="Arial" w:hAnsi="Arial" w:eastAsia="Arial" w:cs="Arial"/>
                <w:color w:val="auto"/>
                <w:sz w:val="20"/>
                <w:szCs w:val="20"/>
                <w:u w:val="none"/>
              </w:rPr>
              <w:t xml:space="preserve">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Requisitos específicos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_Toc44 \h</w:instrText>
              <w:fldChar w:fldCharType="separate"/>
              <w:t xml:space="preserve">8</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48250C3E">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5" w:anchor="_Toc45" w:history="1">
            <w:r>
              <w:rPr>
                <w:rFonts w:ascii="Arial" w:hAnsi="Arial" w:eastAsia="Arial" w:cs="Arial"/>
                <w:color w:val="auto"/>
                <w:sz w:val="20"/>
                <w:szCs w:val="20"/>
                <w:u w:val="none"/>
              </w:rPr>
              <w:t xml:space="preserve">3.1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Requisitos comunes de los interfaces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_Toc45 \h</w:instrText>
              <w:fldChar w:fldCharType="separate"/>
              <w:t xml:space="preserve">8</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6D1EB77E">
          <w:pPr>
            <w:pStyle w:val="1012"/>
            <w:pBdr/>
            <w:tabs>
              <w:tab w:val="left" w:leader="none" w:pos="141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6" w:anchor="_Toc46" w:history="1">
            <w:r>
              <w:rPr>
                <w:rFonts w:ascii="Arial" w:hAnsi="Arial" w:eastAsia="Arial" w:cs="Arial"/>
                <w:color w:val="auto"/>
                <w:sz w:val="20"/>
                <w:szCs w:val="20"/>
                <w:u w:val="none"/>
              </w:rPr>
              <w:t xml:space="preserve">3.1.1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Interfaces de usuario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_Toc46 \h</w:instrText>
              <w:fldChar w:fldCharType="separate"/>
              <w:t xml:space="preserve">8</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449760C3">
          <w:pPr>
            <w:pStyle w:val="1012"/>
            <w:pBdr/>
            <w:tabs>
              <w:tab w:val="left" w:leader="none" w:pos="141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7" w:anchor="_Toc47" w:history="1">
            <w:r>
              <w:rPr>
                <w:rFonts w:ascii="Arial" w:hAnsi="Arial" w:eastAsia="Arial" w:cs="Arial"/>
                <w:color w:val="auto"/>
                <w:sz w:val="20"/>
                <w:szCs w:val="20"/>
                <w:u w:val="none"/>
              </w:rPr>
              <w:t xml:space="preserve">3.1.2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Interfaces de hardware</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_Toc47 \h</w:instrText>
              <w:fldChar w:fldCharType="separate"/>
              <w:t xml:space="preserve">8</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7AC380A6">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8" w:anchor="_Toc48" w:history="1">
            <w:r>
              <w:rPr>
                <w:rFonts w:ascii="Arial" w:hAnsi="Arial" w:eastAsia="Arial" w:cs="Arial"/>
                <w:color w:val="auto"/>
                <w:sz w:val="20"/>
                <w:szCs w:val="20"/>
                <w:u w:val="none"/>
              </w:rPr>
              <w:t xml:space="preserve">3.2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Requisitos funcionales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_Toc48 \h</w:instrText>
              <w:fldChar w:fldCharType="separate"/>
              <w:t xml:space="preserve">9</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5D7DD9C6">
          <w:pPr>
            <w:pStyle w:val="1012"/>
            <w:pBdr/>
            <w:tabs>
              <w:tab w:val="left" w:leader="none" w:pos="141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49" w:anchor="_Toc49" w:history="1">
            <w:r>
              <w:rPr>
                <w:rFonts w:ascii="Arial" w:hAnsi="Arial" w:eastAsia="Arial" w:cs="Arial"/>
                <w:color w:val="auto"/>
                <w:sz w:val="20"/>
                <w:szCs w:val="20"/>
                <w:u w:val="none"/>
              </w:rPr>
              <w:t xml:space="preserve">3.2.1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lang w:val="es-EC"/>
              </w:rPr>
              <w:t xml:space="preserve">Requisito Funcional 1: Validación y Comprobación de PIN de Acceso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_Toc49 \h</w:instrText>
              <w:fldChar w:fldCharType="separate"/>
              <w:t xml:space="preserve">9</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40EAFECE">
          <w:pPr>
            <w:pStyle w:val="1012"/>
            <w:pBdr/>
            <w:tabs>
              <w:tab w:val="left" w:leader="none" w:pos="1417"/>
              <w:tab w:val="right" w:leader="dot" w:pos="8504"/>
            </w:tabs>
            <w:spacing/>
            <w:ind/>
            <w:rPr>
              <w:rFonts w:ascii="Arial" w:hAnsi="Arial" w:eastAsia="Arial" w:cs="Arial"/>
              <w:i w:val="0"/>
              <w:smallCaps w:val="0"/>
              <w:strike w:val="0"/>
              <w:color w:val="auto"/>
              <w:sz w:val="20"/>
              <w:szCs w:val="20"/>
              <w:u w:val="none"/>
              <w:vertAlign w:val="baseline"/>
              <w14:ligatures w14:val="none"/>
            </w:rPr>
          </w:pPr>
          <w:r>
            <w:rPr>
              <w:u w:val="none"/>
            </w:rPr>
          </w:r>
          <w:hyperlink w:tooltip="#_Toc50" w:anchor="_Toc50" w:history="1">
            <w:r>
              <w:rPr>
                <w:rFonts w:ascii="Arial" w:hAnsi="Arial" w:eastAsia="Arial" w:cs="Arial"/>
                <w:color w:val="auto"/>
                <w:sz w:val="20"/>
                <w:szCs w:val="20"/>
                <w:u w:val="none"/>
              </w:rPr>
              <w:t xml:space="preserve">3.2.2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lang w:val="es-EC"/>
              </w:rPr>
              <w:t xml:space="preserve">R</w:t>
            </w:r>
            <w:r>
              <w:rPr>
                <w:rStyle w:val="1008"/>
                <w:rFonts w:ascii="Arial" w:hAnsi="Arial" w:eastAsia="Arial" w:cs="Arial"/>
                <w:i w:val="0"/>
                <w:iCs w:val="0"/>
                <w:smallCaps w:val="0"/>
                <w:strike w:val="0"/>
                <w:color w:val="auto"/>
                <w:sz w:val="20"/>
                <w:szCs w:val="20"/>
                <w:u w:val="none"/>
                <w:shd w:val="clear" w:color="auto" w:fill="auto"/>
                <w:vertAlign w:val="baseline"/>
              </w:rPr>
              <w:t xml:space="preserve">equisito Funcional 2: Secuenciación de Retos del Escape Room</w:t>
            </w:r>
            <w:r>
              <w:rPr>
                <w:rStyle w:val="1008"/>
                <w:rFonts w:ascii="Arial" w:hAnsi="Arial" w:eastAsia="Arial" w:cs="Arial"/>
                <w:i w:val="0"/>
                <w:smallCaps w:val="0"/>
                <w:strike w:val="0"/>
                <w:color w:val="auto"/>
                <w:sz w:val="20"/>
                <w:szCs w:val="20"/>
                <w:u w:val="none"/>
                <w:vertAlign w:val="baseline"/>
                <w:lang w:val="es-EC"/>
                <w14:ligatures w14:val="none"/>
              </w:rPr>
            </w:r>
            <w:r>
              <w:rPr>
                <w:color w:val="auto"/>
                <w:sz w:val="20"/>
                <w:szCs w:val="20"/>
                <w:u w:val="none"/>
              </w:rPr>
              <w:tab/>
            </w:r>
            <w:r>
              <w:rPr>
                <w:color w:val="auto"/>
                <w:sz w:val="20"/>
                <w:szCs w:val="20"/>
                <w:u w:val="none"/>
              </w:rPr>
              <w:fldChar w:fldCharType="begin"/>
              <w:instrText xml:space="preserve">PAGEREF _Toc50 \h</w:instrText>
              <w:fldChar w:fldCharType="separate"/>
              <w:t xml:space="preserve">10</w:t>
              <w:fldChar w:fldCharType="end"/>
            </w:r>
          </w:hyperlink>
          <w:r>
            <w:rPr>
              <w:rFonts w:ascii="Arial" w:hAnsi="Arial" w:eastAsia="Arial" w:cs="Arial"/>
              <w:i w:val="0"/>
              <w:smallCaps w:val="0"/>
              <w:strike w:val="0"/>
              <w:color w:val="auto"/>
              <w:sz w:val="20"/>
              <w:szCs w:val="20"/>
              <w:u w:val="none"/>
              <w:vertAlign w:val="baseline"/>
              <w:lang w:val="es-EC"/>
              <w14:ligatures w14:val="none"/>
            </w:rPr>
          </w:r>
          <w:r>
            <w:rPr>
              <w:rFonts w:ascii="Arial" w:hAnsi="Arial" w:eastAsia="Arial" w:cs="Arial"/>
              <w:i w:val="0"/>
              <w:smallCaps w:val="0"/>
              <w:strike w:val="0"/>
              <w:color w:val="auto"/>
              <w:sz w:val="20"/>
              <w:szCs w:val="20"/>
              <w:u w:val="none"/>
              <w:vertAlign w:val="baseline"/>
              <w14:ligatures w14:val="none"/>
            </w:rPr>
          </w:r>
        </w:p>
        <w:p w14:paraId="0EC99826">
          <w:pPr>
            <w:pStyle w:val="1012"/>
            <w:pBdr/>
            <w:tabs>
              <w:tab w:val="left" w:leader="none" w:pos="1417"/>
              <w:tab w:val="right" w:leader="dot" w:pos="8504"/>
            </w:tabs>
            <w:spacing/>
            <w:ind/>
            <w:rPr>
              <w:rFonts w:ascii="Arial" w:hAnsi="Arial" w:eastAsia="Arial" w:cs="Arial"/>
              <w:i w:val="0"/>
              <w:smallCaps w:val="0"/>
              <w:strike w:val="0"/>
              <w:color w:val="auto"/>
              <w:sz w:val="20"/>
              <w:szCs w:val="20"/>
              <w:highlight w:val="none"/>
              <w:u w:val="none"/>
              <w:vertAlign w:val="baseline"/>
            </w:rPr>
          </w:pPr>
          <w:r>
            <w:rPr>
              <w:u w:val="none"/>
            </w:rPr>
          </w:r>
          <w:hyperlink w:tooltip="#_Toc51" w:anchor="_Toc51" w:history="1">
            <w:r>
              <w:rPr>
                <w:rFonts w:ascii="Arial" w:hAnsi="Arial" w:eastAsia="Arial" w:cs="Arial"/>
                <w:color w:val="auto"/>
                <w:sz w:val="20"/>
                <w:szCs w:val="20"/>
                <w:u w:val="none"/>
              </w:rPr>
              <w:t xml:space="preserve">3.2.3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lang w:val="es-EC"/>
              </w:rPr>
              <w:t xml:space="preserve">Requisito Funcional 3: </w:t>
            </w:r>
            <w:r>
              <w:rPr>
                <w:rStyle w:val="1008"/>
                <w:rFonts w:ascii="Arial" w:hAnsi="Arial" w:eastAsia="Arial" w:cs="Arial"/>
                <w:i w:val="0"/>
                <w:iCs w:val="0"/>
                <w:smallCaps w:val="0"/>
                <w:strike w:val="0"/>
                <w:color w:val="auto"/>
                <w:sz w:val="20"/>
                <w:szCs w:val="20"/>
                <w:highlight w:val="none"/>
                <w:u w:val="none"/>
                <w:shd w:val="clear" w:color="auto" w:fill="auto"/>
                <w:vertAlign w:val="baseline"/>
                <w:rtl w:val="0"/>
                <w:lang w:val="es-EC"/>
              </w:rPr>
              <w:t xml:space="preserve">Captura de Métricas Temporales y de Ejecución de Bloques</w:t>
            </w:r>
            <w:r>
              <w:rPr>
                <w:rStyle w:val="1008"/>
                <w:rFonts w:ascii="Arial" w:hAnsi="Arial" w:eastAsia="Arial" w:cs="Arial"/>
                <w:i w:val="0"/>
                <w:smallCaps w:val="0"/>
                <w:strike w:val="0"/>
                <w:color w:val="auto"/>
                <w:sz w:val="20"/>
                <w:szCs w:val="20"/>
                <w:highlight w:val="none"/>
                <w:u w:val="none"/>
                <w:vertAlign w:val="baseline"/>
                <w:lang w:val="es-EC"/>
              </w:rPr>
            </w:r>
            <w:r>
              <w:rPr>
                <w:color w:val="auto"/>
                <w:sz w:val="20"/>
                <w:szCs w:val="20"/>
                <w:u w:val="none"/>
              </w:rPr>
              <w:tab/>
            </w:r>
            <w:r>
              <w:rPr>
                <w:color w:val="auto"/>
                <w:sz w:val="20"/>
                <w:szCs w:val="20"/>
                <w:u w:val="none"/>
              </w:rPr>
              <w:fldChar w:fldCharType="begin"/>
              <w:instrText xml:space="preserve">PAGEREF _Toc51 \h</w:instrText>
              <w:fldChar w:fldCharType="separate"/>
              <w:t xml:space="preserve">10</w:t>
              <w:fldChar w:fldCharType="end"/>
            </w:r>
          </w:hyperlink>
          <w:r>
            <w:rPr>
              <w:rFonts w:ascii="Arial" w:hAnsi="Arial" w:eastAsia="Arial" w:cs="Arial"/>
              <w:i w:val="0"/>
              <w:smallCaps w:val="0"/>
              <w:strike w:val="0"/>
              <w:color w:val="auto"/>
              <w:sz w:val="20"/>
              <w:szCs w:val="20"/>
              <w:highlight w:val="none"/>
              <w:u w:val="none"/>
              <w:vertAlign w:val="baseline"/>
              <w:lang w:val="es-EC"/>
            </w:rPr>
          </w:r>
          <w:r>
            <w:rPr>
              <w:rFonts w:ascii="Arial" w:hAnsi="Arial" w:eastAsia="Arial" w:cs="Arial"/>
              <w:i w:val="0"/>
              <w:smallCaps w:val="0"/>
              <w:strike w:val="0"/>
              <w:color w:val="auto"/>
              <w:sz w:val="20"/>
              <w:szCs w:val="20"/>
              <w:highlight w:val="none"/>
              <w:u w:val="none"/>
              <w:vertAlign w:val="baseline"/>
            </w:rPr>
          </w:r>
        </w:p>
        <w:p w14:paraId="386501EC">
          <w:pPr>
            <w:pStyle w:val="1012"/>
            <w:pBdr/>
            <w:tabs>
              <w:tab w:val="left" w:leader="none" w:pos="1417"/>
              <w:tab w:val="right" w:leader="dot" w:pos="8504"/>
            </w:tabs>
            <w:spacing/>
            <w:ind/>
            <w:rPr>
              <w:rFonts w:ascii="Arial" w:hAnsi="Arial" w:eastAsia="Arial" w:cs="Arial"/>
              <w:i w:val="0"/>
              <w:iCs w:val="0"/>
              <w:smallCaps w:val="0"/>
              <w:strike w:val="0"/>
              <w:color w:val="auto"/>
              <w:sz w:val="20"/>
              <w:szCs w:val="20"/>
              <w:highlight w:val="none"/>
              <w:u w:val="none"/>
              <w:shd w:val="clear" w:color="auto" w:fill="auto"/>
              <w:vertAlign w:val="baseline"/>
            </w:rPr>
          </w:pPr>
          <w:r>
            <w:rPr>
              <w:u w:val="none"/>
            </w:rPr>
          </w:r>
          <w:hyperlink w:tooltip="#_Toc52" w:anchor="_Toc52" w:history="1">
            <w:r>
              <w:rPr>
                <w:rFonts w:ascii="Arial" w:hAnsi="Arial" w:eastAsia="Arial" w:cs="Arial"/>
                <w:color w:val="auto"/>
                <w:sz w:val="20"/>
                <w:szCs w:val="20"/>
                <w:u w:val="none"/>
              </w:rPr>
              <w:t xml:space="preserve">3.2.4</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e</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quisito Funcional 4: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Registro de Interacción Física y Lógica</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r>
            <w:r>
              <w:rPr>
                <w:color w:val="auto"/>
                <w:sz w:val="20"/>
                <w:szCs w:val="20"/>
                <w:u w:val="none"/>
              </w:rPr>
              <w:tab/>
            </w:r>
            <w:r>
              <w:rPr>
                <w:color w:val="auto"/>
                <w:sz w:val="20"/>
                <w:szCs w:val="20"/>
                <w:u w:val="none"/>
              </w:rPr>
              <w:fldChar w:fldCharType="begin"/>
              <w:instrText xml:space="preserve">PAGEREF _Toc52 \h</w:instrText>
              <w:fldChar w:fldCharType="separate"/>
              <w:t xml:space="preserve">11</w:t>
              <w:fldChar w:fldCharType="end"/>
            </w:r>
          </w:hyperlink>
          <w:r>
            <w:rPr>
              <w:rFonts w:ascii="Arial" w:hAnsi="Arial" w:eastAsia="Arial" w:cs="Arial"/>
              <w:i w:val="0"/>
              <w:iCs w:val="0"/>
              <w:smallCaps w:val="0"/>
              <w:strike w:val="0"/>
              <w:color w:val="auto"/>
              <w:sz w:val="20"/>
              <w:szCs w:val="20"/>
              <w:highlight w:val="none"/>
              <w:u w:val="none"/>
              <w:shd w:val="clear" w:color="auto" w:fill="auto"/>
              <w:vertAlign w:val="baseline"/>
              <w:lang w:val="es-EC"/>
            </w:rPr>
          </w:r>
          <w:r>
            <w:rPr>
              <w:rFonts w:ascii="Arial" w:hAnsi="Arial" w:eastAsia="Arial" w:cs="Arial"/>
              <w:i w:val="0"/>
              <w:iCs w:val="0"/>
              <w:smallCaps w:val="0"/>
              <w:strike w:val="0"/>
              <w:color w:val="auto"/>
              <w:sz w:val="20"/>
              <w:szCs w:val="20"/>
              <w:highlight w:val="none"/>
              <w:u w:val="none"/>
              <w:shd w:val="clear" w:color="auto" w:fill="auto"/>
              <w:vertAlign w:val="baseline"/>
            </w:rPr>
          </w:r>
        </w:p>
        <w:p w14:paraId="4DDEFFF6">
          <w:pPr>
            <w:pStyle w:val="1012"/>
            <w:pBdr/>
            <w:tabs>
              <w:tab w:val="left" w:leader="none" w:pos="1417"/>
              <w:tab w:val="right" w:leader="dot" w:pos="8504"/>
            </w:tabs>
            <w:spacing/>
            <w:ind/>
            <w:rPr>
              <w:rFonts w:ascii="Arial" w:hAnsi="Arial" w:eastAsia="Arial" w:cs="Arial"/>
              <w:i w:val="0"/>
              <w:iCs w:val="0"/>
              <w:smallCaps w:val="0"/>
              <w:strike w:val="0"/>
              <w:color w:val="auto"/>
              <w:sz w:val="20"/>
              <w:szCs w:val="20"/>
              <w:highlight w:val="none"/>
              <w:u w:val="none"/>
              <w:shd w:val="clear" w:color="auto" w:fill="auto"/>
              <w:vertAlign w:val="baseline"/>
              <w14:ligatures w14:val="none"/>
            </w:rPr>
          </w:pPr>
          <w:r>
            <w:rPr>
              <w:u w:val="none"/>
            </w:rPr>
          </w:r>
          <w:hyperlink w:tooltip="#_Toc53" w:anchor="_Toc53" w:history="1">
            <w:r>
              <w:rPr>
                <w:rFonts w:ascii="Arial" w:hAnsi="Arial" w:eastAsia="Arial" w:cs="Arial"/>
                <w:color w:val="auto"/>
                <w:sz w:val="20"/>
                <w:szCs w:val="20"/>
                <w:u w:val="none"/>
              </w:rPr>
              <w:t xml:space="preserve">3.2.5</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Requisito Funcional 5: Generación y Escritura de Archivo Local .CSV</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14:ligatures w14:val="none"/>
              </w:rPr>
            </w:r>
            <w:r>
              <w:rPr>
                <w:color w:val="auto"/>
                <w:sz w:val="20"/>
                <w:szCs w:val="20"/>
                <w:u w:val="none"/>
              </w:rPr>
              <w:tab/>
            </w:r>
            <w:r>
              <w:rPr>
                <w:color w:val="auto"/>
                <w:sz w:val="20"/>
                <w:szCs w:val="20"/>
                <w:u w:val="none"/>
              </w:rPr>
              <w:fldChar w:fldCharType="begin"/>
              <w:instrText xml:space="preserve">PAGEREF _Toc53 \h</w:instrText>
              <w:fldChar w:fldCharType="separate"/>
              <w:t xml:space="preserve">11</w:t>
              <w:fldChar w:fldCharType="end"/>
            </w:r>
          </w:hyperlink>
          <w:r>
            <w:rPr>
              <w:rFonts w:ascii="Arial" w:hAnsi="Arial" w:eastAsia="Arial" w:cs="Arial"/>
              <w:i w:val="0"/>
              <w:iCs w:val="0"/>
              <w:smallCaps w:val="0"/>
              <w:strike w:val="0"/>
              <w:color w:val="auto"/>
              <w:sz w:val="20"/>
              <w:szCs w:val="20"/>
              <w:highlight w:val="none"/>
              <w:u w:val="none"/>
              <w:shd w:val="clear" w:color="auto" w:fill="auto"/>
              <w:vertAlign w:val="baseline"/>
              <w:lang w:val="es-EC"/>
              <w14:ligatures w14:val="none"/>
            </w:rPr>
          </w:r>
          <w:r>
            <w:rPr>
              <w:rFonts w:ascii="Arial" w:hAnsi="Arial" w:eastAsia="Arial" w:cs="Arial"/>
              <w:i w:val="0"/>
              <w:iCs w:val="0"/>
              <w:smallCaps w:val="0"/>
              <w:strike w:val="0"/>
              <w:color w:val="auto"/>
              <w:sz w:val="20"/>
              <w:szCs w:val="20"/>
              <w:highlight w:val="none"/>
              <w:u w:val="none"/>
              <w:shd w:val="clear" w:color="auto" w:fill="auto"/>
              <w:vertAlign w:val="baseline"/>
              <w14:ligatures w14:val="none"/>
            </w:rPr>
          </w:r>
        </w:p>
        <w:p w14:paraId="561F5B47">
          <w:pPr>
            <w:pStyle w:val="1012"/>
            <w:pBdr/>
            <w:tabs>
              <w:tab w:val="left" w:leader="none" w:pos="1417"/>
              <w:tab w:val="right" w:leader="dot" w:pos="8504"/>
            </w:tabs>
            <w:spacing/>
            <w:ind/>
            <w:rPr>
              <w:rFonts w:ascii="Arial" w:hAnsi="Arial" w:eastAsia="Arial" w:cs="Arial"/>
              <w:i w:val="0"/>
              <w:iCs w:val="0"/>
              <w:smallCaps w:val="0"/>
              <w:strike w:val="0"/>
              <w:color w:val="auto"/>
              <w:sz w:val="20"/>
              <w:szCs w:val="20"/>
              <w:highlight w:val="none"/>
              <w:u w:val="none"/>
              <w:shd w:val="clear" w:color="auto" w:fill="auto"/>
              <w:vertAlign w:val="baseline"/>
            </w:rPr>
          </w:pPr>
          <w:r>
            <w:rPr>
              <w:u w:val="none"/>
            </w:rPr>
          </w:r>
          <w:hyperlink w:tooltip="#_Toc54" w:anchor="_Toc54" w:history="1">
            <w:r>
              <w:rPr>
                <w:rFonts w:ascii="Arial" w:hAnsi="Arial" w:eastAsia="Arial" w:cs="Arial"/>
                <w:color w:val="auto"/>
                <w:sz w:val="20"/>
                <w:szCs w:val="20"/>
                <w:u w:val="none"/>
              </w:rPr>
              <w:t xml:space="preserve">3.2.6</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Requisi</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to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Fu</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ncional 6: Control del Temporizador Límite de Sesió</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n</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r>
            <w:r>
              <w:rPr>
                <w:color w:val="auto"/>
                <w:sz w:val="20"/>
                <w:szCs w:val="20"/>
                <w:u w:val="none"/>
              </w:rPr>
              <w:tab/>
            </w:r>
            <w:r>
              <w:rPr>
                <w:color w:val="auto"/>
                <w:sz w:val="20"/>
                <w:szCs w:val="20"/>
                <w:u w:val="none"/>
              </w:rPr>
              <w:fldChar w:fldCharType="begin"/>
              <w:instrText xml:space="preserve">PAGEREF _Toc54 \h</w:instrText>
              <w:fldChar w:fldCharType="separate"/>
              <w:t xml:space="preserve">11</w:t>
              <w:fldChar w:fldCharType="end"/>
            </w:r>
          </w:hyperlink>
          <w:r>
            <w:rPr>
              <w:rFonts w:ascii="Arial" w:hAnsi="Arial" w:eastAsia="Arial" w:cs="Arial"/>
              <w:i w:val="0"/>
              <w:iCs w:val="0"/>
              <w:smallCaps w:val="0"/>
              <w:strike w:val="0"/>
              <w:color w:val="auto"/>
              <w:sz w:val="20"/>
              <w:szCs w:val="20"/>
              <w:highlight w:val="none"/>
              <w:u w:val="none"/>
              <w:shd w:val="clear" w:color="auto" w:fill="auto"/>
              <w:vertAlign w:val="baseline"/>
              <w:lang w:val="es-EC"/>
            </w:rPr>
          </w:r>
          <w:r>
            <w:rPr>
              <w:rFonts w:ascii="Arial" w:hAnsi="Arial" w:eastAsia="Arial" w:cs="Arial"/>
              <w:i w:val="0"/>
              <w:iCs w:val="0"/>
              <w:smallCaps w:val="0"/>
              <w:strike w:val="0"/>
              <w:color w:val="auto"/>
              <w:sz w:val="20"/>
              <w:szCs w:val="20"/>
              <w:highlight w:val="none"/>
              <w:u w:val="none"/>
              <w:shd w:val="clear" w:color="auto" w:fill="auto"/>
              <w:vertAlign w:val="baseline"/>
            </w:rPr>
          </w:r>
        </w:p>
        <w:p w14:paraId="7982F9C4">
          <w:pPr>
            <w:pStyle w:val="1012"/>
            <w:pBdr/>
            <w:tabs>
              <w:tab w:val="left" w:leader="none" w:pos="1417"/>
              <w:tab w:val="right" w:leader="dot" w:pos="8504"/>
            </w:tabs>
            <w:spacing/>
            <w:ind/>
            <w:rPr>
              <w:rFonts w:ascii="Arial" w:hAnsi="Arial" w:eastAsia="Arial" w:cs="Arial"/>
              <w:i w:val="0"/>
              <w:iCs w:val="0"/>
              <w:smallCaps w:val="0"/>
              <w:strike w:val="0"/>
              <w:color w:val="auto"/>
              <w:sz w:val="20"/>
              <w:szCs w:val="20"/>
              <w:highlight w:val="none"/>
              <w:u w:val="none"/>
              <w:shd w:val="clear" w:color="auto" w:fill="auto"/>
              <w:vertAlign w:val="baseline"/>
            </w:rPr>
          </w:pPr>
          <w:r>
            <w:rPr>
              <w:u w:val="none"/>
            </w:rPr>
          </w:r>
          <w:hyperlink w:tooltip="#_Toc55" w:anchor="_Toc55" w:history="1">
            <w:r>
              <w:rPr>
                <w:rFonts w:ascii="Arial" w:hAnsi="Arial" w:eastAsia="Arial" w:cs="Arial"/>
                <w:color w:val="auto"/>
                <w:sz w:val="20"/>
                <w:szCs w:val="20"/>
                <w:u w:val="none"/>
              </w:rPr>
              <w:t xml:space="preserve">3.2.7</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Requisi</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to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Fu</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ncional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MX"/>
              </w:rPr>
              <w:t xml:space="preserve">7</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MX"/>
              </w:rPr>
              <w:t xml:space="preserve">Sistema de Narración por Voz Multilenguaje</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r>
            <w:r>
              <w:rPr>
                <w:color w:val="auto"/>
                <w:sz w:val="20"/>
                <w:szCs w:val="20"/>
                <w:u w:val="none"/>
              </w:rPr>
              <w:tab/>
            </w:r>
            <w:r>
              <w:rPr>
                <w:color w:val="auto"/>
                <w:sz w:val="20"/>
                <w:szCs w:val="20"/>
                <w:u w:val="none"/>
              </w:rPr>
              <w:fldChar w:fldCharType="begin"/>
              <w:instrText xml:space="preserve">PAGEREF _Toc55 \h</w:instrText>
              <w:fldChar w:fldCharType="separate"/>
              <w:t xml:space="preserve">12</w:t>
              <w:fldChar w:fldCharType="end"/>
            </w:r>
          </w:hyperlink>
          <w:r>
            <w:rPr>
              <w:rFonts w:ascii="Arial" w:hAnsi="Arial" w:eastAsia="Arial" w:cs="Arial"/>
              <w:i w:val="0"/>
              <w:iCs w:val="0"/>
              <w:smallCaps w:val="0"/>
              <w:strike w:val="0"/>
              <w:color w:val="auto"/>
              <w:sz w:val="20"/>
              <w:szCs w:val="20"/>
              <w:highlight w:val="none"/>
              <w:u w:val="none"/>
              <w:shd w:val="clear" w:color="auto" w:fill="auto"/>
              <w:vertAlign w:val="baseline"/>
              <w:lang w:val="es-EC"/>
            </w:rPr>
          </w:r>
          <w:r>
            <w:rPr>
              <w:rFonts w:ascii="Arial" w:hAnsi="Arial" w:eastAsia="Arial" w:cs="Arial"/>
              <w:i w:val="0"/>
              <w:iCs w:val="0"/>
              <w:smallCaps w:val="0"/>
              <w:strike w:val="0"/>
              <w:color w:val="auto"/>
              <w:sz w:val="20"/>
              <w:szCs w:val="20"/>
              <w:highlight w:val="none"/>
              <w:u w:val="none"/>
              <w:shd w:val="clear" w:color="auto" w:fill="auto"/>
              <w:vertAlign w:val="baseline"/>
            </w:rPr>
          </w:r>
        </w:p>
        <w:p w14:paraId="6D3A7985">
          <w:pPr>
            <w:pStyle w:val="1012"/>
            <w:pBdr/>
            <w:tabs>
              <w:tab w:val="left" w:leader="none" w:pos="1417"/>
              <w:tab w:val="right" w:leader="dot" w:pos="8504"/>
            </w:tabs>
            <w:spacing/>
            <w:ind/>
            <w:rPr>
              <w:rFonts w:ascii="Arial" w:hAnsi="Arial" w:eastAsia="Arial" w:cs="Arial"/>
              <w:i w:val="0"/>
              <w:iCs w:val="0"/>
              <w:smallCaps w:val="0"/>
              <w:strike w:val="0"/>
              <w:color w:val="auto"/>
              <w:sz w:val="20"/>
              <w:szCs w:val="20"/>
              <w:highlight w:val="none"/>
              <w:u w:val="none"/>
              <w:shd w:val="clear" w:color="auto" w:fill="auto"/>
              <w:vertAlign w:val="baseline"/>
            </w:rPr>
          </w:pPr>
          <w:r>
            <w:rPr>
              <w:u w:val="none"/>
            </w:rPr>
          </w:r>
          <w:hyperlink w:tooltip="#_Toc56" w:anchor="_Toc56" w:history="1">
            <w:r>
              <w:rPr>
                <w:rFonts w:ascii="Arial" w:hAnsi="Arial" w:eastAsia="Arial" w:cs="Arial"/>
                <w:color w:val="auto"/>
                <w:sz w:val="20"/>
                <w:szCs w:val="20"/>
                <w:u w:val="none"/>
              </w:rPr>
              <w:t xml:space="preserve">3.2.8</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Requisi</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to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Fu</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ncional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MX"/>
              </w:rPr>
              <w:t xml:space="preserve">8</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t xml:space="preserve">: </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MX"/>
              </w:rPr>
              <w:t xml:space="preserve">Reinicio Supervisado con Persistencia de Datos</w:t>
            </w:r>
            <w:r>
              <w:rPr>
                <w:rStyle w:val="1008"/>
                <w:rFonts w:ascii="Arial" w:hAnsi="Arial" w:eastAsia="Arial" w:cs="Arial"/>
                <w:i w:val="0"/>
                <w:iCs w:val="0"/>
                <w:smallCaps w:val="0"/>
                <w:strike w:val="0"/>
                <w:color w:val="auto"/>
                <w:sz w:val="20"/>
                <w:szCs w:val="20"/>
                <w:highlight w:val="none"/>
                <w:u w:val="none"/>
                <w:shd w:val="clear" w:color="auto" w:fill="auto"/>
                <w:vertAlign w:val="baseline"/>
                <w:lang w:val="es-EC"/>
              </w:rPr>
            </w:r>
            <w:r>
              <w:rPr>
                <w:color w:val="auto"/>
                <w:sz w:val="20"/>
                <w:szCs w:val="20"/>
                <w:u w:val="none"/>
              </w:rPr>
              <w:tab/>
            </w:r>
            <w:r>
              <w:rPr>
                <w:color w:val="auto"/>
                <w:sz w:val="20"/>
                <w:szCs w:val="20"/>
                <w:u w:val="none"/>
              </w:rPr>
              <w:fldChar w:fldCharType="begin"/>
              <w:instrText xml:space="preserve">PAGEREF _Toc56 \h</w:instrText>
              <w:fldChar w:fldCharType="separate"/>
              <w:t xml:space="preserve">12</w:t>
              <w:fldChar w:fldCharType="end"/>
            </w:r>
          </w:hyperlink>
          <w:r>
            <w:rPr>
              <w:rFonts w:ascii="Arial" w:hAnsi="Arial" w:eastAsia="Arial" w:cs="Arial"/>
              <w:i w:val="0"/>
              <w:iCs w:val="0"/>
              <w:smallCaps w:val="0"/>
              <w:strike w:val="0"/>
              <w:color w:val="auto"/>
              <w:sz w:val="20"/>
              <w:szCs w:val="20"/>
              <w:highlight w:val="none"/>
              <w:u w:val="none"/>
              <w:shd w:val="clear" w:color="auto" w:fill="auto"/>
              <w:vertAlign w:val="baseline"/>
              <w:lang w:val="es-EC"/>
            </w:rPr>
          </w:r>
          <w:r>
            <w:rPr>
              <w:rFonts w:ascii="Arial" w:hAnsi="Arial" w:eastAsia="Arial" w:cs="Arial"/>
              <w:i w:val="0"/>
              <w:iCs w:val="0"/>
              <w:smallCaps w:val="0"/>
              <w:strike w:val="0"/>
              <w:color w:val="auto"/>
              <w:sz w:val="20"/>
              <w:szCs w:val="20"/>
              <w:highlight w:val="none"/>
              <w:u w:val="none"/>
              <w:shd w:val="clear" w:color="auto" w:fill="auto"/>
              <w:vertAlign w:val="baseline"/>
            </w:rPr>
          </w:r>
        </w:p>
        <w:p w14:paraId="6CFA90F0">
          <w:pPr>
            <w:pStyle w:val="1011"/>
            <w:pBdr/>
            <w:tabs>
              <w:tab w:val="left" w:leader="none" w:pos="850"/>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57" w:anchor="_Toc57" w:history="1">
            <w:r>
              <w:rPr>
                <w:rFonts w:ascii="Arial" w:hAnsi="Arial" w:eastAsia="Arial" w:cs="Arial"/>
                <w:color w:val="auto"/>
                <w:sz w:val="20"/>
                <w:szCs w:val="20"/>
                <w:u w:val="none"/>
              </w:rPr>
              <w:t xml:space="preserve">3.3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Requisitos no funcionales</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_Toc57 \h</w:instrText>
              <w:fldChar w:fldCharType="separate"/>
              <w:t xml:space="preserve">13</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0D9F8E18">
          <w:pPr>
            <w:pStyle w:val="1012"/>
            <w:pBdr/>
            <w:tabs>
              <w:tab w:val="left" w:leader="none" w:pos="141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58" w:anchor="_Toc58" w:history="1">
            <w:r>
              <w:rPr>
                <w:rFonts w:ascii="Arial" w:hAnsi="Arial" w:eastAsia="Arial" w:cs="Arial"/>
                <w:color w:val="auto"/>
                <w:sz w:val="20"/>
                <w:szCs w:val="20"/>
                <w:u w:val="none"/>
              </w:rPr>
              <w:t xml:space="preserve">3.3.1</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Requisitos de rendimiento</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_Toc58 \h</w:instrText>
              <w:fldChar w:fldCharType="separate"/>
              <w:t xml:space="preserve">13</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2163FC80">
          <w:pPr>
            <w:pStyle w:val="1012"/>
            <w:pBdr/>
            <w:tabs>
              <w:tab w:val="left" w:leader="none" w:pos="1417"/>
              <w:tab w:val="right" w:leader="dot" w:pos="8504"/>
            </w:tabs>
            <w:spacing/>
            <w:ind/>
            <w:rPr>
              <w:rFonts w:ascii="Arial" w:hAnsi="Arial" w:eastAsia="Arial" w:cs="Arial"/>
              <w:i w:val="0"/>
              <w:iCs w:val="0"/>
              <w:smallCaps w:val="0"/>
              <w:strike w:val="0"/>
              <w:color w:val="auto"/>
              <w:sz w:val="20"/>
              <w:szCs w:val="20"/>
              <w:u w:val="none"/>
              <w:shd w:val="clear" w:color="auto" w:fill="auto"/>
              <w:vertAlign w:val="baseline"/>
            </w:rPr>
          </w:pPr>
          <w:r>
            <w:rPr>
              <w:u w:val="none"/>
            </w:rPr>
          </w:r>
          <w:hyperlink w:tooltip="#_Toc59" w:anchor="_Toc59" w:history="1">
            <w:r>
              <w:rPr>
                <w:rFonts w:ascii="Arial" w:hAnsi="Arial" w:eastAsia="Arial" w:cs="Arial"/>
                <w:color w:val="auto"/>
                <w:sz w:val="20"/>
                <w:szCs w:val="20"/>
                <w:u w:val="none"/>
              </w:rPr>
              <w:t xml:space="preserve">3.3.2</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Seguridad</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sz w:val="20"/>
                <w:szCs w:val="20"/>
                <w:u w:val="none"/>
              </w:rPr>
              <w:tab/>
            </w:r>
            <w:r>
              <w:rPr>
                <w:color w:val="auto"/>
                <w:sz w:val="20"/>
                <w:szCs w:val="20"/>
                <w:u w:val="none"/>
              </w:rPr>
              <w:fldChar w:fldCharType="begin"/>
              <w:instrText xml:space="preserve">PAGEREF _Toc59 \h</w:instrText>
              <w:fldChar w:fldCharType="separate"/>
              <w:t xml:space="preserve">13</w:t>
              <w:fldChar w:fldCharType="end"/>
            </w:r>
          </w:hyperlink>
          <w:r>
            <w:rPr>
              <w:rFonts w:ascii="Arial" w:hAnsi="Arial" w:eastAsia="Arial" w:cs="Arial"/>
              <w:i w:val="0"/>
              <w:iCs w:val="0"/>
              <w:smallCaps w:val="0"/>
              <w:strike w:val="0"/>
              <w:color w:val="auto"/>
              <w:sz w:val="20"/>
              <w:szCs w:val="20"/>
              <w:u w:val="none"/>
              <w:shd w:val="clear" w:color="auto" w:fill="auto"/>
              <w:vertAlign w:val="baseline"/>
            </w:rPr>
          </w:r>
          <w:r>
            <w:rPr>
              <w:rFonts w:ascii="Arial" w:hAnsi="Arial" w:eastAsia="Arial" w:cs="Arial"/>
              <w:i w:val="0"/>
              <w:iCs w:val="0"/>
              <w:smallCaps w:val="0"/>
              <w:strike w:val="0"/>
              <w:color w:val="auto"/>
              <w:sz w:val="20"/>
              <w:szCs w:val="20"/>
              <w:u w:val="none"/>
              <w:shd w:val="clear" w:color="auto" w:fill="auto"/>
              <w:vertAlign w:val="baseline"/>
            </w:rPr>
          </w:r>
        </w:p>
        <w:p w14:paraId="6F521D87">
          <w:pPr>
            <w:pStyle w:val="1012"/>
            <w:pBdr/>
            <w:tabs>
              <w:tab w:val="left" w:leader="none" w:pos="1417"/>
              <w:tab w:val="right" w:leader="dot" w:pos="8504"/>
            </w:tabs>
            <w:spacing/>
            <w:ind/>
            <w:rPr>
              <w:rFonts w:ascii="Arial" w:hAnsi="Arial" w:eastAsia="Arial" w:cs="Arial"/>
              <w:i w:val="0"/>
              <w:iCs w:val="0"/>
              <w:smallCaps w:val="0"/>
              <w:strike w:val="0"/>
              <w:color w:val="auto"/>
              <w:u w:val="none"/>
              <w:shd w:val="clear" w:color="auto" w:fill="auto"/>
              <w:vertAlign w:val="baseline"/>
            </w:rPr>
          </w:pPr>
          <w:r>
            <w:rPr>
              <w:u w:val="none"/>
            </w:rPr>
          </w:r>
          <w:hyperlink w:tooltip="#_Toc60" w:anchor="_Toc60" w:history="1">
            <w:r>
              <w:rPr>
                <w:rFonts w:ascii="Arial" w:hAnsi="Arial" w:eastAsia="Arial" w:cs="Arial"/>
                <w:color w:val="auto"/>
                <w:sz w:val="20"/>
                <w:szCs w:val="20"/>
                <w:u w:val="none"/>
              </w:rPr>
              <w:t xml:space="preserve">3.3.3</w:t>
            </w:r>
            <w:r>
              <w:rPr>
                <w:color w:val="auto"/>
                <w:sz w:val="20"/>
                <w:szCs w:val="20"/>
                <w:u w:val="none"/>
              </w:rPr>
              <w:tab/>
            </w:r>
            <w:r>
              <w:rPr>
                <w:rStyle w:val="1008"/>
                <w:color w:val="auto"/>
                <w:sz w:val="20"/>
                <w:szCs w:val="20"/>
                <w:u w:val="none"/>
              </w:rPr>
            </w:r>
            <w:r>
              <w:rPr>
                <w:rStyle w:val="1008"/>
                <w:rFonts w:ascii="Arial" w:hAnsi="Arial" w:eastAsia="Arial" w:cs="Arial"/>
                <w:i w:val="0"/>
                <w:iCs w:val="0"/>
                <w:smallCaps w:val="0"/>
                <w:strike w:val="0"/>
                <w:color w:val="auto"/>
                <w:sz w:val="20"/>
                <w:szCs w:val="20"/>
                <w:u w:val="none"/>
                <w:shd w:val="clear" w:color="auto" w:fill="auto"/>
                <w:vertAlign w:val="baseline"/>
                <w:rtl w:val="0"/>
              </w:rPr>
              <w:t xml:space="preserve">Disponibilidad</w:t>
            </w:r>
            <w:r>
              <w:rPr>
                <w:rStyle w:val="1008"/>
                <w:rFonts w:ascii="Arial" w:hAnsi="Arial" w:eastAsia="Arial" w:cs="Arial"/>
                <w:i w:val="0"/>
                <w:iCs w:val="0"/>
                <w:smallCaps w:val="0"/>
                <w:strike w:val="0"/>
                <w:color w:val="auto"/>
                <w:sz w:val="20"/>
                <w:szCs w:val="20"/>
                <w:u w:val="none"/>
                <w:shd w:val="clear" w:color="auto" w:fill="auto"/>
                <w:vertAlign w:val="baseline"/>
              </w:rPr>
            </w:r>
            <w:r>
              <w:rPr>
                <w:color w:val="auto"/>
                <w:u w:val="none"/>
              </w:rPr>
              <w:tab/>
            </w:r>
            <w:r>
              <w:rPr>
                <w:color w:val="auto"/>
                <w:u w:val="none"/>
              </w:rPr>
              <w:fldChar w:fldCharType="begin"/>
              <w:instrText xml:space="preserve">PAGEREF _Toc60 \h</w:instrText>
              <w:fldChar w:fldCharType="separate"/>
              <w:t xml:space="preserve">13</w:t>
              <w:fldChar w:fldCharType="end"/>
            </w:r>
          </w:hyperlink>
          <w:r>
            <w:rPr>
              <w:rFonts w:ascii="Arial" w:hAnsi="Arial" w:eastAsia="Arial" w:cs="Arial"/>
              <w:i w:val="0"/>
              <w:iCs w:val="0"/>
              <w:smallCaps w:val="0"/>
              <w:strike w:val="0"/>
              <w:color w:val="auto"/>
              <w:u w:val="none"/>
              <w:shd w:val="clear" w:color="auto" w:fill="auto"/>
              <w:vertAlign w:val="baseline"/>
            </w:rPr>
          </w:r>
          <w:r>
            <w:rPr>
              <w:rFonts w:ascii="Arial" w:hAnsi="Arial" w:eastAsia="Arial" w:cs="Arial"/>
              <w:i w:val="0"/>
              <w:iCs w:val="0"/>
              <w:smallCaps w:val="0"/>
              <w:strike w:val="0"/>
              <w:color w:val="auto"/>
              <w:u w:val="none"/>
              <w:shd w:val="clear" w:color="auto" w:fill="auto"/>
              <w:vertAlign w:val="baseline"/>
            </w:rPr>
          </w:r>
        </w:p>
        <w:p w14:paraId="508E27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80"/>
              <w:tab w:val="right" w:leader="none" w:pos="8494"/>
            </w:tabs>
            <w:spacing w:after="0" w:before="360" w:line="240" w:lineRule="auto"/>
            <w:ind w:right="0" w:firstLine="0" w:left="0"/>
            <w:jc w:val="left"/>
            <w:rPr>
              <w:rFonts w:ascii="Times New Roman" w:hAnsi="Times New Roman" w:eastAsia="Times New Roman" w:cs="Times New Roman"/>
              <w:b w:val="0"/>
              <w:bCs w:val="0"/>
              <w:i w:val="0"/>
              <w:smallCaps w:val="0"/>
              <w:strike w:val="0"/>
              <w:color w:val="auto"/>
              <w:sz w:val="22"/>
              <w:szCs w:val="22"/>
              <w:u w:val="none"/>
              <w:vertAlign w:val="baseline"/>
            </w:rPr>
          </w:pPr>
          <w:r>
            <w:rPr>
              <w:color w:val="auto"/>
              <w:sz w:val="20"/>
              <w:szCs w:val="20"/>
              <w:u w:val="none"/>
            </w:rPr>
          </w:r>
          <w:r>
            <w:rPr>
              <w:color w:val="auto"/>
              <w:sz w:val="20"/>
              <w:szCs w:val="20"/>
              <w:u w:val="none"/>
            </w:rPr>
            <w:fldChar w:fldCharType="end"/>
          </w:r>
          <w:r>
            <w:rPr>
              <w:color w:val="auto"/>
              <w:u w:val="none"/>
            </w:rPr>
          </w:r>
          <w:r>
            <w:rPr>
              <w:rFonts w:ascii="Times New Roman" w:hAnsi="Times New Roman" w:eastAsia="Times New Roman" w:cs="Times New Roman"/>
              <w:b w:val="0"/>
              <w:bCs w:val="0"/>
              <w:i w:val="0"/>
              <w:smallCaps w:val="0"/>
              <w:strike w:val="0"/>
              <w:color w:val="auto"/>
              <w:sz w:val="22"/>
              <w:szCs w:val="22"/>
              <w:u w:val="none"/>
              <w:vertAlign w:val="baseline"/>
            </w:rPr>
          </w:r>
        </w:p>
      </w:sdtContent>
    </w:sdt>
    <w:p w14:paraId="3B14B8C9">
      <w:pPr>
        <w:pBdr/>
        <w:spacing/>
        <w:ind/>
        <w:rPr/>
        <w:sectPr>
          <w:headerReference w:type="default" r:id="rId11"/>
          <w:footnotePr/>
          <w:endnotePr/>
          <w:type w:val="nextPage"/>
          <w:pgSz w:h="16838" w:orient="portrait" w:w="11906"/>
          <w:pgMar w:top="1134" w:right="1701" w:bottom="1134" w:left="1701" w:header="709" w:footer="709" w:gutter="0"/>
          <w:cols w:num="1" w:sep="0" w:space="708" w:equalWidth="1"/>
        </w:sectPr>
      </w:pPr>
      <w:r>
        <w:rPr>
          <w:rtl w:val="0"/>
        </w:rPr>
      </w:r>
      <w:r/>
    </w:p>
    <w:p w14:paraId="6F3A2656">
      <w:pPr>
        <w:pStyle w:val="963"/>
        <w:pBdr/>
        <w:spacing/>
        <w:ind w:right="709" w:hanging="360" w:left="360"/>
        <w:rPr>
          <w:rFonts w:ascii="Arial" w:hAnsi="Arial" w:eastAsia="Arial" w:cs="Arial"/>
          <w:b/>
          <w:bCs/>
          <w:i w:val="0"/>
          <w:iCs w:val="0"/>
          <w:smallCaps w:val="0"/>
          <w:strike w:val="0"/>
          <w:color w:val="000000"/>
          <w:sz w:val="32"/>
          <w:szCs w:val="32"/>
          <w:u w:val="none"/>
          <w:shd w:val="clear" w:color="auto" w:fill="auto"/>
          <w:vertAlign w:val="baseline"/>
        </w:rPr>
      </w:pPr>
      <w:r/>
      <w:bookmarkStart w:id="2038756891" w:name="_Toc27"/>
      <w:r>
        <w:rPr>
          <w:rFonts w:ascii="Arial" w:hAnsi="Arial" w:eastAsia="Arial" w:cs="Arial"/>
          <w:b/>
          <w:bCs/>
          <w:i w:val="0"/>
          <w:iCs w:val="0"/>
          <w:smallCaps w:val="0"/>
          <w:strike w:val="0"/>
          <w:color w:val="000000"/>
          <w:sz w:val="32"/>
          <w:szCs w:val="32"/>
          <w:u w:val="none"/>
          <w:shd w:val="clear" w:color="auto" w:fill="auto"/>
          <w:vertAlign w:val="baseline"/>
          <w:rtl w:val="0"/>
        </w:rPr>
        <w:t xml:space="preserve">Introducción</w:t>
      </w:r>
      <w:r>
        <w:rPr>
          <w:rFonts w:ascii="Arial" w:hAnsi="Arial" w:eastAsia="Arial" w:cs="Arial"/>
          <w:b/>
          <w:bCs/>
          <w:i w:val="0"/>
          <w:iCs w:val="0"/>
          <w:smallCaps w:val="0"/>
          <w:strike w:val="0"/>
          <w:color w:val="000000"/>
          <w:sz w:val="32"/>
          <w:szCs w:val="32"/>
          <w:u w:val="none"/>
          <w:shd w:val="clear" w:color="auto" w:fill="auto"/>
          <w:vertAlign w:val="baseline"/>
        </w:rPr>
      </w:r>
      <w:bookmarkEnd w:id="2038756891"/>
      <w:r>
        <w:rPr>
          <w:rFonts w:ascii="Arial" w:hAnsi="Arial" w:eastAsia="Arial" w:cs="Arial"/>
          <w:b/>
          <w:bCs/>
          <w:i w:val="0"/>
          <w:iCs w:val="0"/>
          <w:smallCaps w:val="0"/>
          <w:strike w:val="0"/>
          <w:color w:val="000000"/>
          <w:sz w:val="32"/>
          <w:szCs w:val="32"/>
          <w:u w:val="none"/>
          <w:shd w:val="clear" w:color="auto" w:fill="auto"/>
          <w:vertAlign w:val="baseline"/>
        </w:rPr>
      </w:r>
      <w:r>
        <w:rPr>
          <w:rFonts w:ascii="Arial" w:hAnsi="Arial" w:eastAsia="Arial" w:cs="Arial"/>
          <w:b/>
          <w:bCs/>
          <w:i w:val="0"/>
          <w:iCs w:val="0"/>
          <w:smallCaps w:val="0"/>
          <w:strike w:val="0"/>
          <w:color w:val="000000"/>
          <w:sz w:val="32"/>
          <w:szCs w:val="32"/>
          <w:u w:val="none"/>
          <w:shd w:val="clear" w:color="auto" w:fill="auto"/>
          <w:vertAlign w:val="baseline"/>
        </w:rPr>
      </w:r>
    </w:p>
    <w:p w14:paraId="64F8B661">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2" w:name="_Toc28"/>
      <w:r/>
      <w:bookmarkStart w:id="2038756864" w:name="_heading=h.cvua6r301h0x"/>
      <w:r/>
      <w:bookmarkEnd w:id="2038756864"/>
      <w:r>
        <w:rPr>
          <w:rFonts w:ascii="Arial" w:hAnsi="Arial" w:eastAsia="Arial" w:cs="Arial"/>
          <w:b/>
          <w:bCs/>
          <w:i w:val="0"/>
          <w:iCs w:val="0"/>
          <w:smallCaps w:val="0"/>
          <w:strike w:val="0"/>
          <w:color w:val="000000"/>
          <w:sz w:val="28"/>
          <w:szCs w:val="28"/>
          <w:u w:val="none"/>
          <w:shd w:val="clear" w:color="auto" w:fill="auto"/>
          <w:vertAlign w:val="baseline"/>
          <w:rtl w:val="0"/>
        </w:rPr>
        <w:t xml:space="preserve">Propósito</w:t>
      </w:r>
      <w:bookmarkEnd w:id="2038756892"/>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7F1B63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AA319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iCs/>
          <w:smallCaps w:val="0"/>
          <w:strike w:val="0"/>
          <w:color w:val="0000ff"/>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presente documento de Especificación de Requisitos de Software (SRS) tiene como propósito describir de manera detallada los requerimientos del sistema Codea VR. Este documento está dirigido a los docentes encargados del proyecto Codea 2.</w:t>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5E0F5B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66DDD4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Su finalidad es servir como base formal para la comprensión del sistema, definiendo su alcance, funcionalidades y restricciones, así como alinear a los involucrados en el proceso de desarrollo, evaluación e implementación del proyecto.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C739649">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3" w:name="_Toc29"/>
      <w:r/>
      <w:bookmarkStart w:id="504540513" w:name="_heading=h.pmfnf46edv76"/>
      <w:r/>
      <w:bookmarkEnd w:id="504540513"/>
      <w:r>
        <w:rPr>
          <w:rFonts w:ascii="Arial" w:hAnsi="Arial" w:eastAsia="Arial" w:cs="Arial"/>
          <w:b/>
          <w:bCs/>
          <w:i w:val="0"/>
          <w:iCs w:val="0"/>
          <w:smallCaps w:val="0"/>
          <w:strike w:val="0"/>
          <w:color w:val="000000"/>
          <w:sz w:val="28"/>
          <w:szCs w:val="28"/>
          <w:u w:val="none"/>
          <w:shd w:val="clear" w:color="auto" w:fill="auto"/>
          <w:vertAlign w:val="baseline"/>
          <w:rtl w:val="0"/>
        </w:rPr>
        <w:t xml:space="preserve">Alcance</w:t>
      </w:r>
      <w:bookmarkEnd w:id="2038756893"/>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3DFD63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F251B1D">
      <w:pPr>
        <w:pStyle w:val="965"/>
        <w:pBdr/>
        <w:spacing/>
        <w:ind/>
        <w:rPr>
          <w:rFonts w:ascii="Arial" w:hAnsi="Arial" w:eastAsia="Arial" w:cs="Arial"/>
          <w:color w:val="000000"/>
          <w:sz w:val="20"/>
          <w:szCs w:val="20"/>
        </w:rPr>
      </w:pPr>
      <w:r/>
      <w:bookmarkStart w:id="2038756894" w:name="_Toc30"/>
      <w:r>
        <w:rPr>
          <w:rFonts w:ascii="Arial" w:hAnsi="Arial" w:eastAsia="Arial" w:cs="Arial"/>
          <w:b/>
          <w:bCs/>
          <w:color w:val="000000"/>
          <w:sz w:val="20"/>
          <w:szCs w:val="20"/>
          <w:rtl w:val="0"/>
        </w:rPr>
        <w:t xml:space="preserve">Identificación del Producto</w:t>
      </w:r>
      <w:bookmarkEnd w:id="2038756894"/>
      <w:r>
        <w:rPr>
          <w:rFonts w:ascii="Arial" w:hAnsi="Arial" w:eastAsia="Arial" w:cs="Arial"/>
          <w:color w:val="000000"/>
          <w:sz w:val="20"/>
          <w:szCs w:val="20"/>
        </w:rPr>
      </w:r>
      <w:r>
        <w:rPr>
          <w:rFonts w:ascii="Arial" w:hAnsi="Arial" w:eastAsia="Arial" w:cs="Arial"/>
          <w:color w:val="000000"/>
          <w:sz w:val="20"/>
          <w:szCs w:val="20"/>
        </w:rPr>
      </w:r>
    </w:p>
    <w:p w14:paraId="19CD4516">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shd w:val="clear" w:color="auto" w:fill="auto"/>
          <w:lang w:val="es-ES"/>
        </w:rPr>
      </w:pPr>
      <w:r>
        <w:rPr>
          <w:rFonts w:ascii="Arial" w:hAnsi="Arial" w:eastAsia="Arial" w:cs="Arial"/>
          <w:color w:val="000000"/>
          <w:sz w:val="20"/>
          <w:szCs w:val="20"/>
          <w:lang w:val="es-ES"/>
        </w:rPr>
        <w:t xml:space="preserve">El producto a desarrollar es </w:t>
      </w:r>
      <w:r>
        <w:rPr>
          <w:rFonts w:ascii="Arial" w:hAnsi="Arial" w:eastAsia="Arial" w:cs="Arial"/>
          <w:b w:val="0"/>
          <w:bCs w:val="0"/>
          <w:color w:val="000000"/>
          <w:sz w:val="20"/>
          <w:szCs w:val="20"/>
          <w:highlight w:val="none"/>
          <w:lang w:val="es-ES"/>
        </w:rPr>
        <w:t xml:space="preserve">Codea VR</w:t>
      </w:r>
      <w:r>
        <w:rPr>
          <w:rFonts w:ascii="Arial" w:hAnsi="Arial" w:eastAsia="Arial" w:cs="Arial"/>
          <w:color w:val="000000"/>
          <w:sz w:val="20"/>
          <w:szCs w:val="20"/>
          <w:lang w:val="es-ES"/>
        </w:rPr>
        <w:t xml:space="preserve">, una aplicación educativa de realidad virtual (VR) inmersiva diseñada para visores Meta Quest 3S, acompañada de un sistema de tracking con recolección de métricas.</w:t>
      </w:r>
      <w:r>
        <w:rPr>
          <w:rFonts w:ascii="Arial" w:hAnsi="Arial" w:eastAsia="Arial" w:cs="Arial"/>
          <w:sz w:val="20"/>
          <w:szCs w:val="20"/>
          <w:shd w:val="clear" w:color="auto" w:fill="auto"/>
          <w:lang w:val="es-ES"/>
        </w:rPr>
      </w:r>
      <w:r>
        <w:rPr>
          <w:rFonts w:ascii="Arial" w:hAnsi="Arial" w:eastAsia="Arial" w:cs="Arial"/>
          <w:sz w:val="20"/>
          <w:szCs w:val="20"/>
          <w:shd w:val="clear" w:color="auto" w:fill="auto"/>
          <w:lang w:val="es-ES"/>
        </w:rPr>
      </w:r>
    </w:p>
    <w:p w14:paraId="1AB33B2B">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color w:val="000000"/>
          <w:sz w:val="20"/>
          <w:szCs w:val="20"/>
          <w:shd w:val="clear" w:color="auto" w:fill="auto"/>
        </w:rPr>
      </w:pPr>
      <w:r>
        <w:rPr>
          <w:rFonts w:ascii="Arial" w:hAnsi="Arial" w:eastAsia="Arial" w:cs="Arial"/>
          <w:b/>
          <w:bCs/>
          <w:color w:val="000000"/>
          <w:sz w:val="20"/>
          <w:szCs w:val="20"/>
          <w:rtl w:val="0"/>
        </w:rPr>
        <w:t xml:space="preserve">Propósito del Sistema</w:t>
      </w:r>
      <w:r>
        <w:rPr>
          <w:rFonts w:ascii="Arial" w:hAnsi="Arial" w:eastAsia="Arial" w:cs="Arial"/>
          <w:color w:val="000000"/>
          <w:sz w:val="20"/>
          <w:szCs w:val="20"/>
          <w:shd w:val="clear" w:color="auto" w:fill="auto"/>
        </w:rPr>
      </w:r>
      <w:r>
        <w:rPr>
          <w:rFonts w:ascii="Arial" w:hAnsi="Arial" w:eastAsia="Arial" w:cs="Arial"/>
          <w:color w:val="000000"/>
          <w:sz w:val="20"/>
          <w:szCs w:val="20"/>
          <w:shd w:val="clear" w:color="auto" w:fill="auto"/>
        </w:rPr>
      </w:r>
    </w:p>
    <w:p w14:paraId="5FAF49A7">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color w:val="000000"/>
          <w:sz w:val="20"/>
          <w:szCs w:val="20"/>
          <w:shd w:val="clear" w:color="auto" w:fill="auto"/>
          <w:lang w:val="es-ES"/>
        </w:rPr>
      </w:pPr>
      <w:r>
        <w:rPr>
          <w:rFonts w:ascii="Arial" w:hAnsi="Arial" w:eastAsia="Arial" w:cs="Arial"/>
          <w:color w:val="000000"/>
          <w:sz w:val="20"/>
          <w:szCs w:val="20"/>
          <w:lang w:val="es-ES"/>
        </w:rPr>
        <w:t xml:space="preserve">El objetivo</w:t>
      </w:r>
      <w:r>
        <w:rPr>
          <w:rFonts w:ascii="Arial" w:hAnsi="Arial" w:eastAsia="Arial" w:cs="Arial"/>
          <w:color w:val="000000"/>
          <w:sz w:val="20"/>
          <w:szCs w:val="20"/>
          <w:shd w:val="clear" w:color="auto" w:fill="auto"/>
          <w:lang w:val="es-ES"/>
        </w:rPr>
        <w:t xml:space="preserve"> de </w:t>
      </w:r>
      <w:r>
        <w:rPr>
          <w:rFonts w:ascii="Arial" w:hAnsi="Arial" w:eastAsia="Arial" w:cs="Arial"/>
          <w:color w:val="000000"/>
          <w:sz w:val="20"/>
          <w:szCs w:val="20"/>
          <w:highlight w:val="none"/>
          <w:lang w:val="es-ES"/>
        </w:rPr>
        <w:t xml:space="preserve">Codea VR</w:t>
      </w:r>
      <w:r>
        <w:rPr>
          <w:rFonts w:ascii="Arial" w:hAnsi="Arial" w:eastAsia="Arial" w:cs="Arial"/>
          <w:color w:val="000000"/>
          <w:sz w:val="20"/>
          <w:szCs w:val="20"/>
          <w:highlight w:val="none"/>
          <w:shd w:val="clear" w:color="auto" w:fill="auto"/>
          <w:lang w:val="es-ES"/>
        </w:rPr>
        <w:t xml:space="preserve"> </w:t>
      </w:r>
      <w:r>
        <w:rPr>
          <w:rFonts w:ascii="Arial" w:hAnsi="Arial" w:eastAsia="Arial" w:cs="Arial"/>
          <w:color w:val="000000"/>
          <w:sz w:val="20"/>
          <w:szCs w:val="20"/>
          <w:shd w:val="clear" w:color="auto" w:fill="auto"/>
          <w:lang w:val="es-ES"/>
        </w:rPr>
        <w:t xml:space="preserve">es f</w:t>
      </w:r>
      <w:r>
        <w:rPr>
          <w:rFonts w:ascii="Arial" w:hAnsi="Arial" w:eastAsia="Arial" w:cs="Arial"/>
          <w:color w:val="000000"/>
          <w:sz w:val="20"/>
          <w:szCs w:val="20"/>
          <w:lang w:val="es-ES"/>
        </w:rPr>
        <w:t xml:space="preserve">omentar y mejorar el pensamiento computacional en est</w:t>
      </w:r>
      <w:r>
        <w:rPr>
          <w:rFonts w:ascii="Arial" w:hAnsi="Arial" w:eastAsia="Arial" w:cs="Arial"/>
          <w:color w:val="000000"/>
          <w:sz w:val="20"/>
          <w:szCs w:val="20"/>
          <w:lang w:val="es-ES"/>
        </w:rPr>
        <w:t xml:space="preserve">udiantes de 8 a 17 años. El sistema logra esto mediante una experiencia gamificada, donde los estudiantes deben resolver problemas guiando elementos del entorno a través de la construcción de secuencias de programación por bloques </w:t>
      </w:r>
      <w:r>
        <w:rPr>
          <w:lang w:val="es-ES"/>
        </w:rPr>
        <w:t xml:space="preserve">simplificados</w:t>
      </w:r>
      <w:r>
        <w:rPr>
          <w:rFonts w:ascii="Arial" w:hAnsi="Arial" w:eastAsia="Arial" w:cs="Arial"/>
          <w:color w:val="000000"/>
          <w:sz w:val="20"/>
          <w:szCs w:val="20"/>
          <w:lang w:val="es-ES"/>
        </w:rPr>
        <w:t xml:space="preserve">. El software está diseñado específicamente para adaptarse al entorno educativo, limitando las sesiones de juego a bloques de 15 a 20 minutos.</w:t>
      </w:r>
      <w:r>
        <w:rPr>
          <w:rFonts w:ascii="Arial" w:hAnsi="Arial" w:eastAsia="Arial" w:cs="Arial"/>
          <w:color w:val="000000"/>
          <w:sz w:val="20"/>
          <w:szCs w:val="20"/>
          <w:shd w:val="clear" w:color="auto" w:fill="auto"/>
          <w:lang w:val="es-ES"/>
        </w:rPr>
      </w:r>
      <w:r>
        <w:rPr>
          <w:rFonts w:ascii="Arial" w:hAnsi="Arial" w:eastAsia="Arial" w:cs="Arial"/>
          <w:color w:val="000000"/>
          <w:sz w:val="20"/>
          <w:szCs w:val="20"/>
          <w:shd w:val="clear" w:color="auto" w:fill="auto"/>
          <w:lang w:val="es-ES"/>
        </w:rPr>
      </w:r>
    </w:p>
    <w:p w14:paraId="77869F97">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rPr>
      </w:pPr>
      <w:r>
        <w:rPr>
          <w:rFonts w:ascii="Arial" w:hAnsi="Arial" w:eastAsia="Arial" w:cs="Arial"/>
          <w:b/>
          <w:bCs/>
          <w:color w:val="000000"/>
          <w:sz w:val="20"/>
          <w:szCs w:val="20"/>
          <w:rtl w:val="0"/>
        </w:rPr>
        <w:t xml:space="preserve">Límites y Exclusiones</w:t>
      </w:r>
      <w:r>
        <w:rPr>
          <w:rFonts w:ascii="Arial" w:hAnsi="Arial" w:eastAsia="Arial" w:cs="Arial"/>
          <w:sz w:val="20"/>
          <w:szCs w:val="20"/>
        </w:rPr>
      </w:r>
      <w:r>
        <w:rPr>
          <w:rFonts w:ascii="Arial" w:hAnsi="Arial" w:eastAsia="Arial" w:cs="Arial"/>
          <w:sz w:val="20"/>
          <w:szCs w:val="20"/>
        </w:rPr>
      </w:r>
    </w:p>
    <w:p w14:paraId="41C5D5AB">
      <w:pPr>
        <w:keepNext w:val="false"/>
        <w:keepLines w:val="false"/>
        <w:pageBreakBefore w:val="false"/>
        <w:widowControl w:val="tru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142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El sistema incluirá:</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54AE8C6">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Una experiencia interactiva de un solo jugador compuesta por 3 escenarios o niveles de dificultad progresiva.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AE6655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Un motor lógico simplificado que evalúe instrucciones estrictamente secuenciales.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BCB0DE8">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pP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t xml:space="preserve">Un sistema de locomoción por teletransporte adaptado para mitigar el mareo por movimiento (</w:t>
      </w:r>
      <w:r>
        <w:rPr>
          <w:rFonts w:ascii="Arial" w:hAnsi="Arial" w:eastAsia="Arial" w:cs="Arial"/>
          <w:b w:val="0"/>
          <w:bCs w:val="0"/>
          <w:i/>
          <w:iCs/>
          <w:caps w:val="0"/>
          <w:smallCaps w:val="0"/>
          <w:strike w:val="0"/>
          <w:color w:val="000000"/>
          <w:sz w:val="20"/>
          <w:szCs w:val="20"/>
          <w:u w:val="none"/>
          <w:shd w:val="clear" w:color="auto" w:fill="auto"/>
          <w:vertAlign w:val="baseline"/>
          <w:lang w:val="es-ES"/>
        </w:rPr>
        <w:t xml:space="preserve">motion sickness</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t xml:space="preserve">).</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p>
    <w:p w14:paraId="17167D6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Se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registrará datos demográficos básicos y métricas de interacción (como tiempos, errores y uso de bloques)</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en un .csv exportable desde las gafas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07FB079">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La entrega del código fuente y sesiones de capacitación presencial para el uso del hardware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53A4804">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rPr>
      </w:pPr>
      <w:r>
        <w:rPr>
          <w:rtl w:val="0"/>
        </w:rPr>
      </w:r>
      <w:r>
        <w:rPr>
          <w:rFonts w:ascii="Arial" w:hAnsi="Arial" w:eastAsia="Arial" w:cs="Arial"/>
          <w:sz w:val="20"/>
          <w:szCs w:val="20"/>
        </w:rPr>
      </w:r>
      <w:r>
        <w:rPr>
          <w:rFonts w:ascii="Arial" w:hAnsi="Arial" w:eastAsia="Arial" w:cs="Arial"/>
          <w:sz w:val="20"/>
          <w:szCs w:val="20"/>
        </w:rPr>
      </w:r>
    </w:p>
    <w:p w14:paraId="2B7F567C">
      <w:pPr>
        <w:keepNext w:val="false"/>
        <w:keepLines w:val="false"/>
        <w:pageBreakBefore w:val="false"/>
        <w:widowControl w:val="tru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142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El sistema NO incluirá (Exclusiones):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45395B4">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Movimiento o locomoción libre continua por el entorno.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0E3345F">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Compatibilidad o despliegue en visores de realidad virtual que no sean de la familia Meta Quest 3S.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1D6E82A">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highlight w:val="none"/>
          <w:u w:val="none"/>
          <w:shd w:val="clear" w:color="auto" w:fill="auto"/>
          <w:vertAlign w:val="baseline"/>
          <w:rtl w:val="0"/>
          <w:lang w:val="es-EC"/>
        </w:rPr>
        <w:t xml:space="preserve">Compatibilidad con hand tracking por decisión estratégica de usabilidad.</w:t>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01B158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29165A72">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5" w:name="_Toc31"/>
      <w:r/>
      <w:bookmarkStart w:id="6" w:name="_heading=h.h7kif62aor1k"/>
      <w:r/>
      <w:bookmarkEnd w:id="6"/>
      <w:r>
        <w:rPr>
          <w:rFonts w:ascii="Arial" w:hAnsi="Arial" w:eastAsia="Arial" w:cs="Arial"/>
          <w:b/>
          <w:bCs/>
          <w:i w:val="0"/>
          <w:iCs w:val="0"/>
          <w:smallCaps w:val="0"/>
          <w:strike w:val="0"/>
          <w:color w:val="000000"/>
          <w:sz w:val="28"/>
          <w:szCs w:val="28"/>
          <w:u w:val="none"/>
          <w:shd w:val="clear" w:color="auto" w:fill="auto"/>
          <w:vertAlign w:val="baseline"/>
          <w:rtl w:val="0"/>
        </w:rPr>
        <w:t xml:space="preserve">Personal involucrado</w:t>
      </w:r>
      <w:bookmarkEnd w:id="2038756895"/>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5E3131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tbl>
      <w:tblPr>
        <w:tblStyle w:val="1031"/>
        <w:tblInd w:w="726" w:type="dxa"/>
        <w:tblW w:w="7750" w:type="dxa"/>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Layout w:type="fixed"/>
        <w:tblLook w:val="0400" w:firstRow="0" w:lastRow="0" w:firstColumn="0" w:lastColumn="0" w:noHBand="0" w:noVBand="1"/>
      </w:tblPr>
      <w:tblGrid>
        <w:gridCol w:w="1802"/>
        <w:gridCol w:w="2845"/>
        <w:gridCol w:w="3104"/>
      </w:tblGrid>
      <w:tr>
        <w:trPr>
          <w:cantSplit/>
          <w:trHeight w:val="294"/>
        </w:trPr>
        <w:tc>
          <w:tcPr>
            <w:shd w:val="clear" w:color="ffffff" w:fill="eaeaea"/>
            <w:tcBorders>
              <w:bottom w:val="single" w:color="000000" w:sz="6" w:space="0"/>
            </w:tcBorders>
            <w:tcMar>
              <w:left w:w="17" w:type="dxa"/>
              <w:top w:w="17" w:type="dxa"/>
              <w:right w:w="17" w:type="dxa"/>
              <w:bottom w:w="17" w:type="dxa"/>
            </w:tcMar>
            <w:vAlign w:val="bottom"/>
          </w:tcPr>
          <w:p w14:paraId="7E5251F7">
            <w:pPr>
              <w:pBdr/>
              <w:spacing/>
              <w:ind/>
              <w:jc w:val="center"/>
              <w:rPr>
                <w:b/>
                <w:bCs/>
              </w:rPr>
            </w:pPr>
            <w:r>
              <w:rPr>
                <w:b/>
                <w:bCs/>
                <w:rtl w:val="0"/>
              </w:rPr>
              <w:t xml:space="preserve">Nombre</w:t>
            </w:r>
            <w:r>
              <w:rPr>
                <w:b/>
                <w:bCs/>
              </w:rPr>
            </w:r>
            <w:r>
              <w:rPr>
                <w:b/>
                <w:bCs/>
              </w:rPr>
            </w:r>
          </w:p>
        </w:tc>
        <w:tc>
          <w:tcPr>
            <w:shd w:val="clear" w:color="ffffff" w:fill="eaeaea"/>
            <w:tcBorders>
              <w:bottom w:val="single" w:color="000000" w:sz="6" w:space="0"/>
              <w:right w:val="single" w:color="000000" w:sz="4" w:space="0"/>
            </w:tcBorders>
            <w:tcMar>
              <w:left w:w="17" w:type="dxa"/>
              <w:top w:w="17" w:type="dxa"/>
              <w:right w:w="17" w:type="dxa"/>
              <w:bottom w:w="17" w:type="dxa"/>
            </w:tcMar>
            <w:vAlign w:val="bottom"/>
          </w:tcPr>
          <w:p w14:paraId="5F680400">
            <w:pPr>
              <w:pBdr/>
              <w:spacing/>
              <w:ind/>
              <w:jc w:val="center"/>
              <w:rPr>
                <w:b/>
                <w:bCs/>
              </w:rPr>
            </w:pPr>
            <w:r>
              <w:rPr>
                <w:b/>
                <w:bCs/>
                <w:rtl w:val="0"/>
              </w:rPr>
              <w:t xml:space="preserve">Rol</w:t>
            </w:r>
            <w:r>
              <w:rPr>
                <w:b/>
                <w:bCs/>
              </w:rPr>
            </w:r>
            <w:r>
              <w:rPr>
                <w:b/>
                <w:bCs/>
              </w:rPr>
            </w:r>
          </w:p>
        </w:tc>
        <w:tc>
          <w:tcPr>
            <w:shd w:val="clear" w:color="ffffff" w:fill="eaeaea"/>
            <w:tcBorders>
              <w:left w:val="single" w:color="000000" w:sz="4" w:space="0"/>
              <w:bottom w:val="single" w:color="000000" w:sz="6" w:space="0"/>
              <w:right w:val="single" w:color="000000" w:sz="4" w:space="0"/>
            </w:tcBorders>
            <w:tcMar>
              <w:left w:w="17" w:type="dxa"/>
              <w:top w:w="17" w:type="dxa"/>
              <w:right w:w="17" w:type="dxa"/>
              <w:bottom w:w="17" w:type="dxa"/>
            </w:tcMar>
            <w:vAlign w:val="bottom"/>
          </w:tcPr>
          <w:p w14:paraId="0A7DF1B5">
            <w:pPr>
              <w:pBdr/>
              <w:spacing/>
              <w:ind/>
              <w:jc w:val="center"/>
              <w:rPr>
                <w:b/>
                <w:bCs/>
              </w:rPr>
            </w:pPr>
            <w:r>
              <w:rPr>
                <w:b/>
                <w:bCs/>
                <w:rtl w:val="0"/>
              </w:rPr>
              <w:t xml:space="preserve">Responsabilidad</w:t>
            </w:r>
            <w:r>
              <w:rPr>
                <w:b/>
                <w:bCs/>
              </w:rPr>
            </w:r>
            <w:r>
              <w:rPr>
                <w:b/>
                <w:bCs/>
              </w:rPr>
            </w:r>
          </w:p>
        </w:tc>
      </w:tr>
      <w:tr>
        <w:trPr>
          <w:cantSplit/>
          <w:trHeight w:val="238"/>
        </w:trPr>
        <w:tc>
          <w:tcPr>
            <w:tcBorders>
              <w:top w:val="single" w:color="000000" w:sz="6" w:space="0"/>
            </w:tcBorders>
            <w:vAlign w:val="top"/>
          </w:tcPr>
          <w:p w14:paraId="4E45CB0D">
            <w:pPr>
              <w:pBdr/>
              <w:spacing/>
              <w:ind/>
              <w:rPr>
                <w:b w:val="0"/>
                <w:bCs w:val="0"/>
                <w:color w:val="000000"/>
                <w:sz w:val="20"/>
                <w:szCs w:val="20"/>
              </w:rPr>
            </w:pPr>
            <w:r>
              <w:rPr>
                <w:b w:val="0"/>
                <w:bCs w:val="0"/>
                <w:color w:val="000000"/>
                <w:sz w:val="20"/>
                <w:szCs w:val="20"/>
                <w:rtl w:val="0"/>
              </w:rPr>
              <w:t xml:space="preserve">Víctor Echeverría</w:t>
            </w:r>
            <w:r>
              <w:rPr>
                <w:b w:val="0"/>
                <w:bCs w:val="0"/>
                <w:color w:val="000000"/>
                <w:sz w:val="20"/>
                <w:szCs w:val="20"/>
              </w:rPr>
            </w:r>
            <w:r>
              <w:rPr>
                <w:b w:val="0"/>
                <w:bCs w:val="0"/>
                <w:color w:val="000000"/>
                <w:sz w:val="20"/>
                <w:szCs w:val="20"/>
              </w:rPr>
            </w:r>
          </w:p>
        </w:tc>
        <w:tc>
          <w:tcPr>
            <w:tcBorders>
              <w:top w:val="single" w:color="000000" w:sz="6" w:space="0"/>
              <w:right w:val="single" w:color="000000" w:sz="4" w:space="0"/>
            </w:tcBorders>
            <w:vAlign w:val="top"/>
          </w:tcPr>
          <w:p w14:paraId="373BD574">
            <w:pPr>
              <w:pBdr/>
              <w:spacing/>
              <w:ind/>
              <w:rPr>
                <w:b w:val="0"/>
                <w:bCs w:val="0"/>
                <w:color w:val="000000"/>
                <w:sz w:val="20"/>
                <w:szCs w:val="20"/>
              </w:rPr>
            </w:pPr>
            <w:r>
              <w:rPr>
                <w:b w:val="0"/>
                <w:bCs w:val="0"/>
                <w:color w:val="000000"/>
                <w:sz w:val="20"/>
                <w:szCs w:val="20"/>
                <w:rtl w:val="0"/>
              </w:rPr>
              <w:t xml:space="preserve">Desarrollador principal</w:t>
            </w:r>
            <w:r>
              <w:rPr>
                <w:b w:val="0"/>
                <w:bCs w:val="0"/>
                <w:color w:val="000000"/>
                <w:sz w:val="20"/>
                <w:szCs w:val="20"/>
              </w:rPr>
            </w:r>
            <w:r>
              <w:rPr>
                <w:b w:val="0"/>
                <w:bCs w:val="0"/>
                <w:color w:val="000000"/>
                <w:sz w:val="20"/>
                <w:szCs w:val="20"/>
              </w:rPr>
            </w:r>
          </w:p>
        </w:tc>
        <w:tc>
          <w:tcPr>
            <w:tcBorders>
              <w:top w:val="single" w:color="000000" w:sz="6" w:space="0"/>
              <w:left w:val="single" w:color="000000" w:sz="4" w:space="0"/>
              <w:right w:val="single" w:color="000000" w:sz="4" w:space="0"/>
            </w:tcBorders>
            <w:tcMar>
              <w:left w:w="40" w:type="dxa"/>
              <w:top w:w="17" w:type="dxa"/>
              <w:right w:w="40" w:type="dxa"/>
              <w:bottom w:w="0" w:type="dxa"/>
            </w:tcMar>
            <w:vAlign w:val="top"/>
          </w:tcPr>
          <w:p w14:paraId="40936E1F">
            <w:pPr>
              <w:pBdr/>
              <w:spacing/>
              <w:ind/>
              <w:rPr>
                <w:b w:val="0"/>
                <w:bCs w:val="0"/>
                <w:color w:val="000000"/>
                <w:sz w:val="20"/>
                <w:szCs w:val="20"/>
              </w:rPr>
            </w:pPr>
            <w:r>
              <w:rPr>
                <w:rtl w:val="0"/>
              </w:rPr>
              <w:t xml:space="preserve">Diseño, desarrollo e implementación del sistema VR</w:t>
            </w:r>
            <w:r>
              <w:rPr>
                <w:b w:val="0"/>
                <w:bCs w:val="0"/>
                <w:color w:val="000000"/>
                <w:sz w:val="20"/>
                <w:szCs w:val="20"/>
              </w:rPr>
            </w:r>
            <w:r>
              <w:rPr>
                <w:b w:val="0"/>
                <w:bCs w:val="0"/>
                <w:color w:val="000000"/>
                <w:sz w:val="20"/>
                <w:szCs w:val="20"/>
              </w:rPr>
            </w:r>
          </w:p>
        </w:tc>
      </w:tr>
      <w:tr>
        <w:trPr>
          <w:cantSplit/>
          <w:trHeight w:val="260"/>
        </w:trPr>
        <w:tc>
          <w:tcPr>
            <w:tcBorders>
              <w:top w:val="single" w:color="292929" w:sz="4" w:space="0"/>
              <w:left w:val="single" w:color="292929" w:sz="4" w:space="0"/>
              <w:bottom w:val="single" w:color="292929" w:sz="4" w:space="0"/>
              <w:right w:val="single" w:color="292929" w:sz="4" w:space="0"/>
            </w:tcBorders>
            <w:vAlign w:val="top"/>
          </w:tcPr>
          <w:p w14:paraId="3E4ECE7B">
            <w:pPr>
              <w:pBdr/>
              <w:spacing/>
              <w:ind/>
              <w:rPr>
                <w:b w:val="0"/>
                <w:bCs w:val="0"/>
                <w:color w:val="000000"/>
                <w:sz w:val="20"/>
                <w:szCs w:val="20"/>
              </w:rPr>
            </w:pPr>
            <w:r>
              <w:rPr>
                <w:b w:val="0"/>
                <w:bCs w:val="0"/>
                <w:color w:val="000000"/>
                <w:sz w:val="20"/>
                <w:szCs w:val="20"/>
                <w:rtl w:val="0"/>
              </w:rPr>
              <w:t xml:space="preserve">Erick Cuenca</w:t>
            </w:r>
            <w:r>
              <w:rPr>
                <w:b w:val="0"/>
                <w:bCs w:val="0"/>
                <w:color w:val="000000"/>
                <w:sz w:val="20"/>
                <w:szCs w:val="20"/>
              </w:rPr>
            </w:r>
            <w:r>
              <w:rPr>
                <w:b w:val="0"/>
                <w:bCs w:val="0"/>
                <w:color w:val="000000"/>
                <w:sz w:val="20"/>
                <w:szCs w:val="20"/>
              </w:rPr>
            </w:r>
          </w:p>
        </w:tc>
        <w:tc>
          <w:tcPr>
            <w:tcBorders>
              <w:right w:val="single" w:color="000000" w:sz="4" w:space="0"/>
            </w:tcBorders>
            <w:vAlign w:val="top"/>
          </w:tcPr>
          <w:p w14:paraId="5D45FE66">
            <w:pPr>
              <w:pBdr/>
              <w:spacing/>
              <w:ind/>
              <w:rPr>
                <w:b w:val="0"/>
                <w:bCs w:val="0"/>
                <w:color w:val="000000"/>
                <w:sz w:val="20"/>
                <w:szCs w:val="20"/>
              </w:rPr>
            </w:pPr>
            <w:r>
              <w:rPr>
                <w:rtl w:val="0"/>
              </w:rPr>
              <w:t xml:space="preserve">Responsable del proyecto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37AA8996">
            <w:pPr>
              <w:pBdr/>
              <w:spacing/>
              <w:ind/>
              <w:rPr>
                <w:b w:val="0"/>
                <w:bCs w:val="0"/>
                <w:color w:val="000000"/>
                <w:sz w:val="20"/>
                <w:szCs w:val="20"/>
              </w:rPr>
            </w:pPr>
            <w:r>
              <w:rPr>
                <w:b w:val="0"/>
                <w:bCs w:val="0"/>
                <w:color w:val="000000"/>
                <w:sz w:val="20"/>
                <w:szCs w:val="20"/>
                <w:rtl w:val="0"/>
              </w:rPr>
              <w:t xml:space="preserve">Supervisión del proyecto y seguimiento del avance</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4964A593">
            <w:pPr>
              <w:pBdr/>
              <w:spacing/>
              <w:ind/>
              <w:rPr>
                <w:b w:val="0"/>
                <w:bCs w:val="0"/>
                <w:color w:val="000000"/>
                <w:sz w:val="20"/>
                <w:szCs w:val="20"/>
              </w:rPr>
            </w:pPr>
            <w:r>
              <w:rPr>
                <w:rtl w:val="0"/>
              </w:rPr>
              <w:t xml:space="preserve">Gabriela Cajamarca</w:t>
            </w:r>
            <w:r>
              <w:rPr>
                <w:b w:val="0"/>
                <w:bCs w:val="0"/>
                <w:color w:val="000000"/>
                <w:sz w:val="20"/>
                <w:szCs w:val="20"/>
              </w:rPr>
            </w:r>
            <w:r>
              <w:rPr>
                <w:b w:val="0"/>
                <w:bCs w:val="0"/>
                <w:color w:val="000000"/>
                <w:sz w:val="20"/>
                <w:szCs w:val="20"/>
              </w:rPr>
            </w:r>
          </w:p>
        </w:tc>
        <w:tc>
          <w:tcPr>
            <w:tcBorders>
              <w:right w:val="single" w:color="000000" w:sz="4" w:space="0"/>
            </w:tcBorders>
            <w:vAlign w:val="top"/>
          </w:tcPr>
          <w:p w14:paraId="07E8DBB0">
            <w:pPr>
              <w:pBdr/>
              <w:spacing/>
              <w:ind/>
              <w:rPr>
                <w:b w:val="0"/>
                <w:bCs w:val="0"/>
                <w:color w:val="000000"/>
                <w:sz w:val="20"/>
                <w:szCs w:val="20"/>
              </w:rPr>
            </w:pPr>
            <w:r>
              <w:rPr>
                <w:rtl w:val="0"/>
              </w:rPr>
              <w:t xml:space="preserve">Evaluador técnico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6C3A9D8C">
            <w:pPr>
              <w:pBdr/>
              <w:spacing/>
              <w:ind/>
              <w:rPr>
                <w:b w:val="0"/>
                <w:bCs w:val="0"/>
                <w:color w:val="000000"/>
                <w:sz w:val="20"/>
                <w:szCs w:val="20"/>
              </w:rPr>
            </w:pPr>
            <w:r>
              <w:rPr>
                <w:b w:val="0"/>
                <w:bCs w:val="0"/>
                <w:color w:val="000000"/>
                <w:sz w:val="20"/>
                <w:szCs w:val="20"/>
                <w:rtl w:val="0"/>
              </w:rPr>
              <w:t xml:space="preserve">Validación de resultados y cumplimiento de objetivos</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0F428874">
            <w:pPr>
              <w:pBdr/>
              <w:spacing/>
              <w:ind/>
              <w:rPr>
                <w:b w:val="0"/>
                <w:bCs w:val="0"/>
                <w:color w:val="000000"/>
                <w:sz w:val="20"/>
                <w:szCs w:val="20"/>
              </w:rPr>
            </w:pPr>
            <w:r>
              <w:rPr>
                <w:rtl w:val="0"/>
              </w:rPr>
              <w:t xml:space="preserve">Rolando Armas</w:t>
            </w:r>
            <w:r>
              <w:rPr>
                <w:b w:val="0"/>
                <w:bCs w:val="0"/>
                <w:color w:val="000000"/>
                <w:sz w:val="20"/>
                <w:szCs w:val="20"/>
              </w:rPr>
            </w:r>
            <w:r>
              <w:rPr>
                <w:b w:val="0"/>
                <w:bCs w:val="0"/>
                <w:color w:val="000000"/>
                <w:sz w:val="20"/>
                <w:szCs w:val="20"/>
              </w:rPr>
            </w:r>
          </w:p>
        </w:tc>
        <w:tc>
          <w:tcPr>
            <w:tcBorders>
              <w:right w:val="single" w:color="000000" w:sz="4" w:space="0"/>
            </w:tcBorders>
            <w:vAlign w:val="top"/>
          </w:tcPr>
          <w:p w14:paraId="35755CE6">
            <w:pPr>
              <w:pBdr/>
              <w:spacing/>
              <w:ind/>
              <w:rPr>
                <w:b w:val="0"/>
                <w:bCs w:val="0"/>
                <w:color w:val="000000"/>
                <w:sz w:val="20"/>
                <w:szCs w:val="20"/>
              </w:rPr>
            </w:pPr>
            <w:r>
              <w:rPr>
                <w:rtl w:val="0"/>
              </w:rPr>
              <w:t xml:space="preserve">Evaluador técnico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386D704F">
            <w:pPr>
              <w:pBdr/>
              <w:spacing/>
              <w:ind/>
              <w:rPr>
                <w:b w:val="0"/>
                <w:bCs w:val="0"/>
                <w:color w:val="000000"/>
                <w:sz w:val="20"/>
                <w:szCs w:val="20"/>
              </w:rPr>
            </w:pPr>
            <w:r>
              <w:rPr>
                <w:b w:val="0"/>
                <w:bCs w:val="0"/>
                <w:color w:val="000000"/>
                <w:sz w:val="20"/>
                <w:szCs w:val="20"/>
                <w:rtl w:val="0"/>
              </w:rPr>
              <w:t xml:space="preserve">Validación de resultados y cumplimiento de objetivos</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74A16E25">
            <w:pPr>
              <w:pBdr/>
              <w:spacing/>
              <w:ind/>
              <w:rPr>
                <w:b w:val="0"/>
                <w:bCs w:val="0"/>
                <w:color w:val="000000"/>
                <w:sz w:val="20"/>
                <w:szCs w:val="20"/>
              </w:rPr>
            </w:pPr>
            <w:r>
              <w:rPr>
                <w:b w:val="0"/>
                <w:bCs w:val="0"/>
                <w:color w:val="000000"/>
                <w:sz w:val="20"/>
                <w:szCs w:val="20"/>
                <w:rtl w:val="0"/>
              </w:rPr>
              <w:t xml:space="preserve">Estudiantes</w:t>
            </w:r>
            <w:r>
              <w:rPr>
                <w:b w:val="0"/>
                <w:bCs w:val="0"/>
                <w:color w:val="000000"/>
                <w:sz w:val="20"/>
                <w:szCs w:val="20"/>
              </w:rPr>
            </w:r>
            <w:r>
              <w:rPr>
                <w:b w:val="0"/>
                <w:bCs w:val="0"/>
                <w:color w:val="000000"/>
                <w:sz w:val="20"/>
                <w:szCs w:val="20"/>
              </w:rPr>
            </w:r>
          </w:p>
        </w:tc>
        <w:tc>
          <w:tcPr>
            <w:tcBorders>
              <w:right w:val="single" w:color="000000" w:sz="4" w:space="0"/>
            </w:tcBorders>
            <w:vAlign w:val="top"/>
          </w:tcPr>
          <w:p w14:paraId="2C6383F4">
            <w:pPr>
              <w:pBdr/>
              <w:spacing/>
              <w:ind/>
              <w:rPr>
                <w:b w:val="0"/>
                <w:bCs w:val="0"/>
                <w:color w:val="000000"/>
                <w:sz w:val="20"/>
                <w:szCs w:val="20"/>
              </w:rPr>
            </w:pPr>
            <w:r>
              <w:rPr>
                <w:rtl w:val="0"/>
              </w:rPr>
              <w:t xml:space="preserve">Usuarios de prueba</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145D484F">
            <w:pPr>
              <w:pBdr/>
              <w:spacing/>
              <w:ind/>
              <w:rPr>
                <w:b w:val="0"/>
                <w:bCs w:val="0"/>
                <w:color w:val="000000"/>
                <w:sz w:val="20"/>
                <w:szCs w:val="20"/>
              </w:rPr>
            </w:pPr>
            <w:r>
              <w:rPr>
                <w:b w:val="0"/>
                <w:bCs w:val="0"/>
                <w:color w:val="000000"/>
                <w:sz w:val="20"/>
                <w:szCs w:val="20"/>
                <w:rtl w:val="0"/>
              </w:rPr>
              <w:t xml:space="preserve">Evaluación del sistema y retroalimentación en pruebas</w:t>
            </w:r>
            <w:r>
              <w:rPr>
                <w:b w:val="0"/>
                <w:bCs w:val="0"/>
                <w:color w:val="000000"/>
                <w:sz w:val="20"/>
                <w:szCs w:val="20"/>
              </w:rPr>
            </w:r>
            <w:r>
              <w:rPr>
                <w:b w:val="0"/>
                <w:bCs w:val="0"/>
                <w:color w:val="000000"/>
                <w:sz w:val="20"/>
                <w:szCs w:val="20"/>
              </w:rPr>
            </w:r>
          </w:p>
        </w:tc>
      </w:tr>
    </w:tbl>
    <w:p w14:paraId="2830F1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7A1E928C">
      <w:pPr>
        <w:pStyle w:val="963"/>
        <w:pBdr/>
        <w:spacing/>
        <w:ind/>
        <w:rPr>
          <w:rFonts w:ascii="Arial" w:hAnsi="Arial" w:eastAsia="Arial" w:cs="Arial"/>
          <w:b/>
          <w:bCs/>
          <w:i w:val="0"/>
          <w:iCs w:val="0"/>
          <w:smallCaps w:val="0"/>
          <w:strike w:val="0"/>
          <w:color w:val="000000"/>
          <w:sz w:val="32"/>
          <w:szCs w:val="32"/>
          <w:u w:val="none"/>
          <w:shd w:val="clear" w:color="auto" w:fill="auto"/>
          <w:vertAlign w:val="baseline"/>
        </w:rPr>
      </w:pPr>
      <w:r/>
      <w:bookmarkStart w:id="2038756896" w:name="_Toc32"/>
      <w:r/>
      <w:bookmarkStart w:id="10" w:name="_heading=h.hhqff26rhk07"/>
      <w:r/>
      <w:bookmarkEnd w:id="10"/>
      <w:r>
        <w:rPr>
          <w:rFonts w:ascii="Arial" w:hAnsi="Arial" w:eastAsia="Arial" w:cs="Arial"/>
          <w:b/>
          <w:bCs/>
          <w:i w:val="0"/>
          <w:iCs w:val="0"/>
          <w:smallCaps w:val="0"/>
          <w:strike w:val="0"/>
          <w:color w:val="000000"/>
          <w:sz w:val="32"/>
          <w:szCs w:val="32"/>
          <w:u w:val="none"/>
          <w:shd w:val="clear" w:color="auto" w:fill="auto"/>
          <w:vertAlign w:val="baseline"/>
          <w:rtl w:val="0"/>
        </w:rPr>
        <w:t xml:space="preserve">Descripción general</w:t>
      </w:r>
      <w:bookmarkEnd w:id="2038756896"/>
      <w:r>
        <w:rPr>
          <w:rFonts w:ascii="Arial" w:hAnsi="Arial" w:eastAsia="Arial" w:cs="Arial"/>
          <w:b/>
          <w:bCs/>
          <w:i w:val="0"/>
          <w:iCs w:val="0"/>
          <w:smallCaps w:val="0"/>
          <w:strike w:val="0"/>
          <w:color w:val="000000"/>
          <w:sz w:val="32"/>
          <w:szCs w:val="32"/>
          <w:u w:val="none"/>
          <w:shd w:val="clear" w:color="auto" w:fill="auto"/>
          <w:vertAlign w:val="baseline"/>
        </w:rPr>
      </w:r>
      <w:r>
        <w:rPr>
          <w:rFonts w:ascii="Arial" w:hAnsi="Arial" w:eastAsia="Arial" w:cs="Arial"/>
          <w:b/>
          <w:bCs/>
          <w:i w:val="0"/>
          <w:iCs w:val="0"/>
          <w:smallCaps w:val="0"/>
          <w:strike w:val="0"/>
          <w:color w:val="000000"/>
          <w:sz w:val="32"/>
          <w:szCs w:val="32"/>
          <w:u w:val="none"/>
          <w:shd w:val="clear" w:color="auto" w:fill="auto"/>
          <w:vertAlign w:val="baseline"/>
        </w:rPr>
      </w:r>
    </w:p>
    <w:p w14:paraId="70D02D45">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7" w:name="_Toc33"/>
      <w:r/>
      <w:bookmarkStart w:id="11" w:name="_heading=h.m2i83dap81h9"/>
      <w:r/>
      <w:bookmarkEnd w:id="11"/>
      <w:r>
        <w:rPr>
          <w:rFonts w:ascii="Arial" w:hAnsi="Arial" w:eastAsia="Arial" w:cs="Arial"/>
          <w:b/>
          <w:bCs/>
          <w:i w:val="0"/>
          <w:iCs w:val="0"/>
          <w:smallCaps w:val="0"/>
          <w:strike w:val="0"/>
          <w:color w:val="000000"/>
          <w:sz w:val="28"/>
          <w:szCs w:val="28"/>
          <w:u w:val="none"/>
          <w:shd w:val="clear" w:color="auto" w:fill="auto"/>
          <w:vertAlign w:val="baseline"/>
          <w:rtl w:val="0"/>
        </w:rPr>
        <w:t xml:space="preserve">Perspectiva del producto</w:t>
      </w:r>
      <w:bookmarkEnd w:id="2038756897"/>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4664C1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4FA05E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C</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odea VR es un sistema completamente independiente en cuanto a su dominio de aplicación. El producto no depende de sistemas externos preexistentes, servidores ni infraestructura de red para su funcionamiento central. El sistema se ejecuta y gestiona sus dat</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os de manera puramente local a través de los siguientes componentes integrados en el visor:</w:t>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57A5ACBC">
      <w:pPr>
        <w:pStyle w:val="1026"/>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r>
      <w:r>
        <w:rPr>
          <w:rFonts w:ascii="Arial" w:hAnsi="Arial" w:eastAsia="Arial" w:cs="Arial"/>
          <w:b/>
          <w:bCs/>
          <w:caps w:val="0"/>
          <w:smallCaps w:val="0"/>
          <w:strike w:val="0"/>
          <w:color w:val="000000"/>
          <w:sz w:val="20"/>
          <w:szCs w:val="20"/>
          <w:u w:val="none"/>
          <w:shd w:val="clear" w:color="auto" w:fill="auto"/>
          <w:vertAlign w:val="baseline"/>
          <w:lang w:val="es-ES"/>
        </w:rPr>
        <w:t xml:space="preserve">Cliente VR (Frontend Inmersivo y Telemetría)</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 La aplicación desarrollada en Unity que se ejecuta de forma nativa en los visores Meta Quest 3S. Se encarga de procesar la simulación interactiva de la granja, ejecutar la lógica de bloques y capturar de forma a</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ctiva los datos de rendimiento e ID de los estudiantes en tiempo de ejecución.</w:t>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653483FA">
      <w:pPr>
        <w:pStyle w:val="1026"/>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caps w:val="0"/>
          <w:smallCaps w:val="0"/>
          <w:strike w:val="0"/>
          <w:color w:val="000000"/>
          <w:sz w:val="20"/>
          <w:szCs w:val="20"/>
          <w:highlight w:val="none"/>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r>
      <w:r>
        <w:rPr>
          <w:rFonts w:ascii="Arial" w:hAnsi="Arial" w:eastAsia="Arial" w:cs="Arial"/>
          <w:b/>
          <w:bCs/>
          <w:caps w:val="0"/>
          <w:smallCaps w:val="0"/>
          <w:strike w:val="0"/>
          <w:color w:val="000000"/>
          <w:sz w:val="20"/>
          <w:szCs w:val="20"/>
          <w:u w:val="none"/>
          <w:shd w:val="clear" w:color="auto" w:fill="auto"/>
          <w:vertAlign w:val="baseline"/>
          <w:lang w:val="es-ES"/>
        </w:rPr>
        <w:t xml:space="preserve">Módulo de </w:t>
      </w:r>
      <w:r>
        <w:rPr>
          <w:rFonts w:ascii="Arial" w:hAnsi="Arial" w:eastAsia="Arial" w:cs="Arial"/>
          <w:b/>
          <w:bCs/>
          <w:caps w:val="0"/>
          <w:smallCaps w:val="0"/>
          <w:strike w:val="0"/>
          <w:color w:val="000000"/>
          <w:sz w:val="20"/>
          <w:szCs w:val="20"/>
          <w:u w:val="none"/>
          <w:shd w:val="clear" w:color="auto" w:fill="auto"/>
          <w:vertAlign w:val="baseline"/>
          <w:lang w:val="es-MX"/>
        </w:rPr>
        <w:t xml:space="preserve">Gestión y Datos</w:t>
      </w:r>
      <w:r>
        <w:rPr>
          <w:rFonts w:ascii="Arial" w:hAnsi="Arial" w:eastAsia="Arial" w:cs="Arial"/>
          <w:b/>
          <w:bCs/>
          <w:caps w:val="0"/>
          <w:smallCaps w:val="0"/>
          <w:strike w:val="0"/>
          <w:color w:val="000000"/>
          <w:sz w:val="20"/>
          <w:szCs w:val="20"/>
          <w:u w:val="none"/>
          <w:shd w:val="clear" w:color="auto" w:fill="auto"/>
          <w:vertAlign w:val="baseline"/>
          <w:lang w:val="es-MX"/>
        </w:rPr>
        <w:t xml:space="preserve"> </w:t>
      </w:r>
      <w:r>
        <w:rPr>
          <w:rFonts w:ascii="Arial" w:hAnsi="Arial" w:eastAsia="Arial" w:cs="Arial"/>
          <w:b/>
          <w:bCs/>
          <w:caps w:val="0"/>
          <w:smallCaps w:val="0"/>
          <w:strike w:val="0"/>
          <w:color w:val="000000"/>
          <w:sz w:val="20"/>
          <w:szCs w:val="20"/>
          <w:u w:val="none"/>
          <w:shd w:val="clear" w:color="auto" w:fill="auto"/>
          <w:vertAlign w:val="baseline"/>
          <w:lang w:val="es-ES"/>
        </w:rPr>
        <w:t xml:space="preserve">(.csv)</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 </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E</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l sistema recopila y almacena la telemetría directamente en la memoria interna del visor en formato .csv, garantizando un respaldo local accesible por cable USB. Adicionalmente, incorpora una interfaz de sincronización con el servidor mediante peticiones H</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TTP POST, permitiendo enviar los archivos de forma automatizada y eliminando la necesidad de depender exclusivamente de la extracción manual por parte de docentes o investigadores.</w:t>
      </w:r>
      <w:r>
        <w:rPr>
          <w:rFonts w:ascii="Arial" w:hAnsi="Arial" w:eastAsia="Arial" w:cs="Arial"/>
          <w:b w:val="0"/>
          <w:bCs w:val="0"/>
          <w:caps w:val="0"/>
          <w:smallCaps w:val="0"/>
          <w:strike w:val="0"/>
          <w:color w:val="000000"/>
          <w:sz w:val="20"/>
          <w:szCs w:val="20"/>
          <w:highlight w:val="none"/>
          <w:u w:val="none"/>
          <w:vertAlign w:val="baseline"/>
          <w:lang w:val="es-ES"/>
        </w:rPr>
      </w:r>
      <w:r>
        <w:rPr>
          <w:rFonts w:ascii="Arial" w:hAnsi="Arial" w:eastAsia="Arial" w:cs="Arial"/>
          <w:b w:val="0"/>
          <w:bCs w:val="0"/>
          <w:caps w:val="0"/>
          <w:smallCaps w:val="0"/>
          <w:strike w:val="0"/>
          <w:color w:val="000000"/>
          <w:sz w:val="20"/>
          <w:szCs w:val="20"/>
          <w:highlight w:val="none"/>
          <w:u w:val="none"/>
          <w:vertAlign w:val="baseline"/>
          <w:lang w:val="es-ES"/>
        </w:rPr>
      </w:r>
    </w:p>
    <w:p w14:paraId="3A996910">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highlight w:val="none"/>
          <w:u w:val="none"/>
          <w:shd w:val="clear" w:color="auto" w:fill="auto"/>
          <w:vertAlign w:val="baseline"/>
          <w:lang w:val="es-ES" w:bidi="es-ES"/>
        </w:rPr>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5709CE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iCs w:val="0"/>
          <w:highlight w:val="none"/>
          <w:shd w:val="clear" w:color="auto" w:fill="auto"/>
        </w:rPr>
      </w:pPr>
      <w:r>
        <w:rPr>
          <w:rFonts w:ascii="Arial" w:hAnsi="Arial" w:eastAsia="Arial" w:cs="Arial"/>
          <w:b w:val="0"/>
          <w:bCs w:val="0"/>
          <w:i w:val="0"/>
          <w:iCs w:val="0"/>
          <w:smallCaps w:val="0"/>
          <w:strike w:val="0"/>
          <w:color w:val="000000"/>
          <w:sz w:val="20"/>
          <w:szCs w:val="20"/>
          <w:u w:val="none"/>
          <w:shd w:val="clear" w:color="auto" w:fill="auto"/>
          <w:vertAlign w:val="baseline"/>
        </w:rPr>
      </w:r>
      <w:r>
        <mc:AlternateContent>
          <mc:Choice Requires="wpg">
            <w:drawing>
              <wp:inline xmlns:wp="http://schemas.openxmlformats.org/drawingml/2006/wordprocessingDrawing" distT="0" distB="0" distL="0" distR="0">
                <wp:extent cx="3334631" cy="374818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4644" name=""/>
                        <pic:cNvPicPr>
                          <a:picLocks noChangeAspect="1"/>
                        </pic:cNvPicPr>
                        <pic:nvPr/>
                      </pic:nvPicPr>
                      <pic:blipFill rotWithShape="1">
                        <a:blip r:embed="rId14"/>
                        <a:stretch/>
                      </pic:blipFill>
                      <pic:spPr bwMode="auto">
                        <a:xfrm rot="0" flipH="0" flipV="0">
                          <a:off x="0" y="0"/>
                          <a:ext cx="3334630" cy="374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2.57pt;height:295.13pt;mso-wrap-distance-left:0.00pt;mso-wrap-distance-top:0.00pt;mso-wrap-distance-right:0.00pt;mso-wrap-distance-bottom:0.00pt;rotation:0;z-index:1;" stroked="false">
                <v:imagedata r:id="rId14" o:title=""/>
                <o:lock v:ext="edit" rotation="t"/>
              </v:shape>
            </w:pict>
          </mc:Fallback>
        </mc:AlternateContent>
      </w:r>
      <w:r>
        <w:rPr>
          <w:iCs w:val="0"/>
          <w:highlight w:val="none"/>
          <w:shd w:val="clear" w:color="auto" w:fill="auto"/>
        </w:rPr>
      </w:r>
      <w:r>
        <w:rPr>
          <w:iCs w:val="0"/>
          <w:highlight w:val="none"/>
          <w:shd w:val="clear" w:color="auto" w:fill="auto"/>
        </w:rPr>
      </w:r>
    </w:p>
    <w:p w14:paraId="3ABB80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val="0"/>
          <w:bCs w:val="0"/>
          <w:i w:val="0"/>
          <w:smallCaps w:val="0"/>
          <w:strike w:val="0"/>
          <w:color w:val="000000"/>
          <w:sz w:val="20"/>
          <w:szCs w:val="20"/>
          <w:u w:val="none"/>
          <w:vertAlign w:val="baseline"/>
        </w:rPr>
      </w:pPr>
      <w:r>
        <w:rPr>
          <w:highlight w:val="none"/>
          <w:rtl w:val="0"/>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2EB2F451">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8" w:name="_Toc34"/>
      <w:r/>
      <w:bookmarkStart w:id="12" w:name="_heading=h.78sl7vsfsux7"/>
      <w:r/>
      <w:bookmarkEnd w:id="12"/>
      <w:r>
        <w:rPr>
          <w:rFonts w:ascii="Arial" w:hAnsi="Arial" w:eastAsia="Arial" w:cs="Arial"/>
          <w:b/>
          <w:bCs/>
          <w:i w:val="0"/>
          <w:iCs w:val="0"/>
          <w:smallCaps w:val="0"/>
          <w:strike w:val="0"/>
          <w:color w:val="000000"/>
          <w:sz w:val="28"/>
          <w:szCs w:val="28"/>
          <w:u w:val="none"/>
          <w:shd w:val="clear" w:color="auto" w:fill="auto"/>
          <w:vertAlign w:val="baseline"/>
          <w:rtl w:val="0"/>
        </w:rPr>
        <w:t xml:space="preserve">Funcionalidad del producto</w:t>
      </w:r>
      <w:bookmarkEnd w:id="2038756898"/>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0DD7D3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823AF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i w:val="0"/>
          <w:iCs w:val="0"/>
          <w:smallCaps w:val="0"/>
          <w:strike w:val="0"/>
          <w:color w:val="000000"/>
          <w:sz w:val="20"/>
          <w:szCs w:val="20"/>
          <w:highlight w:val="none"/>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l sistema Codea VR se organiza en tres grandes áreas funcionales interconectadas que cubren desde la interacción del estudiante en el entorno inmersivo hasta la entrega de datos al docente. El flujo de funciones principales del producto se presenta de form</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 jerárquica en el siguiente diagrama:</w:t>
      </w:r>
      <w:r>
        <w:rPr>
          <w:rFonts w:ascii="Arial" w:hAnsi="Arial" w:eastAsia="Arial" w:cs="Arial"/>
          <w:b w:val="0"/>
          <w:bCs w:val="0"/>
          <w:i w:val="0"/>
          <w:iCs w:val="0"/>
          <w:smallCaps w:val="0"/>
          <w:strike w:val="0"/>
          <w:color w:val="000000"/>
          <w:sz w:val="20"/>
          <w:szCs w:val="20"/>
          <w:highlight w:val="none"/>
          <w:u w:val="none"/>
          <w:shd w:val="clear" w:color="auto" w:fill="auto"/>
          <w:vertAlign w:val="baseline"/>
        </w:rPr>
      </w:r>
      <w:r>
        <w:rPr>
          <w:rFonts w:ascii="Arial" w:hAnsi="Arial" w:eastAsia="Arial" w:cs="Arial"/>
          <w:b w:val="0"/>
          <w:bCs w:val="0"/>
          <w:i w:val="0"/>
          <w:iCs w:val="0"/>
          <w:smallCaps w:val="0"/>
          <w:strike w:val="0"/>
          <w:color w:val="000000"/>
          <w:sz w:val="20"/>
          <w:szCs w:val="20"/>
          <w:highlight w:val="none"/>
          <w:u w:val="none"/>
          <w:shd w:val="clear" w:color="auto" w:fill="auto"/>
          <w:vertAlign w:val="baseline"/>
        </w:rPr>
      </w:r>
    </w:p>
    <w:p w14:paraId="356C9B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highlight w:val="none"/>
          <w:u w:val="none"/>
          <w:shd w:val="clear" w:color="auto" w:fill="auto"/>
          <w:vertAlign w:val="baseline"/>
          <w:rtl w:val="0"/>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46FAA2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center"/>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mc:AlternateContent>
          <mc:Choice Requires="wpg">
            <w:drawing>
              <wp:inline xmlns:wp="http://schemas.openxmlformats.org/drawingml/2006/wordprocessingDrawing" distT="0" distB="0" distL="0" distR="0">
                <wp:extent cx="4696365" cy="104218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0371" name=""/>
                        <pic:cNvPicPr>
                          <a:picLocks noChangeAspect="1"/>
                        </pic:cNvPicPr>
                        <pic:nvPr/>
                      </pic:nvPicPr>
                      <pic:blipFill rotWithShape="1">
                        <a:blip r:embed="rId15"/>
                        <a:stretch/>
                      </pic:blipFill>
                      <pic:spPr bwMode="auto">
                        <a:xfrm flipH="0" flipV="0">
                          <a:off x="0" y="0"/>
                          <a:ext cx="4696363" cy="1042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9.79pt;height:82.06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305984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center"/>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361F7587">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899" w:name="_Toc35"/>
      <w:r/>
      <w:bookmarkStart w:id="13" w:name="_heading=h.e4zrcufpvxk5"/>
      <w:r/>
      <w:bookmarkEnd w:id="13"/>
      <w:r>
        <w:rPr>
          <w:rFonts w:ascii="Arial" w:hAnsi="Arial" w:eastAsia="Arial" w:cs="Arial"/>
          <w:b/>
          <w:bCs/>
          <w:i w:val="0"/>
          <w:iCs w:val="0"/>
          <w:smallCaps w:val="0"/>
          <w:strike w:val="0"/>
          <w:color w:val="000000"/>
          <w:sz w:val="28"/>
          <w:szCs w:val="28"/>
          <w:u w:val="none"/>
          <w:shd w:val="clear" w:color="auto" w:fill="auto"/>
          <w:vertAlign w:val="baseline"/>
          <w:rtl w:val="0"/>
        </w:rPr>
        <w:t xml:space="preserve">Características de los usuarios</w:t>
      </w:r>
      <w:bookmarkEnd w:id="2038756899"/>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tbl>
      <w:tblPr>
        <w:tblStyle w:val="1032"/>
        <w:tblInd w:w="703" w:type="dxa"/>
        <w:tblW w:w="796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400" w:firstRow="0" w:lastRow="0" w:firstColumn="0" w:lastColumn="0" w:noHBand="0" w:noVBand="1"/>
      </w:tblPr>
      <w:tblGrid>
        <w:gridCol w:w="2517"/>
        <w:gridCol w:w="5444"/>
      </w:tblGrid>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bottom"/>
          </w:tcPr>
          <w:p w14:paraId="69C58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 de usuario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bottom"/>
          </w:tcPr>
          <w:p w14:paraId="03A078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Estudiantes (Jugadores)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5D7B4A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Formación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059A06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Estudiantes de nivel escolar y bachillerato (entre 8 y 17 años) provenientes de unidades educativas de sectores rurales.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0A616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Habilidades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6D0A6F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Nivel técnico básico; usuarios que en su gran mayoría experimentan la realidad virtual (VR) y el uso de mandos espaciales por primera vez.</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006265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Actividades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2935550B">
            <w:pPr>
              <w:pStyle w:val="1026"/>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color w:val="000000" w:themeColor="text1"/>
                <w:sz w:val="20"/>
                <w:szCs w:val="20"/>
                <w:highlight w:val="none"/>
              </w:rPr>
            </w:pPr>
            <w:r>
              <w:rPr>
                <w:b w:val="0"/>
                <w:bCs w:val="0"/>
                <w:color w:val="000000" w:themeColor="text1"/>
                <w:sz w:val="20"/>
                <w:szCs w:val="20"/>
                <w:highlight w:val="none"/>
                <w:rtl w:val="0"/>
              </w:rPr>
              <w:t xml:space="preserve">Ingreso manual de su PIN numérico de acceso mediante botones gigantes en pantalla que faciliten la interacción motriz.</w:t>
            </w:r>
            <w:r>
              <w:rPr>
                <w:b w:val="0"/>
                <w:bCs w:val="0"/>
                <w:color w:val="000000" w:themeColor="text1"/>
                <w:sz w:val="20"/>
                <w:szCs w:val="20"/>
                <w:highlight w:val="none"/>
              </w:rPr>
            </w:r>
            <w:r>
              <w:rPr>
                <w:b w:val="0"/>
                <w:bCs w:val="0"/>
                <w:color w:val="000000" w:themeColor="text1"/>
                <w:sz w:val="20"/>
                <w:szCs w:val="20"/>
                <w:highlight w:val="none"/>
              </w:rPr>
            </w:r>
          </w:p>
          <w:p w14:paraId="1F332E35">
            <w:pPr>
              <w:pStyle w:val="1026"/>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color w:val="000000" w:themeColor="text1"/>
                <w:sz w:val="20"/>
                <w:szCs w:val="20"/>
              </w:rPr>
            </w:pPr>
            <w:r>
              <w:rPr>
                <w:b w:val="0"/>
                <w:bCs w:val="0"/>
                <w:color w:val="000000" w:themeColor="text1"/>
                <w:sz w:val="20"/>
                <w:szCs w:val="20"/>
                <w:rtl w:val="0"/>
              </w:rPr>
              <w:t xml:space="preserve">Aprendizaje lúdico de las mecánicas de agarre y apuntado espacial dentro del entorno virtual.</w:t>
            </w:r>
            <w:r>
              <w:rPr>
                <w:b w:val="0"/>
                <w:bCs w:val="0"/>
                <w:color w:val="000000" w:themeColor="text1"/>
                <w:sz w:val="20"/>
                <w:szCs w:val="20"/>
              </w:rPr>
            </w:r>
            <w:r>
              <w:rPr>
                <w:b w:val="0"/>
                <w:bCs w:val="0"/>
                <w:color w:val="000000" w:themeColor="text1"/>
                <w:sz w:val="20"/>
                <w:szCs w:val="20"/>
              </w:rPr>
            </w:r>
          </w:p>
          <w:p w14:paraId="2D979437">
            <w:pPr>
              <w:pStyle w:val="1026"/>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rFonts w:ascii="Arial" w:hAnsi="Arial" w:eastAsia="Arial" w:cs="Arial"/>
                <w:b w:val="0"/>
                <w:bCs w:val="0"/>
                <w:i w:val="0"/>
                <w:iCs w:val="0"/>
                <w:smallCaps w:val="0"/>
                <w:strike w:val="0"/>
                <w:color w:val="000000" w:themeColor="text1"/>
                <w:sz w:val="16"/>
                <w:szCs w:val="16"/>
                <w:u w:val="none"/>
                <w:shd w:val="clear" w:color="auto" w:fill="auto"/>
                <w:vertAlign w:val="baseline"/>
              </w:rPr>
            </w:pPr>
            <w:r>
              <w:rPr>
                <w:b w:val="0"/>
                <w:bCs w:val="0"/>
                <w:color w:val="000000" w:themeColor="text1"/>
                <w:sz w:val="20"/>
                <w:szCs w:val="20"/>
                <w:rtl w:val="0"/>
              </w:rPr>
              <w:t xml:space="preserve">Resolución interactiva de retos secuenciales y mecánicos adaptados a su nivel cognitivo para lograr reparar la nave y escapar del entorno.</w:t>
            </w:r>
            <w:r>
              <w:rPr>
                <w:rFonts w:ascii="Arial" w:hAnsi="Arial" w:eastAsia="Arial" w:cs="Arial"/>
                <w:b w:val="0"/>
                <w:bCs w:val="0"/>
                <w:i w:val="0"/>
                <w:iCs w:val="0"/>
                <w:smallCaps w:val="0"/>
                <w:strike w:val="0"/>
                <w:color w:val="000000" w:themeColor="text1"/>
                <w:sz w:val="16"/>
                <w:szCs w:val="16"/>
                <w:u w:val="none"/>
                <w:shd w:val="clear" w:color="auto" w:fill="auto"/>
                <w:vertAlign w:val="baseline"/>
              </w:rPr>
            </w:r>
            <w:r>
              <w:rPr>
                <w:rFonts w:ascii="Arial" w:hAnsi="Arial" w:eastAsia="Arial" w:cs="Arial"/>
                <w:b w:val="0"/>
                <w:bCs w:val="0"/>
                <w:i w:val="0"/>
                <w:iCs w:val="0"/>
                <w:smallCaps w:val="0"/>
                <w:strike w:val="0"/>
                <w:color w:val="000000" w:themeColor="text1"/>
                <w:sz w:val="16"/>
                <w:szCs w:val="16"/>
                <w:u w:val="none"/>
                <w:shd w:val="clear" w:color="auto" w:fill="auto"/>
                <w:vertAlign w:val="baseline"/>
              </w:rPr>
            </w:r>
          </w:p>
        </w:tc>
      </w:tr>
    </w:tbl>
    <w:p w14:paraId="6E8176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251E43CC">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00" w:name="_Toc36"/>
      <w:r/>
      <w:bookmarkStart w:id="14" w:name="_heading=h.ueil7vvtehpj"/>
      <w:r/>
      <w:bookmarkEnd w:id="14"/>
      <w:r>
        <w:rPr>
          <w:rFonts w:ascii="Arial" w:hAnsi="Arial" w:eastAsia="Arial" w:cs="Arial"/>
          <w:b/>
          <w:bCs/>
          <w:i w:val="0"/>
          <w:iCs w:val="0"/>
          <w:smallCaps w:val="0"/>
          <w:strike w:val="0"/>
          <w:color w:val="000000"/>
          <w:sz w:val="28"/>
          <w:szCs w:val="28"/>
          <w:u w:val="none"/>
          <w:shd w:val="clear" w:color="auto" w:fill="auto"/>
          <w:vertAlign w:val="baseline"/>
          <w:rtl w:val="0"/>
        </w:rPr>
        <w:t xml:space="preserve">Restricciones</w:t>
      </w:r>
      <w:bookmarkEnd w:id="2038756900"/>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74B0A97E">
      <w:pPr>
        <w:pStyle w:val="965"/>
        <w:pBdr/>
        <w:spacing/>
        <w:ind/>
        <w:rPr>
          <w:b/>
          <w:bCs w:val="0"/>
          <w:i w:val="0"/>
          <w:color w:val="000000" w:themeColor="text1"/>
          <w:sz w:val="24"/>
          <w:szCs w:val="24"/>
        </w:rPr>
      </w:pPr>
      <w:r/>
      <w:bookmarkStart w:id="2038756901" w:name="_Toc37"/>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Restricciones de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Hardware y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lang w:val="es-EC"/>
        </w:rPr>
        <w:t xml:space="preserve">Plataforma</w:t>
      </w:r>
      <w:bookmarkEnd w:id="2038756901"/>
      <w:r>
        <w:rPr>
          <w:b/>
          <w:bCs w:val="0"/>
          <w:i w:val="0"/>
          <w:color w:val="000000" w:themeColor="text1"/>
          <w:sz w:val="24"/>
          <w:szCs w:val="24"/>
        </w:rPr>
      </w:r>
      <w:r>
        <w:rPr>
          <w:b/>
          <w:bCs w:val="0"/>
          <w:i w:val="0"/>
          <w:color w:val="000000" w:themeColor="text1"/>
          <w:sz w:val="24"/>
          <w:szCs w:val="24"/>
        </w:rPr>
      </w:r>
    </w:p>
    <w:p w14:paraId="659D3868">
      <w:pPr>
        <w:pStyle w:val="1026"/>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smallCaps w:val="0"/>
          <w:strike w:val="0"/>
          <w:color w:val="000000" w:themeColor="text1"/>
          <w:sz w:val="20"/>
          <w:szCs w:val="20"/>
          <w:highlight w:val="none"/>
          <w:u w:val="none"/>
          <w:vertAlign w:val="baseline"/>
        </w:rPr>
      </w:pPr>
      <w:r>
        <w:rPr>
          <w:rFonts w:ascii="Arial" w:hAnsi="Arial" w:eastAsia="Arial" w:cs="Arial"/>
          <w:b/>
          <w:bCs/>
          <w:i w:val="0"/>
          <w:iCs w:val="0"/>
          <w:smallCaps w:val="0"/>
          <w:strike w:val="0"/>
          <w:color w:val="000000" w:themeColor="text1"/>
          <w:sz w:val="20"/>
          <w:szCs w:val="20"/>
          <w:highlight w:val="none"/>
          <w:u w:val="none"/>
          <w:vertAlign w:val="baseline"/>
        </w:rPr>
        <w:t xml:space="preserve">Plataforma de Destino Exclusiva:</w:t>
      </w:r>
      <w:r>
        <w:rPr>
          <w:rFonts w:ascii="Arial" w:hAnsi="Arial" w:eastAsia="Arial" w:cs="Arial"/>
          <w:b w:val="0"/>
          <w:bCs/>
          <w:i w:val="0"/>
          <w:iCs w:val="0"/>
          <w:smallCaps w:val="0"/>
          <w:strike w:val="0"/>
          <w:color w:val="000000" w:themeColor="text1"/>
          <w:sz w:val="20"/>
          <w:szCs w:val="20"/>
          <w:highlight w:val="none"/>
          <w:u w:val="none"/>
          <w:vertAlign w:val="baseline"/>
        </w:rPr>
        <w:t xml:space="preserve"> El sistema debe desarrollarse de forma nativa y exclusiva para el visor Meta Quest 3S. No se requiere portabilidad, emulación, ni compatibilidad con ninguna otra marca o modelo de dispositivo de realidad virtual.</w:t>
      </w: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rPr>
      </w:r>
    </w:p>
    <w:p w14:paraId="03459B24">
      <w:pPr>
        <w:pStyle w:val="1026"/>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Cs w:val="0"/>
          <w:i w:val="0"/>
          <w:color w:val="000000" w:themeColor="text1"/>
        </w:rPr>
      </w:pPr>
      <w:r>
        <w:rPr>
          <w:rFonts w:ascii="Arial" w:hAnsi="Arial" w:eastAsia="Arial" w:cs="Arial"/>
          <w:b w:val="0"/>
          <w:bCs/>
          <w:i w:val="0"/>
          <w:iCs w:val="0"/>
          <w:smallCaps w:val="0"/>
          <w:strike w:val="0"/>
          <w:color w:val="000000" w:themeColor="text1"/>
          <w:sz w:val="20"/>
          <w:szCs w:val="20"/>
          <w:highlight w:val="none"/>
          <w:u w:val="none"/>
          <w:vertAlign w:val="baseline"/>
        </w:rPr>
      </w:r>
      <w:r>
        <w:rPr>
          <w:rFonts w:ascii="Arial" w:hAnsi="Arial" w:eastAsia="Arial" w:cs="Arial"/>
          <w:b/>
          <w:bCs/>
          <w:i w:val="0"/>
          <w:iCs w:val="0"/>
          <w:caps w:val="0"/>
          <w:smallCaps w:val="0"/>
          <w:strike w:val="0"/>
          <w:color w:val="000000" w:themeColor="text1"/>
          <w:sz w:val="20"/>
          <w:szCs w:val="20"/>
          <w:u w:val="none"/>
          <w:vertAlign w:val="baseline"/>
          <w:lang w:val="es-ES"/>
        </w:rPr>
        <w:t xml:space="preserve">Periféricos de Entrada:</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 El control y la interacción dentro del entorno inmersivo se limitan estrictamente al uso de los mandos físicos (Meta Quest Controllers). Se prohíbe el uso de seguimiento de manos (Hand Tracking) para asegurar la precisión del control</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w:t>
      </w:r>
      <w:r>
        <w:rPr>
          <w:bCs w:val="0"/>
          <w:i w:val="0"/>
          <w:color w:val="000000" w:themeColor="text1"/>
        </w:rPr>
      </w:r>
      <w:r>
        <w:rPr>
          <w:bCs w:val="0"/>
          <w:i w:val="0"/>
          <w:color w:val="000000" w:themeColor="text1"/>
        </w:rPr>
      </w:r>
    </w:p>
    <w:p w14:paraId="07C1D3C2">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bCs w:val="0"/>
          <w:i w:val="0"/>
          <w:color w:val="000000" w:themeColor="text1"/>
        </w:rPr>
      </w:pPr>
      <w:r>
        <w:rPr>
          <w:bCs w:val="0"/>
          <w:i w:val="0"/>
          <w:color w:val="000000" w:themeColor="text1"/>
          <w:highlight w:val="none"/>
        </w:rPr>
      </w:r>
      <w:r>
        <w:rPr>
          <w:bCs w:val="0"/>
          <w:i w:val="0"/>
          <w:color w:val="000000" w:themeColor="text1"/>
        </w:rPr>
      </w:r>
      <w:r>
        <w:rPr>
          <w:bCs w:val="0"/>
          <w:i w:val="0"/>
          <w:color w:val="000000" w:themeColor="text1"/>
        </w:rPr>
      </w:r>
    </w:p>
    <w:p w14:paraId="777590E7">
      <w:pPr>
        <w:pStyle w:val="965"/>
        <w:pBdr/>
        <w:spacing/>
        <w:ind/>
        <w:rPr>
          <w:b/>
          <w:bCs w:val="0"/>
          <w:i w:val="0"/>
          <w:color w:val="000000" w:themeColor="text1"/>
        </w:rPr>
      </w:pPr>
      <w:r/>
      <w:bookmarkStart w:id="2038756902" w:name="_Toc38"/>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Restricciones de Software y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lang w:val="es-EC"/>
        </w:rPr>
        <w:t xml:space="preserve">Tecnología Base</w:t>
      </w:r>
      <w:bookmarkEnd w:id="2038756902"/>
      <w:r>
        <w:rPr>
          <w:b/>
          <w:bCs w:val="0"/>
          <w:i w:val="0"/>
          <w:color w:val="000000" w:themeColor="text1"/>
        </w:rPr>
      </w:r>
      <w:r>
        <w:rPr>
          <w:b/>
          <w:bCs w:val="0"/>
          <w:i w:val="0"/>
          <w:color w:val="000000" w:themeColor="text1"/>
        </w:rPr>
      </w:r>
    </w:p>
    <w:p w14:paraId="59884052">
      <w:pPr>
        <w:pStyle w:val="1026"/>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bCs w:val="0"/>
          <w:i w:val="0"/>
          <w:caps w:val="0"/>
          <w:smallCaps w:val="0"/>
          <w:strike w:val="0"/>
          <w:color w:val="000000" w:themeColor="text1"/>
          <w:sz w:val="20"/>
          <w:szCs w:val="20"/>
          <w:u w:val="none"/>
          <w:vertAlign w:val="baseline"/>
          <w:lang w:val="es-ES"/>
          <w14:ligatures w14:val="none"/>
        </w:rPr>
      </w:pP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Entorno y Lenguaje de Programación</w:t>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El desarrollo del software se restringe al uso obligatorio de la plataforma Unity y lenguaje de programación C#.</w:t>
      </w:r>
      <w:r>
        <w:rPr>
          <w:rFonts w:ascii="Arial" w:hAnsi="Arial" w:eastAsia="Arial" w:cs="Arial"/>
          <w:b/>
          <w:bCs w:val="0"/>
          <w:i w:val="0"/>
          <w:caps w:val="0"/>
          <w:smallCaps w:val="0"/>
          <w:strike w:val="0"/>
          <w:color w:val="000000" w:themeColor="text1"/>
          <w:sz w:val="20"/>
          <w:szCs w:val="20"/>
          <w:u w:val="none"/>
          <w:vertAlign w:val="baseline"/>
          <w:lang w:val="es-ES"/>
          <w14:ligatures w14:val="none"/>
        </w:rPr>
      </w:r>
      <w:r>
        <w:rPr>
          <w:rFonts w:ascii="Arial" w:hAnsi="Arial" w:eastAsia="Arial" w:cs="Arial"/>
          <w:b/>
          <w:bCs w:val="0"/>
          <w:i w:val="0"/>
          <w:caps w:val="0"/>
          <w:smallCaps w:val="0"/>
          <w:strike w:val="0"/>
          <w:color w:val="000000" w:themeColor="text1"/>
          <w:sz w:val="20"/>
          <w:szCs w:val="20"/>
          <w:u w:val="none"/>
          <w:vertAlign w:val="baseline"/>
          <w:lang w:val="es-ES"/>
          <w14:ligatures w14:val="none"/>
        </w:rPr>
      </w:r>
    </w:p>
    <w:p w14:paraId="5B4E59EB">
      <w:pPr>
        <w:pStyle w:val="1026"/>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caps w:val="0"/>
          <w:smallCaps w:val="0"/>
          <w:strike w:val="0"/>
          <w:color w:val="000000" w:themeColor="text1"/>
          <w:sz w:val="20"/>
          <w:szCs w:val="20"/>
          <w:u w:val="none"/>
          <w:vertAlign w:val="baseline"/>
          <w:lang w:val="es-ES"/>
          <w14:ligatures w14:val="none"/>
        </w:rPr>
      </w:pPr>
      <w:r>
        <w:rPr>
          <w:rFonts w:ascii="Arial" w:hAnsi="Arial" w:eastAsia="Arial" w:cs="Arial"/>
          <w:b w:val="0"/>
          <w:bCs w:val="0"/>
          <w:i w:val="0"/>
          <w:iCs w:val="0"/>
          <w:caps w:val="0"/>
          <w:smallCaps w:val="0"/>
          <w:strike w:val="0"/>
          <w:color w:val="000000" w:themeColor="text1"/>
          <w:sz w:val="20"/>
          <w:szCs w:val="20"/>
          <w:highlight w:val="none"/>
          <w:u w:val="none"/>
          <w:vertAlign w:val="baseline"/>
          <w:rtl w:val="0"/>
          <w:lang w:val="es-ES" w:bidi="es-ES"/>
        </w:rPr>
      </w:r>
      <w:r>
        <w:rPr>
          <w:rFonts w:ascii="Arial" w:hAnsi="Arial" w:eastAsia="Arial" w:cs="Arial"/>
          <w:b/>
          <w:bCs/>
          <w:i w:val="0"/>
          <w:iCs w:val="0"/>
          <w:caps w:val="0"/>
          <w:smallCaps w:val="0"/>
          <w:strike w:val="0"/>
          <w:color w:val="000000" w:themeColor="text1"/>
          <w:sz w:val="20"/>
          <w:szCs w:val="20"/>
          <w:u w:val="none"/>
          <w:vertAlign w:val="baseline"/>
          <w:lang w:val="es-ES"/>
        </w:rPr>
        <w:t xml:space="preserve">Librerías de Desarrollo (SDK)</w:t>
      </w:r>
      <w:r>
        <w:rPr>
          <w:rFonts w:ascii="Arial" w:hAnsi="Arial" w:eastAsia="Arial" w:cs="Arial"/>
          <w:b/>
          <w:bCs/>
          <w:i w:val="0"/>
          <w:iCs w:val="0"/>
          <w:caps w:val="0"/>
          <w:smallCaps w:val="0"/>
          <w:strike w:val="0"/>
          <w:color w:val="000000" w:themeColor="text1"/>
          <w:sz w:val="20"/>
          <w:szCs w:val="20"/>
          <w:u w:val="none"/>
          <w:vertAlign w:val="baseline"/>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La integración del movimiento espacial y las interacciones con el visor deben implementarse utilizando el paquete oficial Meta XR All-in-One SDK disponible en la Unity Asset Store.</w:t>
      </w:r>
      <w:r>
        <w:rPr>
          <w:rFonts w:ascii="Arial" w:hAnsi="Arial" w:eastAsia="Arial" w:cs="Arial"/>
          <w:b w:val="0"/>
          <w:bCs w:val="0"/>
          <w:i w:val="0"/>
          <w:caps w:val="0"/>
          <w:smallCaps w:val="0"/>
          <w:strike w:val="0"/>
          <w:color w:val="000000" w:themeColor="text1"/>
          <w:sz w:val="20"/>
          <w:szCs w:val="20"/>
          <w:u w:val="none"/>
          <w:vertAlign w:val="baseline"/>
          <w:lang w:val="es-ES"/>
          <w14:ligatures w14:val="none"/>
        </w:rPr>
      </w:r>
      <w:r>
        <w:rPr>
          <w:rFonts w:ascii="Arial" w:hAnsi="Arial" w:eastAsia="Arial" w:cs="Arial"/>
          <w:b w:val="0"/>
          <w:bCs w:val="0"/>
          <w:i w:val="0"/>
          <w:caps w:val="0"/>
          <w:smallCaps w:val="0"/>
          <w:strike w:val="0"/>
          <w:color w:val="000000" w:themeColor="text1"/>
          <w:sz w:val="20"/>
          <w:szCs w:val="20"/>
          <w:u w:val="none"/>
          <w:vertAlign w:val="baseline"/>
          <w:lang w:val="es-ES"/>
          <w14:ligatures w14:val="none"/>
        </w:rPr>
      </w:r>
    </w:p>
    <w:p w14:paraId="711D05E7">
      <w:pPr>
        <w:pStyle w:val="1026"/>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bCs w:val="0"/>
          <w:i w:val="0"/>
          <w:caps w:val="0"/>
          <w:smallCaps w:val="0"/>
          <w:strike w:val="0"/>
          <w:color w:val="000000" w:themeColor="text1"/>
          <w:sz w:val="20"/>
          <w:szCs w:val="20"/>
          <w:u w:val="none"/>
          <w:vertAlign w:val="baseline"/>
          <w:lang w:val="es-ES"/>
          <w14:ligatures w14:val="none"/>
        </w:rPr>
      </w:pPr>
      <w:r>
        <w:rPr>
          <w:rFonts w:ascii="Arial" w:hAnsi="Arial" w:eastAsia="Arial" w:cs="Arial"/>
          <w:b w:val="0"/>
          <w:bCs w:val="0"/>
          <w:i w:val="0"/>
          <w:iCs w:val="0"/>
          <w:caps w:val="0"/>
          <w:smallCaps w:val="0"/>
          <w:strike w:val="0"/>
          <w:color w:val="000000" w:themeColor="text1"/>
          <w:sz w:val="20"/>
          <w:szCs w:val="20"/>
          <w:u w:val="none"/>
          <w:vertAlign w:val="baseline"/>
          <w:lang w:val="es-ES"/>
        </w:rPr>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Persistencia de Datos y Transferencia</w:t>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E</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l sistema recopila y almacena la telemetría directamente en la memoria interna del visor en formato .csv, garantizando un respaldo local accesible por cable USB. Adicionalmente, incorpora una interfaz de sincronización con el servidor mediante peticiones H</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TTP POST, permitiendo enviar los archivos de forma </w:t>
      </w:r>
      <w:r>
        <w:rPr>
          <w:rFonts w:ascii="Arial" w:hAnsi="Arial" w:eastAsia="Arial" w:cs="Arial"/>
          <w:b w:val="0"/>
          <w:bCs w:val="0"/>
          <w:i w:val="0"/>
          <w:iCs w:val="0"/>
          <w:caps w:val="0"/>
          <w:smallCaps w:val="0"/>
          <w:strike w:val="0"/>
          <w:color w:val="000000" w:themeColor="text1"/>
          <w:sz w:val="20"/>
          <w:szCs w:val="20"/>
          <w:u w:val="none"/>
          <w:vertAlign w:val="baseline"/>
          <w:rtl w:val="0"/>
          <w:lang w:val="es-MX"/>
        </w:rPr>
        <w:t xml:space="preserve">remota</w:t>
      </w:r>
      <w:r>
        <w:rPr>
          <w:rFonts w:ascii="Arial" w:hAnsi="Arial" w:eastAsia="Arial" w:cs="Arial"/>
          <w:b w:val="0"/>
          <w:bCs w:val="0"/>
          <w:i w:val="0"/>
          <w:iCs w:val="0"/>
          <w:caps w:val="0"/>
          <w:smallCaps w:val="0"/>
          <w:strike w:val="0"/>
          <w:color w:val="000000" w:themeColor="text1"/>
          <w:sz w:val="20"/>
          <w:szCs w:val="20"/>
          <w:u w:val="none"/>
          <w:vertAlign w:val="baseline"/>
          <w:rtl w:val="0"/>
          <w:lang w:val="es-MX"/>
        </w:rPr>
        <w:t xml:space="preserve">.</w:t>
      </w:r>
      <w:r>
        <w:rPr>
          <w:rFonts w:ascii="Arial" w:hAnsi="Arial" w:eastAsia="Arial" w:cs="Arial"/>
          <w:b/>
          <w:bCs w:val="0"/>
          <w:i w:val="0"/>
          <w:caps w:val="0"/>
          <w:smallCaps w:val="0"/>
          <w:strike w:val="0"/>
          <w:color w:val="000000" w:themeColor="text1"/>
          <w:sz w:val="20"/>
          <w:szCs w:val="20"/>
          <w:u w:val="none"/>
          <w:vertAlign w:val="baseline"/>
          <w:lang w:val="es-ES"/>
          <w14:ligatures w14:val="none"/>
        </w:rPr>
      </w:r>
      <w:r>
        <w:rPr>
          <w:rFonts w:ascii="Arial" w:hAnsi="Arial" w:eastAsia="Arial" w:cs="Arial"/>
          <w:b/>
          <w:bCs w:val="0"/>
          <w:i w:val="0"/>
          <w:caps w:val="0"/>
          <w:smallCaps w:val="0"/>
          <w:strike w:val="0"/>
          <w:color w:val="000000" w:themeColor="text1"/>
          <w:sz w:val="20"/>
          <w:szCs w:val="20"/>
          <w:u w:val="none"/>
          <w:vertAlign w:val="baseline"/>
          <w:lang w:val="es-ES"/>
          <w14:ligatures w14:val="none"/>
        </w:rPr>
      </w:r>
    </w:p>
    <w:p w14:paraId="547DAC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bCs w:val="0"/>
          <w:i w:val="0"/>
          <w:color w:val="000000" w:themeColor="text1"/>
        </w:rPr>
      </w:pPr>
      <w:r>
        <w:rPr>
          <w:rFonts w:ascii="Arial" w:hAnsi="Arial" w:eastAsia="Arial" w:cs="Arial"/>
          <w:b w:val="0"/>
          <w:bCs w:val="0"/>
          <w:i w:val="0"/>
          <w:iCs w:val="0"/>
          <w:smallCaps w:val="0"/>
          <w:strike w:val="0"/>
          <w:color w:val="000000" w:themeColor="text1"/>
          <w:sz w:val="20"/>
          <w:szCs w:val="20"/>
          <w:highlight w:val="none"/>
          <w:u w:val="none"/>
          <w:shd w:val="clear" w:color="auto" w:fill="auto"/>
          <w:vertAlign w:val="baseline"/>
          <w:rtl w:val="0"/>
        </w:rPr>
      </w:r>
      <w:r>
        <w:rPr>
          <w:bCs w:val="0"/>
          <w:i w:val="0"/>
          <w:color w:val="000000" w:themeColor="text1"/>
        </w:rPr>
      </w:r>
      <w:r>
        <w:rPr>
          <w:bCs w:val="0"/>
          <w:i w:val="0"/>
          <w:color w:val="000000" w:themeColor="text1"/>
        </w:rPr>
      </w:r>
    </w:p>
    <w:p w14:paraId="17D79165">
      <w:pPr>
        <w:pStyle w:val="965"/>
        <w:pBdr/>
        <w:spacing/>
        <w:ind/>
        <w:rPr>
          <w14:ligatures w14:val="none"/>
        </w:rPr>
      </w:pPr>
      <w:r/>
      <w:bookmarkStart w:id="2038756903" w:name="_Toc39"/>
      <w:r>
        <w:rPr>
          <w:highlight w:val="none"/>
          <w:rtl w:val="0"/>
        </w:rPr>
        <w:t xml:space="preserve">Restricciones de Proceso (Metodología)</w:t>
      </w:r>
      <w:bookmarkEnd w:id="2038756903"/>
      <w:r>
        <w:rPr>
          <w14:ligatures w14:val="none"/>
        </w:rPr>
      </w:r>
      <w:r>
        <w:rPr>
          <w14:ligatures w14:val="none"/>
        </w:rPr>
      </w:r>
    </w:p>
    <w:p w14:paraId="3C2057B2">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17"/>
        <w:jc w:val="both"/>
        <w:rPr>
          <w:rFonts w:ascii="Arial" w:hAnsi="Arial" w:eastAsia="Arial" w:cs="Arial"/>
          <w:b w:val="0"/>
          <w:bCs w:val="0"/>
          <w:i w:val="0"/>
          <w:smallCaps w:val="0"/>
          <w:strike w:val="0"/>
          <w:color w:val="000000" w:themeColor="text1"/>
          <w:sz w:val="20"/>
          <w:szCs w:val="20"/>
          <w:highlight w:val="none"/>
          <w:u w:val="none"/>
          <w:vertAlign w:val="baseline"/>
          <w14:ligatures w14:val="none"/>
        </w:rPr>
      </w:pPr>
      <w:r>
        <w:rPr>
          <w:rFonts w:ascii="Arial" w:hAnsi="Arial" w:eastAsia="Arial" w:cs="Arial"/>
          <w:b/>
          <w:bCs/>
          <w:i w:val="0"/>
          <w:iCs w:val="0"/>
          <w:smallCaps w:val="0"/>
          <w:strike w:val="0"/>
          <w:color w:val="000000" w:themeColor="text1"/>
          <w:sz w:val="20"/>
          <w:szCs w:val="20"/>
          <w:highlight w:val="none"/>
          <w:u w:val="none"/>
          <w:vertAlign w:val="baseline"/>
          <w:rtl w:val="0"/>
        </w:rPr>
        <w:t xml:space="preserve">Metodología de Trabajo</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 </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El proyecto se rige bajo</w:t>
      </w:r>
      <w:r>
        <w:rPr>
          <w:rFonts w:ascii="Arial" w:hAnsi="Arial" w:eastAsia="Arial" w:cs="Arial"/>
          <w:b w:val="0"/>
          <w:bCs w:val="0"/>
          <w:i w:val="0"/>
          <w:iCs w:val="0"/>
          <w:smallCaps w:val="0"/>
          <w:strike w:val="0"/>
          <w:color w:val="000000" w:themeColor="text1"/>
          <w:sz w:val="20"/>
          <w:szCs w:val="20"/>
          <w:highlight w:val="none"/>
          <w:u w:val="none"/>
          <w:vertAlign w:val="baseline"/>
          <w:rtl w:val="0"/>
          <w:lang w:val="es-EC"/>
        </w:rPr>
        <w:t xml:space="preserve"> un</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 marco de trabajo ágil, adaptándose mediante iteraciones constantes y dos reuniones de control semanales para revisar avances y refinar los requisitos del software.</w:t>
      </w:r>
      <w:r>
        <w:rPr>
          <w:rFonts w:ascii="Arial" w:hAnsi="Arial" w:eastAsia="Arial" w:cs="Arial"/>
          <w:b w:val="0"/>
          <w:bCs w:val="0"/>
          <w:i w:val="0"/>
          <w:smallCaps w:val="0"/>
          <w:strike w:val="0"/>
          <w:color w:val="000000" w:themeColor="text1"/>
          <w:sz w:val="20"/>
          <w:szCs w:val="20"/>
          <w:highlight w:val="none"/>
          <w:u w:val="none"/>
          <w:vertAlign w:val="baseline"/>
          <w14:ligatures w14:val="no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p>
    <w:p w14:paraId="079D95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smallCaps w:val="0"/>
          <w:strike w:val="0"/>
          <w:color w:val="000000" w:themeColor="text1"/>
          <w:sz w:val="20"/>
          <w:szCs w:val="20"/>
          <w:highlight w:val="none"/>
          <w:u w:val="none"/>
          <w:vertAlign w:val="baseline"/>
          <w14:ligatures w14:val="none"/>
        </w:rPr>
      </w:pP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p>
    <w:p w14:paraId="6A921EA2">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04" w:name="_Toc40"/>
      <w:r/>
      <w:bookmarkStart w:id="15" w:name="_heading=h.hlfu9n9gccwu"/>
      <w:r/>
      <w:bookmarkEnd w:id="15"/>
      <w:r>
        <w:rPr>
          <w:rFonts w:ascii="Arial" w:hAnsi="Arial" w:eastAsia="Arial" w:cs="Arial"/>
          <w:b/>
          <w:bCs/>
          <w:i w:val="0"/>
          <w:iCs w:val="0"/>
          <w:smallCaps w:val="0"/>
          <w:strike w:val="0"/>
          <w:color w:val="000000"/>
          <w:sz w:val="28"/>
          <w:szCs w:val="28"/>
          <w:u w:val="none"/>
          <w:shd w:val="clear" w:color="auto" w:fill="auto"/>
          <w:vertAlign w:val="baseline"/>
          <w:rtl w:val="0"/>
        </w:rPr>
        <w:t xml:space="preserve">Suposiciones y dependencias</w:t>
      </w:r>
      <w:bookmarkEnd w:id="2038756904"/>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4505B2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06309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highlight w:val="none"/>
        </w:rPr>
      </w:pPr>
      <w:r>
        <w:rPr>
          <w:rFonts w:ascii="Arial" w:hAnsi="Arial" w:eastAsia="Arial" w:cs="Arial"/>
          <w:b w:val="0"/>
          <w:bCs w:val="0"/>
          <w:i w:val="0"/>
          <w:iCs w:val="0"/>
          <w:smallCaps w:val="0"/>
          <w:strike w:val="0"/>
          <w:color w:val="0000ff"/>
          <w:sz w:val="20"/>
          <w:szCs w:val="20"/>
          <w:highlight w:val="none"/>
          <w:u w:val="none"/>
          <w:shd w:val="clear" w:color="auto" w:fill="auto"/>
          <w:vertAlign w:val="baseline"/>
          <w:rtl w:val="0"/>
        </w:rPr>
      </w:r>
      <w:r>
        <w:rPr>
          <w:lang w:val="es-EC"/>
        </w:rPr>
        <w:t xml:space="preserve">E</w:t>
      </w:r>
      <w:r>
        <w:t xml:space="preserve">sta sección describe aquellos factores externos al control del desarrollo que, en caso de fallar o cambiar, obligarían a modificar de forma sustancial la especificación de requisitos o el diseño del software.</w:t>
      </w:r>
      <w:r>
        <w:rPr>
          <w:highlight w:val="none"/>
        </w:rPr>
      </w:r>
      <w:r>
        <w:rPr>
          <w:highlight w:val="none"/>
        </w:rPr>
      </w:r>
    </w:p>
    <w:p w14:paraId="2D076F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highlight w:val="none"/>
        </w:rPr>
      </w:pPr>
      <w:r>
        <w:rPr>
          <w:highlight w:val="none"/>
        </w:rPr>
      </w:r>
      <w:r>
        <w:rPr>
          <w:highlight w:val="none"/>
        </w:rPr>
      </w:r>
      <w:r>
        <w:rPr>
          <w:highlight w:val="none"/>
        </w:rPr>
      </w:r>
    </w:p>
    <w:p w14:paraId="1A1ADCCE">
      <w:pPr>
        <w:pStyle w:val="965"/>
        <w:pBdr/>
        <w:spacing/>
        <w:ind/>
        <w:rPr>
          <w:rFonts w:ascii="Arial" w:hAnsi="Arial" w:eastAsia="Arial" w:cs="Arial"/>
          <w:b/>
          <w:bCs/>
          <w:i w:val="0"/>
          <w:smallCaps w:val="0"/>
          <w:strike w:val="0"/>
          <w:color w:val="000000" w:themeColor="text1"/>
          <w:sz w:val="24"/>
          <w:szCs w:val="24"/>
          <w:highlight w:val="none"/>
          <w:u w:val="none"/>
          <w:vertAlign w:val="baseline"/>
        </w:rPr>
      </w:pPr>
      <w:r/>
      <w:bookmarkStart w:id="2038756905" w:name="_Toc41"/>
      <w:r>
        <w:rPr>
          <w:b/>
          <w:bCs/>
          <w:color w:val="000000" w:themeColor="text1"/>
          <w:sz w:val="24"/>
          <w:szCs w:val="24"/>
        </w:rPr>
        <w:t xml:space="preserve">Suposiciones</w:t>
      </w:r>
      <w:bookmarkEnd w:id="2038756905"/>
      <w:r>
        <w:rPr>
          <w:rFonts w:ascii="Arial" w:hAnsi="Arial" w:eastAsia="Arial" w:cs="Arial"/>
          <w:b/>
          <w:bCs/>
          <w:i w:val="0"/>
          <w:smallCaps w:val="0"/>
          <w:strike w:val="0"/>
          <w:color w:val="000000" w:themeColor="text1"/>
          <w:sz w:val="24"/>
          <w:szCs w:val="24"/>
          <w:highlight w:val="none"/>
          <w:u w:val="none"/>
          <w:vertAlign w:val="baseline"/>
        </w:rPr>
      </w:r>
      <w:r>
        <w:rPr>
          <w:rFonts w:ascii="Arial" w:hAnsi="Arial" w:eastAsia="Arial" w:cs="Arial"/>
          <w:b/>
          <w:bCs/>
          <w:i w:val="0"/>
          <w:smallCaps w:val="0"/>
          <w:strike w:val="0"/>
          <w:color w:val="000000" w:themeColor="text1"/>
          <w:sz w:val="24"/>
          <w:szCs w:val="24"/>
          <w:highlight w:val="none"/>
          <w:u w:val="none"/>
          <w:vertAlign w:val="baseline"/>
        </w:rPr>
      </w:r>
    </w:p>
    <w:p w14:paraId="6D272CB4">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sz w:val="20"/>
          <w:szCs w:val="20"/>
          <w:lang w:val="es-ES"/>
        </w:rPr>
      </w:pPr>
      <w:r>
        <w:rPr>
          <w:b/>
          <w:bCs/>
          <w:color w:val="000000" w:themeColor="text1"/>
          <w:sz w:val="20"/>
          <w:szCs w:val="20"/>
          <w:highlight w:val="none"/>
        </w:rPr>
        <w:t xml:space="preserve">Estabilidad del Sistema Operativo (Horizon OS):</w:t>
      </w:r>
      <w:r>
        <w:rPr>
          <w:b/>
          <w:bCs/>
          <w:color w:val="000000" w:themeColor="text1"/>
          <w:sz w:val="20"/>
          <w:szCs w:val="20"/>
          <w:highlight w:val="none"/>
        </w:rPr>
        <w:t xml:space="preserve"> </w:t>
      </w:r>
      <w:r>
        <w:rPr>
          <w:b w:val="0"/>
          <w:bCs w:val="0"/>
          <w:color w:val="000000" w:themeColor="text1"/>
          <w:sz w:val="20"/>
          <w:szCs w:val="20"/>
          <w:highlight w:val="none"/>
        </w:rPr>
        <w:t xml:space="preserve">Se asume que el sistema operativo Android/Horizon OS de las Meta Quest 3S se mantendrá estable y que Meta no revocará de forma imprevista los permisos para la ejecución de aplicaciones cargadas de forma local </w:t>
      </w:r>
      <w:r>
        <w:rPr>
          <w:b w:val="0"/>
          <w:bCs w:val="0"/>
          <w:color w:val="000000" w:themeColor="text1"/>
          <w:sz w:val="20"/>
          <w:szCs w:val="20"/>
          <w:highlight w:val="none"/>
        </w:rPr>
        <w:t xml:space="preserve">(sideloading) </w:t>
      </w:r>
      <w:r>
        <w:rPr>
          <w:b w:val="0"/>
          <w:bCs w:val="0"/>
          <w:sz w:val="20"/>
          <w:szCs w:val="20"/>
          <w:lang w:val="es-ES"/>
        </w:rPr>
        <w:t xml:space="preserve">o la escritura de archivos en el almacenamiento interno de lectura pública.</w:t>
      </w:r>
      <w:r>
        <w:rPr>
          <w:b w:val="0"/>
          <w:bCs w:val="0"/>
          <w:sz w:val="20"/>
          <w:szCs w:val="20"/>
          <w:lang w:val="es-ES"/>
        </w:rPr>
      </w:r>
      <w:r>
        <w:rPr>
          <w:b w:val="0"/>
          <w:bCs w:val="0"/>
          <w:sz w:val="20"/>
          <w:szCs w:val="20"/>
          <w:lang w:val="es-ES"/>
        </w:rPr>
      </w:r>
    </w:p>
    <w:p w14:paraId="1E2FD1D2">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rPr>
        <w:t xml:space="preserve">Presencia de Supervisión</w:t>
      </w:r>
      <w:r>
        <w:rPr>
          <w:b/>
          <w:bCs/>
          <w:color w:val="000000" w:themeColor="text1"/>
          <w:sz w:val="20"/>
          <w:szCs w:val="20"/>
          <w:highlight w:val="none"/>
        </w:rPr>
        <w:t xml:space="preserve">:</w:t>
      </w:r>
      <w:r>
        <w:rPr>
          <w:b/>
          <w:bCs/>
          <w:color w:val="000000" w:themeColor="text1"/>
          <w:sz w:val="20"/>
          <w:szCs w:val="20"/>
          <w:highlight w:val="none"/>
        </w:rPr>
        <w:t xml:space="preserve"> </w:t>
      </w:r>
      <w:r>
        <w:rPr>
          <w:b w:val="0"/>
          <w:bCs w:val="0"/>
          <w:color w:val="000000" w:themeColor="text1"/>
          <w:sz w:val="20"/>
          <w:szCs w:val="20"/>
          <w:highlight w:val="none"/>
        </w:rPr>
        <w:t xml:space="preserve">Se asume que habrá al menos un docente, investigador o facilitador entrenado en el sitio de pruebas para asistir a los niños (especialmente a los de menor edad) con el ajuste físico de los cascos, la colocación de las correas de lo</w:t>
      </w:r>
      <w:r>
        <w:rPr>
          <w:b w:val="0"/>
          <w:bCs w:val="0"/>
          <w:color w:val="000000" w:themeColor="text1"/>
          <w:sz w:val="20"/>
          <w:szCs w:val="20"/>
          <w:highlight w:val="none"/>
        </w:rPr>
        <w:t xml:space="preserve">s mandos y la asignación previa del </w:t>
      </w:r>
      <w:r>
        <w:rPr>
          <w:b w:val="0"/>
          <w:bCs w:val="0"/>
          <w:color w:val="000000" w:themeColor="text1"/>
          <w:sz w:val="20"/>
          <w:szCs w:val="20"/>
          <w:highlight w:val="none"/>
        </w:rPr>
        <w:t xml:space="preserve">PIN</w:t>
      </w:r>
      <w:r>
        <w:rPr>
          <w:b w:val="0"/>
          <w:bCs w:val="0"/>
          <w:color w:val="000000" w:themeColor="text1"/>
          <w:sz w:val="20"/>
          <w:szCs w:val="20"/>
          <w:highlight w:val="none"/>
        </w:rPr>
        <w:t xml:space="preserve">.</w:t>
      </w:r>
      <w:r>
        <w:rPr>
          <w:b/>
          <w:bCs/>
          <w:color w:val="000000" w:themeColor="text1"/>
          <w:sz w:val="20"/>
          <w:szCs w:val="20"/>
          <w:highlight w:val="none"/>
          <w14:ligatures w14:val="none"/>
        </w:rPr>
      </w:r>
      <w:r>
        <w:rPr>
          <w:b/>
          <w:bCs/>
          <w:color w:val="000000" w:themeColor="text1"/>
          <w:sz w:val="20"/>
          <w:szCs w:val="20"/>
          <w:highlight w:val="none"/>
          <w14:ligatures w14:val="none"/>
        </w:rPr>
      </w:r>
    </w:p>
    <w:p w14:paraId="6C6D193E">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rPr>
        <w:t xml:space="preserve">Capacidad Motriz y Lectora Mínim</w:t>
      </w:r>
      <w:r>
        <w:rPr>
          <w:b/>
          <w:bCs/>
          <w:color w:val="000000" w:themeColor="text1"/>
          <w:sz w:val="20"/>
          <w:szCs w:val="20"/>
          <w:highlight w:val="none"/>
        </w:rPr>
        <w:t xml:space="preserve">a</w:t>
      </w:r>
      <w:r>
        <w:rPr>
          <w:b/>
          <w:bCs/>
          <w:color w:val="000000" w:themeColor="text1"/>
          <w:sz w:val="20"/>
          <w:szCs w:val="20"/>
          <w:highlight w:val="none"/>
        </w:rPr>
        <w:t xml:space="preserve">:</w:t>
      </w:r>
      <w:r>
        <w:rPr>
          <w:b/>
          <w:bCs/>
          <w:color w:val="000000" w:themeColor="text1"/>
          <w:sz w:val="20"/>
          <w:szCs w:val="20"/>
          <w:highlight w:val="none"/>
        </w:rPr>
        <w:t xml:space="preserve"> </w:t>
      </w:r>
      <w:r>
        <w:rPr>
          <w:b w:val="0"/>
          <w:bCs w:val="0"/>
          <w:color w:val="000000" w:themeColor="text1"/>
          <w:sz w:val="20"/>
          <w:szCs w:val="20"/>
          <w:highlight w:val="none"/>
        </w:rPr>
        <w:t xml:space="preserve">Se asume que los participantes más jóvenes del rango de edad estipulado (8 años) cuentan con la motricidad fina suficiente para operar los botones físicos del mando y la capacidad de comprender instrucciones iconográficas </w:t>
      </w:r>
      <w:r>
        <w:rPr>
          <w:b w:val="0"/>
          <w:bCs w:val="0"/>
          <w:color w:val="000000" w:themeColor="text1"/>
          <w:sz w:val="20"/>
          <w:szCs w:val="20"/>
          <w:highlight w:val="none"/>
        </w:rPr>
        <w:t xml:space="preserve">o auditivas sumamente sencillas.</w:t>
      </w:r>
      <w:r>
        <w:rPr>
          <w:b/>
          <w:bCs/>
          <w:color w:val="000000" w:themeColor="text1"/>
          <w:sz w:val="20"/>
          <w:szCs w:val="20"/>
          <w:highlight w:val="none"/>
          <w14:ligatures w14:val="none"/>
        </w:rPr>
      </w:r>
      <w:r>
        <w:rPr>
          <w:b/>
          <w:bCs/>
          <w:color w:val="000000" w:themeColor="text1"/>
          <w:sz w:val="20"/>
          <w:szCs w:val="20"/>
          <w:highlight w:val="none"/>
          <w14:ligatures w14:val="none"/>
        </w:rPr>
      </w:r>
    </w:p>
    <w:p w14:paraId="3447E88C">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14:ligatures w14:val="none"/>
        </w:rPr>
      </w:r>
      <w:r>
        <w:rPr>
          <w:b/>
          <w:bCs/>
          <w:color w:val="000000" w:themeColor="text1"/>
          <w:sz w:val="20"/>
          <w:szCs w:val="20"/>
          <w:highlight w:val="none"/>
          <w14:ligatures w14:val="none"/>
        </w:rPr>
        <w:t xml:space="preserve">Disponibilidad de Conectividad a Internet: </w:t>
      </w:r>
      <w:r>
        <w:rPr>
          <w:b w:val="0"/>
          <w:bCs w:val="0"/>
          <w:color w:val="000000" w:themeColor="text1"/>
          <w:sz w:val="20"/>
          <w:szCs w:val="20"/>
          <w:highlight w:val="none"/>
          <w14:ligatures w14:val="none"/>
        </w:rPr>
        <w:t xml:space="preserve">Se asume que se contará con una conexión a internet estable en el lugar de las pruebas para permitir la sincronización y subida automática de la telemetría hacia el servidor externo mediante peticiones HTTP POST. N</w:t>
      </w:r>
      <w:r>
        <w:rPr>
          <w:b w:val="0"/>
          <w:bCs w:val="0"/>
          <w:color w:val="000000" w:themeColor="text1"/>
          <w:sz w:val="20"/>
          <w:szCs w:val="20"/>
          <w:highlight w:val="none"/>
          <w14:ligatures w14:val="none"/>
        </w:rPr>
        <w:t xml:space="preserve">o obstante, el aplicativo mantiene la capacidad de funcionar de manera offline, almacenando los datos de forma local en caso de interrupciones de red para su posterior exportación.</w:t>
      </w:r>
      <w:r>
        <w:rPr>
          <w:b/>
          <w:bCs/>
          <w:color w:val="000000" w:themeColor="text1"/>
          <w:sz w:val="20"/>
          <w:szCs w:val="20"/>
          <w:highlight w:val="none"/>
          <w14:ligatures w14:val="none"/>
        </w:rPr>
      </w:r>
      <w:r>
        <w:rPr>
          <w:b/>
          <w:bCs/>
          <w:color w:val="000000" w:themeColor="text1"/>
          <w:sz w:val="20"/>
          <w:szCs w:val="20"/>
          <w:highlight w:val="none"/>
          <w14:ligatures w14:val="none"/>
        </w:rPr>
      </w:r>
    </w:p>
    <w:p w14:paraId="12994695">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both"/>
        <w:rPr>
          <w:b w:val="0"/>
          <w:bCs w:val="0"/>
          <w:sz w:val="20"/>
          <w:szCs w:val="20"/>
          <w:highlight w:val="none"/>
        </w:rPr>
      </w:pPr>
      <w:r>
        <w:rPr>
          <w:b w:val="0"/>
          <w:bCs w:val="0"/>
          <w:sz w:val="20"/>
          <w:szCs w:val="20"/>
          <w:highlight w:val="none"/>
        </w:rPr>
      </w:r>
      <w:r>
        <w:rPr>
          <w:b w:val="0"/>
          <w:bCs w:val="0"/>
          <w:sz w:val="20"/>
          <w:szCs w:val="20"/>
          <w:highlight w:val="none"/>
        </w:rPr>
      </w:r>
      <w:r>
        <w:rPr>
          <w:b w:val="0"/>
          <w:bCs w:val="0"/>
          <w:sz w:val="20"/>
          <w:szCs w:val="20"/>
          <w:highlight w:val="none"/>
        </w:rPr>
      </w:r>
    </w:p>
    <w:p w14:paraId="12C00B68">
      <w:pPr>
        <w:pStyle w:val="965"/>
        <w:pBdr/>
        <w:spacing/>
        <w:ind/>
        <w:rPr>
          <w:rFonts w:ascii="Arial" w:hAnsi="Arial" w:eastAsia="Arial" w:cs="Arial"/>
          <w:b w:val="0"/>
          <w:bCs w:val="0"/>
          <w:i w:val="0"/>
          <w:smallCaps w:val="0"/>
          <w:strike w:val="0"/>
          <w:color w:val="0000ff"/>
          <w:sz w:val="20"/>
          <w:szCs w:val="20"/>
          <w:highlight w:val="none"/>
          <w:u w:val="none"/>
          <w:vertAlign w:val="baseline"/>
        </w:rPr>
      </w:pPr>
      <w:r/>
      <w:bookmarkStart w:id="2038756906" w:name="_Toc42"/>
      <w:r>
        <w:rPr>
          <w:b/>
          <w:bCs/>
          <w:color w:val="000000" w:themeColor="text1"/>
        </w:rPr>
        <w:t xml:space="preserve">Dependencias</w:t>
      </w:r>
      <w:bookmarkEnd w:id="2038756906"/>
      <w:r>
        <w:rPr>
          <w:rFonts w:ascii="Arial" w:hAnsi="Arial" w:eastAsia="Arial" w:cs="Arial"/>
          <w:b w:val="0"/>
          <w:bCs w:val="0"/>
          <w:i w:val="0"/>
          <w:smallCaps w:val="0"/>
          <w:strike w:val="0"/>
          <w:color w:val="0000ff"/>
          <w:sz w:val="20"/>
          <w:szCs w:val="20"/>
          <w:highlight w:val="none"/>
          <w:u w:val="none"/>
          <w:vertAlign w:val="baseline"/>
        </w:rPr>
      </w:r>
      <w:r>
        <w:rPr>
          <w:rFonts w:ascii="Arial" w:hAnsi="Arial" w:eastAsia="Arial" w:cs="Arial"/>
          <w:b w:val="0"/>
          <w:bCs w:val="0"/>
          <w:i w:val="0"/>
          <w:smallCaps w:val="0"/>
          <w:strike w:val="0"/>
          <w:color w:val="0000ff"/>
          <w:sz w:val="20"/>
          <w:szCs w:val="20"/>
          <w:highlight w:val="none"/>
          <w:u w:val="none"/>
          <w:vertAlign w:val="baseline"/>
        </w:rPr>
      </w:r>
    </w:p>
    <w:p w14:paraId="775214EE">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sz w:val="20"/>
          <w:szCs w:val="20"/>
        </w:rPr>
      </w:pPr>
      <w:r>
        <w:rPr>
          <w:b/>
          <w:bCs/>
          <w:color w:val="000000" w:themeColor="text1"/>
          <w:sz w:val="20"/>
          <w:szCs w:val="20"/>
          <w:highlight w:val="none"/>
        </w:rPr>
        <w:t xml:space="preserve">Disponibilidad de Hardware Homologado:</w:t>
      </w:r>
      <w:r>
        <w:rPr>
          <w:b w:val="0"/>
          <w:bCs w:val="0"/>
          <w:color w:val="000000" w:themeColor="text1"/>
          <w:sz w:val="20"/>
          <w:szCs w:val="20"/>
          <w:highlight w:val="none"/>
        </w:rPr>
        <w:t xml:space="preserve"> El desarrollo del sistema depende de forma crítica de la disponibilidad física de los visores Meta Quest 3S y sus mandos operativos durante las fases de pruebas y despliegue.</w:t>
      </w:r>
      <w:r>
        <w:rPr>
          <w:b w:val="0"/>
          <w:bCs w:val="0"/>
          <w:sz w:val="20"/>
          <w:szCs w:val="20"/>
        </w:rPr>
      </w:r>
      <w:r>
        <w:rPr>
          <w:b w:val="0"/>
          <w:bCs w:val="0"/>
          <w:sz w:val="20"/>
          <w:szCs w:val="20"/>
        </w:rPr>
      </w:r>
    </w:p>
    <w:p w14:paraId="4FC09454">
      <w:pPr>
        <w:pStyle w:val="1026"/>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iCs w:val="0"/>
          <w:caps w:val="0"/>
          <w:smallCaps w:val="0"/>
          <w:strike w:val="0"/>
          <w:color w:val="0000ff"/>
          <w:sz w:val="16"/>
          <w:szCs w:val="16"/>
          <w:u w:val="none"/>
          <w:vertAlign w:val="baseline"/>
          <w:lang w:val="es-ES"/>
        </w:rPr>
      </w:pPr>
      <w:r>
        <w:rPr>
          <w:b/>
          <w:bCs/>
          <w:color w:val="000000" w:themeColor="text1"/>
          <w:sz w:val="20"/>
          <w:szCs w:val="20"/>
          <w:lang w:val="es-ES"/>
        </w:rPr>
        <w:t xml:space="preserve">Mantenimiento del SDK de Meta:</w:t>
      </w:r>
      <w:r>
        <w:rPr>
          <w:b w:val="0"/>
          <w:bCs w:val="0"/>
          <w:color w:val="000000" w:themeColor="text1"/>
          <w:sz w:val="20"/>
          <w:szCs w:val="20"/>
          <w:lang w:val="es-ES"/>
        </w:rPr>
        <w:t xml:space="preserve"> El núcleo de la lógica de interacciones inmersivas y el tracking depende de la compatibilidad y soporte continuo del paquete Meta XR All-in-One SDK en la versión específica de Unity seleccionada para el proyecto.</w:t>
      </w:r>
      <w:r>
        <w:rPr>
          <w:rFonts w:ascii="Arial" w:hAnsi="Arial" w:eastAsia="Arial" w:cs="Arial"/>
          <w:b w:val="0"/>
          <w:bCs w:val="0"/>
          <w:i w:val="0"/>
          <w:iCs w:val="0"/>
          <w:caps w:val="0"/>
          <w:smallCaps w:val="0"/>
          <w:strike w:val="0"/>
          <w:color w:val="0000ff"/>
          <w:sz w:val="16"/>
          <w:szCs w:val="16"/>
          <w:u w:val="none"/>
          <w:vertAlign w:val="baseline"/>
          <w:lang w:val="es-ES"/>
        </w:rPr>
      </w:r>
      <w:r>
        <w:rPr>
          <w:rFonts w:ascii="Arial" w:hAnsi="Arial" w:eastAsia="Arial" w:cs="Arial"/>
          <w:b w:val="0"/>
          <w:bCs w:val="0"/>
          <w:i w:val="0"/>
          <w:iCs w:val="0"/>
          <w:caps w:val="0"/>
          <w:smallCaps w:val="0"/>
          <w:strike w:val="0"/>
          <w:color w:val="0000ff"/>
          <w:sz w:val="16"/>
          <w:szCs w:val="16"/>
          <w:u w:val="none"/>
          <w:vertAlign w:val="baseline"/>
          <w:lang w:val="es-ES"/>
        </w:rPr>
      </w:r>
    </w:p>
    <w:p w14:paraId="12E7D654">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07" w:name="_Toc43"/>
      <w:r/>
      <w:bookmarkStart w:id="16" w:name="_heading=h.tef4wna6im9"/>
      <w:r/>
      <w:bookmarkEnd w:id="16"/>
      <w:r>
        <w:rPr>
          <w:rFonts w:ascii="Arial" w:hAnsi="Arial" w:eastAsia="Arial" w:cs="Arial"/>
          <w:b/>
          <w:bCs/>
          <w:i w:val="0"/>
          <w:iCs w:val="0"/>
          <w:smallCaps w:val="0"/>
          <w:strike w:val="0"/>
          <w:color w:val="000000"/>
          <w:sz w:val="28"/>
          <w:szCs w:val="28"/>
          <w:u w:val="none"/>
          <w:shd w:val="clear" w:color="auto" w:fill="auto"/>
          <w:vertAlign w:val="baseline"/>
          <w:rtl w:val="0"/>
        </w:rPr>
        <w:t xml:space="preserve">Evolución previsible del sistema</w:t>
      </w:r>
      <w:bookmarkEnd w:id="2038756907"/>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429740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b w:val="0"/>
          <w:bCs w:val="0"/>
          <w:i w:val="0"/>
          <w:color w:val="000000" w:themeColor="text1"/>
        </w:rPr>
      </w:pPr>
      <w:r>
        <w:rPr>
          <w:rFonts w:ascii="Arial" w:hAnsi="Arial" w:eastAsia="Arial" w:cs="Arial"/>
          <w:b w:val="0"/>
          <w:bCs w:val="0"/>
          <w:i w:val="0"/>
          <w:iCs w:val="0"/>
          <w:smallCaps w:val="0"/>
          <w:strike w:val="0"/>
          <w:color w:val="000000" w:themeColor="text1"/>
          <w:sz w:val="20"/>
          <w:szCs w:val="20"/>
          <w:highlight w:val="none"/>
          <w:u w:val="none"/>
          <w:shd w:val="clear" w:color="auto" w:fill="auto"/>
          <w:vertAlign w:val="baseline"/>
          <w:rtl w:val="0"/>
        </w:rPr>
      </w:r>
      <w:r>
        <w:rPr>
          <w:b w:val="0"/>
          <w:bCs w:val="0"/>
          <w:i w:val="0"/>
          <w:color w:val="000000" w:themeColor="text1"/>
        </w:rPr>
      </w:r>
      <w:r>
        <w:rPr>
          <w:b w:val="0"/>
          <w:bCs w:val="0"/>
          <w:i w:val="0"/>
          <w:color w:val="000000" w:themeColor="text1"/>
        </w:rPr>
      </w:r>
    </w:p>
    <w:p w14:paraId="125AA084">
      <w:pPr>
        <w:pStyle w:val="1026"/>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i w:val="0"/>
          <w:smallCaps w:val="0"/>
          <w:strike w:val="0"/>
          <w:color w:val="000000" w:themeColor="text1"/>
          <w:sz w:val="20"/>
          <w:szCs w:val="20"/>
          <w:highlight w:val="none"/>
          <w:u w:val="none"/>
          <w:vertAlign w:val="baseline"/>
        </w:rPr>
      </w:pPr>
      <w:r>
        <w:rPr>
          <w:rFonts w:ascii="Arial" w:hAnsi="Arial" w:eastAsia="Arial" w:cs="Arial"/>
          <w:b w:val="0"/>
          <w:bCs w:val="0"/>
          <w:i w:val="0"/>
          <w:iCs w:val="0"/>
          <w:smallCaps w:val="0"/>
          <w:strike w:val="0"/>
          <w:color w:val="000000" w:themeColor="text1"/>
          <w:sz w:val="20"/>
          <w:szCs w:val="20"/>
          <w:u w:val="none"/>
          <w:shd w:val="clear" w:color="auto" w:fill="auto"/>
          <w:vertAlign w:val="baseline"/>
          <w:rtl w:val="0"/>
        </w:rPr>
        <w:t xml:space="preserve">Esta sección identifica las mejoras planificadas que quedan fuera del alcance del desarrollo actual debido a las limitaciones de tiempo o infraestructura local, pero que han sido contempladas en la arquitectura para su implementación en fases futuras:</w:t>
      </w: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rPr>
      </w:r>
    </w:p>
    <w:p w14:paraId="2B7DD8F7">
      <w:pPr>
        <w:pStyle w:val="1026"/>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i w:val="0"/>
          <w:iCs w:val="0"/>
          <w:color w:val="000000" w:themeColor="text1"/>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Sincronización en la Nube (Migración de Base de Datos):</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Transición del almacenamiento de datos puramente offline (.csv local) a un sistema híbrido en tiempo real mediante una base de datos en la nube (ej. Firebase o PostgreSQL a través de una API REST media</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nte peticiones HTTP POST), activándose de forma automática cuando el visor detecte una conexión a internet estable.</w:t>
      </w:r>
      <w:r>
        <w:rPr>
          <w:b w:val="0"/>
          <w:bCs w:val="0"/>
          <w:i w:val="0"/>
          <w:iCs w:val="0"/>
          <w:color w:val="000000" w:themeColor="text1"/>
          <w:lang w:val="es-ES"/>
        </w:rPr>
      </w:r>
      <w:r>
        <w:rPr>
          <w:b w:val="0"/>
          <w:bCs w:val="0"/>
          <w:i w:val="0"/>
          <w:iCs w:val="0"/>
          <w:color w:val="000000" w:themeColor="text1"/>
          <w:lang w:val="es-ES"/>
        </w:rPr>
      </w:r>
    </w:p>
    <w:p w14:paraId="7CDF6B8B">
      <w:pPr>
        <w:pStyle w:val="1026"/>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i w:val="0"/>
          <w:iCs w:val="0"/>
          <w:color w:val="000000" w:themeColor="text1"/>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Generación Dinámica de Retos (Niveles Adaptativos):</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Implementación de un algoritmo básico que ajuste automáticamente la dificultad de los rompecabezas del escape room espacial en tiempo de ejecución, detectando el desempeño del usuario (tiempo invertido o t</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asa de errores en los primeros retos) para no frustrar a los niños de 8 años ni aburrir a los adolescentes de 17.</w:t>
      </w:r>
      <w:r>
        <w:rPr>
          <w:b w:val="0"/>
          <w:bCs w:val="0"/>
          <w:i w:val="0"/>
          <w:iCs w:val="0"/>
          <w:color w:val="000000" w:themeColor="text1"/>
          <w:lang w:val="es-ES"/>
        </w:rPr>
      </w:r>
      <w:r>
        <w:rPr>
          <w:b w:val="0"/>
          <w:bCs w:val="0"/>
          <w:i w:val="0"/>
          <w:iCs w:val="0"/>
          <w:color w:val="000000" w:themeColor="text1"/>
          <w:lang w:val="es-ES"/>
        </w:rPr>
      </w:r>
    </w:p>
    <w:p w14:paraId="58CA4E1E">
      <w:pPr>
        <w:pStyle w:val="1026"/>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Panel de Visualización Docente (Dashboard Web):</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Creación de una plataforma web externa donde los profesores e investigadores puedan cargar los archivos recolectados para procesar la telemetría automáticamente y generar reportes visuales con gráficos sobre e</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l desempeño de cada estudiante en pensamiento computacional.</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r>
    </w:p>
    <w:p w14:paraId="56EB4DE5">
      <w:pPr>
        <w:pStyle w:val="963"/>
        <w:pBdr/>
        <w:spacing/>
        <w:ind/>
        <w:rPr>
          <w:rFonts w:ascii="Arial" w:hAnsi="Arial" w:eastAsia="Arial" w:cs="Arial"/>
          <w:b/>
          <w:bCs/>
          <w:i w:val="0"/>
          <w:iCs w:val="0"/>
          <w:smallCaps w:val="0"/>
          <w:strike w:val="0"/>
          <w:color w:val="000000"/>
          <w:sz w:val="32"/>
          <w:szCs w:val="32"/>
          <w:u w:val="none"/>
          <w:shd w:val="clear" w:color="auto" w:fill="auto"/>
          <w:vertAlign w:val="baseline"/>
        </w:rPr>
      </w:pPr>
      <w:r/>
      <w:bookmarkStart w:id="2038756908" w:name="_Toc44"/>
      <w:r/>
      <w:bookmarkStart w:id="17" w:name="_heading=h.qr5lz5o8waxa"/>
      <w:r/>
      <w:bookmarkEnd w:id="17"/>
      <w:r>
        <w:rPr>
          <w:rFonts w:ascii="Arial" w:hAnsi="Arial" w:eastAsia="Arial" w:cs="Arial"/>
          <w:b/>
          <w:bCs/>
          <w:i w:val="0"/>
          <w:iCs w:val="0"/>
          <w:smallCaps w:val="0"/>
          <w:strike w:val="0"/>
          <w:color w:val="000000"/>
          <w:sz w:val="32"/>
          <w:szCs w:val="32"/>
          <w:u w:val="none"/>
          <w:shd w:val="clear" w:color="auto" w:fill="auto"/>
          <w:vertAlign w:val="baseline"/>
          <w:rtl w:val="0"/>
        </w:rPr>
        <w:t xml:space="preserve">Requisitos específicos</w:t>
      </w:r>
      <w:bookmarkEnd w:id="2038756908"/>
      <w:r>
        <w:rPr>
          <w:rFonts w:ascii="Arial" w:hAnsi="Arial" w:eastAsia="Arial" w:cs="Arial"/>
          <w:b/>
          <w:bCs/>
          <w:i w:val="0"/>
          <w:iCs w:val="0"/>
          <w:smallCaps w:val="0"/>
          <w:strike w:val="0"/>
          <w:color w:val="000000"/>
          <w:sz w:val="32"/>
          <w:szCs w:val="32"/>
          <w:u w:val="none"/>
          <w:shd w:val="clear" w:color="auto" w:fill="auto"/>
          <w:vertAlign w:val="baseline"/>
        </w:rPr>
      </w:r>
      <w:r>
        <w:rPr>
          <w:rFonts w:ascii="Arial" w:hAnsi="Arial" w:eastAsia="Arial" w:cs="Arial"/>
          <w:b/>
          <w:bCs/>
          <w:i w:val="0"/>
          <w:iCs w:val="0"/>
          <w:smallCaps w:val="0"/>
          <w:strike w:val="0"/>
          <w:color w:val="000000"/>
          <w:sz w:val="32"/>
          <w:szCs w:val="32"/>
          <w:u w:val="none"/>
          <w:shd w:val="clear" w:color="auto" w:fill="auto"/>
          <w:vertAlign w:val="baseline"/>
        </w:rPr>
      </w:r>
    </w:p>
    <w:p w14:paraId="1DEFF627">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09" w:name="_Toc45"/>
      <w:r/>
      <w:bookmarkStart w:id="23" w:name="_heading=h.8eds5tz6ks0c"/>
      <w:r/>
      <w:bookmarkEnd w:id="23"/>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comunes de los interfaces</w:t>
      </w:r>
      <w:bookmarkEnd w:id="2038756909"/>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3E8039EB">
      <w:pPr>
        <w:pStyle w:val="965"/>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10" w:name="_Toc46"/>
      <w:r/>
      <w:bookmarkStart w:id="24" w:name="_heading=h.qbytnck7yh1t"/>
      <w:r/>
      <w:bookmarkEnd w:id="24"/>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usuario</w:t>
      </w:r>
      <w:bookmarkEnd w:id="2038756910"/>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C518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04B7E1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61F6C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1E5D4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Interfaz del Menú de Acceso (Teclado Numérico Gigante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8DBCF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38EDF6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24ACE1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1249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06650B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Restricciones de Usabilidad Infantil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7A4A7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61C6DC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200571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5BAC95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tcW w:w="0" w:type="auto"/>
            <w:vAlign w:val="top"/>
            <w:vMerge w:val="restart"/>
          </w:tcPr>
          <w:p w14:paraId="3B3695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03F0CF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t xml:space="preserve">E</w:t>
            </w:r>
            <w:r>
              <w:t xml:space="preserve">l sistema debe mostrar un panel numérico flotante a una distancia de 2.0 metros, con botones interactivos gigantes (mínimo 20x20 cm virtuales) para facilitar el ingreso táctil del PIN de acceso sin oclusión de caracteres (sin asteriscos) para evitar la con</w:t>
            </w:r>
            <w:r>
              <w:t xml:space="preserve">fusión cognitiva en niños de 8 a 17 años.</w:t>
            </w:r>
            <w:r/>
          </w:p>
        </w:tc>
      </w:tr>
    </w:tbl>
    <w:p w14:paraId="2DF9BF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i/>
          <w:smallCaps w:val="0"/>
          <w:strike w:val="0"/>
          <w:color w:val="000000" w:themeColor="text1"/>
          <w:sz w:val="20"/>
          <w:szCs w:val="20"/>
          <w:u w:val="none"/>
          <w:vertAlign w:val="baseline"/>
        </w:rPr>
      </w:pP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EF178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1644D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2D671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14D99D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Interfaz Inmersiva del Escape Room (HUD de Reparación)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01ABA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67428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684DAF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2050B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76F0D7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Diseño de videojuegos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828EE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5D2AD8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60C326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4DB1F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tcW w:w="0" w:type="auto"/>
            <w:vAlign w:val="top"/>
            <w:vMerge w:val="restart"/>
          </w:tcPr>
          <w:p w14:paraId="762DB2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ACC59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lang w:val="es-ES"/>
              </w:rPr>
              <w:t xml:space="preserve">E</w:t>
            </w:r>
            <w:r>
              <w:rPr>
                <w:lang w:val="es-ES"/>
              </w:rPr>
              <w:t xml:space="preserve">l sistema debe presentar los estados de las consolas de la nave (Averiado, Reparado, En Proceso) mediante interfaces integradas en el entorno físico (diegetic UI) utilizando colores de alta escala de contraste, pictogramas sencillos y texto sans-serif de g</w:t>
            </w:r>
            <w:r>
              <w:rPr>
                <w:lang w:val="es-ES"/>
              </w:rPr>
              <w:t xml:space="preserve">ran tamaño adaptado para niños en proceso de desarrollo de lectura.</w:t>
            </w:r>
            <w:r/>
          </w:p>
        </w:tc>
      </w:tr>
    </w:tbl>
    <w:p w14:paraId="16C89A8E">
      <w:pPr>
        <w:pStyle w:val="965"/>
        <w:pBdr/>
        <w:spacing w:before="142" w:beforeAutospacing="0"/>
        <w:ind/>
        <w:rPr>
          <w:rFonts w:ascii="Arial" w:hAnsi="Arial" w:eastAsia="Arial" w:cs="Arial"/>
          <w:b/>
          <w:bCs/>
          <w:i w:val="0"/>
          <w:iCs w:val="0"/>
          <w:smallCaps w:val="0"/>
          <w:strike w:val="0"/>
          <w:color w:val="000000"/>
          <w:sz w:val="26"/>
          <w:szCs w:val="26"/>
          <w:u w:val="none"/>
          <w:shd w:val="clear" w:color="auto" w:fill="auto"/>
          <w:vertAlign w:val="baseline"/>
        </w:rPr>
      </w:pPr>
      <w:r/>
      <w:bookmarkStart w:id="2038756911" w:name="_Toc47"/>
      <w:r/>
      <w:bookmarkStart w:id="25" w:name="_heading=h.ws89z983okpb"/>
      <w:r/>
      <w:bookmarkEnd w:id="25"/>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hardware</w:t>
      </w:r>
      <w:bookmarkEnd w:id="2038756911"/>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9DFB8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FB551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D9C3F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E3CF4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Mapeo Físico de Mandos Meta Quest Touch Plus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B586B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C710F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4AE2E4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FB77A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03669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Diseño de videojuegos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5D83F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A254A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C55BB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DEF18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35720A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435189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lang w:val="es-ES"/>
              </w:rPr>
              <w:t xml:space="preserve">E</w:t>
            </w:r>
            <w:r>
              <w:rPr>
                <w:lang w:val="es-ES"/>
              </w:rPr>
              <w:t xml:space="preserve">l sistema debe interactuar exclusivamente con los mandos físicos del visor, proyectando un rayo láser desde la mano dominante del usuario, mapeando el gatillo frontal (Index Trigger) para clicks y el gatillo lateral (Grip Trigger) para el agarre de piezas </w:t>
            </w:r>
            <w:r>
              <w:rPr>
                <w:lang w:val="es-ES"/>
              </w:rPr>
              <w:t xml:space="preserve">físicas de reparación en los acertijos.</w:t>
            </w:r>
            <w:r/>
          </w:p>
        </w:tc>
      </w:tr>
    </w:tbl>
    <w:p w14:paraId="73F71341">
      <w:pPr>
        <w:keepNext w:val="true"/>
        <w:keepLines w:val="false"/>
        <w:pageBreakBefore w:val="false"/>
        <w:widowControl w:val="true"/>
        <w:numPr>
          <w:ilvl w:val="2"/>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720" w:left="1920"/>
        <w:jc w:val="left"/>
        <w:rPr>
          <w:rFonts w:ascii="Arial" w:hAnsi="Arial" w:eastAsia="Arial" w:cs="Arial"/>
          <w:b/>
          <w:bCs/>
          <w:i w:val="0"/>
          <w:iCs w:val="0"/>
          <w:smallCaps w:val="0"/>
          <w:strike w:val="0"/>
          <w:color w:val="000000"/>
          <w:sz w:val="26"/>
          <w:szCs w:val="26"/>
          <w:u w:val="none"/>
          <w:shd w:val="clear" w:color="auto" w:fill="auto"/>
          <w:vertAlign w:val="baseline"/>
        </w:rPr>
      </w:pPr>
      <w:r/>
      <w:bookmarkStart w:id="26" w:name="_heading=h.d0azrb9nfyji"/>
      <w:r/>
      <w:bookmarkEnd w:id="26"/>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software</w:t>
      </w:r>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05116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32D6CF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B2734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18A70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Interfaz de Persistencia Local y Exportación Remota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6ADC4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11E0EC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2F79CE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124C8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557602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Persistencia de Datos Offline y Sincronización Remota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9DEA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4E225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8E3A4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71CF3E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rHeight w:val="6476"/>
        </w:trPr>
        <w:tc>
          <w:tcPr>
            <w:shd w:val="clear" w:color="ffffff" w:fill="eaeaea"/>
            <w:tcBorders>
              <w:right w:val="single" w:color="000000" w:sz="4" w:space="0"/>
            </w:tcBorders>
            <w:tcMar>
              <w:left w:w="40" w:type="dxa"/>
              <w:top w:w="0" w:type="dxa"/>
              <w:right w:w="40" w:type="dxa"/>
              <w:bottom w:w="17" w:type="dxa"/>
            </w:tcMar>
            <w:vAlign w:val="top"/>
            <w:vMerge w:val="restart"/>
          </w:tcPr>
          <w:p w14:paraId="001F36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0F0F4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w:t>
            </w:r>
            <w:r>
              <w:t xml:space="preserve">l sistema debe generar y actualizar localmente un archivo plano codificado en UTF-8 con extensión .csv, estructurado bajo un esquema de columnas definido por las variables de telemetría descritas en RF-03, RF-04 y RF-05. Este archivo debe permanecer dispon</w:t>
            </w:r>
            <w:r>
              <w:t xml:space="preserve">ible en la memoria interna del visor para su extracción vía USB/ADB en todo momento, independientemente de si existe o no conectividad de red.</w:t>
            </w:r>
            <w:r/>
          </w:p>
          <w:p w14:paraId="0D0B8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
          </w:p>
          <w:p w14:paraId="361706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Adicionalmente, el sistema debe incorporar una función de exportación remota mediante una petición HTTP POST, activada exclusivamente por una acción manual del supervisor (botón dedicado). Esta función:</w:t>
            </w:r>
            <w:r/>
          </w:p>
          <w:p w14:paraId="6225F2B2">
            <w:pPr>
              <w:pStyle w:val="1026"/>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pPr>
            <w:r>
              <w:t xml:space="preserve">No se ejecuta de forma automática ni pasiva; requiere una acción explícita de un único botón para iniciar el envío del archivo o los registros pendientes al servidor.</w:t>
            </w:r>
            <w:r/>
          </w:p>
          <w:p w14:paraId="5F413816">
            <w:pPr>
              <w:pStyle w:val="1026"/>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pPr>
            <w:r>
              <w:t xml:space="preserve">Si la conexión no está disponible al momento de presionar el botón, el sistema debe notificar el fallo sin bloquear la experiencia ni eliminar el respaldo local.</w:t>
            </w:r>
            <w:r/>
          </w:p>
          <w:p w14:paraId="7DAFFC81">
            <w:pPr>
              <w:pStyle w:val="1026"/>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highlight w:val="none"/>
              </w:rPr>
            </w:pPr>
            <w:r>
              <w:t xml:space="preserve">El archivo o registro local se conserva tras un envío exitoso, sirviendo como respaldo redundante independiente del estado del servidor.</w:t>
            </w:r>
            <w:r>
              <w:rPr>
                <w:highlight w:val="none"/>
              </w:rPr>
            </w:r>
            <w:r>
              <w:rPr>
                <w:highlight w:val="none"/>
              </w:rPr>
            </w:r>
          </w:p>
          <w:p w14:paraId="5DAA9B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rPr>
            </w:pPr>
            <w:r>
              <w:rPr>
                <w:highlight w:val="none"/>
              </w:rPr>
            </w:r>
            <w:r>
              <w:rPr>
                <w:highlight w:val="none"/>
              </w:rPr>
            </w:r>
            <w:r>
              <w:rPr>
                <w:highlight w:val="none"/>
              </w:rPr>
            </w:r>
          </w:p>
          <w:p w14:paraId="27C31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rPr>
              <w:t xml:space="preserve">Datos Generales</w:t>
            </w:r>
            <w:r>
              <w:rPr>
                <w:highlight w:val="none"/>
                <w:lang w:val="es-MX"/>
              </w:rPr>
              <w:t xml:space="preserve"> a recopilar:</w:t>
            </w:r>
            <w:r/>
          </w:p>
          <w:p w14:paraId="2B2706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lang w:val="es-ES"/>
              </w:rPr>
            </w:r>
            <w:r>
              <w:rPr>
                <w:lang w:val="es-ES"/>
              </w:rPr>
              <w:t xml:space="preserve">id: integer</w:t>
            </w:r>
            <w:r/>
          </w:p>
          <w:p w14:paraId="37CD92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lang w:val="es-ES"/>
              </w:rPr>
            </w:pPr>
            <w:r>
              <w:rPr>
                <w:lang w:val="es-MX"/>
              </w:rPr>
              <w:t xml:space="preserve">pin</w:t>
            </w:r>
            <w:r>
              <w:rPr>
                <w:lang w:val="es-ES"/>
              </w:rPr>
              <w:t xml:space="preserve">: string</w:t>
            </w:r>
            <w:r>
              <w:rPr>
                <w:highlight w:val="none"/>
                <w:lang w:val="es-ES"/>
              </w:rPr>
            </w:r>
            <w:r>
              <w:rPr>
                <w:highlight w:val="none"/>
                <w:lang w:val="es-ES"/>
              </w:rPr>
            </w:r>
          </w:p>
          <w:p w14:paraId="0137F9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lang w:val="es-ES"/>
              </w:rPr>
            </w:pPr>
            <w:r>
              <w:rPr>
                <w:lang w:val="es-ES"/>
              </w:rPr>
              <w:t xml:space="preserve">Retos que completo: integer</w:t>
            </w:r>
            <w:r>
              <w:rPr>
                <w:lang w:val="es-ES"/>
              </w:rPr>
            </w:r>
            <w:r>
              <w:rPr>
                <w:lang w:val="es-ES"/>
              </w:rPr>
            </w:r>
          </w:p>
          <w:p w14:paraId="20BFE2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rPr>
            </w:pPr>
            <w:r>
              <w:rPr>
                <w:highlight w:val="none"/>
                <w:lang w:val="es-EC"/>
              </w:rPr>
              <w:t xml:space="preserve">Tiempo total: float</w:t>
            </w:r>
            <w:r>
              <w:rPr>
                <w:highlight w:val="none"/>
              </w:rPr>
            </w:r>
            <w:r>
              <w:rPr>
                <w:highlight w:val="none"/>
              </w:rPr>
            </w:r>
          </w:p>
          <w:p w14:paraId="4C4F78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lang w:val="es-MX"/>
              </w:rPr>
            </w:pPr>
            <w:r>
              <w:rPr>
                <w:lang w:val="es-MX"/>
              </w:rPr>
              <w:t xml:space="preserve">Timestamp: timestamp</w:t>
            </w:r>
            <w:r>
              <w:rPr>
                <w:highlight w:val="none"/>
                <w:lang w:val="es-MX"/>
              </w:rPr>
            </w:r>
            <w:r>
              <w:rPr>
                <w:highlight w:val="none"/>
                <w:lang w:val="es-MX"/>
              </w:rPr>
            </w:r>
          </w:p>
          <w:p w14:paraId="29210D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
          </w:p>
          <w:p w14:paraId="780C47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lang w:val="es-MX"/>
              </w:rPr>
            </w:r>
            <w:r>
              <w:rPr>
                <w:highlight w:val="none"/>
                <w:lang w:val="es-MX"/>
              </w:rPr>
              <w:t xml:space="preserve">Nota: Este requisito está sujeto a cambios. Queda pendiente definir: (1) el formato exacto del payload HTTP POST (CSV plano vs. JSO</w:t>
            </w:r>
            <w:r>
              <w:rPr>
                <w:highlight w:val="none"/>
                <w:lang w:val="es-MX"/>
              </w:rPr>
              <w:t xml:space="preserve">N estructurado); y (2) la política de reintentos en caso de fallo de conexión.</w:t>
            </w:r>
            <w:r/>
          </w:p>
        </w:tc>
      </w:tr>
    </w:tbl>
    <w:p w14:paraId="74F08D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71F3EB7">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12" w:name="_Toc48"/>
      <w:r/>
      <w:bookmarkStart w:id="28" w:name="_heading=h.53pd1dvoqinz"/>
      <w:r/>
      <w:bookmarkEnd w:id="28"/>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funcionales</w:t>
      </w:r>
      <w:bookmarkEnd w:id="2038756912"/>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652FDF8D">
      <w:pPr>
        <w:pStyle w:val="965"/>
        <w:pBdr/>
        <w:spacing w:after="142" w:afterAutospacing="0" w:line="240" w:lineRule="auto"/>
        <w:ind/>
        <w:rPr>
          <w:rFonts w:ascii="Arial" w:hAnsi="Arial" w:eastAsia="Arial" w:cs="Arial"/>
          <w:b/>
          <w:bCs/>
          <w:i w:val="0"/>
          <w:iCs w:val="0"/>
          <w:smallCaps w:val="0"/>
          <w:strike w:val="0"/>
          <w:color w:val="000000"/>
          <w:sz w:val="26"/>
          <w:szCs w:val="26"/>
          <w:u w:val="none"/>
          <w:shd w:val="clear" w:color="auto" w:fill="auto"/>
          <w:vertAlign w:val="baseline"/>
        </w:rPr>
      </w:pPr>
      <w:r/>
      <w:bookmarkStart w:id="2038756913" w:name="_Toc49"/>
      <w:r/>
      <w:bookmarkStart w:id="29" w:name="_heading=h.hc4w7r4bmiji"/>
      <w:r/>
      <w:bookmarkEnd w:id="29"/>
      <w:r>
        <w:rPr>
          <w:rFonts w:ascii="Arial" w:hAnsi="Arial" w:eastAsia="Arial" w:cs="Arial"/>
          <w:b/>
          <w:bCs/>
          <w:i w:val="0"/>
          <w:iCs w:val="0"/>
          <w:smallCaps w:val="0"/>
          <w:strike w:val="0"/>
          <w:color w:val="000000"/>
          <w:sz w:val="26"/>
          <w:szCs w:val="26"/>
          <w:u w:val="none"/>
          <w:shd w:val="clear" w:color="auto" w:fill="auto"/>
          <w:vertAlign w:val="baseline"/>
          <w:rtl w:val="0"/>
          <w:lang w:val="es-EC"/>
        </w:rPr>
        <w:t xml:space="preserve">Requisito Funcional 1: Validación y Comprobación de PIN de Acceso</w:t>
      </w:r>
      <w:bookmarkEnd w:id="2038756913"/>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941FD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5534D2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7BA84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60135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Validación y Comprobación de PIN de Acceso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2BF3B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2BAFD7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32A7A3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4638F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64D6DD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Registro Tabular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481A3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21488A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392B2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6BF980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5CDBEE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5D8556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highlight w:val="none"/>
                <w:lang w:val="es-EC"/>
              </w:rPr>
            </w:pPr>
            <w:r>
              <w:t xml:space="preserve">El sistema debe validar que el PIN ingresado por el usuario en el teclado gigante contenga un formato estrictamente numérico de 4 dígitos. Si la entrada es inválida (vulnerando el formato o quedando vacía), el sistema debe bloquear el botón de confirmación</w:t>
            </w:r>
            <w:r>
              <w:rPr>
                <w:lang w:val="es-EC"/>
              </w:rPr>
              <w:t xml:space="preserve">.</w:t>
            </w:r>
            <w:r>
              <w:rPr>
                <w:highlight w:val="none"/>
                <w:lang w:val="es-EC"/>
              </w:rPr>
            </w:r>
            <w:r>
              <w:rPr>
                <w:highlight w:val="none"/>
                <w:lang w:val="es-EC"/>
              </w:rPr>
            </w:r>
          </w:p>
          <w:p w14:paraId="5AA89A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highlight w:val="none"/>
              </w:rPr>
            </w:pPr>
            <w:r>
              <w:rPr>
                <w:highlight w:val="none"/>
                <w:lang w:val="es-EC"/>
              </w:rPr>
            </w:r>
            <w:r>
              <mc:AlternateContent>
                <mc:Choice Requires="wpg">
                  <w:drawing>
                    <wp:inline xmlns:wp="http://schemas.openxmlformats.org/drawingml/2006/wordprocessingDrawing" distT="0" distB="0" distL="0" distR="0">
                      <wp:extent cx="1914418" cy="143581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247" name=""/>
                              <pic:cNvPicPr>
                                <a:picLocks noChangeAspect="1"/>
                              </pic:cNvPicPr>
                              <pic:nvPr/>
                            </pic:nvPicPr>
                            <pic:blipFill rotWithShape="1">
                              <a:blip r:embed="rId16"/>
                              <a:stretch/>
                            </pic:blipFill>
                            <pic:spPr bwMode="auto">
                              <a:xfrm flipH="0" flipV="0">
                                <a:off x="0" y="0"/>
                                <a:ext cx="1914417" cy="1435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50.74pt;height:113.06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3ED445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pPr>
            <w:r>
              <w:rPr>
                <w:highlight w:val="none"/>
              </w:rPr>
            </w:r>
            <w:r/>
          </w:p>
        </w:tc>
      </w:tr>
    </w:tbl>
    <w:p w14:paraId="37C5B905">
      <w:pPr>
        <w:pStyle w:val="965"/>
        <w:pBdr/>
        <w:spacing/>
        <w:ind/>
        <w:rPr>
          <w:rFonts w:ascii="Arial" w:hAnsi="Arial" w:eastAsia="Arial" w:cs="Arial"/>
          <w:b/>
          <w:bCs w:val="0"/>
          <w:i w:val="0"/>
          <w:smallCaps w:val="0"/>
          <w:strike w:val="0"/>
          <w:color w:val="000000"/>
          <w:sz w:val="26"/>
          <w:szCs w:val="26"/>
          <w:u w:val="none"/>
          <w:vertAlign w:val="baseline"/>
          <w:lang w:val="es-EC"/>
          <w14:ligatures w14:val="none"/>
        </w:rPr>
      </w:pPr>
      <w:r/>
      <w:bookmarkStart w:id="2038756914" w:name="_Toc50"/>
      <w:r/>
      <w:r>
        <w:rPr>
          <w:rFonts w:ascii="Arial" w:hAnsi="Arial" w:eastAsia="Arial" w:cs="Arial"/>
          <w:b/>
          <w:bCs/>
          <w:i w:val="0"/>
          <w:iCs w:val="0"/>
          <w:smallCaps w:val="0"/>
          <w:strike w:val="0"/>
          <w:color w:val="000000"/>
          <w:sz w:val="26"/>
          <w:szCs w:val="26"/>
          <w:u w:val="none"/>
          <w:shd w:val="clear" w:color="auto" w:fill="auto"/>
          <w:vertAlign w:val="baseline"/>
          <w:lang w:val="es-EC"/>
        </w:rPr>
        <w:t xml:space="preserve">R</w:t>
      </w:r>
      <w:r>
        <w:rPr>
          <w:rFonts w:ascii="Arial" w:hAnsi="Arial" w:eastAsia="Arial" w:cs="Arial"/>
          <w:b/>
          <w:bCs/>
          <w:i w:val="0"/>
          <w:iCs w:val="0"/>
          <w:smallCaps w:val="0"/>
          <w:strike w:val="0"/>
          <w:color w:val="000000"/>
          <w:sz w:val="26"/>
          <w:szCs w:val="26"/>
          <w:u w:val="none"/>
          <w:shd w:val="clear" w:color="auto" w:fill="auto"/>
          <w:vertAlign w:val="baseline"/>
        </w:rPr>
        <w:t xml:space="preserve">equisito Funcional 2: Secuenciación de Retos del Escape Room</w:t>
      </w:r>
      <w:bookmarkEnd w:id="2038756914"/>
      <w:r>
        <w:rPr>
          <w:rFonts w:ascii="Arial" w:hAnsi="Arial" w:eastAsia="Arial" w:cs="Arial"/>
          <w:b/>
          <w:bCs w:val="0"/>
          <w:i w:val="0"/>
          <w:smallCaps w:val="0"/>
          <w:strike w:val="0"/>
          <w:color w:val="000000"/>
          <w:sz w:val="26"/>
          <w:szCs w:val="26"/>
          <w:u w:val="none"/>
          <w:vertAlign w:val="baseline"/>
          <w:lang w:val="es-EC"/>
          <w14:ligatures w14:val="none"/>
        </w:rPr>
      </w:r>
      <w:r>
        <w:rPr>
          <w:rFonts w:ascii="Arial" w:hAnsi="Arial" w:eastAsia="Arial" w:cs="Arial"/>
          <w:b/>
          <w:bCs w:val="0"/>
          <w:i w:val="0"/>
          <w:smallCaps w:val="0"/>
          <w:strike w:val="0"/>
          <w:color w:val="000000"/>
          <w:sz w:val="26"/>
          <w:szCs w:val="26"/>
          <w:u w:val="none"/>
          <w:vertAlign w:val="baseline"/>
          <w:lang w:val="es-EC"/>
          <w14:ligatures w14:val="no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7F65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DCFCF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3F4A5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1A465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Secuenciación de Retos del Escape Room (Ciclo de Juego)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3D31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8D8AD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7D23B3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C4047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6929F5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pPr>
            <w:r>
              <w:rPr>
                <w:lang w:val="es-ES"/>
              </w:rPr>
              <w:t xml:space="preserve">Flujo de Gameplay</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91405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158EE9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20E3B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35BB1C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1D0347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23376C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r>
            <w:r>
              <w:rPr>
                <w:lang w:val="es-ES"/>
              </w:rPr>
              <w:t xml:space="preserve">E</w:t>
            </w:r>
            <w:r>
              <w:rPr>
                <w:lang w:val="es-ES"/>
              </w:rPr>
              <w:t xml:space="preserve">l sistema debe controlar el progreso secuencial del escape room espacial mediante el desbloqueo progresivo de subsistemas averiados de la nave (ej. 1. Calibración de Motores, 2. Estabilización de Soporte Vital, 3. Configuración del Piloto Automático). Para</w:t>
            </w:r>
            <w:r>
              <w:rPr>
                <w:lang w:val="es-ES"/>
              </w:rPr>
              <w:t xml:space="preserve"> </w:t>
            </w:r>
            <w:r>
              <w:rPr>
                <w:lang w:val="es-ES"/>
              </w:rPr>
              <w:t xml:space="preserve">adaptarse a la amplia diferencia de edad de los niños, cada uno de estos niveles/retos contará con dos niveles de dificultad (básico y avanzado). Completar el reto actual en cualquiera de sus dificultades es el único detonante válido para abrir el acceso f</w:t>
            </w:r>
            <w:r>
              <w:rPr>
                <w:lang w:val="es-ES"/>
              </w:rPr>
              <w:t xml:space="preserve">ísico o habilitar la interacción con el siguiente reto dentro del entorno virtual.</w:t>
            </w:r>
            <w:r/>
          </w:p>
        </w:tc>
      </w:tr>
    </w:tbl>
    <w:p w14:paraId="12F1A74C">
      <w:pPr>
        <w:pStyle w:val="965"/>
        <w:pBdr/>
        <w:spacing/>
        <w:ind/>
        <w:rPr>
          <w:rFonts w:ascii="Arial" w:hAnsi="Arial" w:eastAsia="Arial" w:cs="Arial"/>
          <w:b/>
          <w:bCs w:val="0"/>
          <w:i w:val="0"/>
          <w:smallCaps w:val="0"/>
          <w:strike w:val="0"/>
          <w:color w:val="000000"/>
          <w:sz w:val="26"/>
          <w:szCs w:val="26"/>
          <w:highlight w:val="none"/>
          <w:u w:val="none"/>
          <w:vertAlign w:val="baseline"/>
          <w:lang w:val="es-EC"/>
        </w:rPr>
      </w:pPr>
      <w:r/>
      <w:bookmarkStart w:id="2038756915" w:name="_Toc51"/>
      <w:r>
        <w:rPr>
          <w:rFonts w:ascii="Arial" w:hAnsi="Arial" w:eastAsia="Arial" w:cs="Arial"/>
          <w:b/>
          <w:bCs/>
          <w:i w:val="0"/>
          <w:iCs w:val="0"/>
          <w:smallCaps w:val="0"/>
          <w:strike w:val="0"/>
          <w:color w:val="000000"/>
          <w:sz w:val="26"/>
          <w:szCs w:val="26"/>
          <w:highlight w:val="none"/>
          <w:u w:val="none"/>
          <w:shd w:val="clear" w:color="auto" w:fill="auto"/>
          <w:vertAlign w:val="baseline"/>
          <w:rtl w:val="0"/>
          <w:lang w:val="es-EC"/>
        </w:rPr>
        <w:t xml:space="preserve">Requisito Funcional 3: </w:t>
      </w:r>
      <w:r>
        <w:rPr>
          <w:rFonts w:ascii="Arial" w:hAnsi="Arial" w:eastAsia="Arial" w:cs="Arial"/>
          <w:b/>
          <w:bCs/>
          <w:i w:val="0"/>
          <w:iCs w:val="0"/>
          <w:smallCaps w:val="0"/>
          <w:strike w:val="0"/>
          <w:color w:val="000000"/>
          <w:sz w:val="26"/>
          <w:szCs w:val="26"/>
          <w:highlight w:val="none"/>
          <w:u w:val="none"/>
          <w:shd w:val="clear" w:color="auto" w:fill="auto"/>
          <w:vertAlign w:val="baseline"/>
          <w:rtl w:val="0"/>
          <w:lang w:val="es-EC"/>
        </w:rPr>
        <w:t xml:space="preserve">Captura de Métricas Temporales y de Ejecución de Bloques</w:t>
      </w:r>
      <w:bookmarkEnd w:id="2038756915"/>
      <w:r>
        <w:rPr>
          <w:rFonts w:ascii="Arial" w:hAnsi="Arial" w:eastAsia="Arial" w:cs="Arial"/>
          <w:b/>
          <w:bCs w:val="0"/>
          <w:i w:val="0"/>
          <w:smallCaps w:val="0"/>
          <w:strike w:val="0"/>
          <w:color w:val="000000"/>
          <w:sz w:val="26"/>
          <w:szCs w:val="26"/>
          <w:highlight w:val="none"/>
          <w:u w:val="none"/>
          <w:vertAlign w:val="baseline"/>
          <w:lang w:val="es-EC"/>
        </w:rPr>
      </w:r>
      <w:r>
        <w:rPr>
          <w:rFonts w:ascii="Arial" w:hAnsi="Arial" w:eastAsia="Arial" w:cs="Arial"/>
          <w:b/>
          <w:bCs w:val="0"/>
          <w:i w:val="0"/>
          <w:smallCaps w:val="0"/>
          <w:strike w:val="0"/>
          <w:color w:val="000000"/>
          <w:sz w:val="26"/>
          <w:szCs w:val="26"/>
          <w:highlight w:val="none"/>
          <w:u w:val="none"/>
          <w:vertAlign w:val="baseline"/>
          <w:lang w:val="es-EC"/>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1CE57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410BA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AD0A7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49CE8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Captura de Métricas Temporales y de Ejecución de Bloques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BC03E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134919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672AC2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E5A9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86DDA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Métricas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F3A73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22A3C7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1D8FD3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4CA472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30B68B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6E6557B">
            <w:pPr>
              <w:pBdr/>
              <w:spacing/>
              <w:ind/>
              <w:rPr>
                <w:highlight w:val="none"/>
              </w:rPr>
            </w:pPr>
            <w:r>
              <w:t xml:space="preserve">Para cada uno de los 3 retos, desglosado por nivel de dificultad (básica/avanzada), el sistema debe registrar las siguientes métricas de gestión de sesión:</w:t>
            </w:r>
            <w:r>
              <w:rPr>
                <w:highlight w:val="none"/>
              </w:rPr>
            </w:r>
            <w:r>
              <w:rPr>
                <w:highlight w:val="none"/>
              </w:rPr>
            </w:r>
          </w:p>
          <w:p w14:paraId="0D6E7A00">
            <w:pPr>
              <w:pStyle w:val="1026"/>
              <w:numPr>
                <w:ilvl w:val="0"/>
                <w:numId w:val="11"/>
              </w:numPr>
              <w:pBdr/>
              <w:spacing w:line="240" w:lineRule="auto"/>
              <w:ind/>
              <w:rPr>
                <w:b w:val="0"/>
                <w:bCs w:val="0"/>
                <w:sz w:val="20"/>
                <w:szCs w:val="20"/>
              </w:rPr>
            </w:pPr>
            <w:r>
              <w:rPr>
                <w:b w:val="0"/>
                <w:bCs w:val="0"/>
                <w:sz w:val="20"/>
                <w:szCs w:val="20"/>
              </w:rPr>
              <w:t xml:space="preserve">Tiempo de resolución (float, segundos): desde la carga del reto hasta el fin de la sesión, sea por compleción exitosa o abandono.</w:t>
            </w:r>
            <w:r>
              <w:rPr>
                <w:b w:val="0"/>
                <w:bCs w:val="0"/>
                <w:sz w:val="20"/>
                <w:szCs w:val="20"/>
              </w:rPr>
            </w:r>
            <w:r>
              <w:rPr>
                <w:b w:val="0"/>
                <w:bCs w:val="0"/>
                <w:sz w:val="20"/>
                <w:szCs w:val="20"/>
              </w:rPr>
            </w:r>
          </w:p>
          <w:p w14:paraId="5C4D280F">
            <w:pPr>
              <w:pStyle w:val="1026"/>
              <w:numPr>
                <w:ilvl w:val="0"/>
                <w:numId w:val="11"/>
              </w:numPr>
              <w:pBdr/>
              <w:spacing w:line="240" w:lineRule="auto"/>
              <w:ind/>
              <w:rPr>
                <w:b w:val="0"/>
                <w:bCs w:val="0"/>
                <w:sz w:val="20"/>
                <w:szCs w:val="20"/>
              </w:rPr>
            </w:pPr>
            <w:r>
              <w:rPr>
                <w:b w:val="0"/>
                <w:bCs w:val="0"/>
                <w:sz w:val="20"/>
                <w:szCs w:val="20"/>
              </w:rPr>
              <w:t xml:space="preserve">Reinicios totales (integer): número de veces que el usuario activó la función de reinicio a estado cero durante el intento.</w:t>
            </w:r>
            <w:r>
              <w:rPr>
                <w:b w:val="0"/>
                <w:bCs w:val="0"/>
                <w:sz w:val="20"/>
                <w:szCs w:val="20"/>
              </w:rPr>
            </w:r>
            <w:r>
              <w:rPr>
                <w:b w:val="0"/>
                <w:bCs w:val="0"/>
                <w:sz w:val="20"/>
                <w:szCs w:val="20"/>
              </w:rPr>
            </w:r>
          </w:p>
          <w:p w14:paraId="66DE466F">
            <w:pPr>
              <w:pStyle w:val="1026"/>
              <w:numPr>
                <w:ilvl w:val="0"/>
                <w:numId w:val="11"/>
              </w:numPr>
              <w:pBdr/>
              <w:spacing w:line="240" w:lineRule="auto"/>
              <w:ind/>
              <w:rPr>
                <w:b w:val="0"/>
                <w:bCs w:val="0"/>
                <w:sz w:val="20"/>
                <w:szCs w:val="20"/>
              </w:rPr>
            </w:pPr>
            <w:r>
              <w:rPr>
                <w:b w:val="0"/>
                <w:bCs w:val="0"/>
                <w:sz w:val="20"/>
                <w:szCs w:val="20"/>
              </w:rPr>
              <w:t xml:space="preserve">Resultado de la sesión (enum: completado / abandonado): estado final del intento al momento de cerrar la sesión del reto.</w:t>
            </w:r>
            <w:r>
              <w:rPr>
                <w:b w:val="0"/>
                <w:bCs w:val="0"/>
                <w:sz w:val="20"/>
                <w:szCs w:val="20"/>
              </w:rPr>
            </w:r>
            <w:r>
              <w:rPr>
                <w:b w:val="0"/>
                <w:bCs w:val="0"/>
                <w:sz w:val="20"/>
                <w:szCs w:val="20"/>
              </w:rPr>
            </w:r>
          </w:p>
          <w:p w14:paraId="651CE1BF">
            <w:pPr>
              <w:pStyle w:val="1026"/>
              <w:numPr>
                <w:ilvl w:val="0"/>
                <w:numId w:val="11"/>
              </w:numPr>
              <w:pBdr/>
              <w:spacing w:line="240" w:lineRule="auto"/>
              <w:ind/>
              <w:rPr>
                <w:b w:val="0"/>
                <w:bCs w:val="0"/>
                <w:sz w:val="20"/>
                <w:szCs w:val="20"/>
              </w:rPr>
            </w:pPr>
            <w:r>
              <w:rPr>
                <w:b w:val="0"/>
                <w:bCs w:val="0"/>
                <w:sz w:val="20"/>
                <w:szCs w:val="20"/>
              </w:rPr>
              <w:t xml:space="preserve">Dificultad de la sesión (enum: básica / avanzada): nivel en el que se registró el intento.</w:t>
            </w:r>
            <w:r>
              <w:rPr>
                <w:b w:val="0"/>
                <w:bCs w:val="0"/>
                <w:sz w:val="20"/>
                <w:szCs w:val="20"/>
              </w:rPr>
            </w:r>
            <w:r>
              <w:rPr>
                <w:b w:val="0"/>
                <w:bCs w:val="0"/>
                <w:sz w:val="20"/>
                <w:szCs w:val="20"/>
              </w:rPr>
            </w:r>
          </w:p>
          <w:p w14:paraId="36FE5E6A">
            <w:pPr>
              <w:pStyle w:val="1026"/>
              <w:numPr>
                <w:ilvl w:val="0"/>
                <w:numId w:val="11"/>
              </w:numPr>
              <w:pBdr/>
              <w:spacing w:line="240" w:lineRule="auto"/>
              <w:ind/>
              <w:rPr>
                <w:b w:val="0"/>
                <w:bCs w:val="0"/>
                <w:sz w:val="20"/>
                <w:szCs w:val="20"/>
              </w:rPr>
            </w:pPr>
            <w:r>
              <w:rPr>
                <w:b w:val="0"/>
                <w:bCs w:val="0"/>
                <w:sz w:val="20"/>
                <w:szCs w:val="20"/>
              </w:rPr>
              <w:t xml:space="preserve">Timestamp de inicio y fin (datetime): marca temporal de carga y cierre del reto, para trazabilidad entre sesiones en headsets compartidos.</w:t>
            </w:r>
            <w:r>
              <w:rPr>
                <w:b w:val="0"/>
                <w:bCs w:val="0"/>
                <w:sz w:val="20"/>
                <w:szCs w:val="20"/>
              </w:rPr>
            </w:r>
            <w:r>
              <w:rPr>
                <w:b w:val="0"/>
                <w:bCs w:val="0"/>
                <w:sz w:val="20"/>
                <w:szCs w:val="20"/>
              </w:rPr>
            </w:r>
          </w:p>
          <w:p w14:paraId="75323D4D">
            <w:pPr>
              <w:pBdr/>
              <w:spacing/>
              <w:ind/>
              <w:rPr/>
            </w:pPr>
            <w:r/>
            <w:r/>
          </w:p>
          <w:p w14:paraId="68ABA956">
            <w:pPr>
              <w:pBdr/>
              <w:spacing/>
              <w:ind/>
              <w:rPr/>
            </w:pPr>
            <w:r>
              <w:t xml:space="preserve">Nota: Este requisito está sujeto a cambios conforme se defina en detalle la mecánica de cada uno de los 3 retos.</w:t>
            </w:r>
            <w:r/>
          </w:p>
        </w:tc>
      </w:tr>
    </w:tbl>
    <w:p w14:paraId="3C249C43">
      <w:pPr>
        <w:pStyle w:val="965"/>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16" w:name="_Toc52"/>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e</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quisito Funcional 4: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Registro de Interacción Física y Lógica</w:t>
      </w:r>
      <w:bookmarkEnd w:id="2038756916"/>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68398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093A3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12046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34454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Registro de Intentos y Errores Lógicos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BBAF1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6291E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136BA5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3BC2A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38278C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Métricas de Telemetría de Pensamiento Computacional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D9142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5F601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00AAC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78D593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6D5CCF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155E88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lang w:val="es-ES"/>
              </w:rPr>
            </w:pPr>
            <w:r>
              <w:rPr>
                <w:lang w:val="es-ES"/>
              </w:rPr>
              <w:t xml:space="preserve">Para cada uno de los 3 retos, desglosado por nivel de dificultad (básica/avanzada), el sistema debe registrar las siguientes métricas de interacción sobre la secuencia lógica construida por el usuario:</w:t>
            </w:r>
            <w:r>
              <w:rPr>
                <w:lang w:val="es-ES"/>
              </w:rPr>
            </w:r>
            <w:r>
              <w:rPr>
                <w:lang w:val="es-ES"/>
              </w:rPr>
            </w:r>
          </w:p>
          <w:p w14:paraId="2D929227">
            <w:pPr>
              <w:pStyle w:val="1026"/>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Bloques acoplados, total (integer): número acumulado de bloques encajados exitosamente en el área de trabajo tridimensional durante todo el intento, incluyendo prueba y error.</w:t>
            </w:r>
            <w:r>
              <w:rPr>
                <w:lang w:val="es-ES"/>
              </w:rPr>
            </w:r>
            <w:r>
              <w:rPr>
                <w:lang w:val="es-ES"/>
              </w:rPr>
            </w:r>
          </w:p>
          <w:p w14:paraId="559A8EDA">
            <w:pPr>
              <w:pStyle w:val="1026"/>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Longitud de secuencia final (integer): número de bloques presentes en la secuencia con la que el usuario finalizó la sesión (completada o abandonada).</w:t>
            </w:r>
            <w:r>
              <w:rPr>
                <w:lang w:val="es-ES"/>
              </w:rPr>
            </w:r>
            <w:r>
              <w:rPr>
                <w:lang w:val="es-ES"/>
              </w:rPr>
            </w:r>
          </w:p>
          <w:p w14:paraId="44430578">
            <w:pPr>
              <w:pStyle w:val="1026"/>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Ejecuciones solicitadas (integer): número de veces que el usuario presionó el botón de ejecutar algoritmo.</w:t>
            </w:r>
            <w:r>
              <w:rPr>
                <w:lang w:val="es-ES"/>
              </w:rPr>
            </w:r>
            <w:r>
              <w:rPr>
                <w:lang w:val="es-ES"/>
              </w:rPr>
            </w:r>
          </w:p>
          <w:p w14:paraId="519E1180">
            <w:pPr>
              <w:pStyle w:val="1026"/>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Errores lógicos por tipo (integer, uno por categoría): conteo de errores detectados y notificados por el sistema al ejecutar una secuencia, clasificados según la taxonomía cerrada vigente: [colisión_bot, secuencia_incompleta, comando_inválido].</w:t>
            </w:r>
            <w:r>
              <w:rPr>
                <w:lang w:val="es-ES"/>
              </w:rPr>
            </w:r>
            <w:r>
              <w:rPr>
                <w:lang w:val="es-ES"/>
              </w:rPr>
            </w:r>
          </w:p>
          <w:p w14:paraId="6376AB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lang w:val="es-ES"/>
              </w:rPr>
            </w:pPr>
            <w:r>
              <w:rPr>
                <w:lang w:val="es-ES"/>
              </w:rPr>
            </w:r>
            <w:r>
              <w:rPr>
                <w:lang w:val="es-ES"/>
              </w:rPr>
            </w:r>
            <w:r>
              <w:rPr>
                <w:lang w:val="es-ES"/>
              </w:rPr>
            </w:r>
          </w:p>
          <w:p w14:paraId="2E7AD1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N</w:t>
            </w:r>
            <w:r>
              <w:rPr>
                <w:lang w:val="es-ES"/>
              </w:rPr>
              <w:t xml:space="preserve">ota: Este requisito está sujeto a cambios. La taxonomía de errores lógicos, en particular, se definirá de forma específica para cada uno de los 3 retos conforme se determinen sus mecánicas individuales, y puede requerir categorías adicionales no contemplad</w:t>
            </w:r>
            <w:r>
              <w:rPr>
                <w:lang w:val="es-ES"/>
              </w:rPr>
              <w:t xml:space="preserve">as en esta versión.</w:t>
            </w:r>
            <w:r/>
          </w:p>
        </w:tc>
      </w:tr>
    </w:tbl>
    <w:p w14:paraId="35E45FF1">
      <w:pPr>
        <w:pStyle w:val="965"/>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14:ligatures w14:val="none"/>
        </w:rPr>
      </w:pPr>
      <w:r/>
      <w:bookmarkStart w:id="2038756917" w:name="_Toc53"/>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Requisito Funcional 5: Generación y Escritura de Archivo Local .CSV</w:t>
      </w:r>
      <w:bookmarkEnd w:id="2038756917"/>
      <w:r>
        <w:rPr>
          <w:rFonts w:ascii="Arial" w:hAnsi="Arial" w:eastAsia="Arial" w:cs="Arial"/>
          <w:b/>
          <w:bCs/>
          <w:i w:val="0"/>
          <w:iCs w:val="0"/>
          <w:smallCaps w:val="0"/>
          <w:strike w:val="0"/>
          <w:color w:val="000000"/>
          <w:sz w:val="26"/>
          <w:szCs w:val="26"/>
          <w:highlight w:val="none"/>
          <w:u w:val="none"/>
          <w:shd w:val="clear" w:color="auto" w:fill="auto"/>
          <w:vertAlign w:val="baseline"/>
          <w:lang w:val="es-EC"/>
          <w14:ligatures w14:val="none"/>
        </w:rPr>
      </w:r>
      <w:r>
        <w:rPr>
          <w:rFonts w:ascii="Arial" w:hAnsi="Arial" w:eastAsia="Arial" w:cs="Arial"/>
          <w:b/>
          <w:bCs/>
          <w:i w:val="0"/>
          <w:iCs w:val="0"/>
          <w:smallCaps w:val="0"/>
          <w:strike w:val="0"/>
          <w:color w:val="000000"/>
          <w:sz w:val="26"/>
          <w:szCs w:val="26"/>
          <w:highlight w:val="none"/>
          <w:u w:val="none"/>
          <w:shd w:val="clear" w:color="auto" w:fill="auto"/>
          <w:vertAlign w:val="baseline"/>
          <w:lang w:val="es-EC"/>
          <w14:ligatures w14:val="no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D7848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55BDE7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RF-05</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B3F6D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67242B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Generación y Escritura de Archivo Local .CSV</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01CFF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55B2BA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2AEA47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1F9B3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2FCB8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Arquitectura de Persistencia de Datos Offline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1FB37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643D05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64F09C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4851A5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5EF0EA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35D836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Al completarse la sesión de juego (por victoria o por expiración de los 15-20 minutos), el sistema debe comprobar si el archivo </w:t>
            </w:r>
            <w:r>
              <w:rPr>
                <w:lang w:val="es-EC"/>
              </w:rPr>
              <w:t xml:space="preserve">datos_estudiantes</w:t>
            </w:r>
            <w:r>
              <w:t xml:space="preserve">.csv existe en la memoria local; si existe, debe añadir una nueva fila de datos, y si no existe, debe inicializar el ar</w:t>
            </w:r>
            <w:r>
              <w:t xml:space="preserve">chivo con los encabezados correspondientes e insertar las variables de la sesión respetando el mapeo de columnas definido en el diseño de interfaces.</w:t>
            </w:r>
            <w:r/>
          </w:p>
        </w:tc>
      </w:tr>
    </w:tbl>
    <w:p w14:paraId="342C265D">
      <w:pPr>
        <w:pStyle w:val="965"/>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18" w:name="_Toc54"/>
      <w:r/>
      <w:bookmarkStart w:id="32" w:name="_heading=h.w5hot32iu4vk"/>
      <w:r/>
      <w:bookmarkEnd w:id="32"/>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6: Control del Temporizador Límite de Sesió</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w:t>
      </w:r>
      <w:bookmarkEnd w:id="2038756918"/>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80EE1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C6B7E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RF-06</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1D985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0FEF8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Control del Temporizador Límite de Sesión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6D57F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413F2D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56F841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7E5FE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197204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Limitaciones de Tiempo / Requisitos de Salud Visual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1768F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4B6390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0D834F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65360B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7497D0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1B411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E</w:t>
            </w:r>
            <w:r>
              <w:rPr>
                <w:lang w:val="es-ES"/>
              </w:rPr>
              <w:t xml:space="preserve">l sistema debe correr un temporizador global de cuenta regresiva (inicializado a los 20 minutos). Al restar </w:t>
            </w:r>
            <w:r>
              <w:rPr>
                <w:lang w:val="es-MX"/>
              </w:rPr>
              <w:t xml:space="preserve">15, 10 y 5 minutos</w:t>
            </w:r>
            <w:r>
              <w:rPr>
                <w:lang w:val="es-ES"/>
              </w:rPr>
              <w:t xml:space="preserve">, debe disparar una alerta </w:t>
            </w:r>
            <w:r>
              <w:rPr>
                <w:lang w:val="es-MX"/>
              </w:rPr>
              <w:t xml:space="preserve">narrativa </w:t>
            </w:r>
            <w:r>
              <w:rPr>
                <w:lang w:val="es-ES"/>
              </w:rPr>
              <w:t xml:space="preserve">dentro del espacio de juego. Al llegar a cero, el sistema debe detener inmediatamente la sesión del</w:t>
            </w:r>
            <w:r>
              <w:rPr>
                <w:lang w:val="es-ES"/>
              </w:rPr>
              <w:t xml:space="preserve"> estudiante, guardar el archivo .csv y devolver al usuario a la pantalla de PIN de inicio de sesión de manera segura.</w:t>
            </w:r>
            <w:r/>
          </w:p>
        </w:tc>
      </w:tr>
    </w:tbl>
    <w:p w14:paraId="504EC61E">
      <w:pPr>
        <w:pStyle w:val="965"/>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19" w:name="_Toc55"/>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7</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Sistema de Narración por Voz Multilenguaje</w:t>
      </w:r>
      <w:bookmarkEnd w:id="2038756919"/>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586D2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75EF6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w:t>
            </w:r>
            <w:r>
              <w:rPr>
                <w:rFonts w:ascii="Arial" w:hAnsi="Arial" w:eastAsia="Arial" w:cs="Arial"/>
                <w:b w:val="0"/>
                <w:bCs w:val="0"/>
                <w:i w:val="0"/>
                <w:iCs w:val="0"/>
                <w:smallCaps w:val="0"/>
                <w:strike w:val="0"/>
                <w:color w:val="000000"/>
                <w:sz w:val="20"/>
                <w:szCs w:val="20"/>
                <w:u w:val="none"/>
                <w:shd w:val="clear" w:color="auto" w:fill="auto"/>
                <w:vertAlign w:val="baseline"/>
                <w:lang w:val="es-MX"/>
              </w:rPr>
              <w:t xml:space="preserve">7</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918EA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07111E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Sistema de Narración por Voz Multilenguaje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E26C2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4C4157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4D369A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68A75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65ACC9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lang w:val="es-MX"/>
              </w:rPr>
              <w:t xml:space="preserve">Habilitar el uso de múltiples lenguajes dinámicamente</w:t>
            </w:r>
            <w:r>
              <w:rPr>
                <w:lang w:val="es-MX"/>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B2D5F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AA01B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AC25D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F767D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13904C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3169C408">
            <w:pPr>
              <w:pBdr/>
              <w:spacing/>
              <w:ind/>
              <w:jc w:val="both"/>
              <w:rPr/>
            </w:pPr>
            <w:r>
              <w:t xml:space="preserve">El sistema debe incluir un narrador virtual automatizado capaz de reproducir locuciones en audio (voz) en múltiples idiomas, adaptándose al perfil o selección del usuario para guiar la experiencia de juego de manera auditiva, facilitando la comprensión en </w:t>
            </w:r>
            <w:r>
              <w:t xml:space="preserve">los participantes de menor edad o con diferentes preferencias lingüísticas.</w:t>
            </w:r>
            <w:r/>
          </w:p>
        </w:tc>
      </w:tr>
    </w:tbl>
    <w:p w14:paraId="653842E5">
      <w:pPr>
        <w:pStyle w:val="965"/>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20" w:name="_Toc56"/>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8</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Reinicio Supervisado con Persistencia de Datos</w:t>
      </w:r>
      <w:bookmarkEnd w:id="2038756920"/>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46E3D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EC19A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w:t>
            </w:r>
            <w:r>
              <w:rPr>
                <w:rFonts w:ascii="Arial" w:hAnsi="Arial" w:eastAsia="Arial" w:cs="Arial"/>
                <w:b w:val="0"/>
                <w:bCs w:val="0"/>
                <w:i w:val="0"/>
                <w:iCs w:val="0"/>
                <w:smallCaps w:val="0"/>
                <w:strike w:val="0"/>
                <w:color w:val="000000"/>
                <w:sz w:val="20"/>
                <w:szCs w:val="20"/>
                <w:u w:val="none"/>
                <w:shd w:val="clear" w:color="auto" w:fill="auto"/>
                <w:vertAlign w:val="baseline"/>
                <w:lang w:val="es-MX"/>
              </w:rPr>
              <w:t xml:space="preserve">8</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9F998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8A3F5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Reinicio Supervisado con Persistencia de Datos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8C85D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7C8DA5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2703C7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D57FF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5C3BE7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Necesidades de Accesibilidad y Comprensión Infantil / Inclusión de Usuarios de Diversas Regiones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40A6E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591BF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8EC00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73DE3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05EEE1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17F290FA">
            <w:pPr>
              <w:pBdr/>
              <w:spacing/>
              <w:ind/>
              <w:jc w:val="both"/>
              <w:rPr/>
            </w:pPr>
            <w:r>
              <w:t xml:space="preserve">E</w:t>
            </w:r>
            <w:r>
              <w:t xml:space="preserve">n caso de que un estudiante abandone la experiencia antes de completar un reto (por ejemplo, retiro del headset, intervención del supervisor por manejo de tiempo, o mal funcionamiento), el sistema debe proveer un mecanismo accesible únicamente por el super</w:t>
            </w:r>
            <w:r>
              <w:t xml:space="preserve">visor de sesión para:</w:t>
            </w:r>
            <w:r/>
          </w:p>
          <w:p w14:paraId="66EBDE3C">
            <w:pPr>
              <w:pStyle w:val="1026"/>
              <w:numPr>
                <w:ilvl w:val="0"/>
                <w:numId w:val="15"/>
              </w:numPr>
              <w:pBdr/>
              <w:spacing/>
              <w:ind/>
              <w:jc w:val="both"/>
              <w:rPr/>
            </w:pPr>
            <w:r>
              <w:t xml:space="preserve">Persistir el estado actual de la sesión antes de cualquier reinicio, registrando en el CSV de telemetría todas las métricas definidas en RF-03 y RF-04 acumuladas hasta ese punto, con el campo resultado de la sesión marcado como abandonado.</w:t>
            </w:r>
            <w:r/>
          </w:p>
          <w:p w14:paraId="0F572FFC">
            <w:pPr>
              <w:pStyle w:val="1026"/>
              <w:numPr>
                <w:ilvl w:val="0"/>
                <w:numId w:val="15"/>
              </w:numPr>
              <w:pBdr/>
              <w:spacing/>
              <w:ind/>
              <w:jc w:val="both"/>
              <w:rPr/>
            </w:pPr>
            <w:r>
              <w:t xml:space="preserve">Reiniciar la experiencia al estado inicial del sistema (selección de reto/dificultad), habilitando una nueva sesión independiente para el siguiente usuario.</w:t>
            </w:r>
            <w:r/>
          </w:p>
          <w:p w14:paraId="5E46436F">
            <w:pPr>
              <w:pBdr/>
              <w:spacing/>
              <w:ind/>
              <w:jc w:val="both"/>
              <w:rPr/>
            </w:pPr>
            <w:r/>
            <w:r/>
          </w:p>
          <w:p w14:paraId="1065D082">
            <w:pPr>
              <w:pBdr/>
              <w:spacing/>
              <w:ind/>
              <w:jc w:val="both"/>
              <w:rPr/>
            </w:pPr>
            <w:r>
              <w:t xml:space="preserve">M</w:t>
            </w:r>
            <w:r>
              <w:t xml:space="preserve">ecanismo de acceso: La función de reinicio supervisado se activa mediante la presión simultánea de ambos joysticks (thumbstick click izquierdo + derecho) de los controladores. Este gesto no forma parte de la interacción normal con los bloques de programaci</w:t>
            </w:r>
            <w:r>
              <w:t xml:space="preserve">ón, por lo que no debería activarse accidentalmente durante el uso regular por parte del estudiante.</w:t>
            </w:r>
            <w:r/>
          </w:p>
        </w:tc>
      </w:tr>
    </w:tbl>
    <w:p w14:paraId="5BF4AA2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360"/>
        <w:jc w:val="both"/>
        <w:rPr>
          <w:rFonts w:ascii="Arial" w:hAnsi="Arial" w:eastAsia="Arial" w:cs="Arial"/>
          <w:b/>
          <w:bCs/>
          <w:i/>
          <w:smallCaps w:val="0"/>
          <w:strike w:val="0"/>
          <w:color w:val="000000"/>
          <w:sz w:val="22"/>
          <w:szCs w:val="22"/>
          <w:u w:val="none"/>
          <w:vertAlign w:val="baseline"/>
        </w:rPr>
      </w:pPr>
      <w:r>
        <w:rPr>
          <w:i/>
          <w:iCs/>
          <w:sz w:val="16"/>
          <w:szCs w:val="16"/>
          <w:highlight w:val="none"/>
        </w:rPr>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1EF295AA">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360"/>
        <w:jc w:val="both"/>
        <w:rPr>
          <w:bCs/>
          <w:i/>
          <w:sz w:val="16"/>
          <w:szCs w:val="16"/>
          <w:highlight w:val="no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i/>
          <w:iCs/>
          <w:sz w:val="16"/>
          <w:szCs w:val="16"/>
        </w:rPr>
        <w:t xml:space="preserve">El conjunto de métricas descrito en RF-03 y RF-04, así como la taxonomía de errores lógicos de RF-04, corresponde al diseño vigente a la fecha de esta versión. Ambos están sujetos a modificación conforme se definan en detalle los tres retos individuales, d</w:t>
      </w:r>
      <w:r>
        <w:rPr>
          <w:i/>
          <w:iCs/>
          <w:sz w:val="16"/>
          <w:szCs w:val="16"/>
        </w:rPr>
        <w:t xml:space="preserve">ado que cada reto puede introducir mecánicas o tipos de error específicos no contemplados aquí. Cualquier adición deberá mantener el criterio de separación por dominio de evento (gestión de sesión vs. interacción lógica) definido en este documento.</w:t>
      </w:r>
      <w:r>
        <w:rPr>
          <w:bCs/>
          <w:i/>
          <w:sz w:val="16"/>
          <w:szCs w:val="16"/>
          <w:highlight w:val="none"/>
        </w:rPr>
      </w:r>
      <w:r>
        <w:rPr>
          <w:bCs/>
          <w:i/>
          <w:sz w:val="16"/>
          <w:szCs w:val="16"/>
          <w:highlight w:val="none"/>
        </w:rPr>
      </w:r>
    </w:p>
    <w:p w14:paraId="3165D2E8">
      <w:pPr>
        <w:pStyle w:val="964"/>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21" w:name="_Toc57"/>
      <w:r/>
      <w:bookmarkStart w:id="33" w:name="_heading=h.m99sxl17wl17"/>
      <w:r/>
      <w:bookmarkEnd w:id="33"/>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no funcionales</w:t>
      </w:r>
      <w:bookmarkEnd w:id="2038756921"/>
      <w:r>
        <w:rPr>
          <w:rFonts w:ascii="Arial" w:hAnsi="Arial" w:eastAsia="Arial" w:cs="Arial"/>
          <w:b/>
          <w:bCs/>
          <w:i w:val="0"/>
          <w:iCs w:val="0"/>
          <w:smallCaps w:val="0"/>
          <w:strike w:val="0"/>
          <w:color w:val="000000"/>
          <w:sz w:val="28"/>
          <w:szCs w:val="28"/>
          <w:u w:val="none"/>
          <w:shd w:val="clear" w:color="auto" w:fill="auto"/>
          <w:vertAlign w:val="baseline"/>
        </w:rPr>
      </w:r>
      <w:r>
        <w:rPr>
          <w:rFonts w:ascii="Arial" w:hAnsi="Arial" w:eastAsia="Arial" w:cs="Arial"/>
          <w:b/>
          <w:bCs/>
          <w:i w:val="0"/>
          <w:iCs w:val="0"/>
          <w:smallCaps w:val="0"/>
          <w:strike w:val="0"/>
          <w:color w:val="000000"/>
          <w:sz w:val="28"/>
          <w:szCs w:val="28"/>
          <w:u w:val="none"/>
          <w:shd w:val="clear" w:color="auto" w:fill="auto"/>
          <w:vertAlign w:val="baseline"/>
        </w:rPr>
      </w:r>
    </w:p>
    <w:p w14:paraId="61B30E9C">
      <w:pPr>
        <w:pStyle w:val="965"/>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22" w:name="_Toc58"/>
      <w:r/>
      <w:bookmarkStart w:id="34" w:name="_heading=h.b5hp7bqwnt7x"/>
      <w:r/>
      <w:bookmarkEnd w:id="34"/>
      <w:r>
        <w:rPr>
          <w:rFonts w:ascii="Arial" w:hAnsi="Arial" w:eastAsia="Arial" w:cs="Arial"/>
          <w:b/>
          <w:bCs/>
          <w:i w:val="0"/>
          <w:iCs w:val="0"/>
          <w:smallCaps w:val="0"/>
          <w:strike w:val="0"/>
          <w:color w:val="000000"/>
          <w:sz w:val="26"/>
          <w:szCs w:val="26"/>
          <w:u w:val="none"/>
          <w:shd w:val="clear" w:color="auto" w:fill="auto"/>
          <w:vertAlign w:val="baseline"/>
          <w:rtl w:val="0"/>
        </w:rPr>
        <w:t xml:space="preserve">Requisitos de rendimiento</w:t>
      </w:r>
      <w:bookmarkEnd w:id="2038756922"/>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p w14:paraId="37A20D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14D59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4AFA58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2510F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ACD23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Tasa de Refresco Mínima y Consistencia de FPS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E463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6CFB0B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5F55BD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42FCE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69CB33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Optimización para Meta Quest 3S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6BBD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2F8134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7C9136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565E61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401266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475B9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sistema debe ejecutarse a una tasa </w:t>
            </w:r>
            <w:r>
              <w:rPr>
                <w:lang w:val="es-EC"/>
              </w:rPr>
              <w:t xml:space="preserve">superior</w:t>
            </w:r>
            <w:r>
              <w:rPr>
                <w:lang w:val="es-EC"/>
              </w:rPr>
              <w:t xml:space="preserve"> </w:t>
            </w:r>
            <w:r>
              <w:t xml:space="preserve">de </w:t>
            </w:r>
            <w:r>
              <w:rPr>
                <w:lang w:val="es-EC"/>
              </w:rPr>
              <w:t xml:space="preserve">60</w:t>
            </w:r>
            <w:r>
              <w:rPr>
                <w:lang w:val="es-EC"/>
              </w:rPr>
              <w:t xml:space="preserve"> </w:t>
            </w:r>
            <w:r>
              <w:t xml:space="preserve">fotogramas por segundo (FPS) durante al menos el 9</w:t>
            </w:r>
            <w:r>
              <w:rPr>
                <w:lang w:val="es-EC"/>
              </w:rPr>
              <w:t xml:space="preserve">0</w:t>
            </w:r>
            <w:r>
              <w:t xml:space="preserve">% del tiempo de simulación activa, permitiendo caídas de rendimiento únicamente de manera transitoria en transiciones de escenas o pantallas de carga, p</w:t>
            </w:r>
            <w:r>
              <w:t xml:space="preserve">ara mitigar por completo el mareo por movimiento (motion sickness).</w:t>
            </w:r>
            <w:r/>
          </w:p>
        </w:tc>
      </w:tr>
    </w:tbl>
    <w:p w14:paraId="69EC7A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i/>
          <w:smallCaps w:val="0"/>
          <w:strike w:val="0"/>
          <w:color w:val="0000ff"/>
          <w:sz w:val="20"/>
          <w:szCs w:val="20"/>
          <w:u w:val="none"/>
          <w:vertAlign w:val="baseline"/>
        </w:rPr>
      </w:pPr>
      <w:r>
        <w:rPr>
          <w:rFonts w:ascii="Arial" w:hAnsi="Arial" w:eastAsia="Arial" w:cs="Arial"/>
          <w:b w:val="0"/>
          <w:bCs/>
          <w:i/>
          <w:smallCaps w:val="0"/>
          <w:strike w:val="0"/>
          <w:color w:val="0000ff"/>
          <w:sz w:val="20"/>
          <w:szCs w:val="20"/>
          <w:u w:val="none"/>
          <w:vertAlign w:val="baseline"/>
        </w:rPr>
      </w:r>
      <w:r>
        <w:rPr>
          <w:rFonts w:ascii="Arial" w:hAnsi="Arial" w:eastAsia="Arial" w:cs="Arial"/>
          <w:b w:val="0"/>
          <w:bCs/>
          <w:i/>
          <w:smallCaps w:val="0"/>
          <w:strike w:val="0"/>
          <w:color w:val="0000ff"/>
          <w:sz w:val="20"/>
          <w:szCs w:val="20"/>
          <w:u w:val="none"/>
          <w:vertAlign w:val="baseline"/>
        </w:rPr>
      </w:r>
      <w:r>
        <w:rPr>
          <w:rFonts w:ascii="Arial" w:hAnsi="Arial" w:eastAsia="Arial" w:cs="Arial"/>
          <w:b w:val="0"/>
          <w:bCs/>
          <w:i/>
          <w:smallCaps w:val="0"/>
          <w:strike w:val="0"/>
          <w:color w:val="0000ff"/>
          <w:sz w:val="20"/>
          <w:szCs w:val="20"/>
          <w:u w:val="none"/>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EF30A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881E7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050EB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11EAD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Tiempo de Carga Inicial y de Retos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2887C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77FC40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5EBD59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6053D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0D0AC4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Fluidez de </w:t>
            </w:r>
            <w:r>
              <w:t xml:space="preserve">Experiencia de Usuario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CA318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799257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576D8C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6AB91B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7B2E11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0B34B6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tiempo de carga de la aplicación desde que el usuario la inicia en Horizon OS hasta mostrar la pantalla del PIN no debe superar los </w:t>
            </w:r>
            <w:r>
              <w:rPr>
                <w:lang w:val="es-EC"/>
              </w:rPr>
              <w:t xml:space="preserve">10</w:t>
            </w:r>
            <w:r>
              <w:t xml:space="preserve"> segundos. Los tiempos de transición entre retos individuales dentro de la misma escena de la nave no deben exceder los 2</w:t>
            </w:r>
            <w:r>
              <w:t xml:space="preserve"> segundos.</w:t>
            </w:r>
            <w:r/>
          </w:p>
        </w:tc>
      </w:tr>
    </w:tbl>
    <w:p w14:paraId="5B024B9A">
      <w:pPr>
        <w:pStyle w:val="965"/>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23" w:name="_Toc59"/>
      <w:r/>
      <w:bookmarkStart w:id="35" w:name="_heading=h.skbe78wrtqhj"/>
      <w:r/>
      <w:bookmarkEnd w:id="35"/>
      <w:r>
        <w:rPr>
          <w:rFonts w:ascii="Arial" w:hAnsi="Arial" w:eastAsia="Arial" w:cs="Arial"/>
          <w:b/>
          <w:bCs/>
          <w:i w:val="0"/>
          <w:iCs w:val="0"/>
          <w:smallCaps w:val="0"/>
          <w:strike w:val="0"/>
          <w:color w:val="000000"/>
          <w:sz w:val="26"/>
          <w:szCs w:val="26"/>
          <w:u w:val="none"/>
          <w:shd w:val="clear" w:color="auto" w:fill="auto"/>
          <w:vertAlign w:val="baseline"/>
          <w:rtl w:val="0"/>
        </w:rPr>
        <w:t xml:space="preserve">Seguridad</w:t>
      </w:r>
      <w:bookmarkEnd w:id="2038756923"/>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p w14:paraId="25A6A5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FEA09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D0AEA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E7D6E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7D2EC8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Integridad y Aislamiento de Datos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C2EF9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25EB86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0AAC4D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F5156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393C72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Protección de Datos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33486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04CACD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23D995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243079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0C88BB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5D29D3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archivo </w:t>
            </w:r>
            <w:r>
              <w:rPr>
                <w:lang w:val="es-EC"/>
              </w:rPr>
              <w:t xml:space="preserve">datos_estudiantes</w:t>
            </w:r>
            <w:r>
              <w:t xml:space="preserve">.csv debe guardarse exclusivamente en el almacenamiento local privado de la aplicación (Application.persistentDataPath) para evitar que el estudiante pueda borrar, alterar o sobreescribir accidentalmente sus métricas desde la interfaz e</w:t>
            </w:r>
            <w:r>
              <w:t xml:space="preserve">stándar del visor. Su extracción requiere de privilegios de desarrollador mediante ADB o la conexión USB directa de un administrador.</w:t>
            </w:r>
            <w:r/>
          </w:p>
        </w:tc>
      </w:tr>
    </w:tbl>
    <w:p w14:paraId="52D4639E">
      <w:pPr>
        <w:pStyle w:val="965"/>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24" w:name="_Toc60"/>
      <w:r/>
      <w:bookmarkStart w:id="37" w:name="_heading=h.1gwcc7vhfaij"/>
      <w:r/>
      <w:bookmarkEnd w:id="37"/>
      <w:r>
        <w:rPr>
          <w:rFonts w:ascii="Arial" w:hAnsi="Arial" w:eastAsia="Arial" w:cs="Arial"/>
          <w:b/>
          <w:bCs/>
          <w:i w:val="0"/>
          <w:iCs w:val="0"/>
          <w:smallCaps w:val="0"/>
          <w:strike w:val="0"/>
          <w:color w:val="000000"/>
          <w:sz w:val="26"/>
          <w:szCs w:val="26"/>
          <w:u w:val="none"/>
          <w:shd w:val="clear" w:color="auto" w:fill="auto"/>
          <w:vertAlign w:val="baseline"/>
          <w:rtl w:val="0"/>
        </w:rPr>
        <w:t xml:space="preserve">Disponibilidad</w:t>
      </w:r>
      <w:bookmarkEnd w:id="2038756924"/>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033"/>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DF453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F7F05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7D443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C632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Operatividad Autónoma Offline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AF692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54EF35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06A4D5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190F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85B1C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Limitación de conectividad</w:t>
            </w:r>
            <w:r>
              <w:rPr>
                <w:lang w:val="es-EC"/>
              </w:rPr>
              <w:t xml:space="preserve"> </w:t>
            </w:r>
            <w:r>
              <w:t xml:space="preserve">de </w:t>
            </w:r>
            <w:r>
              <w:rPr>
                <w:rtl w:val="0"/>
                <w:lang w:val="es-EC"/>
              </w:rPr>
              <w:t xml:space="preserve">Escuelas/Colegios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7D3AE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CBDC1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4319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1B024D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47B292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3C9D2D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L</w:t>
            </w:r>
            <w:r>
              <w:rPr>
                <w:lang w:val="es-ES"/>
              </w:rPr>
              <w:t xml:space="preserve">a aplicación debe mantener una disponibilidad de funcionamiento del 100% sin depender de una conexión activa a internet. El total de la lógica de juego, assets tridimensionales y el almacenamiento de datos locales deben ejecutarse de forma autónoma dentro </w:t>
            </w:r>
            <w:r>
              <w:rPr>
                <w:lang w:val="es-ES"/>
              </w:rPr>
              <w:t xml:space="preserve">del hardware local del visor Meta Quest 3S.</w:t>
            </w:r>
            <w:r/>
          </w:p>
        </w:tc>
      </w:tr>
    </w:tbl>
    <w:p w14:paraId="63C258AC">
      <w:pPr>
        <w:pBdr/>
        <w:spacing/>
        <w:ind/>
        <w:rPr/>
      </w:pPr>
      <w:r/>
      <w:r/>
    </w:p>
    <w:p>
      <w:pPr>
        <w:pBdr/>
        <w:spacing/>
        <w:ind/>
        <w:rPr/>
      </w:pPr>
      <w:r/>
      <w:r/>
    </w:p>
    <w:sectPr>
      <w:headerReference w:type="default" r:id="rId12"/>
      <w:footnotePr/>
      <w:endnotePr/>
      <w:type w:val="nextPage"/>
      <w:pgSz w:h="16838" w:orient="portrait" w:w="11906"/>
      <w:pgMar w:top="1134" w:right="1701"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Symbol">
    <w:panose1 w:val="05050102010706020507"/>
  </w:font>
  <w:font w:name="Courier New">
    <w:panose1 w:val="02070309020205020404"/>
  </w:font>
  <w:font w:name="Noto Sans Symbols">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A94ADE">
    <w:pPr>
      <w:pStyle w:val="99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63B7ED">
    <w:pPr>
      <w:pStyle w:val="99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C568BD">
    <w:pPr>
      <w:pStyle w:val="997"/>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034"/>
      <w:tblInd w:w="-70" w:type="dxa"/>
      <w:tblW w:w="8644"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trPr>
        <w:cantSplit w:val="false"/>
      </w:trPr>
      <w:tc>
        <w:tcPr>
          <w:tcBorders>
            <w:bottom w:val="single" w:color="292929" w:sz="4" w:space="0"/>
          </w:tcBorders>
          <w:tcMar>
            <w:left w:w="70" w:type="dxa"/>
            <w:top w:w="68" w:type="dxa"/>
            <w:right w:w="70" w:type="dxa"/>
            <w:bottom w:w="68" w:type="dxa"/>
          </w:tcMar>
          <w:vAlign w:val="top"/>
        </w:tcPr>
        <w:p w14:paraId="2BE7D3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center"/>
            <w:rPr>
              <w:rFonts w:ascii="Arial" w:hAnsi="Arial" w:eastAsia="Arial" w:cs="Arial"/>
              <w:b w:val="0"/>
              <w:bCs w:val="0"/>
              <w:i w:val="0"/>
              <w:iCs w:val="0"/>
              <w:smallCaps w:val="0"/>
              <w:strike w:val="0"/>
              <w:color w:val="000000"/>
              <w:sz w:val="16"/>
              <w:szCs w:val="16"/>
              <w:u w:val="none"/>
              <w:shd w:val="clear" w:color="auto" w:fill="auto"/>
              <w:vertAlign w:val="baseline"/>
            </w:rPr>
          </w:pPr>
          <w:r>
            <w:rPr>
              <w:rFonts w:ascii="Arial" w:hAnsi="Arial" w:eastAsia="Arial" w:cs="Arial"/>
              <w:b w:val="0"/>
              <w:bCs w:val="0"/>
              <w:i w:val="0"/>
              <w:iCs w:val="0"/>
              <w:smallCaps w:val="0"/>
              <w:strike w:val="0"/>
              <w:color w:val="000000"/>
              <w:sz w:val="16"/>
              <w:szCs w:val="16"/>
              <w:u w:val="none"/>
              <w:shd w:val="clear" w:color="auto" w:fill="auto"/>
              <w:vertAlign w:val="baseline"/>
            </w:rPr>
          </w:r>
          <w:r>
            <mc:AlternateContent>
              <mc:Choice Requires="wpg">
                <w:drawing>
                  <wp:inline xmlns:wp="http://schemas.openxmlformats.org/drawingml/2006/wordprocessingDrawing" distT="0" distB="0" distL="0" distR="0">
                    <wp:extent cx="972956" cy="31793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r/>
                          </pic:nvPicPr>
                          <pic:blipFill rotWithShape="1">
                            <a:blip r:embed="rId1"/>
                            <a:stretch/>
                          </pic:blipFill>
                          <pic:spPr bwMode="auto">
                            <a:xfrm flipH="0" flipV="0">
                              <a:off x="0" y="0"/>
                              <a:ext cx="972954" cy="317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6.61pt;height:25.03pt;mso-wrap-distance-left:0.00pt;mso-wrap-distance-top:0.00pt;mso-wrap-distance-right:0.00pt;mso-wrap-distance-bottom:0.00pt;z-index:1;" stroked="false">
                    <v:imagedata r:id="rId1" o:title=""/>
                    <o:lock v:ext="edit" rotation="t"/>
                  </v:shape>
                </w:pict>
              </mc:Fallback>
            </mc:AlternateContent>
          </w:r>
          <w:r>
            <w:rPr>
              <w:rFonts w:ascii="Arial" w:hAnsi="Arial" w:eastAsia="Arial" w:cs="Arial"/>
              <w:b w:val="0"/>
              <w:bCs w:val="0"/>
              <w:i w:val="0"/>
              <w:iCs w:val="0"/>
              <w:smallCaps w:val="0"/>
              <w:strike w:val="0"/>
              <w:color w:val="000000"/>
              <w:sz w:val="16"/>
              <w:szCs w:val="16"/>
              <w:u w:val="none"/>
              <w:shd w:val="clear" w:color="auto" w:fill="auto"/>
              <w:vertAlign w:val="baseline"/>
            </w:rPr>
          </w:r>
          <w:r>
            <w:rPr>
              <w:rFonts w:ascii="Arial" w:hAnsi="Arial" w:eastAsia="Arial" w:cs="Arial"/>
              <w:b w:val="0"/>
              <w:bCs w:val="0"/>
              <w:i w:val="0"/>
              <w:iCs w:val="0"/>
              <w:smallCaps w:val="0"/>
              <w:strike w:val="0"/>
              <w:color w:val="000000"/>
              <w:sz w:val="16"/>
              <w:szCs w:val="16"/>
              <w:u w:val="none"/>
              <w:shd w:val="clear" w:color="auto" w:fill="auto"/>
              <w:vertAlign w:val="baseline"/>
            </w:rPr>
          </w:r>
        </w:p>
      </w:tc>
      <w:tc>
        <w:tcPr>
          <w:tcBorders>
            <w:bottom w:val="single" w:color="292929" w:sz="4" w:space="0"/>
          </w:tcBorders>
          <w:tcMar>
            <w:left w:w="70" w:type="dxa"/>
            <w:top w:w="68" w:type="dxa"/>
            <w:right w:w="70" w:type="dxa"/>
            <w:bottom w:w="68" w:type="dxa"/>
          </w:tcMar>
          <w:vAlign w:val="center"/>
        </w:tcPr>
        <w:p w14:paraId="18EBD6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709" w:left="0"/>
            <w:jc w:val="left"/>
            <w:rPr>
              <w:rFonts w:ascii="Arial" w:hAnsi="Arial" w:eastAsia="Arial" w:cs="Arial"/>
              <w:b/>
              <w:bCs/>
              <w:i w:val="0"/>
              <w:iCs w:val="0"/>
              <w:smallCaps w:val="0"/>
              <w:strike w:val="0"/>
              <w:color w:val="241a61"/>
              <w:sz w:val="20"/>
              <w:szCs w:val="20"/>
              <w:u w:val="none"/>
              <w:shd w:val="clear" w:color="auto" w:fill="auto"/>
              <w:vertAlign w:val="baseline"/>
            </w:rPr>
          </w:pPr>
          <w:r>
            <w:rPr>
              <w:rtl w:val="0"/>
            </w:rPr>
          </w:r>
          <w:r>
            <w:rPr>
              <w:rFonts w:ascii="Arial" w:hAnsi="Arial" w:eastAsia="Arial" w:cs="Arial"/>
              <w:b/>
              <w:bCs/>
              <w:i w:val="0"/>
              <w:iCs w:val="0"/>
              <w:smallCaps w:val="0"/>
              <w:strike w:val="0"/>
              <w:color w:val="241a61"/>
              <w:sz w:val="20"/>
              <w:szCs w:val="20"/>
              <w:u w:val="none"/>
              <w:shd w:val="clear" w:color="auto" w:fill="auto"/>
              <w:vertAlign w:val="baseline"/>
            </w:rPr>
          </w:r>
          <w:r>
            <w:rPr>
              <w:rFonts w:ascii="Arial" w:hAnsi="Arial" w:eastAsia="Arial" w:cs="Arial"/>
              <w:b/>
              <w:bCs/>
              <w:i w:val="0"/>
              <w:iCs w:val="0"/>
              <w:smallCaps w:val="0"/>
              <w:strike w:val="0"/>
              <w:color w:val="241a61"/>
              <w:sz w:val="20"/>
              <w:szCs w:val="20"/>
              <w:u w:val="none"/>
              <w:shd w:val="clear" w:color="auto" w:fill="auto"/>
              <w:vertAlign w:val="baseline"/>
            </w:rPr>
          </w:r>
        </w:p>
        <w:p w14:paraId="4EBFFF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center"/>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241a61"/>
              <w:sz w:val="20"/>
              <w:szCs w:val="20"/>
              <w:u w:val="none"/>
              <w:shd w:val="clear" w:color="auto" w:fill="auto"/>
              <w:vertAlign w:val="baseline"/>
              <w:rtl w:val="0"/>
            </w:rPr>
            <w:t xml:space="preserve">Especificación de requisitos de software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bottom w:val="single" w:color="292929" w:sz="4" w:space="0"/>
          </w:tcBorders>
          <w:tcMar>
            <w:left w:w="70" w:type="dxa"/>
            <w:top w:w="68" w:type="dxa"/>
            <w:right w:w="70" w:type="dxa"/>
            <w:bottom w:w="68" w:type="dxa"/>
          </w:tcMar>
          <w:vAlign w:val="center"/>
        </w:tcPr>
        <w:p w14:paraId="0EB969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right"/>
            <w:rPr>
              <w:rFonts w:ascii="Arial" w:hAnsi="Arial" w:eastAsia="Arial" w:cs="Arial"/>
              <w:b w:val="0"/>
              <w:bCs w:val="0"/>
              <w:i w:val="0"/>
              <w:iCs w:val="0"/>
              <w:smallCaps w:val="0"/>
              <w:strike w:val="0"/>
              <w:color w:val="241a61"/>
              <w:sz w:val="20"/>
              <w:szCs w:val="20"/>
              <w:u w:val="none"/>
              <w:shd w:val="clear" w:color="auto" w:fill="auto"/>
              <w:vertAlign w:val="baseline"/>
            </w:rPr>
          </w:pPr>
          <w:r>
            <w:rPr>
              <w:rFonts w:ascii="Arial" w:hAnsi="Arial" w:eastAsia="Arial" w:cs="Arial"/>
              <w:b w:val="0"/>
              <w:bCs w:val="0"/>
              <w:i w:val="0"/>
              <w:iCs w:val="0"/>
              <w:smallCaps w:val="0"/>
              <w:strike w:val="0"/>
              <w:color w:val="241a61"/>
              <w:sz w:val="20"/>
              <w:szCs w:val="20"/>
              <w:u w:val="none"/>
              <w:shd w:val="clear" w:color="auto" w:fill="auto"/>
              <w:vertAlign w:val="baseline"/>
              <w:rtl w:val="0"/>
            </w:rPr>
            <w:t xml:space="preserve">Rev. </w:t>
          </w:r>
          <w:r>
            <w:rPr>
              <w:rFonts w:ascii="Arial" w:hAnsi="Arial" w:eastAsia="Arial" w:cs="Arial"/>
              <w:b w:val="0"/>
              <w:bCs w:val="0"/>
              <w:i w:val="0"/>
              <w:iCs w:val="0"/>
              <w:smallCaps w:val="0"/>
              <w:strike w:val="0"/>
              <w:color w:val="241a61"/>
              <w:sz w:val="20"/>
              <w:szCs w:val="20"/>
              <w:u w:val="none"/>
              <w:shd w:val="clear" w:color="auto" w:fill="auto"/>
              <w:vertAlign w:val="baseline"/>
            </w:rPr>
          </w:r>
          <w:r>
            <w:rPr>
              <w:rFonts w:ascii="Arial" w:hAnsi="Arial" w:eastAsia="Arial" w:cs="Arial"/>
              <w:b w:val="0"/>
              <w:bCs w:val="0"/>
              <w:i w:val="0"/>
              <w:iCs w:val="0"/>
              <w:smallCaps w:val="0"/>
              <w:strike w:val="0"/>
              <w:color w:val="241a61"/>
              <w:sz w:val="20"/>
              <w:szCs w:val="20"/>
              <w:u w:val="none"/>
              <w:shd w:val="clear" w:color="auto" w:fill="auto"/>
              <w:vertAlign w:val="baseline"/>
            </w:rPr>
          </w:r>
        </w:p>
        <w:p w14:paraId="3F8847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241a61"/>
              <w:sz w:val="20"/>
              <w:szCs w:val="20"/>
              <w:u w:val="none"/>
              <w:shd w:val="clear" w:color="auto" w:fill="auto"/>
              <w:vertAlign w:val="baseline"/>
              <w:rtl w:val="0"/>
            </w:rPr>
            <w:t xml:space="preserve">Pág. </w:t>
          </w:r>
          <w:r>
            <w:rPr>
              <w:rFonts w:ascii="Arial" w:hAnsi="Arial" w:eastAsia="Arial" w:cs="Arial"/>
              <w:b w:val="0"/>
              <w:bCs w:val="0"/>
              <w:i w:val="0"/>
              <w:iCs w:val="0"/>
              <w:smallCaps w:val="0"/>
              <w:strike w:val="0"/>
              <w:color w:val="241a61"/>
              <w:sz w:val="20"/>
              <w:szCs w:val="20"/>
              <w:u w:val="none"/>
              <w:shd w:val="clear" w:color="auto" w:fill="auto"/>
              <w:vertAlign w:val="baseline"/>
            </w:rPr>
            <w:fldChar w:fldCharType="begin"/>
          </w:r>
          <w:r>
            <w:rPr>
              <w:rFonts w:ascii="Arial" w:hAnsi="Arial" w:eastAsia="Arial" w:cs="Arial"/>
              <w:b w:val="0"/>
              <w:bCs w:val="0"/>
              <w:i w:val="0"/>
              <w:iCs w:val="0"/>
              <w:smallCaps w:val="0"/>
              <w:strike w:val="0"/>
              <w:color w:val="241a61"/>
              <w:sz w:val="20"/>
              <w:szCs w:val="20"/>
              <w:u w:val="none"/>
              <w:shd w:val="clear" w:color="auto" w:fill="auto"/>
              <w:vertAlign w:val="baseline"/>
            </w:rPr>
            <w:instrText xml:space="preserve">PAGE</w:instrText>
          </w:r>
          <w:r>
            <w:rPr>
              <w:rFonts w:ascii="Arial" w:hAnsi="Arial" w:eastAsia="Arial" w:cs="Arial"/>
              <w:b w:val="0"/>
              <w:bCs w:val="0"/>
              <w:i w:val="0"/>
              <w:iCs w:val="0"/>
              <w:smallCaps w:val="0"/>
              <w:strike w:val="0"/>
              <w:color w:val="241a61"/>
              <w:sz w:val="20"/>
              <w:szCs w:val="20"/>
              <w:u w:val="none"/>
              <w:shd w:val="clear" w:color="auto" w:fill="auto"/>
              <w:vertAlign w:val="baseline"/>
            </w:rPr>
            <w:fldChar w:fldCharType="separate"/>
          </w:r>
          <w:r>
            <w:rPr>
              <w:rFonts w:ascii="Arial" w:hAnsi="Arial" w:eastAsia="Arial" w:cs="Arial"/>
              <w:b w:val="0"/>
              <w:bCs w:val="0"/>
              <w:i w:val="0"/>
              <w:iCs w:val="0"/>
              <w:smallCaps w:val="0"/>
              <w:strike w:val="0"/>
              <w:color w:val="241a61"/>
              <w:sz w:val="20"/>
              <w:szCs w:val="20"/>
              <w:u w:val="none"/>
              <w:shd w:val="clear" w:color="auto" w:fill="auto"/>
              <w:vertAlign w:val="baseline"/>
            </w:rPr>
            <w:fldChar w:fldCharType="end"/>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bl>
  <w:p w14:paraId="5568B595">
    <w:pPr>
      <w:pStyle w:val="99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A4ED7"/>
    <w:lvl w:ilvl="0">
      <w:isLgl w:val="false"/>
      <w:lvlJc w:val="left"/>
      <w:lvlText w:val="%1"/>
      <w:numFmt w:val="decimal"/>
      <w:pPr>
        <w:pBdr/>
        <w:spacing/>
        <w:ind w:hanging="360" w:left="360"/>
      </w:pPr>
      <w:pStyle w:val="963"/>
      <w:rPr/>
      <w:start w:val="1"/>
      <w:suff w:val="tab"/>
    </w:lvl>
    <w:lvl w:ilvl="1">
      <w:isLgl w:val="false"/>
      <w:lvlJc w:val="left"/>
      <w:lvlText w:val="%1.%2"/>
      <w:numFmt w:val="decimal"/>
      <w:pPr>
        <w:pBdr/>
        <w:spacing/>
        <w:ind w:hanging="720" w:left="1320"/>
      </w:pPr>
      <w:pStyle w:val="964"/>
      <w:rPr/>
      <w:start w:val="1"/>
      <w:suff w:val="tab"/>
    </w:lvl>
    <w:lvl w:ilvl="2">
      <w:isLgl w:val="false"/>
      <w:lvlJc w:val="left"/>
      <w:lvlText w:val="%1.%2.%3"/>
      <w:numFmt w:val="decimal"/>
      <w:pPr>
        <w:pBdr/>
        <w:spacing/>
        <w:ind w:hanging="720" w:left="1920"/>
      </w:pPr>
      <w:pStyle w:val="965"/>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
    <w:nsid w:val="6B42923F"/>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
    <w:nsid w:val="472D6BDE"/>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3">
    <w:nsid w:val="216AEABC"/>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4">
    <w:nsid w:val="4A19C34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0900F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7BE0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Arial" w:hAnsi="Arial" w:eastAsia="Arial" w:cs="Arial"/>
        <w:b/>
        <w:color w:val="000000" w:themeColor="text1"/>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4EAA790"/>
    <w:lvl w:ilvl="0">
      <w:isLgl w:val="false"/>
      <w:lvlJc w:val="left"/>
      <w:lvlText w:val="o"/>
      <w:numFmt w:val="bullet"/>
      <w:pPr>
        <w:pBdr/>
        <w:spacing/>
        <w:ind w:hanging="360" w:left="25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Arial" w:hAnsi="Arial" w:eastAsia="Arial" w:cs="Arial"/>
        <w:b/>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3ED32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42A57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240FD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43B430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7AA4ED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1320"/>
      </w:pPr>
      <w:rPr/>
      <w:start w:val="1"/>
      <w:suff w:val="tab"/>
    </w:lvl>
    <w:lvl w:ilvl="2">
      <w:isLgl w:val="false"/>
      <w:lvlJc w:val="left"/>
      <w:lvlText w:val="%1.%2.%3"/>
      <w:numFmt w:val="decimal"/>
      <w:pPr>
        <w:pBdr/>
        <w:spacing/>
        <w:ind w:hanging="720" w:left="1920"/>
      </w:pPr>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3">
    <w:nsid w:val="17AA4ED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1320"/>
      </w:pPr>
      <w:rPr/>
      <w:start w:val="1"/>
      <w:suff w:val="tab"/>
    </w:lvl>
    <w:lvl w:ilvl="2">
      <w:isLgl w:val="false"/>
      <w:lvlJc w:val="left"/>
      <w:lvlText w:val="%1.%2.%3"/>
      <w:numFmt w:val="decimal"/>
      <w:pPr>
        <w:pBdr/>
        <w:spacing/>
        <w:ind w:hanging="720" w:left="1920"/>
      </w:pPr>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4">
    <w:nsid w:val="42B80E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7">
    <w:name w:val="Table Grid"/>
    <w:basedOn w:val="10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Table Grid Light"/>
    <w:basedOn w:val="10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1"/>
    <w:basedOn w:val="10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2"/>
    <w:basedOn w:val="10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3"/>
    <w:basedOn w:val="10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4"/>
    <w:basedOn w:val="10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5"/>
    <w:basedOn w:val="10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w:basedOn w:val="10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1"/>
    <w:basedOn w:val="10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2"/>
    <w:basedOn w:val="10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3"/>
    <w:basedOn w:val="10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4"/>
    <w:basedOn w:val="10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5"/>
    <w:basedOn w:val="10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6"/>
    <w:basedOn w:val="10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w:basedOn w:val="10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1"/>
    <w:basedOn w:val="10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2"/>
    <w:basedOn w:val="10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3"/>
    <w:basedOn w:val="10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4"/>
    <w:basedOn w:val="10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5"/>
    <w:basedOn w:val="10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6"/>
    <w:basedOn w:val="10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w:basedOn w:val="10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1"/>
    <w:basedOn w:val="10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2"/>
    <w:basedOn w:val="10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3"/>
    <w:basedOn w:val="10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4"/>
    <w:basedOn w:val="10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5"/>
    <w:basedOn w:val="10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6"/>
    <w:basedOn w:val="10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w:basedOn w:val="10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1"/>
    <w:basedOn w:val="10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2"/>
    <w:basedOn w:val="10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3"/>
    <w:basedOn w:val="10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4"/>
    <w:basedOn w:val="10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5"/>
    <w:basedOn w:val="10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6"/>
    <w:basedOn w:val="10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Accent 1"/>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2"/>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 Accent 3"/>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Accent 4"/>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5"/>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 Accent 6"/>
    <w:basedOn w:val="10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6 Colorful"/>
    <w:basedOn w:val="10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0">
    <w:name w:val="Grid Table 6 Colorful - Accent 1"/>
    <w:basedOn w:val="10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1">
    <w:name w:val="Grid Table 6 Colorful - Accent 2"/>
    <w:basedOn w:val="10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2">
    <w:name w:val="Grid Table 6 Colorful - Accent 3"/>
    <w:basedOn w:val="10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3">
    <w:name w:val="Grid Table 6 Colorful - Accent 4"/>
    <w:basedOn w:val="10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4">
    <w:name w:val="Grid Table 6 Colorful - Accent 5"/>
    <w:basedOn w:val="10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5">
    <w:name w:val="Grid Table 6 Colorful - Accent 6"/>
    <w:basedOn w:val="10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6">
    <w:name w:val="Grid Table 7 Colorful"/>
    <w:basedOn w:val="10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1"/>
    <w:basedOn w:val="10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2"/>
    <w:basedOn w:val="10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3"/>
    <w:basedOn w:val="10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4"/>
    <w:basedOn w:val="10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5"/>
    <w:basedOn w:val="10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6"/>
    <w:basedOn w:val="10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1"/>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2"/>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3"/>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4"/>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5"/>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6"/>
    <w:basedOn w:val="10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w:basedOn w:val="10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1"/>
    <w:basedOn w:val="10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2"/>
    <w:basedOn w:val="10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3"/>
    <w:basedOn w:val="10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4"/>
    <w:basedOn w:val="10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5"/>
    <w:basedOn w:val="10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6"/>
    <w:basedOn w:val="10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w:basedOn w:val="10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1"/>
    <w:basedOn w:val="10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2"/>
    <w:basedOn w:val="10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3"/>
    <w:basedOn w:val="10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4"/>
    <w:basedOn w:val="10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5"/>
    <w:basedOn w:val="10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6"/>
    <w:basedOn w:val="10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w:basedOn w:val="10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1"/>
    <w:basedOn w:val="10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2"/>
    <w:basedOn w:val="10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3"/>
    <w:basedOn w:val="10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4"/>
    <w:basedOn w:val="10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5"/>
    <w:basedOn w:val="10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6"/>
    <w:basedOn w:val="10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5 Dark"/>
    <w:basedOn w:val="10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1"/>
    <w:basedOn w:val="10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2"/>
    <w:basedOn w:val="10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5 Dark - Accent 3"/>
    <w:basedOn w:val="10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5">
    <w:name w:val="List Table 5 Dark - Accent 4"/>
    <w:basedOn w:val="10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6">
    <w:name w:val="List Table 5 Dark - Accent 5"/>
    <w:basedOn w:val="10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6"/>
    <w:basedOn w:val="10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6 Colorful"/>
    <w:basedOn w:val="10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1"/>
    <w:basedOn w:val="10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2"/>
    <w:basedOn w:val="10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3"/>
    <w:basedOn w:val="10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4"/>
    <w:basedOn w:val="10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5"/>
    <w:basedOn w:val="10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6"/>
    <w:basedOn w:val="10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7 Colorful"/>
    <w:basedOn w:val="10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6">
    <w:name w:val="List Table 7 Colorful - Accent 1"/>
    <w:basedOn w:val="10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37">
    <w:name w:val="List Table 7 Colorful - Accent 2"/>
    <w:basedOn w:val="10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38">
    <w:name w:val="List Table 7 Colorful - Accent 3"/>
    <w:basedOn w:val="10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39">
    <w:name w:val="List Table 7 Colorful - Accent 4"/>
    <w:basedOn w:val="10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40">
    <w:name w:val="List Table 7 Colorful - Accent 5"/>
    <w:basedOn w:val="10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41">
    <w:name w:val="List Table 7 Colorful - Accent 6"/>
    <w:basedOn w:val="10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42">
    <w:name w:val="Lined - Accent"/>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1"/>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2"/>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3"/>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4"/>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5"/>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6"/>
    <w:basedOn w:val="10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w:basedOn w:val="10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1"/>
    <w:basedOn w:val="10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2"/>
    <w:basedOn w:val="10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3"/>
    <w:basedOn w:val="10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4"/>
    <w:basedOn w:val="10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5"/>
    <w:basedOn w:val="10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6"/>
    <w:basedOn w:val="10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w:basedOn w:val="10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1"/>
    <w:basedOn w:val="10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2"/>
    <w:basedOn w:val="10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3"/>
    <w:basedOn w:val="10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4"/>
    <w:basedOn w:val="10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5"/>
    <w:basedOn w:val="10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6"/>
    <w:basedOn w:val="10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3">
    <w:name w:val="Heading 1"/>
    <w:basedOn w:val="1022"/>
    <w:next w:val="1022"/>
    <w:link w:val="973"/>
    <w:uiPriority w:val="9"/>
    <w:qFormat/>
    <w:pPr>
      <w:keepNext w:val="tru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360" w:left="360"/>
      <w:jc w:val="left"/>
    </w:pPr>
    <w:rPr>
      <w:rFonts w:ascii="Arial" w:hAnsi="Arial" w:eastAsia="Arial" w:cs="Arial"/>
      <w:b/>
      <w:bCs/>
      <w:i w:val="0"/>
      <w:iCs w:val="0"/>
      <w:smallCaps w:val="0"/>
      <w:strike w:val="0"/>
      <w:color w:val="000000"/>
      <w:sz w:val="32"/>
      <w:szCs w:val="32"/>
      <w:u w:val="none"/>
      <w:shd w:val="clear" w:color="auto" w:fill="auto"/>
      <w:vertAlign w:val="baseline"/>
    </w:rPr>
  </w:style>
  <w:style w:type="paragraph" w:styleId="964">
    <w:name w:val="Heading 2"/>
    <w:basedOn w:val="1022"/>
    <w:next w:val="1022"/>
    <w:link w:val="974"/>
    <w:uiPriority w:val="9"/>
    <w:unhideWhenUsed/>
    <w:qFormat/>
    <w:pPr>
      <w:keepNext w:val="tru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720" w:left="1320"/>
      <w:jc w:val="left"/>
    </w:pPr>
    <w:rPr>
      <w:rFonts w:ascii="Arial" w:hAnsi="Arial" w:eastAsia="Arial" w:cs="Arial"/>
      <w:b/>
      <w:bCs/>
      <w:i w:val="0"/>
      <w:iCs w:val="0"/>
      <w:smallCaps w:val="0"/>
      <w:strike w:val="0"/>
      <w:color w:val="000000"/>
      <w:sz w:val="28"/>
      <w:szCs w:val="28"/>
      <w:u w:val="none"/>
      <w:shd w:val="clear" w:color="auto" w:fill="auto"/>
      <w:vertAlign w:val="baseline"/>
    </w:rPr>
  </w:style>
  <w:style w:type="paragraph" w:styleId="965">
    <w:name w:val="Heading 3"/>
    <w:basedOn w:val="1026"/>
    <w:next w:val="1022"/>
    <w:link w:val="975"/>
    <w:uiPriority w:val="9"/>
    <w:unhideWhenUsed/>
    <w:qFormat/>
    <w:pPr>
      <w:keepNext w:val="false"/>
      <w:keepLines w:val="false"/>
      <w:pageBreakBefore w:val="false"/>
      <w:widowControl w:val="true"/>
      <w:numPr>
        <w:ilvl w:val="2"/>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42" w:afterAutospacing="0" w:afterLines="0" w:before="142" w:beforeAutospacing="0" w:beforeLines="0" w:line="240" w:lineRule="auto"/>
      <w:ind w:right="0"/>
      <w:jc w:val="both"/>
    </w:pPr>
    <w:rPr>
      <w:rFonts w:ascii="Arial" w:hAnsi="Arial" w:eastAsia="Arial" w:cs="Arial"/>
      <w:b/>
      <w:bCs/>
      <w:i w:val="0"/>
      <w:iCs w:val="0"/>
      <w:smallCaps w:val="0"/>
      <w:strike w:val="0"/>
      <w:color w:val="000000"/>
      <w:sz w:val="26"/>
      <w:szCs w:val="26"/>
      <w:u w:val="none"/>
      <w:shd w:val="clear" w:color="auto" w:fill="auto"/>
      <w:vertAlign w:val="baseline"/>
    </w:rPr>
  </w:style>
  <w:style w:type="paragraph" w:styleId="966">
    <w:name w:val="Heading 4"/>
    <w:basedOn w:val="1022"/>
    <w:next w:val="1022"/>
    <w:link w:val="9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67">
    <w:name w:val="Heading 5"/>
    <w:basedOn w:val="1022"/>
    <w:next w:val="1022"/>
    <w:link w:val="9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68">
    <w:name w:val="Heading 6"/>
    <w:basedOn w:val="1022"/>
    <w:next w:val="1022"/>
    <w:link w:val="9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69">
    <w:name w:val="Heading 7"/>
    <w:basedOn w:val="1022"/>
    <w:next w:val="1022"/>
    <w:link w:val="9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0">
    <w:name w:val="Heading 8"/>
    <w:basedOn w:val="1022"/>
    <w:next w:val="1022"/>
    <w:link w:val="9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1">
    <w:name w:val="Heading 9"/>
    <w:basedOn w:val="1022"/>
    <w:next w:val="1022"/>
    <w:link w:val="9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2" w:default="1">
    <w:name w:val="Default Paragraph Font"/>
    <w:uiPriority w:val="1"/>
    <w:semiHidden/>
    <w:unhideWhenUsed/>
    <w:pPr>
      <w:pBdr/>
      <w:spacing/>
      <w:ind/>
    </w:pPr>
  </w:style>
  <w:style w:type="character" w:styleId="973">
    <w:name w:val="Heading 1 Char"/>
    <w:link w:val="963"/>
    <w:uiPriority w:val="9"/>
    <w:pPr>
      <w:pBdr/>
      <w:spacing/>
      <w:ind/>
    </w:pPr>
    <w:rPr>
      <w:rFonts w:ascii="Arial" w:hAnsi="Arial" w:eastAsia="Arial" w:cs="Arial"/>
      <w:b/>
      <w:bCs/>
      <w:i w:val="0"/>
      <w:iCs w:val="0"/>
      <w:smallCaps w:val="0"/>
      <w:strike w:val="0"/>
      <w:color w:val="000000"/>
      <w:sz w:val="32"/>
      <w:szCs w:val="32"/>
      <w:u w:val="none"/>
      <w:shd w:val="clear" w:color="auto" w:fill="auto"/>
      <w:vertAlign w:val="baseline"/>
    </w:rPr>
  </w:style>
  <w:style w:type="character" w:styleId="974">
    <w:name w:val="Heading 2 Char"/>
    <w:link w:val="964"/>
    <w:uiPriority w:val="9"/>
    <w:pPr>
      <w:pBdr/>
      <w:spacing/>
      <w:ind/>
    </w:pPr>
    <w:rPr>
      <w:rFonts w:ascii="Arial" w:hAnsi="Arial" w:eastAsia="Arial" w:cs="Arial"/>
      <w:b/>
      <w:bCs/>
      <w:i w:val="0"/>
      <w:iCs w:val="0"/>
      <w:smallCaps w:val="0"/>
      <w:strike w:val="0"/>
      <w:color w:val="000000"/>
      <w:sz w:val="28"/>
      <w:szCs w:val="28"/>
      <w:u w:val="none"/>
      <w:shd w:val="clear" w:color="auto" w:fill="auto"/>
      <w:vertAlign w:val="baseline"/>
    </w:rPr>
  </w:style>
  <w:style w:type="character" w:styleId="975">
    <w:name w:val="Heading 3 Char"/>
    <w:link w:val="965"/>
    <w:uiPriority w:val="9"/>
    <w:pPr>
      <w:pBdr/>
      <w:spacing/>
      <w:ind/>
    </w:pPr>
    <w:rPr>
      <w:rFonts w:ascii="Arial" w:hAnsi="Arial" w:eastAsia="Arial" w:cs="Arial"/>
      <w:b/>
      <w:bCs/>
      <w:i w:val="0"/>
      <w:iCs w:val="0"/>
      <w:smallCaps w:val="0"/>
      <w:strike w:val="0"/>
      <w:color w:val="000000"/>
      <w:sz w:val="26"/>
      <w:szCs w:val="26"/>
      <w:u w:val="none"/>
      <w:shd w:val="clear" w:color="auto" w:fill="auto"/>
      <w:vertAlign w:val="baseline"/>
    </w:rPr>
  </w:style>
  <w:style w:type="character" w:styleId="976">
    <w:name w:val="Heading 4 Char"/>
    <w:basedOn w:val="972"/>
    <w:link w:val="966"/>
    <w:uiPriority w:val="9"/>
    <w:pPr>
      <w:pBdr/>
      <w:spacing/>
      <w:ind/>
    </w:pPr>
    <w:rPr>
      <w:rFonts w:ascii="Arial" w:hAnsi="Arial" w:eastAsia="Arial" w:cs="Arial"/>
      <w:i/>
      <w:iCs/>
      <w:color w:val="0f4761" w:themeColor="accent1" w:themeShade="BF"/>
    </w:rPr>
  </w:style>
  <w:style w:type="character" w:styleId="977">
    <w:name w:val="Heading 5 Char"/>
    <w:basedOn w:val="972"/>
    <w:link w:val="967"/>
    <w:uiPriority w:val="9"/>
    <w:pPr>
      <w:pBdr/>
      <w:spacing/>
      <w:ind/>
    </w:pPr>
    <w:rPr>
      <w:rFonts w:ascii="Arial" w:hAnsi="Arial" w:eastAsia="Arial" w:cs="Arial"/>
      <w:color w:val="0f4761" w:themeColor="accent1" w:themeShade="BF"/>
    </w:rPr>
  </w:style>
  <w:style w:type="character" w:styleId="978">
    <w:name w:val="Heading 6 Char"/>
    <w:basedOn w:val="972"/>
    <w:link w:val="968"/>
    <w:uiPriority w:val="9"/>
    <w:pPr>
      <w:pBdr/>
      <w:spacing/>
      <w:ind/>
    </w:pPr>
    <w:rPr>
      <w:rFonts w:ascii="Arial" w:hAnsi="Arial" w:eastAsia="Arial" w:cs="Arial"/>
      <w:i/>
      <w:iCs/>
      <w:color w:val="595959" w:themeColor="text1" w:themeTint="A6"/>
    </w:rPr>
  </w:style>
  <w:style w:type="character" w:styleId="979">
    <w:name w:val="Heading 7 Char"/>
    <w:basedOn w:val="972"/>
    <w:link w:val="969"/>
    <w:uiPriority w:val="9"/>
    <w:pPr>
      <w:pBdr/>
      <w:spacing/>
      <w:ind/>
    </w:pPr>
    <w:rPr>
      <w:rFonts w:ascii="Arial" w:hAnsi="Arial" w:eastAsia="Arial" w:cs="Arial"/>
      <w:color w:val="595959" w:themeColor="text1" w:themeTint="A6"/>
    </w:rPr>
  </w:style>
  <w:style w:type="character" w:styleId="980">
    <w:name w:val="Heading 8 Char"/>
    <w:basedOn w:val="972"/>
    <w:link w:val="970"/>
    <w:uiPriority w:val="9"/>
    <w:pPr>
      <w:pBdr/>
      <w:spacing/>
      <w:ind/>
    </w:pPr>
    <w:rPr>
      <w:rFonts w:ascii="Arial" w:hAnsi="Arial" w:eastAsia="Arial" w:cs="Arial"/>
      <w:i/>
      <w:iCs/>
      <w:color w:val="272727" w:themeColor="text1" w:themeTint="D8"/>
    </w:rPr>
  </w:style>
  <w:style w:type="character" w:styleId="981">
    <w:name w:val="Heading 9 Char"/>
    <w:basedOn w:val="972"/>
    <w:link w:val="971"/>
    <w:uiPriority w:val="9"/>
    <w:pPr>
      <w:pBdr/>
      <w:spacing/>
      <w:ind/>
    </w:pPr>
    <w:rPr>
      <w:rFonts w:ascii="Arial" w:hAnsi="Arial" w:eastAsia="Arial" w:cs="Arial"/>
      <w:i/>
      <w:iCs/>
      <w:color w:val="272727" w:themeColor="text1" w:themeTint="D8"/>
    </w:rPr>
  </w:style>
  <w:style w:type="paragraph" w:styleId="982">
    <w:name w:val="Title"/>
    <w:basedOn w:val="1022"/>
    <w:next w:val="1022"/>
    <w:link w:val="983"/>
    <w:uiPriority w:val="10"/>
    <w:qFormat/>
    <w:pPr>
      <w:pBdr/>
      <w:spacing w:after="80" w:line="240" w:lineRule="auto"/>
      <w:ind/>
      <w:contextualSpacing w:val="true"/>
    </w:pPr>
    <w:rPr>
      <w:rFonts w:ascii="Arial" w:hAnsi="Arial" w:eastAsia="Arial" w:cs="Arial"/>
      <w:spacing w:val="-10"/>
      <w:sz w:val="56"/>
      <w:szCs w:val="56"/>
    </w:rPr>
  </w:style>
  <w:style w:type="character" w:styleId="983">
    <w:name w:val="Title Char"/>
    <w:basedOn w:val="972"/>
    <w:link w:val="982"/>
    <w:uiPriority w:val="10"/>
    <w:pPr>
      <w:pBdr/>
      <w:spacing/>
      <w:ind/>
    </w:pPr>
    <w:rPr>
      <w:rFonts w:ascii="Arial" w:hAnsi="Arial" w:eastAsia="Arial" w:cs="Arial"/>
      <w:spacing w:val="-10"/>
      <w:sz w:val="56"/>
      <w:szCs w:val="56"/>
    </w:rPr>
  </w:style>
  <w:style w:type="paragraph" w:styleId="984">
    <w:name w:val="Subtitle"/>
    <w:basedOn w:val="1022"/>
    <w:next w:val="1022"/>
    <w:link w:val="985"/>
    <w:uiPriority w:val="11"/>
    <w:qFormat/>
    <w:pPr>
      <w:numPr>
        <w:ilvl w:val="1"/>
      </w:numPr>
      <w:pBdr/>
      <w:spacing/>
      <w:ind/>
    </w:pPr>
    <w:rPr>
      <w:color w:val="595959" w:themeColor="text1" w:themeTint="A6"/>
      <w:spacing w:val="15"/>
      <w:sz w:val="28"/>
      <w:szCs w:val="28"/>
    </w:rPr>
  </w:style>
  <w:style w:type="character" w:styleId="985">
    <w:name w:val="Subtitle Char"/>
    <w:basedOn w:val="972"/>
    <w:link w:val="984"/>
    <w:uiPriority w:val="11"/>
    <w:pPr>
      <w:pBdr/>
      <w:spacing/>
      <w:ind/>
    </w:pPr>
    <w:rPr>
      <w:color w:val="595959" w:themeColor="text1" w:themeTint="A6"/>
      <w:spacing w:val="15"/>
      <w:sz w:val="28"/>
      <w:szCs w:val="28"/>
    </w:rPr>
  </w:style>
  <w:style w:type="paragraph" w:styleId="986">
    <w:name w:val="Quote"/>
    <w:basedOn w:val="1022"/>
    <w:next w:val="1022"/>
    <w:link w:val="987"/>
    <w:uiPriority w:val="29"/>
    <w:qFormat/>
    <w:pPr>
      <w:pBdr/>
      <w:spacing w:before="160"/>
      <w:ind/>
      <w:jc w:val="center"/>
    </w:pPr>
    <w:rPr>
      <w:i/>
      <w:iCs/>
      <w:color w:val="404040" w:themeColor="text1" w:themeTint="BF"/>
    </w:rPr>
  </w:style>
  <w:style w:type="character" w:styleId="987">
    <w:name w:val="Quote Char"/>
    <w:basedOn w:val="972"/>
    <w:link w:val="986"/>
    <w:uiPriority w:val="29"/>
    <w:pPr>
      <w:pBdr/>
      <w:spacing/>
      <w:ind/>
    </w:pPr>
    <w:rPr>
      <w:i/>
      <w:iCs/>
      <w:color w:val="404040" w:themeColor="text1" w:themeTint="BF"/>
    </w:rPr>
  </w:style>
  <w:style w:type="character" w:styleId="988">
    <w:name w:val="Intense Emphasis"/>
    <w:basedOn w:val="972"/>
    <w:uiPriority w:val="21"/>
    <w:qFormat/>
    <w:pPr>
      <w:pBdr/>
      <w:spacing/>
      <w:ind/>
    </w:pPr>
    <w:rPr>
      <w:i/>
      <w:iCs/>
      <w:color w:val="0f4761" w:themeColor="accent1" w:themeShade="BF"/>
    </w:rPr>
  </w:style>
  <w:style w:type="paragraph" w:styleId="989">
    <w:name w:val="Intense Quote"/>
    <w:basedOn w:val="1022"/>
    <w:next w:val="1022"/>
    <w:link w:val="9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0">
    <w:name w:val="Intense Quote Char"/>
    <w:basedOn w:val="972"/>
    <w:link w:val="989"/>
    <w:uiPriority w:val="30"/>
    <w:pPr>
      <w:pBdr/>
      <w:spacing/>
      <w:ind/>
    </w:pPr>
    <w:rPr>
      <w:i/>
      <w:iCs/>
      <w:color w:val="0f4761" w:themeColor="accent1" w:themeShade="BF"/>
    </w:rPr>
  </w:style>
  <w:style w:type="character" w:styleId="991">
    <w:name w:val="Intense Reference"/>
    <w:basedOn w:val="972"/>
    <w:uiPriority w:val="32"/>
    <w:qFormat/>
    <w:pPr>
      <w:pBdr/>
      <w:spacing/>
      <w:ind/>
    </w:pPr>
    <w:rPr>
      <w:b/>
      <w:bCs/>
      <w:smallCaps/>
      <w:color w:val="0f4761" w:themeColor="accent1" w:themeShade="BF"/>
      <w:spacing w:val="5"/>
    </w:rPr>
  </w:style>
  <w:style w:type="character" w:styleId="992">
    <w:name w:val="Subtle Emphasis"/>
    <w:basedOn w:val="972"/>
    <w:uiPriority w:val="19"/>
    <w:qFormat/>
    <w:pPr>
      <w:pBdr/>
      <w:spacing/>
      <w:ind/>
    </w:pPr>
    <w:rPr>
      <w:i/>
      <w:iCs/>
      <w:color w:val="404040" w:themeColor="text1" w:themeTint="BF"/>
    </w:rPr>
  </w:style>
  <w:style w:type="character" w:styleId="993">
    <w:name w:val="Emphasis"/>
    <w:basedOn w:val="972"/>
    <w:uiPriority w:val="20"/>
    <w:qFormat/>
    <w:pPr>
      <w:pBdr/>
      <w:spacing/>
      <w:ind/>
    </w:pPr>
    <w:rPr>
      <w:i/>
      <w:iCs/>
    </w:rPr>
  </w:style>
  <w:style w:type="character" w:styleId="994">
    <w:name w:val="Strong"/>
    <w:basedOn w:val="972"/>
    <w:uiPriority w:val="22"/>
    <w:qFormat/>
    <w:pPr>
      <w:pBdr/>
      <w:spacing/>
      <w:ind/>
    </w:pPr>
    <w:rPr>
      <w:b/>
      <w:bCs/>
    </w:rPr>
  </w:style>
  <w:style w:type="character" w:styleId="995">
    <w:name w:val="Subtle Reference"/>
    <w:basedOn w:val="972"/>
    <w:uiPriority w:val="31"/>
    <w:qFormat/>
    <w:pPr>
      <w:pBdr/>
      <w:spacing/>
      <w:ind/>
    </w:pPr>
    <w:rPr>
      <w:smallCaps/>
      <w:color w:val="5a5a5a" w:themeColor="text1" w:themeTint="A5"/>
    </w:rPr>
  </w:style>
  <w:style w:type="character" w:styleId="996">
    <w:name w:val="Book Title"/>
    <w:basedOn w:val="972"/>
    <w:uiPriority w:val="33"/>
    <w:qFormat/>
    <w:pPr>
      <w:pBdr/>
      <w:spacing/>
      <w:ind/>
    </w:pPr>
    <w:rPr>
      <w:b/>
      <w:bCs/>
      <w:i/>
      <w:iCs/>
      <w:spacing w:val="5"/>
    </w:rPr>
  </w:style>
  <w:style w:type="paragraph" w:styleId="997">
    <w:name w:val="Header"/>
    <w:basedOn w:val="1022"/>
    <w:link w:val="998"/>
    <w:uiPriority w:val="99"/>
    <w:unhideWhenUsed/>
    <w:pPr>
      <w:pBdr/>
      <w:tabs>
        <w:tab w:val="center" w:leader="none" w:pos="4844"/>
        <w:tab w:val="right" w:leader="none" w:pos="9689"/>
      </w:tabs>
      <w:spacing w:after="0" w:line="240" w:lineRule="auto"/>
      <w:ind/>
    </w:pPr>
  </w:style>
  <w:style w:type="character" w:styleId="998">
    <w:name w:val="Header Char"/>
    <w:basedOn w:val="972"/>
    <w:link w:val="997"/>
    <w:uiPriority w:val="99"/>
    <w:pPr>
      <w:pBdr/>
      <w:spacing/>
      <w:ind/>
    </w:pPr>
  </w:style>
  <w:style w:type="paragraph" w:styleId="999">
    <w:name w:val="Footer"/>
    <w:basedOn w:val="1022"/>
    <w:link w:val="1000"/>
    <w:uiPriority w:val="99"/>
    <w:unhideWhenUsed/>
    <w:pPr>
      <w:pBdr/>
      <w:tabs>
        <w:tab w:val="center" w:leader="none" w:pos="4844"/>
        <w:tab w:val="right" w:leader="none" w:pos="9689"/>
      </w:tabs>
      <w:spacing w:after="0" w:line="240" w:lineRule="auto"/>
      <w:ind/>
    </w:pPr>
  </w:style>
  <w:style w:type="character" w:styleId="1000">
    <w:name w:val="Footer Char"/>
    <w:basedOn w:val="972"/>
    <w:link w:val="999"/>
    <w:uiPriority w:val="99"/>
    <w:pPr>
      <w:pBdr/>
      <w:spacing/>
      <w:ind/>
    </w:pPr>
  </w:style>
  <w:style w:type="paragraph" w:styleId="1001">
    <w:name w:val="Caption"/>
    <w:basedOn w:val="1022"/>
    <w:next w:val="1022"/>
    <w:uiPriority w:val="35"/>
    <w:unhideWhenUsed/>
    <w:qFormat/>
    <w:pPr>
      <w:pBdr/>
      <w:spacing w:after="200" w:line="240" w:lineRule="auto"/>
      <w:ind/>
    </w:pPr>
    <w:rPr>
      <w:i/>
      <w:iCs/>
      <w:color w:val="0e2841" w:themeColor="text2"/>
      <w:sz w:val="18"/>
      <w:szCs w:val="18"/>
    </w:rPr>
  </w:style>
  <w:style w:type="paragraph" w:styleId="1002">
    <w:name w:val="footnote text"/>
    <w:basedOn w:val="1022"/>
    <w:link w:val="1003"/>
    <w:uiPriority w:val="99"/>
    <w:semiHidden/>
    <w:unhideWhenUsed/>
    <w:pPr>
      <w:pBdr/>
      <w:spacing w:after="0" w:line="240" w:lineRule="auto"/>
      <w:ind/>
    </w:pPr>
    <w:rPr>
      <w:sz w:val="20"/>
      <w:szCs w:val="20"/>
    </w:rPr>
  </w:style>
  <w:style w:type="character" w:styleId="1003">
    <w:name w:val="Footnote Text Char"/>
    <w:basedOn w:val="972"/>
    <w:link w:val="1002"/>
    <w:uiPriority w:val="99"/>
    <w:semiHidden/>
    <w:pPr>
      <w:pBdr/>
      <w:spacing/>
      <w:ind/>
    </w:pPr>
    <w:rPr>
      <w:sz w:val="20"/>
      <w:szCs w:val="20"/>
    </w:rPr>
  </w:style>
  <w:style w:type="character" w:styleId="1004">
    <w:name w:val="footnote reference"/>
    <w:basedOn w:val="972"/>
    <w:uiPriority w:val="99"/>
    <w:semiHidden/>
    <w:unhideWhenUsed/>
    <w:pPr>
      <w:pBdr/>
      <w:spacing/>
      <w:ind/>
    </w:pPr>
    <w:rPr>
      <w:vertAlign w:val="superscript"/>
    </w:rPr>
  </w:style>
  <w:style w:type="paragraph" w:styleId="1005">
    <w:name w:val="endnote text"/>
    <w:basedOn w:val="1022"/>
    <w:link w:val="1006"/>
    <w:uiPriority w:val="99"/>
    <w:semiHidden/>
    <w:unhideWhenUsed/>
    <w:pPr>
      <w:pBdr/>
      <w:spacing w:after="0" w:line="240" w:lineRule="auto"/>
      <w:ind/>
    </w:pPr>
    <w:rPr>
      <w:sz w:val="20"/>
      <w:szCs w:val="20"/>
    </w:rPr>
  </w:style>
  <w:style w:type="character" w:styleId="1006">
    <w:name w:val="Endnote Text Char"/>
    <w:basedOn w:val="972"/>
    <w:link w:val="1005"/>
    <w:uiPriority w:val="99"/>
    <w:semiHidden/>
    <w:pPr>
      <w:pBdr/>
      <w:spacing/>
      <w:ind/>
    </w:pPr>
    <w:rPr>
      <w:sz w:val="20"/>
      <w:szCs w:val="20"/>
    </w:rPr>
  </w:style>
  <w:style w:type="character" w:styleId="1007">
    <w:name w:val="endnote reference"/>
    <w:basedOn w:val="972"/>
    <w:uiPriority w:val="99"/>
    <w:semiHidden/>
    <w:unhideWhenUsed/>
    <w:pPr>
      <w:pBdr/>
      <w:spacing/>
      <w:ind/>
    </w:pPr>
    <w:rPr>
      <w:vertAlign w:val="superscript"/>
    </w:rPr>
  </w:style>
  <w:style w:type="character" w:styleId="1008">
    <w:name w:val="Hyperlink"/>
    <w:basedOn w:val="972"/>
    <w:uiPriority w:val="99"/>
    <w:unhideWhenUsed/>
    <w:pPr>
      <w:pBdr/>
      <w:spacing/>
      <w:ind/>
    </w:pPr>
    <w:rPr>
      <w:color w:val="0563c1" w:themeColor="hyperlink"/>
      <w:u w:val="single"/>
    </w:rPr>
  </w:style>
  <w:style w:type="character" w:styleId="1009">
    <w:name w:val="FollowedHyperlink"/>
    <w:basedOn w:val="972"/>
    <w:uiPriority w:val="99"/>
    <w:semiHidden/>
    <w:unhideWhenUsed/>
    <w:pPr>
      <w:pBdr/>
      <w:spacing/>
      <w:ind/>
    </w:pPr>
    <w:rPr>
      <w:color w:val="954f72" w:themeColor="followedHyperlink"/>
      <w:u w:val="single"/>
    </w:rPr>
  </w:style>
  <w:style w:type="paragraph" w:styleId="1010">
    <w:name w:val="toc 1"/>
    <w:basedOn w:val="1022"/>
    <w:next w:val="1022"/>
    <w:uiPriority w:val="39"/>
    <w:unhideWhenUsed/>
    <w:pPr>
      <w:pBdr/>
      <w:spacing w:after="100"/>
      <w:ind/>
    </w:pPr>
  </w:style>
  <w:style w:type="paragraph" w:styleId="1011">
    <w:name w:val="toc 2"/>
    <w:basedOn w:val="1022"/>
    <w:next w:val="1022"/>
    <w:uiPriority w:val="39"/>
    <w:unhideWhenUsed/>
    <w:pPr>
      <w:pBdr/>
      <w:spacing w:after="100"/>
      <w:ind w:left="220"/>
    </w:pPr>
  </w:style>
  <w:style w:type="paragraph" w:styleId="1012">
    <w:name w:val="toc 3"/>
    <w:basedOn w:val="1022"/>
    <w:next w:val="1022"/>
    <w:uiPriority w:val="39"/>
    <w:unhideWhenUsed/>
    <w:pPr>
      <w:pBdr/>
      <w:spacing w:after="100"/>
      <w:ind w:left="440"/>
    </w:pPr>
  </w:style>
  <w:style w:type="paragraph" w:styleId="1013">
    <w:name w:val="toc 4"/>
    <w:basedOn w:val="1022"/>
    <w:next w:val="1022"/>
    <w:uiPriority w:val="39"/>
    <w:unhideWhenUsed/>
    <w:pPr>
      <w:pBdr/>
      <w:spacing w:after="100"/>
      <w:ind w:left="660"/>
    </w:pPr>
  </w:style>
  <w:style w:type="paragraph" w:styleId="1014">
    <w:name w:val="toc 5"/>
    <w:basedOn w:val="1022"/>
    <w:next w:val="1022"/>
    <w:uiPriority w:val="39"/>
    <w:unhideWhenUsed/>
    <w:pPr>
      <w:pBdr/>
      <w:spacing w:after="100"/>
      <w:ind w:left="880"/>
    </w:pPr>
  </w:style>
  <w:style w:type="paragraph" w:styleId="1015">
    <w:name w:val="toc 6"/>
    <w:basedOn w:val="1022"/>
    <w:next w:val="1022"/>
    <w:uiPriority w:val="39"/>
    <w:unhideWhenUsed/>
    <w:pPr>
      <w:pBdr/>
      <w:spacing w:after="100"/>
      <w:ind w:left="1100"/>
    </w:pPr>
  </w:style>
  <w:style w:type="paragraph" w:styleId="1016">
    <w:name w:val="toc 7"/>
    <w:basedOn w:val="1022"/>
    <w:next w:val="1022"/>
    <w:uiPriority w:val="39"/>
    <w:unhideWhenUsed/>
    <w:pPr>
      <w:pBdr/>
      <w:spacing w:after="100"/>
      <w:ind w:left="1320"/>
    </w:pPr>
  </w:style>
  <w:style w:type="paragraph" w:styleId="1017">
    <w:name w:val="toc 8"/>
    <w:basedOn w:val="1022"/>
    <w:next w:val="1022"/>
    <w:uiPriority w:val="39"/>
    <w:unhideWhenUsed/>
    <w:pPr>
      <w:pBdr/>
      <w:spacing w:after="100"/>
      <w:ind w:left="1540"/>
    </w:pPr>
  </w:style>
  <w:style w:type="paragraph" w:styleId="1018">
    <w:name w:val="toc 9"/>
    <w:basedOn w:val="1022"/>
    <w:next w:val="1022"/>
    <w:uiPriority w:val="39"/>
    <w:unhideWhenUsed/>
    <w:pPr>
      <w:pBdr/>
      <w:spacing w:after="100"/>
      <w:ind w:left="1760"/>
    </w:pPr>
  </w:style>
  <w:style w:type="character" w:styleId="1019">
    <w:name w:val="Placeholder Text"/>
    <w:basedOn w:val="972"/>
    <w:uiPriority w:val="99"/>
    <w:semiHidden/>
    <w:pPr>
      <w:pBdr/>
      <w:spacing/>
      <w:ind/>
    </w:pPr>
    <w:rPr>
      <w:color w:val="666666"/>
    </w:rPr>
  </w:style>
  <w:style w:type="paragraph" w:styleId="1020">
    <w:name w:val="TOC Heading"/>
    <w:uiPriority w:val="39"/>
    <w:unhideWhenUsed/>
    <w:pPr>
      <w:pBdr/>
      <w:spacing/>
      <w:ind/>
    </w:pPr>
  </w:style>
  <w:style w:type="paragraph" w:styleId="1021">
    <w:name w:val="table of figures"/>
    <w:basedOn w:val="1022"/>
    <w:next w:val="1022"/>
    <w:uiPriority w:val="99"/>
    <w:unhideWhenUsed/>
    <w:pPr>
      <w:pBdr/>
      <w:spacing w:after="0" w:afterAutospacing="0"/>
      <w:ind/>
    </w:pPr>
  </w:style>
  <w:style w:type="paragraph" w:styleId="1022" w:default="1">
    <w:name w:val="Normal"/>
    <w:qFormat/>
    <w:pPr>
      <w:pBdr/>
      <w:spacing/>
      <w:ind/>
    </w:pPr>
  </w:style>
  <w:style w:type="table" w:styleId="10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4" w:default="1">
    <w:name w:val="No List"/>
    <w:uiPriority w:val="99"/>
    <w:semiHidden/>
    <w:unhideWhenUsed/>
    <w:pPr>
      <w:pBdr/>
      <w:spacing/>
      <w:ind/>
    </w:pPr>
  </w:style>
  <w:style w:type="paragraph" w:styleId="1025">
    <w:name w:val="No Spacing"/>
    <w:basedOn w:val="1022"/>
    <w:uiPriority w:val="1"/>
    <w:qFormat/>
    <w:pPr>
      <w:pBdr/>
      <w:spacing w:after="0" w:line="240" w:lineRule="auto"/>
      <w:ind/>
    </w:pPr>
  </w:style>
  <w:style w:type="paragraph" w:styleId="1026">
    <w:name w:val="List Paragraph"/>
    <w:basedOn w:val="1022"/>
    <w:uiPriority w:val="34"/>
    <w:qFormat/>
    <w:pPr>
      <w:pBdr/>
      <w:spacing/>
      <w:ind w:left="720"/>
      <w:contextualSpacing w:val="true"/>
    </w:pPr>
  </w:style>
  <w:style w:type="table" w:styleId="1027" w:customStyle="1">
    <w:name w:val="StGen0"/>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StGen1"/>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StGen2"/>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StGen3"/>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StGen4"/>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17"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StGen6"/>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17"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StGen7"/>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StGen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68" w:type="dxa"/>
        <w:right w:w="70" w:type="dxa"/>
        <w:bottom w:w="68"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2026-07-30T08:24:41Z</dcterms:modified>
</cp:coreProperties>
</file>