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3B24A" w14:textId="77777777" w:rsidR="00A81CAD" w:rsidRDefault="00A81CAD" w:rsidP="00A81CAD"/>
    <w:p w14:paraId="62DA6E57" w14:textId="0C5FB626" w:rsidR="00A81CAD" w:rsidRDefault="00A81CAD" w:rsidP="00A81CAD"/>
    <w:p w14:paraId="7FAB7C26" w14:textId="77777777" w:rsidR="00A81CAD" w:rsidRDefault="00A81CAD" w:rsidP="00A81CAD">
      <w:r w:rsidRPr="00A81CAD">
        <w:rPr>
          <w:highlight w:val="yellow"/>
        </w:rPr>
        <w:t>Editor Comments</w:t>
      </w:r>
    </w:p>
    <w:p w14:paraId="70C6B1A4" w14:textId="77777777" w:rsidR="00A81CAD" w:rsidRDefault="00A81CAD" w:rsidP="00A81CAD"/>
    <w:p w14:paraId="1199D9BE" w14:textId="77777777" w:rsidR="00A81CAD" w:rsidRDefault="00A81CAD" w:rsidP="00A81CAD">
      <w:r>
        <w:t>"Dear Authors:</w:t>
      </w:r>
    </w:p>
    <w:p w14:paraId="5642F68F" w14:textId="77777777" w:rsidR="00A81CAD" w:rsidRDefault="00A81CAD" w:rsidP="00A81CAD"/>
    <w:p w14:paraId="61F9B00D" w14:textId="1742B6CC" w:rsidR="00A81CAD" w:rsidRDefault="00A81CAD" w:rsidP="00A81CAD">
      <w:r>
        <w:t xml:space="preserve">Thank you for submitting your manuscript to Scientific Reports. It has now been evaluated </w:t>
      </w:r>
      <w:r w:rsidR="00732B98">
        <w:t>considering</w:t>
      </w:r>
      <w:r>
        <w:t xml:space="preserve"> the journal's editorial standards and, where applicable, external peer review. As an inclusive journal, Scientific Reports assesses manuscripts on scientific validity and methodological soundness rather than on perceived novelty or anticipated impact; the concerns below are raised on that basis and do not reflect a judgment about the importance of your work.</w:t>
      </w:r>
    </w:p>
    <w:p w14:paraId="42E3D656" w14:textId="77777777" w:rsidR="00A81CAD" w:rsidRDefault="00A81CAD" w:rsidP="00A81CAD"/>
    <w:p w14:paraId="39A2857F" w14:textId="77777777" w:rsidR="00A81CAD" w:rsidRDefault="00A81CAD" w:rsidP="00A81CAD">
      <w:r>
        <w:t>I am writing to inform you that your manuscript requires [MAJOR REVISION ] before it can be further considered for publication. A decision on acceptance cannot be made until the points raised by the reviewer(s) and/or editor, detailed below, have been satisfactorily addressed.</w:t>
      </w:r>
    </w:p>
    <w:p w14:paraId="2AE83453" w14:textId="77777777" w:rsidR="00A81CAD" w:rsidRDefault="00A81CAD" w:rsidP="00A81CAD"/>
    <w:p w14:paraId="292C302A" w14:textId="77777777" w:rsidR="00A81CAD" w:rsidRDefault="00A81CAD" w:rsidP="00A81CAD">
      <w:r>
        <w:t>Editor's Comments to the Author</w:t>
      </w:r>
    </w:p>
    <w:p w14:paraId="1F409732" w14:textId="77777777" w:rsidR="00A81CAD" w:rsidRDefault="00A81CAD" w:rsidP="00A81CAD"/>
    <w:p w14:paraId="0BF52E23" w14:textId="77479FFB" w:rsidR="00A81CAD" w:rsidRDefault="00A81CAD" w:rsidP="00A81CAD">
      <w:r>
        <w:t xml:space="preserve">Both reviewers raised </w:t>
      </w:r>
      <w:r>
        <w:t>several</w:t>
      </w:r>
      <w:r>
        <w:t xml:space="preserve"> questions regarding the data sets used for the study, please address. A flow chart to summarize the analyses would help a lot. In addition, references and overall language editing require attention</w:t>
      </w:r>
    </w:p>
    <w:p w14:paraId="57F7A771" w14:textId="77777777" w:rsidR="00A81CAD" w:rsidRDefault="00A81CAD" w:rsidP="00A81CAD"/>
    <w:p w14:paraId="0702B1F0" w14:textId="77777777" w:rsidR="00A81CAD" w:rsidRDefault="00A81CAD" w:rsidP="00A81CAD"/>
    <w:p w14:paraId="0D70E6E2" w14:textId="77777777" w:rsidR="00A81CAD" w:rsidRDefault="00A81CAD" w:rsidP="00A81CAD">
      <w:r>
        <w:t>**************************</w:t>
      </w:r>
    </w:p>
    <w:p w14:paraId="3F562366" w14:textId="77777777" w:rsidR="00A81CAD" w:rsidRDefault="00A81CAD" w:rsidP="00A81CAD">
      <w:r>
        <w:t>In-house editorial comments:</w:t>
      </w:r>
    </w:p>
    <w:p w14:paraId="6698DBD7" w14:textId="77777777" w:rsidR="00A81CAD" w:rsidRDefault="00A81CAD" w:rsidP="00A81CAD"/>
    <w:p w14:paraId="1136B481" w14:textId="467318FC" w:rsidR="00A81CAD" w:rsidRDefault="00A81CAD" w:rsidP="00A81CAD">
      <w:r>
        <w:t xml:space="preserve">In reading through the referee reports, we've noted that </w:t>
      </w:r>
      <w:r>
        <w:t>several</w:t>
      </w:r>
      <w:r>
        <w:t xml:space="preserve"> additional specific references have been suggested. We would like to emphasize that we do not expect a research article to be comprehensive in its referencing of the background literature and that these additions would be at your discretion. Not including references which are not directly relevant to your work would not affect the final decision. However, please do ensure that </w:t>
      </w:r>
      <w:r>
        <w:t>directly relevant</w:t>
      </w:r>
      <w:r>
        <w:t xml:space="preserve"> previous work is adequately acknowledged in your paper and that the original contribution of your study to furthering the current understanding in the field is sufficiently emphasized.</w:t>
      </w:r>
    </w:p>
    <w:p w14:paraId="7AB773D4" w14:textId="77777777" w:rsidR="00A81CAD" w:rsidRDefault="00A81CAD" w:rsidP="00A81CAD">
      <w:r>
        <w:t>*****************************</w:t>
      </w:r>
    </w:p>
    <w:p w14:paraId="24639611" w14:textId="77777777" w:rsidR="00A81CAD" w:rsidRDefault="00A81CAD" w:rsidP="00A81CAD"/>
    <w:p w14:paraId="6F58BD9F" w14:textId="77777777" w:rsidR="00732B98" w:rsidRDefault="00732B98" w:rsidP="00732B98">
      <w:r>
        <w:t>any overstated conclusions are rewritten and the limitations of the work fully explained. When your revision is ready, please submit the updated manuscript and a point-by-point response. This will help us move to a swift decision.</w:t>
      </w:r>
    </w:p>
    <w:p w14:paraId="3A6F7446" w14:textId="77777777" w:rsidR="00732B98" w:rsidRDefault="00732B98" w:rsidP="00732B98"/>
    <w:p w14:paraId="60CC707A" w14:textId="77777777" w:rsidR="00732B98" w:rsidRDefault="00732B98" w:rsidP="00732B98">
      <w:r>
        <w:t xml:space="preserve">Please note that if your manuscript uses any custom or bespoke computational tool or code, or reports a new algorithm, tool, software, or a pipeline (even if individual components are not new), the underlying code must be deposited in a recognised DOI-assigning repository (e.g. </w:t>
      </w:r>
      <w:proofErr w:type="spellStart"/>
      <w:r>
        <w:t>zenodo</w:t>
      </w:r>
      <w:proofErr w:type="spellEnd"/>
      <w:r>
        <w:t>) and linked either from Methods or a dedicated Code Availability section.</w:t>
      </w:r>
    </w:p>
    <w:p w14:paraId="3825FCBE" w14:textId="77777777" w:rsidR="00A81CAD" w:rsidRDefault="00A81CAD" w:rsidP="00A81CAD"/>
    <w:p w14:paraId="3DDD113F" w14:textId="77777777" w:rsidR="00A81CAD" w:rsidRDefault="00A81CAD" w:rsidP="00A81CAD"/>
    <w:p w14:paraId="2D981FFA" w14:textId="77777777" w:rsidR="00A81CAD" w:rsidRDefault="00A81CAD" w:rsidP="00A81CAD">
      <w:r w:rsidRPr="00A81CAD">
        <w:rPr>
          <w:highlight w:val="yellow"/>
        </w:rPr>
        <w:t>Reviewer 1</w:t>
      </w:r>
    </w:p>
    <w:p w14:paraId="400F7DC8" w14:textId="77777777" w:rsidR="00A81CAD" w:rsidRDefault="00A81CAD" w:rsidP="00A81CAD"/>
    <w:p w14:paraId="2D5931D5" w14:textId="77777777" w:rsidR="00A81CAD" w:rsidRDefault="00A81CAD" w:rsidP="00A81CAD">
      <w:r>
        <w:t>Comment 1 – Language, Grammar, and Readability: The manuscript addresses an important topic in cardiovascular survival analysis; however, the overall quality of the writing requires substantial improvement. Numerous grammatical errors, awkward sentence structures, and inconsistent terminology reduce the clarity and readability of the manuscript. I strongly recommend that the authors carefully revise the manuscript for English language, grammar, and scientific writing, preferably with the assistance of a professional language editing service or a fluent English speaker.</w:t>
      </w:r>
    </w:p>
    <w:p w14:paraId="51D9797E" w14:textId="77777777" w:rsidR="00A81CAD" w:rsidRDefault="00A81CAD" w:rsidP="00A81CAD"/>
    <w:p w14:paraId="1F16AAB2" w14:textId="77777777" w:rsidR="00A81CAD" w:rsidRDefault="00A81CAD" w:rsidP="00A81CAD">
      <w:r>
        <w:t>Comment 2 – Manuscript Length and Organization: The manuscript is excessively long (approximately 48 pages), and several sections contain repetitive descriptions of methods, background information, and literature review. Considerably reducing unnecessary content would improve readability and allow readers to focus on the main scientific contributions. The authors are encouraged to condense lengthy explanations, avoid repetition, and move detailed methodological descriptions or supplementary analyses to the supplementary material where appropriate.</w:t>
      </w:r>
    </w:p>
    <w:p w14:paraId="439F32ED" w14:textId="77777777" w:rsidR="00A81CAD" w:rsidRDefault="00A81CAD" w:rsidP="00A81CAD"/>
    <w:p w14:paraId="4D7173C8" w14:textId="77777777" w:rsidR="00A81CAD" w:rsidRDefault="00A81CAD" w:rsidP="00A81CAD">
      <w:r>
        <w:t>Comment 3 – Dataset Description and Consistency: The dataset description requires clarification. The manuscript states that the study involves a population of 100,000 samples while simultaneously referring to the UCI Echocardiogram dataset containing only 132 observations. This appears inconsistent and may confuse readers. The authors should clearly explain the actual dataset used, provide a detailed description of the sample size, inclusion and exclusion criteria, missing data handling, and explain the source of the reported 100,000 samples if applicable. The dataset reference and citation should also be clearly provided.</w:t>
      </w:r>
    </w:p>
    <w:p w14:paraId="147396A7" w14:textId="77777777" w:rsidR="00A81CAD" w:rsidRDefault="00A81CAD" w:rsidP="00A81CAD">
      <w:r>
        <w:t>Comment 4 – Figures and Image Quality: Several figures appear to be schematic or AI-generated illustrations rather than figures directly derived from the experimental results. The authors should clearly indicate the origin of all figures and confirm whether any AI-assisted image generation tools were used. All figures should be of high resolution, properly labelled, and directly support the scientific findings presented in the manuscript. If illustrative figures are retained, their purpose should be clearly explained in the figure captions.</w:t>
      </w:r>
    </w:p>
    <w:p w14:paraId="316733B9" w14:textId="77777777" w:rsidR="00A81CAD" w:rsidRDefault="00A81CAD" w:rsidP="00A81CAD"/>
    <w:p w14:paraId="5F381CBE" w14:textId="77777777" w:rsidR="00A81CAD" w:rsidRDefault="00A81CAD" w:rsidP="00A81CAD">
      <w:r>
        <w:t>Comment 5 – References and Literature Review: The manuscript would benefit from a more comprehensive and up-to-date literature review. Several statements, particularly those describing machine learning, Bayesian survival analysis, Random Survival Forests, and explainability techniques, require appropriate citations. The authors are encouraged to include recent high-quality references published within the last five years and ensure that all methodological claims are adequately supported by relevant literature.</w:t>
      </w:r>
    </w:p>
    <w:p w14:paraId="06B38B61" w14:textId="77777777" w:rsidR="00A81CAD" w:rsidRDefault="00A81CAD" w:rsidP="00A81CAD"/>
    <w:p w14:paraId="30F6C05C" w14:textId="77777777" w:rsidR="00A81CAD" w:rsidRDefault="00A81CAD" w:rsidP="00A81CAD">
      <w:r>
        <w:t xml:space="preserve">Comment 6 – Methodological Clarity and Model Development: The manuscript combines Random Survival Forests, </w:t>
      </w:r>
      <w:proofErr w:type="spellStart"/>
      <w:r>
        <w:t>SurvSHAP</w:t>
      </w:r>
      <w:proofErr w:type="spellEnd"/>
      <w:r>
        <w:t xml:space="preserve">(t), fractional polynomial modelling, and Bayesian survival analysis; however, the integration of these methods is not described </w:t>
      </w:r>
      <w:r>
        <w:lastRenderedPageBreak/>
        <w:t>with sufficient clarity. The workflow should be explained in a step-by-step manner, clearly indicating how each technique contributes to the final prediction framework. Furthermore, additional details regarding data preprocessing, hyperparameter optimization, model validation strategy, handling of censored observations, and evaluation metrics should be included to improve reproducibility.</w:t>
      </w:r>
    </w:p>
    <w:p w14:paraId="053E6523" w14:textId="77777777" w:rsidR="00A81CAD" w:rsidRDefault="00A81CAD" w:rsidP="00A81CAD"/>
    <w:p w14:paraId="45BAAFC7" w14:textId="77777777" w:rsidR="00A81CAD" w:rsidRDefault="00A81CAD" w:rsidP="00A81CAD">
      <w:r>
        <w:t xml:space="preserve">Comment 7 – Novelty, Validation, and Clinical Applicability: Although the proposed framework integrates several advanced statistical and machine learning techniques, the manuscript should more clearly emphasize its methodological novelty compared with previously published survival prediction studies. In addition, stronger validation is recommended, including external validation on an independent </w:t>
      </w:r>
      <w:proofErr w:type="gramStart"/>
      <w:r>
        <w:t>cohort</w:t>
      </w:r>
      <w:proofErr w:type="gramEnd"/>
      <w:r>
        <w:t xml:space="preserve"> if possible, along with a discussion of the limitations associated with the relatively small UCI Echocardiogram dataset. Expanding the discussion on the clinical applicability of the proposed framework and its potential integration into real-world cardiovascular decision support systems would further strengthen the manuscript.</w:t>
      </w:r>
    </w:p>
    <w:p w14:paraId="25F64ABF" w14:textId="77777777" w:rsidR="00A81CAD" w:rsidRDefault="00A81CAD" w:rsidP="00A81CAD"/>
    <w:p w14:paraId="749E58FA" w14:textId="77777777" w:rsidR="00A81CAD" w:rsidRDefault="00A81CAD" w:rsidP="00A81CAD"/>
    <w:p w14:paraId="79C8559E" w14:textId="77777777" w:rsidR="00A81CAD" w:rsidRDefault="00A81CAD" w:rsidP="00A81CAD">
      <w:r>
        <w:t>Comments 8 - Suggesting related research paper to add in manuscript :</w:t>
      </w:r>
    </w:p>
    <w:p w14:paraId="158996B2" w14:textId="77777777" w:rsidR="00A81CAD" w:rsidRDefault="00A81CAD" w:rsidP="00A81CAD">
      <w:proofErr w:type="spellStart"/>
      <w:r>
        <w:t>i</w:t>
      </w:r>
      <w:proofErr w:type="spellEnd"/>
      <w:r>
        <w:t xml:space="preserve">) TEJA, M. Darshan. "Exploring heart diseases survival patterns: </w:t>
      </w:r>
      <w:proofErr w:type="spellStart"/>
      <w:r>
        <w:t>Amultifaceted</w:t>
      </w:r>
      <w:proofErr w:type="spellEnd"/>
      <w:r>
        <w:t xml:space="preserve"> approach using survival analysis techniques on time to event data." Sigma:</w:t>
      </w:r>
    </w:p>
    <w:p w14:paraId="5A66EDB9" w14:textId="77777777" w:rsidR="00A81CAD" w:rsidRDefault="00A81CAD" w:rsidP="00A81CAD">
      <w:r>
        <w:t>Journal of Engineering &amp; Natural Sciences/</w:t>
      </w:r>
      <w:proofErr w:type="spellStart"/>
      <w:r>
        <w:t>Mühendislik</w:t>
      </w:r>
      <w:proofErr w:type="spellEnd"/>
      <w:r>
        <w:t xml:space="preserve"> </w:t>
      </w:r>
      <w:proofErr w:type="spellStart"/>
      <w:r>
        <w:t>ve</w:t>
      </w:r>
      <w:proofErr w:type="spellEnd"/>
      <w:r>
        <w:t xml:space="preserve"> Fen </w:t>
      </w:r>
      <w:proofErr w:type="spellStart"/>
      <w:r>
        <w:t>Bilimleri</w:t>
      </w:r>
      <w:proofErr w:type="spellEnd"/>
      <w:r>
        <w:t xml:space="preserve"> </w:t>
      </w:r>
      <w:proofErr w:type="spellStart"/>
      <w:r>
        <w:t>Dergisi</w:t>
      </w:r>
      <w:proofErr w:type="spellEnd"/>
      <w:r>
        <w:t xml:space="preserve"> 43.4 (2025).</w:t>
      </w:r>
    </w:p>
    <w:p w14:paraId="39BAC1DA" w14:textId="77777777" w:rsidR="00A81CAD" w:rsidRDefault="00A81CAD" w:rsidP="00A81CAD">
      <w:r>
        <w:t xml:space="preserve">ii) </w:t>
      </w:r>
      <w:proofErr w:type="spellStart"/>
      <w:r>
        <w:t>Sieciński</w:t>
      </w:r>
      <w:proofErr w:type="spellEnd"/>
      <w:r>
        <w:t xml:space="preserve">, Szymon, and Marcin </w:t>
      </w:r>
      <w:proofErr w:type="spellStart"/>
      <w:r>
        <w:t>Grzegorzek</w:t>
      </w:r>
      <w:proofErr w:type="spellEnd"/>
      <w:r>
        <w:t>. "Evaluation of the linear and nonlinear classifiers for distinguishing between healthy subjects and patients</w:t>
      </w:r>
    </w:p>
    <w:p w14:paraId="4CAB9466" w14:textId="77777777" w:rsidR="00A81CAD" w:rsidRDefault="00A81CAD" w:rsidP="00A81CAD">
      <w:r>
        <w:t xml:space="preserve">with valvular heart diseases based on electrocardiograms, </w:t>
      </w:r>
      <w:proofErr w:type="spellStart"/>
      <w:r>
        <w:t>seismocardiograms</w:t>
      </w:r>
      <w:proofErr w:type="spellEnd"/>
      <w:r>
        <w:t xml:space="preserve">, and </w:t>
      </w:r>
      <w:proofErr w:type="spellStart"/>
      <w:r>
        <w:t>gyrocardiograms</w:t>
      </w:r>
      <w:proofErr w:type="spellEnd"/>
      <w:r>
        <w:t>." Computer Methods and Programs in Biomedicine</w:t>
      </w:r>
    </w:p>
    <w:p w14:paraId="6D68DC7A" w14:textId="77777777" w:rsidR="00A81CAD" w:rsidRDefault="00A81CAD" w:rsidP="00A81CAD">
      <w:r>
        <w:t>(2025): 108925.</w:t>
      </w:r>
    </w:p>
    <w:p w14:paraId="6ADF22D6" w14:textId="77777777" w:rsidR="00A81CAD" w:rsidRDefault="00A81CAD" w:rsidP="00A81CAD">
      <w:r>
        <w:t xml:space="preserve">iii) Samaras, </w:t>
      </w:r>
      <w:proofErr w:type="spellStart"/>
      <w:r>
        <w:t>Agorastos</w:t>
      </w:r>
      <w:proofErr w:type="spellEnd"/>
      <w:r>
        <w:t>-Dimitrios, et al. "Explainable Machine Learning Prognosis of Coronary Artery Disease Using Lifestyle and Medical History Data."</w:t>
      </w:r>
    </w:p>
    <w:p w14:paraId="0D4868F3" w14:textId="77777777" w:rsidR="00A81CAD" w:rsidRDefault="00A81CAD" w:rsidP="00A81CAD">
      <w:r>
        <w:t>Applied Sciences 16.11 (2026): 5444.</w:t>
      </w:r>
    </w:p>
    <w:p w14:paraId="2DEEF9D6" w14:textId="77777777" w:rsidR="00A81CAD" w:rsidRDefault="00A81CAD" w:rsidP="00A81CAD">
      <w:r>
        <w:t>iv) SHANKARAIAH, PITTA, MOKESH RAYALU, and AVPRASAD. "ADVANCED SURVIVAL METHODS FOR THE ASSESSMENT OF LUNG CANCER SURVIVAL: THE</w:t>
      </w:r>
    </w:p>
    <w:p w14:paraId="43F34C20" w14:textId="77777777" w:rsidR="00A81CAD" w:rsidRDefault="00A81CAD" w:rsidP="00A81CAD">
      <w:r>
        <w:t>INFLUENCE OF RANDOM AND FIXED EFFECTS." Journal of applied mathematics &amp; informatics 43.3 (2025): 867-883.</w:t>
      </w:r>
    </w:p>
    <w:p w14:paraId="67BC491B" w14:textId="77777777" w:rsidR="00A81CAD" w:rsidRDefault="00A81CAD" w:rsidP="00A81CAD">
      <w:r>
        <w:t xml:space="preserve">v) </w:t>
      </w:r>
      <w:proofErr w:type="spellStart"/>
      <w:r>
        <w:t>Thantri,Vyasaraja</w:t>
      </w:r>
      <w:proofErr w:type="spellEnd"/>
      <w:r>
        <w:t xml:space="preserve">. To Evaluate the Efficacy of </w:t>
      </w:r>
      <w:proofErr w:type="spellStart"/>
      <w:r>
        <w:t>Shamanoushadhis</w:t>
      </w:r>
      <w:proofErr w:type="spellEnd"/>
      <w:r>
        <w:t xml:space="preserve"> in the Management of Diabetic Peripheral and Proximal Neuropathy. Diss. Rajiv Gandhi</w:t>
      </w:r>
    </w:p>
    <w:p w14:paraId="3D4D76B6" w14:textId="77777777" w:rsidR="00A81CAD" w:rsidRDefault="00A81CAD" w:rsidP="00A81CAD">
      <w:r>
        <w:t>University of Health Sciences (India), 2010.</w:t>
      </w:r>
    </w:p>
    <w:p w14:paraId="5FCFFF27" w14:textId="77777777" w:rsidR="00A81CAD" w:rsidRDefault="00A81CAD" w:rsidP="00A81CAD"/>
    <w:p w14:paraId="497C6F9B" w14:textId="77777777" w:rsidR="00A81CAD" w:rsidRDefault="00A81CAD" w:rsidP="00A81CAD">
      <w:r w:rsidRPr="00A81CAD">
        <w:rPr>
          <w:highlight w:val="yellow"/>
        </w:rPr>
        <w:t>Reviewer 2</w:t>
      </w:r>
    </w:p>
    <w:p w14:paraId="45D2717D" w14:textId="77777777" w:rsidR="00A81CAD" w:rsidRDefault="00A81CAD" w:rsidP="00A81CAD"/>
    <w:p w14:paraId="35589CA1" w14:textId="77777777" w:rsidR="00A81CAD" w:rsidRDefault="00A81CAD" w:rsidP="00A81CAD"/>
    <w:p w14:paraId="237DACA0" w14:textId="77777777" w:rsidR="00A81CAD" w:rsidRDefault="00A81CAD" w:rsidP="00A81CAD">
      <w:r>
        <w:t>"The multivariable fractional polynomial (MVFP) model is a method that allows its functional form to</w:t>
      </w:r>
    </w:p>
    <w:p w14:paraId="27542B53" w14:textId="77777777" w:rsidR="00A81CAD" w:rsidRDefault="00A81CAD" w:rsidP="00A81CAD">
      <w:r>
        <w:t>apply to the independent variables. When the analyst needs to keep the continuous nature of variables</w:t>
      </w:r>
    </w:p>
    <w:p w14:paraId="630EE7A4" w14:textId="77777777" w:rsidR="00A81CAD" w:rsidRDefault="00A81CAD" w:rsidP="00A81CAD">
      <w:r>
        <w:t>and conclude that there are non-linear relationships, MVFP is helpful. After determining the form</w:t>
      </w:r>
    </w:p>
    <w:p w14:paraId="4DD96C46" w14:textId="77777777" w:rsidR="00A81CAD" w:rsidRDefault="00A81CAD" w:rsidP="00A81CAD">
      <w:r>
        <w:lastRenderedPageBreak/>
        <w:t>of the variable in the relationship, the MVFP model was used to fit the survival model"</w:t>
      </w:r>
    </w:p>
    <w:p w14:paraId="291B9046" w14:textId="77777777" w:rsidR="00A81CAD" w:rsidRDefault="00A81CAD" w:rsidP="00A81CAD">
      <w:r>
        <w:t>you talk about MVFP - but this has not been plotted for interpretation of the variables; only the fig distribution of frequency is plotted which is not fractional polynomials</w:t>
      </w:r>
    </w:p>
    <w:p w14:paraId="217A94EA" w14:textId="77777777" w:rsidR="00A81CAD" w:rsidRDefault="00A81CAD" w:rsidP="00A81CAD"/>
    <w:p w14:paraId="76AF936C" w14:textId="77777777" w:rsidR="00A81CAD" w:rsidRDefault="00A81CAD" w:rsidP="00A81CAD">
      <w:r>
        <w:t xml:space="preserve">you talk about heart failure as the main outcome - but this outcome variable is not available in the dataset - hence there is no way to validate this. All talks about this </w:t>
      </w:r>
      <w:proofErr w:type="gramStart"/>
      <w:r>
        <w:t>is</w:t>
      </w:r>
      <w:proofErr w:type="gramEnd"/>
      <w:r>
        <w:t xml:space="preserve"> hypothetical</w:t>
      </w:r>
    </w:p>
    <w:p w14:paraId="48B77BD6" w14:textId="77777777" w:rsidR="00A81CAD" w:rsidRDefault="00A81CAD" w:rsidP="00A81CAD"/>
    <w:p w14:paraId="4216A645" w14:textId="77777777" w:rsidR="00A81CAD" w:rsidRDefault="00A81CAD" w:rsidP="00A81CAD">
      <w:r>
        <w:t>there needs to be a table or 2 comparing the concordance index and brier score across all models rather than just randomly talking about the scores;</w:t>
      </w:r>
    </w:p>
    <w:p w14:paraId="79F5839F" w14:textId="77777777" w:rsidR="00A81CAD" w:rsidRDefault="00A81CAD" w:rsidP="00A81CAD"/>
    <w:p w14:paraId="5AC773CE" w14:textId="77777777" w:rsidR="00A81CAD" w:rsidRDefault="00A81CAD" w:rsidP="00A81CAD">
      <w:r>
        <w:t>what packages are used to calculate the time-dependent BS brier score and concordance index ?</w:t>
      </w:r>
    </w:p>
    <w:p w14:paraId="30B28838" w14:textId="77777777" w:rsidR="00A81CAD" w:rsidRDefault="00A81CAD" w:rsidP="00A81CAD"/>
    <w:p w14:paraId="4C2092C7" w14:textId="77777777" w:rsidR="00A81CAD" w:rsidRDefault="00A81CAD" w:rsidP="00A81CAD">
      <w:r>
        <w:t>in discussion: "The study explored the application of a time-dependent machine learning survival algorithm combined</w:t>
      </w:r>
    </w:p>
    <w:p w14:paraId="18ABAC3F" w14:textId="77777777" w:rsidR="00A81CAD" w:rsidRDefault="00A81CAD" w:rsidP="00A81CAD">
      <w:r>
        <w:t>with MVFP models to analyse the UCI heart attack dataset." - this suggest that MVFP is combined into another model, is this true? if so, explain.</w:t>
      </w:r>
    </w:p>
    <w:p w14:paraId="0CFB9919" w14:textId="77777777" w:rsidR="00A81CAD" w:rsidRDefault="00A81CAD" w:rsidP="00A81CAD"/>
    <w:p w14:paraId="2B2D0E01" w14:textId="77777777" w:rsidR="00A81CAD" w:rsidRDefault="00A81CAD" w:rsidP="00A81CAD">
      <w:r>
        <w:t>age and</w:t>
      </w:r>
    </w:p>
    <w:p w14:paraId="7A7EFF7F" w14:textId="77777777" w:rsidR="00A81CAD" w:rsidRDefault="00A81CAD" w:rsidP="00A81CAD">
      <w:r>
        <w:t>WMI, have a non-linear relationship with the survival - plot this non-linear relationship with and without fractional polynomial transforms</w:t>
      </w:r>
    </w:p>
    <w:p w14:paraId="751CA1BF" w14:textId="77777777" w:rsidR="00A81CAD" w:rsidRDefault="00A81CAD" w:rsidP="00A81CAD"/>
    <w:p w14:paraId="66760AE7" w14:textId="77777777" w:rsidR="00A81CAD" w:rsidRDefault="00A81CAD" w:rsidP="00A81CAD">
      <w:r>
        <w:t xml:space="preserve">what is novel about this study that exceed previous benchmarks or </w:t>
      </w:r>
      <w:proofErr w:type="spellStart"/>
      <w:r>
        <w:t>prevous</w:t>
      </w:r>
      <w:proofErr w:type="spellEnd"/>
      <w:r>
        <w:t xml:space="preserve"> studies?</w:t>
      </w:r>
    </w:p>
    <w:p w14:paraId="598D3D1F" w14:textId="77777777" w:rsidR="00A81CAD" w:rsidRDefault="00A81CAD" w:rsidP="00A81CAD"/>
    <w:p w14:paraId="1A6EBC1C" w14:textId="77777777" w:rsidR="00A81CAD" w:rsidRDefault="00A81CAD" w:rsidP="00A81CAD">
      <w:r>
        <w:t>there is lack of clinical or biology discussion about relations of MI and HF especially given there is no HF outcome</w:t>
      </w:r>
    </w:p>
    <w:p w14:paraId="25333C97" w14:textId="77777777" w:rsidR="00A81CAD" w:rsidRDefault="00A81CAD" w:rsidP="00A81CAD"/>
    <w:p w14:paraId="39A82C18" w14:textId="77777777" w:rsidR="00A81CAD" w:rsidRDefault="00A81CAD" w:rsidP="00A81CAD">
      <w:r>
        <w:t xml:space="preserve">which outcome is being predicted currently in </w:t>
      </w:r>
      <w:proofErr w:type="spellStart"/>
      <w:r>
        <w:t>assessement</w:t>
      </w:r>
      <w:proofErr w:type="spellEnd"/>
      <w:r>
        <w:t xml:space="preserve"> of brier and concordance index?</w:t>
      </w:r>
    </w:p>
    <w:p w14:paraId="03B07A40" w14:textId="77777777" w:rsidR="00A81CAD" w:rsidRDefault="00A81CAD" w:rsidP="00A81CAD"/>
    <w:p w14:paraId="244EA173" w14:textId="77777777" w:rsidR="00A81CAD" w:rsidRDefault="00A81CAD" w:rsidP="00A81CAD"/>
    <w:p w14:paraId="2B3D5802" w14:textId="77777777" w:rsidR="00A81CAD" w:rsidRDefault="00A81CAD" w:rsidP="00A81CAD"/>
    <w:p w14:paraId="46D21C4E" w14:textId="77777777" w:rsidR="00A81CAD" w:rsidRDefault="00A81CAD" w:rsidP="00A81CAD"/>
    <w:p w14:paraId="369EDCB1" w14:textId="77777777" w:rsidR="00A81CAD" w:rsidRDefault="00A81CAD" w:rsidP="00A81CAD"/>
    <w:p w14:paraId="62EEAE20" w14:textId="77777777" w:rsidR="00A81CAD" w:rsidRDefault="00A81CAD" w:rsidP="00A81CAD"/>
    <w:p w14:paraId="68EB9873" w14:textId="77777777" w:rsidR="00A81CAD" w:rsidRDefault="00A81CAD" w:rsidP="00A81CAD"/>
    <w:p w14:paraId="37BAC4A4" w14:textId="77777777" w:rsidR="00A81CAD" w:rsidRDefault="00A81CAD" w:rsidP="00A81CAD"/>
    <w:p w14:paraId="60D6C37F" w14:textId="77777777" w:rsidR="00A81CAD" w:rsidRDefault="00A81CAD" w:rsidP="00A81CAD"/>
    <w:p w14:paraId="52C9BE20" w14:textId="48924C18" w:rsidR="00571545" w:rsidRDefault="00571545" w:rsidP="00A81CAD"/>
    <w:sectPr w:rsidR="0057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F64F6"/>
    <w:multiLevelType w:val="multilevel"/>
    <w:tmpl w:val="F488AD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B696A13"/>
    <w:multiLevelType w:val="multilevel"/>
    <w:tmpl w:val="51A0F9F8"/>
    <w:lvl w:ilvl="0">
      <w:start w:val="1"/>
      <w:numFmt w:val="decimal"/>
      <w:pStyle w:val="Heading1"/>
      <w:lvlText w:val="%1"/>
      <w:lvlJc w:val="left"/>
      <w:pPr>
        <w:ind w:left="432" w:hanging="432"/>
      </w:pPr>
      <w:rPr>
        <w:rFonts w:hint="default"/>
      </w:rPr>
    </w:lvl>
    <w:lvl w:ilvl="1">
      <w:start w:val="1"/>
      <w:numFmt w:val="decimal"/>
      <w:lvlText w:val="%1.%2"/>
      <w:lvlJc w:val="left"/>
      <w:pPr>
        <w:ind w:left="1985" w:firstLine="2965"/>
      </w:pPr>
      <w:rPr>
        <w:rFonts w:hint="default"/>
      </w:rPr>
    </w:lvl>
    <w:lvl w:ilvl="2">
      <w:start w:val="1"/>
      <w:numFmt w:val="decimal"/>
      <w:lvlText w:val="%1.%2.%3"/>
      <w:lvlJc w:val="left"/>
      <w:pPr>
        <w:ind w:left="621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94408677">
    <w:abstractNumId w:val="1"/>
  </w:num>
  <w:num w:numId="2" w16cid:durableId="989403785">
    <w:abstractNumId w:val="0"/>
  </w:num>
  <w:num w:numId="3" w16cid:durableId="1456217963">
    <w:abstractNumId w:val="1"/>
  </w:num>
  <w:num w:numId="4" w16cid:durableId="207032831">
    <w:abstractNumId w:val="1"/>
  </w:num>
  <w:num w:numId="5" w16cid:durableId="1771117468">
    <w:abstractNumId w:val="1"/>
  </w:num>
  <w:num w:numId="6" w16cid:durableId="11630832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AD"/>
    <w:rsid w:val="0002717E"/>
    <w:rsid w:val="0006145B"/>
    <w:rsid w:val="000A4274"/>
    <w:rsid w:val="000B0C08"/>
    <w:rsid w:val="001F66BB"/>
    <w:rsid w:val="00240740"/>
    <w:rsid w:val="00331228"/>
    <w:rsid w:val="00430033"/>
    <w:rsid w:val="00475147"/>
    <w:rsid w:val="005370A7"/>
    <w:rsid w:val="00571545"/>
    <w:rsid w:val="005A222B"/>
    <w:rsid w:val="005C661D"/>
    <w:rsid w:val="005D65B2"/>
    <w:rsid w:val="00644260"/>
    <w:rsid w:val="007174B1"/>
    <w:rsid w:val="00732B98"/>
    <w:rsid w:val="00872535"/>
    <w:rsid w:val="00A2406B"/>
    <w:rsid w:val="00A81CAD"/>
    <w:rsid w:val="00BA090E"/>
    <w:rsid w:val="00C03627"/>
    <w:rsid w:val="00D313D7"/>
    <w:rsid w:val="00D6080C"/>
    <w:rsid w:val="00E3116B"/>
    <w:rsid w:val="00F53407"/>
    <w:rsid w:val="00FA4D2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ecimalSymbol w:val="."/>
  <w:listSeparator w:val=","/>
  <w14:docId w14:val="5BB7A760"/>
  <w15:chartTrackingRefBased/>
  <w15:docId w15:val="{F7E2DB9C-510D-2C41-8517-A7D19C0E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80C"/>
  </w:style>
  <w:style w:type="paragraph" w:styleId="Heading1">
    <w:name w:val="heading 1"/>
    <w:basedOn w:val="Normal"/>
    <w:next w:val="Normal"/>
    <w:link w:val="Heading1Char"/>
    <w:uiPriority w:val="9"/>
    <w:qFormat/>
    <w:rsid w:val="00D6080C"/>
    <w:pPr>
      <w:keepNext/>
      <w:keepLines/>
      <w:numPr>
        <w:numId w:val="6"/>
      </w:numPr>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6080C"/>
    <w:pPr>
      <w:spacing w:after="180"/>
      <w:jc w:val="both"/>
      <w:outlineLvl w:val="1"/>
    </w:pPr>
    <w:rPr>
      <w:rFonts w:cs="Times New Roman"/>
      <w:color w:val="000000" w:themeColor="text1"/>
      <w:sz w:val="28"/>
    </w:rPr>
  </w:style>
  <w:style w:type="paragraph" w:styleId="Heading3">
    <w:name w:val="heading 3"/>
    <w:basedOn w:val="Normal"/>
    <w:next w:val="Normal"/>
    <w:link w:val="Heading3Char"/>
    <w:uiPriority w:val="9"/>
    <w:semiHidden/>
    <w:unhideWhenUsed/>
    <w:qFormat/>
    <w:rsid w:val="00A81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C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C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C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C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next w:val="NoSpacing"/>
    <w:autoRedefine/>
    <w:qFormat/>
    <w:rsid w:val="00D6080C"/>
    <w:pPr>
      <w:keepLines w:val="0"/>
      <w:widowControl w:val="0"/>
      <w:pBdr>
        <w:top w:val="single" w:sz="4" w:space="1" w:color="auto"/>
        <w:left w:val="single" w:sz="4" w:space="0" w:color="auto"/>
        <w:bottom w:val="single" w:sz="4" w:space="7" w:color="auto"/>
        <w:right w:val="single" w:sz="4" w:space="4" w:color="auto"/>
      </w:pBdr>
      <w:spacing w:before="0" w:line="360" w:lineRule="auto"/>
    </w:pPr>
    <w:rPr>
      <w:rFonts w:ascii="Times New Roman" w:eastAsia="SimSun" w:hAnsi="Times New Roman" w:cs="Times New Roman"/>
      <w:b/>
      <w:bCs/>
      <w:color w:val="auto"/>
      <w:kern w:val="0"/>
      <w:sz w:val="20"/>
      <w:szCs w:val="20"/>
      <w14:ligatures w14:val="none"/>
    </w:rPr>
  </w:style>
  <w:style w:type="character" w:customStyle="1" w:styleId="Heading1Char">
    <w:name w:val="Heading 1 Char"/>
    <w:basedOn w:val="DefaultParagraphFont"/>
    <w:link w:val="Heading1"/>
    <w:uiPriority w:val="9"/>
    <w:rsid w:val="00D6080C"/>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D6080C"/>
  </w:style>
  <w:style w:type="character" w:customStyle="1" w:styleId="Heading2Char">
    <w:name w:val="Heading 2 Char"/>
    <w:basedOn w:val="DefaultParagraphFont"/>
    <w:link w:val="Heading2"/>
    <w:uiPriority w:val="9"/>
    <w:rsid w:val="00D6080C"/>
    <w:rPr>
      <w:rFonts w:cs="Times New Roman"/>
      <w:color w:val="000000" w:themeColor="text1"/>
      <w:sz w:val="28"/>
    </w:rPr>
  </w:style>
  <w:style w:type="character" w:customStyle="1" w:styleId="Heading3Char">
    <w:name w:val="Heading 3 Char"/>
    <w:basedOn w:val="DefaultParagraphFont"/>
    <w:link w:val="Heading3"/>
    <w:uiPriority w:val="9"/>
    <w:semiHidden/>
    <w:rsid w:val="00A81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CAD"/>
    <w:rPr>
      <w:rFonts w:eastAsiaTheme="majorEastAsia" w:cstheme="majorBidi"/>
      <w:color w:val="272727" w:themeColor="text1" w:themeTint="D8"/>
    </w:rPr>
  </w:style>
  <w:style w:type="paragraph" w:styleId="Title">
    <w:name w:val="Title"/>
    <w:basedOn w:val="Normal"/>
    <w:next w:val="Normal"/>
    <w:link w:val="TitleChar"/>
    <w:uiPriority w:val="10"/>
    <w:qFormat/>
    <w:rsid w:val="00A81C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C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C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1CAD"/>
    <w:rPr>
      <w:i/>
      <w:iCs/>
      <w:color w:val="404040" w:themeColor="text1" w:themeTint="BF"/>
    </w:rPr>
  </w:style>
  <w:style w:type="paragraph" w:styleId="ListParagraph">
    <w:name w:val="List Paragraph"/>
    <w:basedOn w:val="Normal"/>
    <w:uiPriority w:val="34"/>
    <w:qFormat/>
    <w:rsid w:val="00A81CAD"/>
    <w:pPr>
      <w:ind w:left="720"/>
      <w:contextualSpacing/>
    </w:pPr>
  </w:style>
  <w:style w:type="character" w:styleId="IntenseEmphasis">
    <w:name w:val="Intense Emphasis"/>
    <w:basedOn w:val="DefaultParagraphFont"/>
    <w:uiPriority w:val="21"/>
    <w:qFormat/>
    <w:rsid w:val="00A81CAD"/>
    <w:rPr>
      <w:i/>
      <w:iCs/>
      <w:color w:val="0F4761" w:themeColor="accent1" w:themeShade="BF"/>
    </w:rPr>
  </w:style>
  <w:style w:type="paragraph" w:styleId="IntenseQuote">
    <w:name w:val="Intense Quote"/>
    <w:basedOn w:val="Normal"/>
    <w:next w:val="Normal"/>
    <w:link w:val="IntenseQuoteChar"/>
    <w:uiPriority w:val="30"/>
    <w:qFormat/>
    <w:rsid w:val="00A81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CAD"/>
    <w:rPr>
      <w:i/>
      <w:iCs/>
      <w:color w:val="0F4761" w:themeColor="accent1" w:themeShade="BF"/>
    </w:rPr>
  </w:style>
  <w:style w:type="character" w:styleId="IntenseReference">
    <w:name w:val="Intense Reference"/>
    <w:basedOn w:val="DefaultParagraphFont"/>
    <w:uiPriority w:val="32"/>
    <w:qFormat/>
    <w:rsid w:val="00A81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Sufian</dc:creator>
  <cp:keywords/>
  <dc:description/>
  <cp:lastModifiedBy>Mohammad Sufian</cp:lastModifiedBy>
  <cp:revision>2</cp:revision>
  <dcterms:created xsi:type="dcterms:W3CDTF">2026-10-17T22:26:00Z</dcterms:created>
  <dcterms:modified xsi:type="dcterms:W3CDTF">2026-10-17T22:26:00Z</dcterms:modified>
</cp:coreProperties>
</file>