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E6B" w:rsidRPr="00640B26" w:rsidRDefault="00375E6B" w:rsidP="00375E6B">
      <w:pPr>
        <w:spacing w:beforeLines="50" w:before="156"/>
        <w:jc w:val="center"/>
        <w:rPr>
          <w:rFonts w:eastAsia="Times" w:cs="Times"/>
          <w:color w:val="000000" w:themeColor="text1"/>
        </w:rPr>
      </w:pPr>
      <w:bookmarkStart w:id="0" w:name="_Ref95840836"/>
      <w:bookmarkStart w:id="1" w:name="_Hlk96282572"/>
      <w:bookmarkStart w:id="2" w:name="_Ref166785084"/>
      <w:r w:rsidRPr="00640B26">
        <w:rPr>
          <w:color w:val="000000" w:themeColor="text1"/>
        </w:rPr>
        <w:t xml:space="preserve">TABLE </w:t>
      </w:r>
      <w:bookmarkEnd w:id="0"/>
      <w:bookmarkEnd w:id="1"/>
      <w:r>
        <w:rPr>
          <w:noProof/>
          <w:color w:val="000000" w:themeColor="text1"/>
        </w:rPr>
        <w:fldChar w:fldCharType="begin"/>
      </w:r>
      <w:r>
        <w:rPr>
          <w:noProof/>
          <w:color w:val="000000" w:themeColor="text1"/>
        </w:rPr>
        <w:instrText xml:space="preserve"> SEQ TABLE \* ROMAN </w:instrText>
      </w:r>
      <w:r>
        <w:rPr>
          <w:noProof/>
          <w:color w:val="000000" w:themeColor="text1"/>
        </w:rPr>
        <w:fldChar w:fldCharType="separate"/>
      </w:r>
      <w:r>
        <w:rPr>
          <w:noProof/>
          <w:color w:val="000000" w:themeColor="text1"/>
        </w:rPr>
        <w:t>II</w:t>
      </w:r>
      <w:r>
        <w:rPr>
          <w:noProof/>
          <w:color w:val="000000" w:themeColor="text1"/>
        </w:rPr>
        <w:fldChar w:fldCharType="end"/>
      </w:r>
      <w:bookmarkEnd w:id="2"/>
    </w:p>
    <w:p w:rsidR="00375E6B" w:rsidRPr="00640B26" w:rsidRDefault="00375E6B" w:rsidP="00375E6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</w:rPr>
      </w:pPr>
      <w:r w:rsidRPr="00640B26">
        <w:rPr>
          <w:smallCaps/>
          <w:color w:val="000000" w:themeColor="text1"/>
        </w:rPr>
        <w:t xml:space="preserve">Physical Properties of </w:t>
      </w:r>
      <w:r>
        <w:rPr>
          <w:smallCaps/>
          <w:color w:val="000000" w:themeColor="text1"/>
        </w:rPr>
        <w:t>LEP</w:t>
      </w:r>
      <w:r w:rsidRPr="00640B26">
        <w:rPr>
          <w:smallCaps/>
          <w:color w:val="000000" w:themeColor="text1"/>
        </w:rPr>
        <w:t>s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2570"/>
        <w:gridCol w:w="2266"/>
        <w:gridCol w:w="3470"/>
      </w:tblGrid>
      <w:tr w:rsidR="00375E6B" w:rsidRPr="00184ABD" w:rsidTr="00851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tcW w:w="1547" w:type="pct"/>
            <w:hideMark/>
          </w:tcPr>
          <w:p w:rsidR="00375E6B" w:rsidRPr="00184ABD" w:rsidRDefault="00375E6B" w:rsidP="008510F5">
            <w:pPr>
              <w:rPr>
                <w:rFonts w:ascii="Times New Roman" w:hAnsi="Times New Roman"/>
                <w:bCs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bCs/>
                <w:color w:val="000000" w:themeColor="text1"/>
                <w:sz w:val="16"/>
                <w:szCs w:val="16"/>
              </w:rPr>
              <w:t>Products</w:t>
            </w:r>
          </w:p>
        </w:tc>
        <w:tc>
          <w:tcPr>
            <w:tcW w:w="1364" w:type="pct"/>
            <w:hideMark/>
          </w:tcPr>
          <w:p w:rsidR="00375E6B" w:rsidRPr="00184ABD" w:rsidRDefault="00375E6B" w:rsidP="008510F5">
            <w:pPr>
              <w:rPr>
                <w:rFonts w:ascii="Times New Roman" w:hAnsi="Times New Roman"/>
                <w:bCs/>
                <w:i/>
                <w:iCs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Times New Roman" w:hAnsi="Times New Roman"/>
                      <w:bCs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Times New Roman" w:hAnsi="Times New Roman"/>
                      <w:color w:val="000000" w:themeColor="text1"/>
                      <w:sz w:val="16"/>
                      <w:szCs w:val="16"/>
                    </w:rPr>
                    <m:t>ρ</m:t>
                  </m:r>
                </m:e>
                <m:sub>
                  <m:r>
                    <w:rPr>
                      <w:rFonts w:ascii="Times New Roman" w:hAnsi="Times New Roman"/>
                      <w:color w:val="000000" w:themeColor="text1"/>
                      <w:sz w:val="16"/>
                      <w:szCs w:val="16"/>
                    </w:rPr>
                    <m:t>l</m:t>
                  </m:r>
                </m:sub>
              </m:sSub>
            </m:oMath>
            <w:r w:rsidRPr="00184ABD">
              <w:rPr>
                <w:rFonts w:ascii="Times New Roman" w:hAnsi="Times New Roman"/>
                <w:bCs/>
                <w:i/>
                <w:iCs/>
                <w:color w:val="000000" w:themeColor="text1"/>
                <w:sz w:val="16"/>
                <w:szCs w:val="16"/>
              </w:rPr>
              <w:t xml:space="preserve"> </w:t>
            </w:r>
            <w:r w:rsidRPr="00184ABD">
              <w:rPr>
                <w:rFonts w:ascii="Times New Roman" w:hAnsi="Times New Roman"/>
                <w:bCs/>
                <w:color w:val="000000" w:themeColor="text1"/>
                <w:sz w:val="16"/>
                <w:szCs w:val="16"/>
              </w:rPr>
              <w:t>(kg/m</w:t>
            </w:r>
            <w:r w:rsidRPr="00184ABD">
              <w:rPr>
                <w:rFonts w:ascii="Times New Roman" w:hAnsi="Times New Roman"/>
                <w:bCs/>
                <w:color w:val="000000" w:themeColor="text1"/>
                <w:sz w:val="16"/>
                <w:szCs w:val="16"/>
                <w:vertAlign w:val="superscript"/>
              </w:rPr>
              <w:t>3</w:t>
            </w:r>
            <w:r w:rsidRPr="00184ABD">
              <w:rPr>
                <w:rFonts w:ascii="Times New Roman" w:hAnsi="Times New Roman"/>
                <w:bCs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2089" w:type="pct"/>
            <w:hideMark/>
          </w:tcPr>
          <w:p w:rsidR="00375E6B" w:rsidRPr="00184ABD" w:rsidRDefault="00375E6B" w:rsidP="008510F5">
            <w:pPr>
              <w:rPr>
                <w:rFonts w:ascii="Times New Roman" w:hAnsi="Times New Roman"/>
                <w:bCs/>
                <w:i/>
                <w:iCs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Times New Roman" w:eastAsia="等线" w:hAnsi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Times New Roman" w:eastAsia="等线" w:hAnsi="Times New Roman"/>
                      <w:color w:val="000000" w:themeColor="text1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Times New Roman" w:eastAsia="等线" w:hAnsi="Times New Roman"/>
                      <w:color w:val="000000" w:themeColor="text1"/>
                      <w:sz w:val="16"/>
                      <w:szCs w:val="16"/>
                    </w:rPr>
                    <m:t>l</m:t>
                  </m:r>
                </m:sub>
              </m:sSub>
            </m:oMath>
            <w:r w:rsidRPr="00184ABD">
              <w:rPr>
                <w:rFonts w:ascii="Times New Roman" w:hAnsi="Times New Roman"/>
                <w:bCs/>
                <w:i/>
                <w:iCs/>
                <w:color w:val="000000" w:themeColor="text1"/>
                <w:sz w:val="16"/>
                <w:szCs w:val="16"/>
              </w:rPr>
              <w:t xml:space="preserve"> </w:t>
            </w:r>
            <w:r w:rsidRPr="00184ABD">
              <w:rPr>
                <w:rFonts w:ascii="Times New Roman" w:hAnsi="Times New Roman"/>
                <w:bCs/>
                <w:color w:val="000000" w:themeColor="text1"/>
                <w:sz w:val="16"/>
                <w:szCs w:val="16"/>
              </w:rPr>
              <w:t>(m</w:t>
            </w:r>
            <w:r w:rsidRPr="00184ABD">
              <w:rPr>
                <w:rFonts w:ascii="Times New Roman" w:hAnsi="Times New Roman"/>
                <w:bCs/>
                <w:color w:val="000000" w:themeColor="text1"/>
                <w:sz w:val="16"/>
                <w:szCs w:val="16"/>
                <w:vertAlign w:val="superscript"/>
              </w:rPr>
              <w:t>2</w:t>
            </w:r>
            <w:r w:rsidRPr="00184ABD">
              <w:rPr>
                <w:rFonts w:ascii="Times New Roman" w:hAnsi="Times New Roman"/>
                <w:bCs/>
                <w:color w:val="000000" w:themeColor="text1"/>
                <w:sz w:val="16"/>
                <w:szCs w:val="16"/>
              </w:rPr>
              <w:t>/s)</w:t>
            </w:r>
          </w:p>
        </w:tc>
      </w:tr>
      <w:tr w:rsidR="00375E6B" w:rsidRPr="00184ABD" w:rsidTr="008510F5">
        <w:trPr>
          <w:trHeight w:val="68"/>
        </w:trPr>
        <w:tc>
          <w:tcPr>
            <w:tcW w:w="1547" w:type="pct"/>
            <w:hideMark/>
          </w:tcPr>
          <w:p w:rsidR="00375E6B" w:rsidRPr="00184ABD" w:rsidRDefault="00375E6B" w:rsidP="008510F5">
            <w:pPr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t>Bio-diesel</w:t>
            </w:r>
          </w:p>
        </w:tc>
        <w:tc>
          <w:tcPr>
            <w:tcW w:w="1364" w:type="pct"/>
            <w:hideMark/>
          </w:tcPr>
          <w:p w:rsidR="00375E6B" w:rsidRPr="00184ABD" w:rsidRDefault="00375E6B" w:rsidP="008510F5">
            <w:pPr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t>847.4</w:t>
            </w:r>
          </w:p>
        </w:tc>
        <w:tc>
          <w:tcPr>
            <w:tcW w:w="2089" w:type="pct"/>
          </w:tcPr>
          <w:p w:rsidR="00375E6B" w:rsidRPr="00184ABD" w:rsidRDefault="00375E6B" w:rsidP="008510F5">
            <w:pPr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t>6×10</w:t>
            </w:r>
            <w:r w:rsidRPr="00184ABD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  <w:vertAlign w:val="superscript"/>
              </w:rPr>
              <w:t>-6</w:t>
            </w:r>
          </w:p>
        </w:tc>
      </w:tr>
      <w:tr w:rsidR="00375E6B" w:rsidRPr="00184ABD" w:rsidTr="008510F5">
        <w:trPr>
          <w:trHeight w:val="65"/>
        </w:trPr>
        <w:tc>
          <w:tcPr>
            <w:tcW w:w="1547" w:type="pct"/>
          </w:tcPr>
          <w:p w:rsidR="00375E6B" w:rsidRPr="00184ABD" w:rsidRDefault="00375E6B" w:rsidP="008510F5">
            <w:pPr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t>92# gasoline</w:t>
            </w:r>
          </w:p>
        </w:tc>
        <w:tc>
          <w:tcPr>
            <w:tcW w:w="1364" w:type="pct"/>
          </w:tcPr>
          <w:p w:rsidR="00375E6B" w:rsidRPr="00184ABD" w:rsidRDefault="00375E6B" w:rsidP="008510F5">
            <w:pPr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t>724</w:t>
            </w:r>
          </w:p>
        </w:tc>
        <w:tc>
          <w:tcPr>
            <w:tcW w:w="2089" w:type="pct"/>
          </w:tcPr>
          <w:p w:rsidR="00375E6B" w:rsidRPr="00184ABD" w:rsidRDefault="00375E6B" w:rsidP="008510F5">
            <w:pPr>
              <w:keepNext/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t>2×10</w:t>
            </w:r>
            <w:r w:rsidRPr="00184ABD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  <w:vertAlign w:val="superscript"/>
              </w:rPr>
              <w:t>-6</w:t>
            </w:r>
          </w:p>
        </w:tc>
      </w:tr>
      <w:tr w:rsidR="00375E6B" w:rsidRPr="00184ABD" w:rsidTr="008510F5">
        <w:trPr>
          <w:trHeight w:val="65"/>
        </w:trPr>
        <w:tc>
          <w:tcPr>
            <w:tcW w:w="1547" w:type="pct"/>
          </w:tcPr>
          <w:p w:rsidR="00375E6B" w:rsidRPr="00184ABD" w:rsidRDefault="00375E6B" w:rsidP="008510F5">
            <w:pPr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t>95# gasoline</w:t>
            </w:r>
          </w:p>
        </w:tc>
        <w:tc>
          <w:tcPr>
            <w:tcW w:w="1364" w:type="pct"/>
          </w:tcPr>
          <w:p w:rsidR="00375E6B" w:rsidRPr="00184ABD" w:rsidRDefault="00375E6B" w:rsidP="008510F5">
            <w:pPr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t>725</w:t>
            </w:r>
          </w:p>
        </w:tc>
        <w:tc>
          <w:tcPr>
            <w:tcW w:w="2089" w:type="pct"/>
          </w:tcPr>
          <w:p w:rsidR="00375E6B" w:rsidRPr="00184ABD" w:rsidRDefault="00375E6B" w:rsidP="008510F5">
            <w:pPr>
              <w:keepNext/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t>1×10</w:t>
            </w:r>
            <w:r w:rsidRPr="00184ABD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  <w:vertAlign w:val="superscript"/>
              </w:rPr>
              <w:t>-6</w:t>
            </w:r>
          </w:p>
        </w:tc>
      </w:tr>
    </w:tbl>
    <w:p w:rsidR="00375E6B" w:rsidRPr="00640B26" w:rsidRDefault="00375E6B" w:rsidP="00375E6B">
      <w:pPr>
        <w:spacing w:beforeLines="50" w:before="156"/>
        <w:jc w:val="center"/>
        <w:rPr>
          <w:rFonts w:eastAsia="Times" w:cs="Times"/>
          <w:color w:val="000000" w:themeColor="text1"/>
        </w:rPr>
      </w:pPr>
      <w:bookmarkStart w:id="3" w:name="_Ref96283042"/>
      <w:r w:rsidRPr="00640B26">
        <w:rPr>
          <w:color w:val="000000" w:themeColor="text1"/>
        </w:rPr>
        <w:t xml:space="preserve">TABLE </w:t>
      </w:r>
      <w:bookmarkEnd w:id="3"/>
      <w:r>
        <w:rPr>
          <w:noProof/>
          <w:color w:val="000000" w:themeColor="text1"/>
        </w:rPr>
        <w:fldChar w:fldCharType="begin"/>
      </w:r>
      <w:r>
        <w:rPr>
          <w:noProof/>
          <w:color w:val="000000" w:themeColor="text1"/>
        </w:rPr>
        <w:instrText xml:space="preserve"> SEQ TABLE \* ROMAN </w:instrText>
      </w:r>
      <w:r>
        <w:rPr>
          <w:noProof/>
          <w:color w:val="000000" w:themeColor="text1"/>
        </w:rPr>
        <w:fldChar w:fldCharType="separate"/>
      </w:r>
      <w:r>
        <w:rPr>
          <w:noProof/>
          <w:color w:val="000000" w:themeColor="text1"/>
        </w:rPr>
        <w:t>III</w:t>
      </w:r>
      <w:r>
        <w:rPr>
          <w:noProof/>
          <w:color w:val="000000" w:themeColor="text1"/>
        </w:rPr>
        <w:fldChar w:fldCharType="end"/>
      </w:r>
    </w:p>
    <w:p w:rsidR="00375E6B" w:rsidRPr="00640B26" w:rsidRDefault="00375E6B" w:rsidP="00375E6B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 w:themeColor="text1"/>
        </w:rPr>
      </w:pPr>
      <w:r w:rsidRPr="00640B26">
        <w:rPr>
          <w:smallCaps/>
          <w:color w:val="000000" w:themeColor="text1"/>
        </w:rPr>
        <w:t>Basic Data of Pipelines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1724"/>
        <w:gridCol w:w="1299"/>
        <w:gridCol w:w="1299"/>
        <w:gridCol w:w="1540"/>
        <w:gridCol w:w="2444"/>
      </w:tblGrid>
      <w:tr w:rsidR="00375E6B" w:rsidRPr="00184ABD" w:rsidTr="00851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tcW w:w="1038" w:type="pct"/>
            <w:hideMark/>
          </w:tcPr>
          <w:p w:rsidR="00375E6B" w:rsidRPr="00184ABD" w:rsidRDefault="00375E6B" w:rsidP="008510F5">
            <w:pPr>
              <w:rPr>
                <w:rFonts w:ascii="Times New Roman" w:hAnsi="Times New Roman"/>
                <w:bCs/>
                <w:i/>
                <w:iCs/>
                <w:color w:val="000000" w:themeColor="text1"/>
                <w:sz w:val="15"/>
                <w:szCs w:val="15"/>
              </w:rPr>
            </w:pPr>
            <w:r w:rsidRPr="00184ABD">
              <w:rPr>
                <w:rFonts w:ascii="Times New Roman" w:hAnsi="Times New Roman"/>
                <w:bCs/>
                <w:color w:val="000000" w:themeColor="text1"/>
                <w:sz w:val="16"/>
                <w:szCs w:val="16"/>
              </w:rPr>
              <w:t>Pipelines</w:t>
            </w:r>
          </w:p>
        </w:tc>
        <w:tc>
          <w:tcPr>
            <w:tcW w:w="2490" w:type="pct"/>
            <w:gridSpan w:val="3"/>
            <w:hideMark/>
          </w:tcPr>
          <w:p w:rsidR="00375E6B" w:rsidRPr="00184ABD" w:rsidRDefault="00375E6B" w:rsidP="008510F5">
            <w:pPr>
              <w:rPr>
                <w:rFonts w:ascii="Times New Roman" w:hAnsi="Times New Roman"/>
                <w:bCs/>
                <w:i/>
                <w:iCs/>
                <w:color w:val="000000" w:themeColor="text1"/>
                <w:sz w:val="15"/>
                <w:szCs w:val="15"/>
              </w:rPr>
            </w:pPr>
            <m:oMath>
              <m:sSub>
                <m:sSubPr>
                  <m:ctrlPr>
                    <w:rPr>
                      <w:rFonts w:ascii="Times New Roman" w:hAnsi="Times New Roman"/>
                      <w:bCs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Times New Roman" w:hAnsi="Times New Roman"/>
                      <w:color w:val="000000" w:themeColor="text1"/>
                      <w:sz w:val="16"/>
                      <w:szCs w:val="16"/>
                    </w:rPr>
                    <m:t>L</m:t>
                  </m:r>
                </m:e>
                <m:sub>
                  <m:r>
                    <w:rPr>
                      <w:rFonts w:ascii="Times New Roman" w:hAnsi="Times New Roman"/>
                      <w:color w:val="000000" w:themeColor="text1"/>
                      <w:sz w:val="16"/>
                      <w:szCs w:val="16"/>
                    </w:rPr>
                    <m:t>i</m:t>
                  </m:r>
                </m:sub>
              </m:sSub>
            </m:oMath>
            <w:r w:rsidRPr="00184ABD">
              <w:rPr>
                <w:rFonts w:ascii="Times New Roman" w:hAnsi="Times New Roman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184ABD">
              <w:rPr>
                <w:rFonts w:ascii="Times New Roman" w:hAnsi="Times New Roman"/>
                <w:bCs/>
                <w:color w:val="000000" w:themeColor="text1"/>
                <w:sz w:val="15"/>
                <w:szCs w:val="15"/>
              </w:rPr>
              <w:t xml:space="preserve">(km) / </w:t>
            </w:r>
            <m:oMath>
              <m:sSub>
                <m:sSubPr>
                  <m:ctrlPr>
                    <w:rPr>
                      <w:rFonts w:ascii="Times New Roman" w:hAnsi="Times New Roman"/>
                      <w:bCs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Times New Roman" w:hAnsi="Times New Roman"/>
                      <w:color w:val="000000" w:themeColor="text1"/>
                      <w:sz w:val="16"/>
                      <w:szCs w:val="16"/>
                    </w:rPr>
                    <m:t>D</m:t>
                  </m:r>
                </m:e>
                <m:sub>
                  <m:r>
                    <w:rPr>
                      <w:rFonts w:ascii="Times New Roman" w:hAnsi="Times New Roman"/>
                      <w:color w:val="000000" w:themeColor="text1"/>
                      <w:sz w:val="16"/>
                      <w:szCs w:val="16"/>
                    </w:rPr>
                    <m:t>i</m:t>
                  </m:r>
                </m:sub>
              </m:sSub>
            </m:oMath>
            <w:r w:rsidRPr="00184ABD">
              <w:rPr>
                <w:rFonts w:ascii="Times New Roman" w:hAnsi="Times New Roman"/>
                <w:bCs/>
                <w:i/>
                <w:color w:val="000000" w:themeColor="text1"/>
                <w:sz w:val="16"/>
                <w:szCs w:val="16"/>
              </w:rPr>
              <w:t xml:space="preserve"> </w:t>
            </w:r>
            <w:r w:rsidRPr="00184ABD">
              <w:rPr>
                <w:rFonts w:ascii="Times New Roman" w:hAnsi="Times New Roman"/>
                <w:bCs/>
                <w:iCs/>
                <w:color w:val="000000" w:themeColor="text1"/>
                <w:sz w:val="16"/>
                <w:szCs w:val="16"/>
              </w:rPr>
              <w:t xml:space="preserve">(mm) / </w:t>
            </w:r>
            <m:oMath>
              <m:sSub>
                <m:sSubPr>
                  <m:ctrlPr>
                    <w:rPr>
                      <w:rFonts w:ascii="Times New Roman" w:hAnsi="Times New Roman"/>
                      <w:bCs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/>
                      <w:color w:val="000000" w:themeColor="text1"/>
                      <w:sz w:val="16"/>
                      <w:szCs w:val="16"/>
                    </w:rPr>
                    <m:t>Δ</m:t>
                  </m:r>
                  <m:r>
                    <w:rPr>
                      <w:rFonts w:ascii="Times New Roman" w:hAnsi="Times New Roman"/>
                      <w:color w:val="000000" w:themeColor="text1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Times New Roman" w:hAnsi="Times New Roman"/>
                      <w:color w:val="000000" w:themeColor="text1"/>
                      <w:sz w:val="16"/>
                      <w:szCs w:val="16"/>
                    </w:rPr>
                    <m:t>i</m:t>
                  </m:r>
                </m:sub>
              </m:sSub>
            </m:oMath>
            <w:r w:rsidRPr="00184ABD">
              <w:rPr>
                <w:rFonts w:ascii="Times New Roman" w:hAnsi="Times New Roman"/>
                <w:bCs/>
                <w:color w:val="000000" w:themeColor="text1"/>
                <w:sz w:val="16"/>
                <w:szCs w:val="16"/>
              </w:rPr>
              <w:t xml:space="preserve"> (m)</w:t>
            </w:r>
          </w:p>
        </w:tc>
        <w:tc>
          <w:tcPr>
            <w:tcW w:w="1473" w:type="pct"/>
          </w:tcPr>
          <w:p w:rsidR="00375E6B" w:rsidRPr="00184ABD" w:rsidRDefault="00375E6B" w:rsidP="008510F5">
            <w:pPr>
              <w:rPr>
                <w:rFonts w:ascii="Times New Roman" w:hAnsi="Times New Roman"/>
                <w:bCs/>
                <w:color w:val="000000" w:themeColor="text1"/>
                <w:sz w:val="16"/>
                <w:szCs w:val="16"/>
              </w:rPr>
            </w:pPr>
            <m:oMath>
              <m:sSubSup>
                <m:sSubSupPr>
                  <m:ctrlPr>
                    <w:rPr>
                      <w:rFonts w:ascii="Times New Roman" w:hAnsi="Times New Roman"/>
                      <w:bCs/>
                      <w:color w:val="000000" w:themeColor="text1"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Times New Roman" w:hAnsi="Times New Roman"/>
                      <w:color w:val="000000" w:themeColor="text1"/>
                      <w:sz w:val="16"/>
                      <w:szCs w:val="16"/>
                    </w:rPr>
                    <m:t>Q</m:t>
                  </m:r>
                </m:e>
                <m:sub>
                  <m:r>
                    <w:rPr>
                      <w:rFonts w:ascii="Times New Roman" w:hAnsi="Times New Roman"/>
                      <w:color w:val="000000" w:themeColor="text1"/>
                      <w:sz w:val="16"/>
                      <w:szCs w:val="16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Times New Roman" w:hAnsi="Times New Roman"/>
                      <w:color w:val="000000" w:themeColor="text1"/>
                      <w:sz w:val="16"/>
                      <w:szCs w:val="16"/>
                    </w:rPr>
                    <m:t>,</m:t>
                  </m:r>
                  <m:r>
                    <w:rPr>
                      <w:rFonts w:ascii="Times New Roman" w:hAnsi="Times New Roman"/>
                      <w:color w:val="000000" w:themeColor="text1"/>
                      <w:sz w:val="16"/>
                      <w:szCs w:val="16"/>
                    </w:rPr>
                    <m:t>min</m:t>
                  </m:r>
                  <m:r>
                    <m:rPr>
                      <m:sty m:val="p"/>
                    </m:rPr>
                    <w:rPr>
                      <w:rFonts w:ascii="Times New Roman" w:hAnsi="Times New Roman"/>
                      <w:color w:val="000000" w:themeColor="text1"/>
                      <w:sz w:val="16"/>
                      <w:szCs w:val="16"/>
                    </w:rPr>
                    <m:t>/</m:t>
                  </m:r>
                  <m:r>
                    <w:rPr>
                      <w:rFonts w:ascii="Times New Roman" w:hAnsi="Times New Roman"/>
                      <w:color w:val="000000" w:themeColor="text1"/>
                      <w:sz w:val="16"/>
                      <w:szCs w:val="16"/>
                    </w:rPr>
                    <m:t>max</m:t>
                  </m:r>
                </m:sub>
                <m:sup>
                  <m:r>
                    <w:rPr>
                      <w:rFonts w:ascii="Times New Roman" w:hAnsi="Times New Roman"/>
                      <w:color w:val="000000" w:themeColor="text1"/>
                      <w:sz w:val="16"/>
                      <w:szCs w:val="16"/>
                    </w:rPr>
                    <m:t>pipe</m:t>
                  </m:r>
                </m:sup>
              </m:sSubSup>
            </m:oMath>
            <w:r w:rsidRPr="00184ABD">
              <w:rPr>
                <w:rFonts w:ascii="Times New Roman" w:hAnsi="Times New Roman"/>
                <w:bCs/>
                <w:color w:val="000000" w:themeColor="text1"/>
                <w:sz w:val="16"/>
                <w:szCs w:val="16"/>
              </w:rPr>
              <w:t xml:space="preserve"> (m</w:t>
            </w:r>
            <w:r w:rsidRPr="00184ABD">
              <w:rPr>
                <w:rFonts w:ascii="Times New Roman" w:hAnsi="Times New Roman"/>
                <w:bCs/>
                <w:color w:val="000000" w:themeColor="text1"/>
                <w:sz w:val="16"/>
                <w:szCs w:val="16"/>
                <w:vertAlign w:val="superscript"/>
              </w:rPr>
              <w:t>3</w:t>
            </w:r>
            <w:r w:rsidRPr="00184ABD">
              <w:rPr>
                <w:rFonts w:ascii="Times New Roman" w:hAnsi="Times New Roman"/>
                <w:bCs/>
                <w:color w:val="000000" w:themeColor="text1"/>
                <w:sz w:val="16"/>
                <w:szCs w:val="16"/>
              </w:rPr>
              <w:t>/h)</w:t>
            </w:r>
          </w:p>
        </w:tc>
      </w:tr>
      <w:tr w:rsidR="00375E6B" w:rsidRPr="00184ABD" w:rsidTr="008510F5">
        <w:trPr>
          <w:trHeight w:val="117"/>
        </w:trPr>
        <w:tc>
          <w:tcPr>
            <w:tcW w:w="1038" w:type="pct"/>
            <w:hideMark/>
          </w:tcPr>
          <w:p w:rsidR="00375E6B" w:rsidRPr="00184ABD" w:rsidRDefault="00375E6B" w:rsidP="008510F5">
            <w:pPr>
              <w:rPr>
                <w:rFonts w:ascii="Times New Roman" w:hAnsi="Times New Roman"/>
                <w:noProof/>
                <w:color w:val="000000" w:themeColor="text1"/>
                <w:sz w:val="8"/>
                <w:szCs w:val="8"/>
              </w:rPr>
            </w:pPr>
            <w:r w:rsidRPr="00184ABD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t>PL1</w:t>
            </w:r>
          </w:p>
        </w:tc>
        <w:tc>
          <w:tcPr>
            <w:tcW w:w="782" w:type="pct"/>
          </w:tcPr>
          <w:p w:rsidR="00375E6B" w:rsidRPr="00184ABD" w:rsidRDefault="00375E6B" w:rsidP="008510F5">
            <w:pPr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t>15.1</w:t>
            </w:r>
          </w:p>
        </w:tc>
        <w:tc>
          <w:tcPr>
            <w:tcW w:w="782" w:type="pct"/>
          </w:tcPr>
          <w:p w:rsidR="00375E6B" w:rsidRPr="00184ABD" w:rsidRDefault="00375E6B" w:rsidP="008510F5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355.6</w:t>
            </w:r>
          </w:p>
        </w:tc>
        <w:tc>
          <w:tcPr>
            <w:tcW w:w="927" w:type="pct"/>
          </w:tcPr>
          <w:p w:rsidR="00375E6B" w:rsidRPr="00184ABD" w:rsidRDefault="00375E6B" w:rsidP="008510F5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25</w:t>
            </w:r>
          </w:p>
        </w:tc>
        <w:tc>
          <w:tcPr>
            <w:tcW w:w="1473" w:type="pct"/>
          </w:tcPr>
          <w:p w:rsidR="00375E6B" w:rsidRPr="00184ABD" w:rsidRDefault="00375E6B" w:rsidP="008510F5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500/1200</w:t>
            </w:r>
          </w:p>
        </w:tc>
      </w:tr>
      <w:tr w:rsidR="00375E6B" w:rsidRPr="00184ABD" w:rsidTr="008510F5">
        <w:trPr>
          <w:trHeight w:val="117"/>
        </w:trPr>
        <w:tc>
          <w:tcPr>
            <w:tcW w:w="1038" w:type="pct"/>
          </w:tcPr>
          <w:p w:rsidR="00375E6B" w:rsidRPr="00184ABD" w:rsidRDefault="00375E6B" w:rsidP="008510F5">
            <w:pPr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t>PL2</w:t>
            </w:r>
          </w:p>
        </w:tc>
        <w:tc>
          <w:tcPr>
            <w:tcW w:w="782" w:type="pct"/>
          </w:tcPr>
          <w:p w:rsidR="00375E6B" w:rsidRPr="00184ABD" w:rsidRDefault="00375E6B" w:rsidP="008510F5">
            <w:pPr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t>12.1</w:t>
            </w:r>
          </w:p>
        </w:tc>
        <w:tc>
          <w:tcPr>
            <w:tcW w:w="782" w:type="pct"/>
          </w:tcPr>
          <w:p w:rsidR="00375E6B" w:rsidRPr="00184ABD" w:rsidRDefault="00375E6B" w:rsidP="008510F5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355.6</w:t>
            </w:r>
          </w:p>
        </w:tc>
        <w:tc>
          <w:tcPr>
            <w:tcW w:w="927" w:type="pct"/>
          </w:tcPr>
          <w:p w:rsidR="00375E6B" w:rsidRPr="00184ABD" w:rsidRDefault="00375E6B" w:rsidP="008510F5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35</w:t>
            </w:r>
          </w:p>
        </w:tc>
        <w:tc>
          <w:tcPr>
            <w:tcW w:w="1473" w:type="pct"/>
          </w:tcPr>
          <w:p w:rsidR="00375E6B" w:rsidRPr="00184ABD" w:rsidRDefault="00375E6B" w:rsidP="008510F5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500/1200</w:t>
            </w:r>
          </w:p>
        </w:tc>
      </w:tr>
      <w:tr w:rsidR="00375E6B" w:rsidRPr="00184ABD" w:rsidTr="008510F5">
        <w:trPr>
          <w:trHeight w:val="117"/>
        </w:trPr>
        <w:tc>
          <w:tcPr>
            <w:tcW w:w="1038" w:type="pct"/>
          </w:tcPr>
          <w:p w:rsidR="00375E6B" w:rsidRPr="00184ABD" w:rsidRDefault="00375E6B" w:rsidP="008510F5">
            <w:pPr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t>PL3</w:t>
            </w:r>
          </w:p>
        </w:tc>
        <w:tc>
          <w:tcPr>
            <w:tcW w:w="782" w:type="pct"/>
          </w:tcPr>
          <w:p w:rsidR="00375E6B" w:rsidRPr="00184ABD" w:rsidRDefault="00375E6B" w:rsidP="008510F5">
            <w:pPr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t>10.1</w:t>
            </w:r>
          </w:p>
        </w:tc>
        <w:tc>
          <w:tcPr>
            <w:tcW w:w="782" w:type="pct"/>
          </w:tcPr>
          <w:p w:rsidR="00375E6B" w:rsidRPr="00184ABD" w:rsidRDefault="00375E6B" w:rsidP="008510F5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355.6</w:t>
            </w:r>
          </w:p>
        </w:tc>
        <w:tc>
          <w:tcPr>
            <w:tcW w:w="927" w:type="pct"/>
          </w:tcPr>
          <w:p w:rsidR="00375E6B" w:rsidRPr="00184ABD" w:rsidRDefault="00375E6B" w:rsidP="008510F5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1473" w:type="pct"/>
          </w:tcPr>
          <w:p w:rsidR="00375E6B" w:rsidRPr="00184ABD" w:rsidRDefault="00375E6B" w:rsidP="008510F5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100/1100</w:t>
            </w:r>
          </w:p>
        </w:tc>
      </w:tr>
      <w:tr w:rsidR="00375E6B" w:rsidRPr="00184ABD" w:rsidTr="008510F5">
        <w:trPr>
          <w:trHeight w:val="117"/>
        </w:trPr>
        <w:tc>
          <w:tcPr>
            <w:tcW w:w="1038" w:type="pct"/>
          </w:tcPr>
          <w:p w:rsidR="00375E6B" w:rsidRPr="00184ABD" w:rsidRDefault="00375E6B" w:rsidP="008510F5">
            <w:pPr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t>PL4</w:t>
            </w:r>
          </w:p>
        </w:tc>
        <w:tc>
          <w:tcPr>
            <w:tcW w:w="782" w:type="pct"/>
          </w:tcPr>
          <w:p w:rsidR="00375E6B" w:rsidRPr="00184ABD" w:rsidRDefault="00375E6B" w:rsidP="008510F5">
            <w:pPr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t>10.1</w:t>
            </w:r>
          </w:p>
        </w:tc>
        <w:tc>
          <w:tcPr>
            <w:tcW w:w="782" w:type="pct"/>
          </w:tcPr>
          <w:p w:rsidR="00375E6B" w:rsidRPr="00184ABD" w:rsidRDefault="00375E6B" w:rsidP="008510F5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355.6</w:t>
            </w:r>
          </w:p>
        </w:tc>
        <w:tc>
          <w:tcPr>
            <w:tcW w:w="927" w:type="pct"/>
          </w:tcPr>
          <w:p w:rsidR="00375E6B" w:rsidRPr="00184ABD" w:rsidRDefault="00375E6B" w:rsidP="008510F5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1473" w:type="pct"/>
          </w:tcPr>
          <w:p w:rsidR="00375E6B" w:rsidRPr="00184ABD" w:rsidRDefault="00375E6B" w:rsidP="008510F5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100/800</w:t>
            </w:r>
          </w:p>
        </w:tc>
      </w:tr>
    </w:tbl>
    <w:p w:rsidR="00375E6B" w:rsidRPr="00640B26" w:rsidRDefault="00375E6B" w:rsidP="00375E6B">
      <w:pPr>
        <w:spacing w:beforeLines="50" w:before="156"/>
        <w:jc w:val="center"/>
        <w:rPr>
          <w:rFonts w:eastAsia="Times" w:cs="Times"/>
          <w:color w:val="000000" w:themeColor="text1"/>
        </w:rPr>
      </w:pPr>
      <w:r w:rsidRPr="00640B26">
        <w:rPr>
          <w:color w:val="000000" w:themeColor="text1"/>
        </w:rPr>
        <w:t xml:space="preserve">TABLE </w:t>
      </w:r>
      <w:r>
        <w:rPr>
          <w:noProof/>
          <w:color w:val="000000" w:themeColor="text1"/>
        </w:rPr>
        <w:fldChar w:fldCharType="begin"/>
      </w:r>
      <w:r>
        <w:rPr>
          <w:noProof/>
          <w:color w:val="000000" w:themeColor="text1"/>
        </w:rPr>
        <w:instrText xml:space="preserve"> SEQ TABLE \* ROMAN </w:instrText>
      </w:r>
      <w:r>
        <w:rPr>
          <w:noProof/>
          <w:color w:val="000000" w:themeColor="text1"/>
        </w:rPr>
        <w:fldChar w:fldCharType="separate"/>
      </w:r>
      <w:r>
        <w:rPr>
          <w:noProof/>
          <w:color w:val="000000" w:themeColor="text1"/>
        </w:rPr>
        <w:t>IV</w:t>
      </w:r>
      <w:r>
        <w:rPr>
          <w:noProof/>
          <w:color w:val="000000" w:themeColor="text1"/>
        </w:rPr>
        <w:fldChar w:fldCharType="end"/>
      </w:r>
    </w:p>
    <w:p w:rsidR="00375E6B" w:rsidRPr="00640B26" w:rsidRDefault="00375E6B" w:rsidP="00375E6B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 w:themeColor="text1"/>
        </w:rPr>
      </w:pPr>
      <w:r w:rsidRPr="00640B26">
        <w:rPr>
          <w:smallCaps/>
          <w:color w:val="000000" w:themeColor="text1"/>
        </w:rPr>
        <w:t xml:space="preserve">Basic Data of </w:t>
      </w:r>
      <w:r>
        <w:rPr>
          <w:smallCaps/>
          <w:color w:val="000000" w:themeColor="text1"/>
        </w:rPr>
        <w:t>Stations</w:t>
      </w:r>
    </w:p>
    <w:tbl>
      <w:tblPr>
        <w:tblStyle w:val="11"/>
        <w:tblW w:w="4995" w:type="pct"/>
        <w:tblLook w:val="04A0" w:firstRow="1" w:lastRow="0" w:firstColumn="1" w:lastColumn="0" w:noHBand="0" w:noVBand="1"/>
      </w:tblPr>
      <w:tblGrid>
        <w:gridCol w:w="978"/>
        <w:gridCol w:w="2440"/>
        <w:gridCol w:w="2440"/>
        <w:gridCol w:w="2440"/>
      </w:tblGrid>
      <w:tr w:rsidR="00375E6B" w:rsidRPr="00184ABD" w:rsidTr="00851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tcW w:w="589" w:type="pct"/>
            <w:hideMark/>
          </w:tcPr>
          <w:p w:rsidR="00375E6B" w:rsidRPr="00184ABD" w:rsidRDefault="00375E6B" w:rsidP="008510F5">
            <w:pPr>
              <w:rPr>
                <w:rFonts w:ascii="Times New Roman" w:hAnsi="Times New Roman"/>
                <w:bCs/>
                <w:i/>
                <w:iCs/>
                <w:color w:val="000000" w:themeColor="text1"/>
                <w:sz w:val="15"/>
                <w:szCs w:val="15"/>
              </w:rPr>
            </w:pPr>
            <w:r w:rsidRPr="00184ABD">
              <w:rPr>
                <w:rFonts w:ascii="Times New Roman" w:hAnsi="Times New Roman"/>
                <w:bCs/>
                <w:color w:val="000000" w:themeColor="text1"/>
                <w:sz w:val="16"/>
                <w:szCs w:val="16"/>
              </w:rPr>
              <w:t>Stations</w:t>
            </w:r>
          </w:p>
        </w:tc>
        <w:tc>
          <w:tcPr>
            <w:tcW w:w="1470" w:type="pct"/>
          </w:tcPr>
          <w:p w:rsidR="00375E6B" w:rsidRPr="00184ABD" w:rsidRDefault="00375E6B" w:rsidP="008510F5">
            <w:pPr>
              <w:rPr>
                <w:rFonts w:ascii="Times New Roman" w:eastAsia="等线" w:hAnsi="Times New Roman"/>
                <w:bCs/>
                <w:color w:val="000000" w:themeColor="text1"/>
                <w:sz w:val="16"/>
                <w:szCs w:val="16"/>
              </w:rPr>
            </w:pPr>
            <m:oMath>
              <m:sSubSup>
                <m:sSubSupPr>
                  <m:ctrlPr>
                    <w:rPr>
                      <w:rFonts w:ascii="Times New Roman" w:hAnsi="Times New Roman"/>
                      <w:bCs/>
                      <w:color w:val="000000" w:themeColor="text1"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Times New Roman" w:hAnsi="Times New Roman"/>
                      <w:color w:val="000000" w:themeColor="text1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Times New Roman" w:hAnsi="Times New Roman"/>
                      <w:color w:val="000000" w:themeColor="text1"/>
                      <w:sz w:val="16"/>
                      <w:szCs w:val="16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Times New Roman" w:hAnsi="Times New Roman"/>
                      <w:color w:val="000000" w:themeColor="text1"/>
                      <w:sz w:val="16"/>
                      <w:szCs w:val="16"/>
                    </w:rPr>
                    <m:t>,</m:t>
                  </m:r>
                  <m:r>
                    <w:rPr>
                      <w:rFonts w:ascii="Times New Roman" w:hAnsi="Times New Roman"/>
                      <w:color w:val="000000" w:themeColor="text1"/>
                      <w:sz w:val="16"/>
                      <w:szCs w:val="16"/>
                    </w:rPr>
                    <m:t>min</m:t>
                  </m:r>
                  <m:r>
                    <m:rPr>
                      <m:sty m:val="p"/>
                    </m:rPr>
                    <w:rPr>
                      <w:rFonts w:ascii="Times New Roman" w:hAnsi="Times New Roman"/>
                      <w:color w:val="000000" w:themeColor="text1"/>
                      <w:sz w:val="16"/>
                      <w:szCs w:val="16"/>
                    </w:rPr>
                    <m:t>/</m:t>
                  </m:r>
                  <m:r>
                    <w:rPr>
                      <w:rFonts w:ascii="Times New Roman" w:hAnsi="Times New Roman"/>
                      <w:color w:val="000000" w:themeColor="text1"/>
                      <w:sz w:val="16"/>
                      <w:szCs w:val="16"/>
                    </w:rPr>
                    <m:t>max</m:t>
                  </m:r>
                </m:sub>
                <m:sup>
                  <m:r>
                    <w:rPr>
                      <w:rFonts w:ascii="Times New Roman" w:hAnsi="Times New Roman"/>
                      <w:color w:val="000000" w:themeColor="text1"/>
                      <w:sz w:val="16"/>
                      <w:szCs w:val="16"/>
                    </w:rPr>
                    <m:t>in</m:t>
                  </m:r>
                </m:sup>
              </m:sSubSup>
            </m:oMath>
            <w:r w:rsidRPr="00184ABD">
              <w:rPr>
                <w:rFonts w:ascii="Times New Roman" w:eastAsia="等线" w:hAnsi="Times New Roman"/>
                <w:bCs/>
                <w:color w:val="000000" w:themeColor="text1"/>
                <w:sz w:val="16"/>
                <w:szCs w:val="16"/>
              </w:rPr>
              <w:t xml:space="preserve"> (MPa)</w:t>
            </w:r>
          </w:p>
        </w:tc>
        <w:tc>
          <w:tcPr>
            <w:tcW w:w="1470" w:type="pct"/>
          </w:tcPr>
          <w:p w:rsidR="00375E6B" w:rsidRPr="00184ABD" w:rsidRDefault="00375E6B" w:rsidP="008510F5">
            <w:pPr>
              <w:rPr>
                <w:rFonts w:ascii="Times New Roman" w:eastAsia="等线" w:hAnsi="Times New Roman"/>
                <w:bCs/>
                <w:color w:val="000000" w:themeColor="text1"/>
                <w:sz w:val="16"/>
                <w:szCs w:val="16"/>
              </w:rPr>
            </w:pPr>
            <m:oMath>
              <m:sSubSup>
                <m:sSubSupPr>
                  <m:ctrlPr>
                    <w:rPr>
                      <w:rFonts w:ascii="Times New Roman" w:hAnsi="Times New Roman"/>
                      <w:bCs/>
                      <w:color w:val="000000" w:themeColor="text1"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Times New Roman" w:hAnsi="Times New Roman"/>
                      <w:color w:val="000000" w:themeColor="text1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Times New Roman" w:hAnsi="Times New Roman"/>
                      <w:color w:val="000000" w:themeColor="text1"/>
                      <w:sz w:val="16"/>
                      <w:szCs w:val="16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Times New Roman" w:hAnsi="Times New Roman"/>
                      <w:color w:val="000000" w:themeColor="text1"/>
                      <w:sz w:val="16"/>
                      <w:szCs w:val="16"/>
                    </w:rPr>
                    <m:t>,</m:t>
                  </m:r>
                  <m:r>
                    <w:rPr>
                      <w:rFonts w:ascii="Times New Roman" w:hAnsi="Times New Roman"/>
                      <w:color w:val="000000" w:themeColor="text1"/>
                      <w:sz w:val="16"/>
                      <w:szCs w:val="16"/>
                    </w:rPr>
                    <m:t>min</m:t>
                  </m:r>
                  <m:r>
                    <m:rPr>
                      <m:sty m:val="p"/>
                    </m:rPr>
                    <w:rPr>
                      <w:rFonts w:ascii="Times New Roman" w:hAnsi="Times New Roman"/>
                      <w:color w:val="000000" w:themeColor="text1"/>
                      <w:sz w:val="16"/>
                      <w:szCs w:val="16"/>
                    </w:rPr>
                    <m:t>/</m:t>
                  </m:r>
                  <m:r>
                    <w:rPr>
                      <w:rFonts w:ascii="Times New Roman" w:hAnsi="Times New Roman"/>
                      <w:color w:val="000000" w:themeColor="text1"/>
                      <w:sz w:val="16"/>
                      <w:szCs w:val="16"/>
                    </w:rPr>
                    <m:t>max</m:t>
                  </m:r>
                </m:sub>
                <m:sup>
                  <m:r>
                    <w:rPr>
                      <w:rFonts w:ascii="Times New Roman" w:hAnsi="Times New Roman"/>
                      <w:color w:val="000000" w:themeColor="text1"/>
                      <w:sz w:val="16"/>
                      <w:szCs w:val="16"/>
                    </w:rPr>
                    <m:t>out</m:t>
                  </m:r>
                </m:sup>
              </m:sSubSup>
            </m:oMath>
            <w:r w:rsidRPr="00184ABD">
              <w:rPr>
                <w:rFonts w:ascii="Times New Roman" w:eastAsia="等线" w:hAnsi="Times New Roman"/>
                <w:bCs/>
                <w:color w:val="000000" w:themeColor="text1"/>
                <w:sz w:val="16"/>
                <w:szCs w:val="16"/>
              </w:rPr>
              <w:t xml:space="preserve"> (MPa)</w:t>
            </w:r>
          </w:p>
        </w:tc>
        <w:tc>
          <w:tcPr>
            <w:tcW w:w="1470" w:type="pct"/>
          </w:tcPr>
          <w:p w:rsidR="00375E6B" w:rsidRPr="00184ABD" w:rsidRDefault="00375E6B" w:rsidP="008510F5">
            <w:pPr>
              <w:rPr>
                <w:rFonts w:ascii="Times New Roman" w:hAnsi="Times New Roman"/>
                <w:bCs/>
                <w:color w:val="000000" w:themeColor="text1"/>
                <w:sz w:val="16"/>
                <w:szCs w:val="16"/>
              </w:rPr>
            </w:pPr>
            <m:oMath>
              <m:sSubSup>
                <m:sSubSupPr>
                  <m:ctrlPr>
                    <w:rPr>
                      <w:rFonts w:ascii="Times New Roman" w:hAnsi="Times New Roman"/>
                      <w:bCs/>
                      <w:color w:val="000000" w:themeColor="text1"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Times New Roman" w:hAnsi="Times New Roman"/>
                      <w:color w:val="000000" w:themeColor="text1"/>
                      <w:sz w:val="16"/>
                      <w:szCs w:val="16"/>
                    </w:rPr>
                    <m:t>Q</m:t>
                  </m:r>
                </m:e>
                <m:sub>
                  <m:r>
                    <w:rPr>
                      <w:rFonts w:ascii="Times New Roman" w:hAnsi="Times New Roman"/>
                      <w:color w:val="000000" w:themeColor="text1"/>
                      <w:sz w:val="16"/>
                      <w:szCs w:val="16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Times New Roman" w:hAnsi="Times New Roman"/>
                      <w:color w:val="000000" w:themeColor="text1"/>
                      <w:sz w:val="16"/>
                      <w:szCs w:val="16"/>
                    </w:rPr>
                    <m:t>,</m:t>
                  </m:r>
                  <m:r>
                    <w:rPr>
                      <w:rFonts w:ascii="Times New Roman" w:hAnsi="Times New Roman"/>
                      <w:color w:val="000000" w:themeColor="text1"/>
                      <w:sz w:val="16"/>
                      <w:szCs w:val="16"/>
                    </w:rPr>
                    <m:t>min</m:t>
                  </m:r>
                  <m:r>
                    <m:rPr>
                      <m:sty m:val="p"/>
                    </m:rPr>
                    <w:rPr>
                      <w:rFonts w:ascii="Times New Roman" w:hAnsi="Times New Roman"/>
                      <w:color w:val="000000" w:themeColor="text1"/>
                      <w:sz w:val="16"/>
                      <w:szCs w:val="16"/>
                    </w:rPr>
                    <m:t>/</m:t>
                  </m:r>
                  <m:r>
                    <w:rPr>
                      <w:rFonts w:ascii="Times New Roman" w:hAnsi="Times New Roman"/>
                      <w:color w:val="000000" w:themeColor="text1"/>
                      <w:sz w:val="16"/>
                      <w:szCs w:val="16"/>
                    </w:rPr>
                    <m:t>max</m:t>
                  </m:r>
                </m:sub>
                <m:sup>
                  <m:r>
                    <w:rPr>
                      <w:rFonts w:ascii="Times New Roman" w:hAnsi="Times New Roman"/>
                      <w:color w:val="000000" w:themeColor="text1"/>
                      <w:sz w:val="16"/>
                      <w:szCs w:val="16"/>
                    </w:rPr>
                    <m:t>down</m:t>
                  </m:r>
                </m:sup>
              </m:sSubSup>
            </m:oMath>
            <w:r w:rsidRPr="00184ABD">
              <w:rPr>
                <w:rFonts w:ascii="Times New Roman" w:hAnsi="Times New Roman"/>
                <w:bCs/>
                <w:color w:val="000000" w:themeColor="text1"/>
                <w:sz w:val="16"/>
                <w:szCs w:val="16"/>
              </w:rPr>
              <w:t xml:space="preserve"> (m</w:t>
            </w:r>
            <w:r w:rsidRPr="00184ABD">
              <w:rPr>
                <w:rFonts w:ascii="Times New Roman" w:hAnsi="Times New Roman"/>
                <w:bCs/>
                <w:color w:val="000000" w:themeColor="text1"/>
                <w:sz w:val="16"/>
                <w:szCs w:val="16"/>
                <w:vertAlign w:val="superscript"/>
              </w:rPr>
              <w:t>3</w:t>
            </w:r>
            <w:r w:rsidRPr="00184ABD">
              <w:rPr>
                <w:rFonts w:ascii="Times New Roman" w:hAnsi="Times New Roman"/>
                <w:bCs/>
                <w:color w:val="000000" w:themeColor="text1"/>
                <w:sz w:val="16"/>
                <w:szCs w:val="16"/>
              </w:rPr>
              <w:t>/h)</w:t>
            </w:r>
          </w:p>
        </w:tc>
      </w:tr>
      <w:tr w:rsidR="00375E6B" w:rsidRPr="00184ABD" w:rsidTr="008510F5">
        <w:trPr>
          <w:trHeight w:val="117"/>
        </w:trPr>
        <w:tc>
          <w:tcPr>
            <w:tcW w:w="589" w:type="pct"/>
            <w:hideMark/>
          </w:tcPr>
          <w:p w:rsidR="00375E6B" w:rsidRPr="00184ABD" w:rsidRDefault="00375E6B" w:rsidP="008510F5">
            <w:pPr>
              <w:rPr>
                <w:rFonts w:ascii="Times New Roman" w:hAnsi="Times New Roman"/>
                <w:noProof/>
                <w:color w:val="000000" w:themeColor="text1"/>
                <w:sz w:val="8"/>
                <w:szCs w:val="8"/>
              </w:rPr>
            </w:pPr>
            <w:r w:rsidRPr="00184ABD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t>IS</w:t>
            </w:r>
          </w:p>
        </w:tc>
        <w:tc>
          <w:tcPr>
            <w:tcW w:w="1470" w:type="pct"/>
          </w:tcPr>
          <w:p w:rsidR="00375E6B" w:rsidRPr="00184ABD" w:rsidRDefault="00375E6B" w:rsidP="008510F5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0.3/0.5</w:t>
            </w:r>
          </w:p>
        </w:tc>
        <w:tc>
          <w:tcPr>
            <w:tcW w:w="1470" w:type="pct"/>
          </w:tcPr>
          <w:p w:rsidR="00375E6B" w:rsidRPr="00184ABD" w:rsidRDefault="00375E6B" w:rsidP="008510F5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1.2/6.8</w:t>
            </w:r>
          </w:p>
        </w:tc>
        <w:tc>
          <w:tcPr>
            <w:tcW w:w="1470" w:type="pct"/>
          </w:tcPr>
          <w:p w:rsidR="00375E6B" w:rsidRPr="00184ABD" w:rsidRDefault="00375E6B" w:rsidP="008510F5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0/1200</w:t>
            </w:r>
          </w:p>
        </w:tc>
      </w:tr>
      <w:tr w:rsidR="00375E6B" w:rsidRPr="00184ABD" w:rsidTr="008510F5">
        <w:trPr>
          <w:trHeight w:val="117"/>
        </w:trPr>
        <w:tc>
          <w:tcPr>
            <w:tcW w:w="589" w:type="pct"/>
          </w:tcPr>
          <w:p w:rsidR="00375E6B" w:rsidRPr="00184ABD" w:rsidRDefault="00375E6B" w:rsidP="008510F5">
            <w:pPr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t>LS1</w:t>
            </w:r>
          </w:p>
        </w:tc>
        <w:tc>
          <w:tcPr>
            <w:tcW w:w="1470" w:type="pct"/>
          </w:tcPr>
          <w:p w:rsidR="00375E6B" w:rsidRPr="00184ABD" w:rsidRDefault="00375E6B" w:rsidP="008510F5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0.8/4.9</w:t>
            </w:r>
          </w:p>
        </w:tc>
        <w:tc>
          <w:tcPr>
            <w:tcW w:w="1470" w:type="pct"/>
          </w:tcPr>
          <w:p w:rsidR="00375E6B" w:rsidRPr="00184ABD" w:rsidRDefault="00375E6B" w:rsidP="008510F5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0.8/5.3</w:t>
            </w:r>
          </w:p>
        </w:tc>
        <w:tc>
          <w:tcPr>
            <w:tcW w:w="1470" w:type="pct"/>
          </w:tcPr>
          <w:p w:rsidR="00375E6B" w:rsidRPr="00184ABD" w:rsidRDefault="00375E6B" w:rsidP="008510F5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100/900</w:t>
            </w:r>
          </w:p>
        </w:tc>
      </w:tr>
      <w:tr w:rsidR="00375E6B" w:rsidRPr="00184ABD" w:rsidTr="008510F5">
        <w:trPr>
          <w:trHeight w:val="117"/>
        </w:trPr>
        <w:tc>
          <w:tcPr>
            <w:tcW w:w="589" w:type="pct"/>
          </w:tcPr>
          <w:p w:rsidR="00375E6B" w:rsidRPr="00184ABD" w:rsidRDefault="00375E6B" w:rsidP="008510F5">
            <w:pPr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t>LS2</w:t>
            </w:r>
          </w:p>
        </w:tc>
        <w:tc>
          <w:tcPr>
            <w:tcW w:w="1470" w:type="pct"/>
          </w:tcPr>
          <w:p w:rsidR="00375E6B" w:rsidRPr="00184ABD" w:rsidRDefault="00375E6B" w:rsidP="008510F5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0.5/3.8</w:t>
            </w:r>
          </w:p>
        </w:tc>
        <w:tc>
          <w:tcPr>
            <w:tcW w:w="1470" w:type="pct"/>
          </w:tcPr>
          <w:p w:rsidR="00375E6B" w:rsidRPr="00184ABD" w:rsidRDefault="00375E6B" w:rsidP="008510F5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0.5/3.8</w:t>
            </w:r>
          </w:p>
        </w:tc>
        <w:tc>
          <w:tcPr>
            <w:tcW w:w="1470" w:type="pct"/>
          </w:tcPr>
          <w:p w:rsidR="00375E6B" w:rsidRPr="00184ABD" w:rsidRDefault="00375E6B" w:rsidP="008510F5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100/900</w:t>
            </w:r>
          </w:p>
        </w:tc>
      </w:tr>
      <w:tr w:rsidR="00375E6B" w:rsidRPr="00184ABD" w:rsidTr="008510F5">
        <w:trPr>
          <w:trHeight w:val="117"/>
        </w:trPr>
        <w:tc>
          <w:tcPr>
            <w:tcW w:w="589" w:type="pct"/>
          </w:tcPr>
          <w:p w:rsidR="00375E6B" w:rsidRPr="00184ABD" w:rsidRDefault="00375E6B" w:rsidP="008510F5">
            <w:pPr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t>LS3</w:t>
            </w:r>
          </w:p>
        </w:tc>
        <w:tc>
          <w:tcPr>
            <w:tcW w:w="1470" w:type="pct"/>
          </w:tcPr>
          <w:p w:rsidR="00375E6B" w:rsidRPr="00184ABD" w:rsidRDefault="00375E6B" w:rsidP="008510F5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0.5/3.0</w:t>
            </w:r>
          </w:p>
        </w:tc>
        <w:tc>
          <w:tcPr>
            <w:tcW w:w="1470" w:type="pct"/>
          </w:tcPr>
          <w:p w:rsidR="00375E6B" w:rsidRPr="00184ABD" w:rsidRDefault="00375E6B" w:rsidP="008510F5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0.5/3.0</w:t>
            </w:r>
          </w:p>
        </w:tc>
        <w:tc>
          <w:tcPr>
            <w:tcW w:w="1470" w:type="pct"/>
          </w:tcPr>
          <w:p w:rsidR="00375E6B" w:rsidRPr="00184ABD" w:rsidRDefault="00375E6B" w:rsidP="008510F5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100/800</w:t>
            </w:r>
          </w:p>
        </w:tc>
      </w:tr>
      <w:tr w:rsidR="00375E6B" w:rsidRPr="00184ABD" w:rsidTr="008510F5">
        <w:trPr>
          <w:trHeight w:val="117"/>
        </w:trPr>
        <w:tc>
          <w:tcPr>
            <w:tcW w:w="589" w:type="pct"/>
          </w:tcPr>
          <w:p w:rsidR="00375E6B" w:rsidRPr="00184ABD" w:rsidRDefault="00375E6B" w:rsidP="008510F5">
            <w:pPr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t>TS</w:t>
            </w:r>
          </w:p>
        </w:tc>
        <w:tc>
          <w:tcPr>
            <w:tcW w:w="1470" w:type="pct"/>
          </w:tcPr>
          <w:p w:rsidR="00375E6B" w:rsidRPr="00184ABD" w:rsidRDefault="00375E6B" w:rsidP="008510F5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0.5/3.0</w:t>
            </w:r>
          </w:p>
        </w:tc>
        <w:tc>
          <w:tcPr>
            <w:tcW w:w="1470" w:type="pct"/>
          </w:tcPr>
          <w:p w:rsidR="00375E6B" w:rsidRPr="00184ABD" w:rsidRDefault="00375E6B" w:rsidP="008510F5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1470" w:type="pct"/>
          </w:tcPr>
          <w:p w:rsidR="00375E6B" w:rsidRPr="00184ABD" w:rsidRDefault="00375E6B" w:rsidP="008510F5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100/600</w:t>
            </w:r>
          </w:p>
        </w:tc>
      </w:tr>
    </w:tbl>
    <w:p w:rsidR="00375E6B" w:rsidRPr="00640B26" w:rsidRDefault="00375E6B" w:rsidP="00375E6B">
      <w:pPr>
        <w:spacing w:beforeLines="50" w:before="156"/>
        <w:jc w:val="center"/>
        <w:rPr>
          <w:rFonts w:eastAsia="Times" w:cs="Times"/>
          <w:color w:val="000000" w:themeColor="text1"/>
        </w:rPr>
      </w:pPr>
      <w:bookmarkStart w:id="4" w:name="_Ref166785089"/>
      <w:r w:rsidRPr="00640B26">
        <w:rPr>
          <w:color w:val="000000" w:themeColor="text1"/>
        </w:rPr>
        <w:t xml:space="preserve">TABLE </w:t>
      </w:r>
      <w:r>
        <w:rPr>
          <w:noProof/>
          <w:color w:val="000000" w:themeColor="text1"/>
        </w:rPr>
        <w:fldChar w:fldCharType="begin"/>
      </w:r>
      <w:r>
        <w:rPr>
          <w:noProof/>
          <w:color w:val="000000" w:themeColor="text1"/>
        </w:rPr>
        <w:instrText xml:space="preserve"> SEQ TABLE \* ROMAN </w:instrText>
      </w:r>
      <w:r>
        <w:rPr>
          <w:noProof/>
          <w:color w:val="000000" w:themeColor="text1"/>
        </w:rPr>
        <w:fldChar w:fldCharType="separate"/>
      </w:r>
      <w:r>
        <w:rPr>
          <w:noProof/>
          <w:color w:val="000000" w:themeColor="text1"/>
        </w:rPr>
        <w:t>V</w:t>
      </w:r>
      <w:r>
        <w:rPr>
          <w:noProof/>
          <w:color w:val="000000" w:themeColor="text1"/>
        </w:rPr>
        <w:fldChar w:fldCharType="end"/>
      </w:r>
      <w:bookmarkEnd w:id="4"/>
    </w:p>
    <w:p w:rsidR="00375E6B" w:rsidRPr="00640B26" w:rsidRDefault="00375E6B" w:rsidP="00375E6B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 w:themeColor="text1"/>
        </w:rPr>
      </w:pPr>
      <w:r w:rsidRPr="00640B26">
        <w:rPr>
          <w:smallCaps/>
          <w:color w:val="000000" w:themeColor="text1"/>
        </w:rPr>
        <w:t xml:space="preserve">Basic Data of </w:t>
      </w:r>
      <w:r>
        <w:rPr>
          <w:smallCaps/>
          <w:color w:val="000000" w:themeColor="text1"/>
        </w:rPr>
        <w:t>Pumps</w:t>
      </w:r>
    </w:p>
    <w:tbl>
      <w:tblPr>
        <w:tblStyle w:val="112"/>
        <w:tblW w:w="5000" w:type="pct"/>
        <w:tblLook w:val="0620" w:firstRow="1" w:lastRow="0" w:firstColumn="0" w:lastColumn="0" w:noHBand="1" w:noVBand="1"/>
      </w:tblPr>
      <w:tblGrid>
        <w:gridCol w:w="1465"/>
        <w:gridCol w:w="2684"/>
        <w:gridCol w:w="2625"/>
        <w:gridCol w:w="1532"/>
      </w:tblGrid>
      <w:tr w:rsidR="00375E6B" w:rsidRPr="00184ABD" w:rsidTr="00851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2" w:type="pct"/>
            <w:hideMark/>
          </w:tcPr>
          <w:p w:rsidR="00375E6B" w:rsidRPr="00184ABD" w:rsidRDefault="00375E6B" w:rsidP="008510F5">
            <w:pPr>
              <w:rPr>
                <w:rFonts w:ascii="Times New Roman" w:hAnsi="Times New Roman"/>
                <w:bCs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bCs/>
                <w:color w:val="000000" w:themeColor="text1"/>
                <w:sz w:val="16"/>
                <w:szCs w:val="16"/>
              </w:rPr>
              <w:t>Pumps</w:t>
            </w:r>
          </w:p>
        </w:tc>
        <w:tc>
          <w:tcPr>
            <w:tcW w:w="1616" w:type="pct"/>
            <w:hideMark/>
          </w:tcPr>
          <w:p w:rsidR="00375E6B" w:rsidRPr="00184ABD" w:rsidRDefault="00375E6B" w:rsidP="008510F5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16"/>
                      <w:szCs w:val="16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6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16"/>
                      <w:szCs w:val="16"/>
                    </w:rPr>
                    <m:t>pump</m:t>
                  </m:r>
                </m:sup>
              </m:sSubSup>
              <w:bookmarkStart w:id="5" w:name="OLE_LINK18"/>
              <m:r>
                <w:rPr>
                  <w:rFonts w:ascii="Cambria Math" w:hAnsi="Cambria Math"/>
                  <w:color w:val="000000" w:themeColor="text1"/>
                  <w:sz w:val="16"/>
                  <w:szCs w:val="16"/>
                </w:rPr>
                <m:t xml:space="preserve"> </m:t>
              </m:r>
            </m:oMath>
            <w:r w:rsidRPr="00184ABD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(</w:t>
            </w:r>
            <w:r w:rsidRPr="00184ABD">
              <w:rPr>
                <w:rFonts w:ascii="Cambria Math" w:hAnsi="Cambria Math" w:cs="Cambria Math"/>
                <w:color w:val="000000" w:themeColor="text1"/>
                <w:sz w:val="16"/>
                <w:szCs w:val="16"/>
              </w:rPr>
              <w:t>⨯</w:t>
            </w:r>
            <w:r w:rsidRPr="00184ABD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10</w:t>
            </w:r>
            <w:r w:rsidRPr="00184ABD">
              <w:rPr>
                <w:rFonts w:ascii="Times New Roman" w:hAnsi="Times New Roman"/>
                <w:color w:val="000000" w:themeColor="text1"/>
                <w:sz w:val="16"/>
                <w:szCs w:val="16"/>
                <w:vertAlign w:val="superscript"/>
              </w:rPr>
              <w:t xml:space="preserve">-6 </w:t>
            </w:r>
            <w:r w:rsidRPr="00184ABD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h</w:t>
            </w:r>
            <w:r w:rsidRPr="00184ABD">
              <w:rPr>
                <w:rFonts w:ascii="Times New Roman" w:hAnsi="Times New Roman"/>
                <w:color w:val="000000" w:themeColor="text1"/>
                <w:sz w:val="16"/>
                <w:szCs w:val="16"/>
                <w:vertAlign w:val="superscript"/>
              </w:rPr>
              <w:t>2</w:t>
            </w:r>
            <w:r w:rsidRPr="00184ABD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/m</w:t>
            </w:r>
            <w:r w:rsidRPr="00184ABD">
              <w:rPr>
                <w:rFonts w:ascii="Times New Roman" w:hAnsi="Times New Roman"/>
                <w:color w:val="000000" w:themeColor="text1"/>
                <w:sz w:val="16"/>
                <w:szCs w:val="16"/>
                <w:vertAlign w:val="superscript"/>
              </w:rPr>
              <w:t>5</w:t>
            </w:r>
            <w:r w:rsidRPr="00184ABD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)</w:t>
            </w:r>
            <w:bookmarkEnd w:id="5"/>
          </w:p>
        </w:tc>
        <w:tc>
          <w:tcPr>
            <w:tcW w:w="1580" w:type="pct"/>
            <w:hideMark/>
          </w:tcPr>
          <w:p w:rsidR="00375E6B" w:rsidRPr="00184ABD" w:rsidRDefault="00375E6B" w:rsidP="008510F5">
            <w:pPr>
              <w:rPr>
                <w:rFonts w:ascii="Times New Roman" w:hAnsi="Times New Roman"/>
                <w:i/>
                <w:color w:val="000000" w:themeColor="text1"/>
                <w:sz w:val="16"/>
                <w:szCs w:val="16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16"/>
                      <w:szCs w:val="16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6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16"/>
                      <w:szCs w:val="16"/>
                    </w:rPr>
                    <m:t>pump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  <w:sz w:val="16"/>
                  <w:szCs w:val="16"/>
                </w:rPr>
                <m:t xml:space="preserve"> </m:t>
              </m:r>
            </m:oMath>
            <w:r w:rsidRPr="00184ABD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(</w:t>
            </w:r>
            <w:r w:rsidRPr="00184ABD">
              <w:rPr>
                <w:rFonts w:ascii="Cambria Math" w:hAnsi="Cambria Math" w:cs="Cambria Math"/>
                <w:color w:val="000000" w:themeColor="text1"/>
                <w:sz w:val="16"/>
                <w:szCs w:val="16"/>
              </w:rPr>
              <w:t>⨯</w:t>
            </w:r>
            <w:r w:rsidRPr="00184ABD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10</w:t>
            </w:r>
            <w:r w:rsidRPr="00184ABD">
              <w:rPr>
                <w:rFonts w:ascii="Times New Roman" w:hAnsi="Times New Roman"/>
                <w:color w:val="000000" w:themeColor="text1"/>
                <w:sz w:val="16"/>
                <w:szCs w:val="16"/>
                <w:vertAlign w:val="superscript"/>
              </w:rPr>
              <w:t>-2</w:t>
            </w:r>
            <w:r w:rsidRPr="00184ABD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h/m</w:t>
            </w:r>
            <w:r w:rsidRPr="00184ABD">
              <w:rPr>
                <w:rFonts w:ascii="Times New Roman" w:hAnsi="Times New Roman"/>
                <w:color w:val="000000" w:themeColor="text1"/>
                <w:sz w:val="16"/>
                <w:szCs w:val="16"/>
                <w:vertAlign w:val="superscript"/>
              </w:rPr>
              <w:t>2</w:t>
            </w:r>
            <w:r w:rsidRPr="00184ABD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922" w:type="pct"/>
            <w:hideMark/>
          </w:tcPr>
          <w:p w:rsidR="00375E6B" w:rsidRPr="00184ABD" w:rsidRDefault="00375E6B" w:rsidP="008510F5">
            <w:pPr>
              <w:rPr>
                <w:rFonts w:ascii="Times New Roman" w:hAnsi="Times New Roman"/>
                <w:i/>
                <w:color w:val="000000" w:themeColor="text1"/>
                <w:sz w:val="16"/>
                <w:szCs w:val="16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16"/>
                      <w:szCs w:val="16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6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16"/>
                      <w:szCs w:val="16"/>
                    </w:rPr>
                    <m:t>pump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  <w:sz w:val="16"/>
                  <w:szCs w:val="16"/>
                </w:rPr>
                <m:t xml:space="preserve"> </m:t>
              </m:r>
            </m:oMath>
            <w:r w:rsidRPr="00184ABD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(m)</w:t>
            </w:r>
          </w:p>
        </w:tc>
      </w:tr>
      <w:tr w:rsidR="00375E6B" w:rsidRPr="00184ABD" w:rsidTr="008510F5">
        <w:tc>
          <w:tcPr>
            <w:tcW w:w="882" w:type="pct"/>
            <w:hideMark/>
          </w:tcPr>
          <w:p w:rsidR="00375E6B" w:rsidRPr="00184ABD" w:rsidRDefault="00375E6B" w:rsidP="008510F5">
            <w:pPr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t>PIS-1/2</w:t>
            </w:r>
          </w:p>
        </w:tc>
        <w:tc>
          <w:tcPr>
            <w:tcW w:w="1616" w:type="pct"/>
            <w:hideMark/>
          </w:tcPr>
          <w:p w:rsidR="00375E6B" w:rsidRPr="00184ABD" w:rsidRDefault="00375E6B" w:rsidP="008510F5">
            <w:pPr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t>-1.09</w:t>
            </w:r>
          </w:p>
        </w:tc>
        <w:tc>
          <w:tcPr>
            <w:tcW w:w="1580" w:type="pct"/>
            <w:hideMark/>
          </w:tcPr>
          <w:p w:rsidR="00375E6B" w:rsidRPr="00184ABD" w:rsidRDefault="00375E6B" w:rsidP="008510F5">
            <w:pPr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t>-14.1</w:t>
            </w:r>
          </w:p>
        </w:tc>
        <w:tc>
          <w:tcPr>
            <w:tcW w:w="922" w:type="pct"/>
            <w:hideMark/>
          </w:tcPr>
          <w:p w:rsidR="00375E6B" w:rsidRPr="00184ABD" w:rsidRDefault="00375E6B" w:rsidP="008510F5">
            <w:pPr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t>497.1</w:t>
            </w:r>
          </w:p>
        </w:tc>
      </w:tr>
      <w:tr w:rsidR="00375E6B" w:rsidRPr="00184ABD" w:rsidTr="008510F5">
        <w:tc>
          <w:tcPr>
            <w:tcW w:w="882" w:type="pct"/>
          </w:tcPr>
          <w:p w:rsidR="00375E6B" w:rsidRPr="00184ABD" w:rsidRDefault="00375E6B" w:rsidP="008510F5">
            <w:pPr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t>PLS1-1/2</w:t>
            </w:r>
          </w:p>
        </w:tc>
        <w:tc>
          <w:tcPr>
            <w:tcW w:w="1616" w:type="pct"/>
          </w:tcPr>
          <w:p w:rsidR="00375E6B" w:rsidRPr="00184ABD" w:rsidRDefault="00375E6B" w:rsidP="008510F5">
            <w:pPr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t>-40.49</w:t>
            </w:r>
          </w:p>
        </w:tc>
        <w:tc>
          <w:tcPr>
            <w:tcW w:w="1580" w:type="pct"/>
          </w:tcPr>
          <w:p w:rsidR="00375E6B" w:rsidRPr="00184ABD" w:rsidRDefault="00375E6B" w:rsidP="008510F5">
            <w:pPr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t>5.6</w:t>
            </w:r>
          </w:p>
        </w:tc>
        <w:tc>
          <w:tcPr>
            <w:tcW w:w="922" w:type="pct"/>
          </w:tcPr>
          <w:p w:rsidR="00375E6B" w:rsidRPr="00184ABD" w:rsidRDefault="00375E6B" w:rsidP="008510F5">
            <w:pPr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</w:pPr>
            <w:r w:rsidRPr="00184ABD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t>322.9</w:t>
            </w:r>
          </w:p>
        </w:tc>
      </w:tr>
    </w:tbl>
    <w:p w:rsidR="007F56B5" w:rsidRDefault="007F56B5">
      <w:bookmarkStart w:id="6" w:name="_GoBack"/>
      <w:bookmarkEnd w:id="6"/>
    </w:p>
    <w:sectPr w:rsidR="007F5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6B"/>
    <w:rsid w:val="00375E6B"/>
    <w:rsid w:val="00492103"/>
    <w:rsid w:val="004F5B00"/>
    <w:rsid w:val="005103B1"/>
    <w:rsid w:val="00562DDC"/>
    <w:rsid w:val="006002C2"/>
    <w:rsid w:val="007F56B5"/>
    <w:rsid w:val="00A233D1"/>
    <w:rsid w:val="00C3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E490E9B5-525B-4418-9839-EA64A717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2D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索引"/>
    <w:basedOn w:val="1"/>
    <w:link w:val="a4"/>
    <w:autoRedefine/>
    <w:qFormat/>
    <w:rsid w:val="00562DDC"/>
    <w:rPr>
      <w:rFonts w:ascii="Times New Roman" w:eastAsia="宋体" w:hAnsi="Times New Roman"/>
      <w:sz w:val="20"/>
    </w:rPr>
  </w:style>
  <w:style w:type="character" w:customStyle="1" w:styleId="a4">
    <w:name w:val="标题索引 字符"/>
    <w:basedOn w:val="10"/>
    <w:link w:val="a3"/>
    <w:rsid w:val="00562DDC"/>
    <w:rPr>
      <w:rFonts w:ascii="Times New Roman" w:eastAsia="宋体" w:hAnsi="Times New Roman"/>
      <w:b/>
      <w:bCs/>
      <w:kern w:val="44"/>
      <w:sz w:val="20"/>
      <w:szCs w:val="44"/>
    </w:rPr>
  </w:style>
  <w:style w:type="character" w:customStyle="1" w:styleId="10">
    <w:name w:val="标题 1 字符"/>
    <w:basedOn w:val="a0"/>
    <w:link w:val="1"/>
    <w:uiPriority w:val="9"/>
    <w:rsid w:val="00562DDC"/>
    <w:rPr>
      <w:b/>
      <w:bCs/>
      <w:kern w:val="44"/>
      <w:sz w:val="44"/>
      <w:szCs w:val="44"/>
    </w:rPr>
  </w:style>
  <w:style w:type="table" w:customStyle="1" w:styleId="11">
    <w:name w:val="样式11"/>
    <w:basedOn w:val="a1"/>
    <w:uiPriority w:val="99"/>
    <w:rsid w:val="00375E6B"/>
    <w:pPr>
      <w:jc w:val="center"/>
    </w:pPr>
    <w:rPr>
      <w:rFonts w:ascii="Calibri" w:eastAsia="宋体" w:hAnsi="Calibri" w:cs="Times New Roman"/>
      <w:kern w:val="0"/>
      <w:sz w:val="20"/>
      <w:szCs w:val="2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</w:style>
  <w:style w:type="table" w:customStyle="1" w:styleId="112">
    <w:name w:val="样式112"/>
    <w:basedOn w:val="a1"/>
    <w:uiPriority w:val="99"/>
    <w:rsid w:val="00375E6B"/>
    <w:pPr>
      <w:jc w:val="center"/>
    </w:pPr>
    <w:rPr>
      <w:rFonts w:ascii="Calibri" w:eastAsia="宋体" w:hAnsi="Calibri" w:cs="Times New Roman"/>
      <w:kern w:val="0"/>
      <w:sz w:val="20"/>
      <w:szCs w:val="2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Shengshi Wang</dc:creator>
  <cp:keywords/>
  <dc:description/>
  <cp:lastModifiedBy>Shengshi Wang</cp:lastModifiedBy>
  <cp:revision>1</cp:revision>
  <dcterms:created xsi:type="dcterms:W3CDTF">2024-10-31T18:47:00Z</dcterms:created>
  <dcterms:modified xsi:type="dcterms:W3CDTF">2024-10-31T18:47:00Z</dcterms:modified>
</cp:coreProperties>
</file>