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0532CD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0532CD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3D65AA" w:rsidP="00AE291D">
      <w:hyperlink r:id="rId8" w:history="1">
        <w:r w:rsidRPr="00AC423C">
          <w:rPr>
            <w:rStyle w:val="a3"/>
          </w:rPr>
          <w:t>https://my.csdn.net/</w:t>
        </w:r>
        <w:r w:rsidRPr="00AC423C">
          <w:rPr>
            <w:rStyle w:val="a3"/>
            <w:rFonts w:hint="eastAsia"/>
          </w:rPr>
          <w:t>个人中心</w:t>
        </w:r>
      </w:hyperlink>
      <w:r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7B5A34" w:rsidRDefault="007B5A34" w:rsidP="007B5A34">
      <w:pPr>
        <w:rPr>
          <w:rFonts w:hint="eastAsia"/>
        </w:rPr>
      </w:pPr>
    </w:p>
    <w:p w:rsidR="007B5A34" w:rsidRPr="007B5A34" w:rsidRDefault="007B5A34" w:rsidP="007B5A3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华为技术企业互动社区</w:t>
      </w:r>
    </w:p>
    <w:p w:rsidR="007B5A34" w:rsidRPr="007B5A34" w:rsidRDefault="003D65AA" w:rsidP="007B5A34">
      <w:hyperlink r:id="rId9" w:history="1">
        <w:r w:rsidRPr="00AC423C">
          <w:rPr>
            <w:rStyle w:val="a3"/>
          </w:rPr>
          <w:t>http://forum.huawei.com/enterprise/zh/index.html</w:t>
        </w:r>
      </w:hyperlink>
      <w:r>
        <w:rPr>
          <w:rFonts w:hint="eastAsia"/>
        </w:rPr>
        <w:t xml:space="preserve"> phone</w:t>
      </w:r>
      <w:bookmarkStart w:id="0" w:name="_GoBack"/>
      <w:bookmarkEnd w:id="0"/>
    </w:p>
    <w:sectPr w:rsidR="007B5A34" w:rsidRPr="007B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A5AE6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8B"/>
    <w:rsid w:val="00036D3B"/>
    <w:rsid w:val="000532CD"/>
    <w:rsid w:val="00171EEF"/>
    <w:rsid w:val="001F3E8B"/>
    <w:rsid w:val="00307ED6"/>
    <w:rsid w:val="003D65AA"/>
    <w:rsid w:val="005C4580"/>
    <w:rsid w:val="007B5A34"/>
    <w:rsid w:val="00A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orum.huawei.com/enterprise/zh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2018-04-09T01:51:00Z</dcterms:created>
  <dcterms:modified xsi:type="dcterms:W3CDTF">2018-05-18T08:02:00Z</dcterms:modified>
</cp:coreProperties>
</file>