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基于Window和 IntelliJ构建Spark本地开发调试环境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引言</w:t>
      </w:r>
    </w:p>
    <w:p>
      <w:pPr>
        <w:rPr>
          <w:rFonts w:hint="eastAsia"/>
        </w:rPr>
      </w:pPr>
      <w:r>
        <w:rPr>
          <w:rFonts w:hint="eastAsia"/>
        </w:rPr>
        <w:t>用于在window下调试spark代码。</w:t>
      </w:r>
    </w:p>
    <w:p>
      <w:pPr>
        <w:rPr>
          <w:rFonts w:hint="eastAsia"/>
        </w:rPr>
      </w:pPr>
      <w:r>
        <w:rPr>
          <w:rFonts w:hint="eastAsia"/>
        </w:rPr>
        <w:t>环境：window7 + java1.8 + scala10.6</w:t>
      </w:r>
    </w:p>
    <w:p>
      <w:pPr>
        <w:rPr>
          <w:rFonts w:hint="eastAsia"/>
        </w:rPr>
      </w:pPr>
      <w:r>
        <w:rPr>
          <w:rFonts w:hint="eastAsia"/>
        </w:rPr>
        <w:t>安装：IntelliJ，</w:t>
      </w:r>
      <w:r>
        <w:fldChar w:fldCharType="begin"/>
      </w:r>
      <w:r>
        <w:instrText xml:space="preserve"> HYPERLINK "https://www.jetbrains.com/idea/download/#section=windows" </w:instrText>
      </w:r>
      <w:r>
        <w:fldChar w:fldCharType="separate"/>
      </w:r>
      <w:r>
        <w:rPr>
          <w:rStyle w:val="9"/>
        </w:rPr>
        <w:t>https://www.jetbrains.com/idea/download/#section=windows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选window版本，可以选择是社区版还是付费版，付费版只能用一个月，之后每次只能用半小时，建议社区版。</w:t>
      </w:r>
    </w:p>
    <w:p>
      <w:pPr>
        <w:rPr>
          <w:rFonts w:hint="eastAsia"/>
        </w:rPr>
      </w:pPr>
      <w:r>
        <w:rPr>
          <w:rFonts w:hint="eastAsia"/>
        </w:rPr>
        <w:t>下载：spark，</w:t>
      </w:r>
      <w:r>
        <w:fldChar w:fldCharType="begin"/>
      </w:r>
      <w:r>
        <w:instrText xml:space="preserve"> HYPERLINK "http://spark.apache.org/downloads.html" </w:instrText>
      </w:r>
      <w:r>
        <w:fldChar w:fldCharType="separate"/>
      </w:r>
      <w:r>
        <w:rPr>
          <w:rStyle w:val="9"/>
        </w:rPr>
        <w:t>http://spark.apache.org/downloads.html</w:t>
      </w:r>
      <w:r>
        <w:fldChar w:fldCharType="end"/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park1.6.0，下载了两个版本一个hadoop-2.4，一个source code。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搭建环境</w:t>
      </w:r>
    </w:p>
    <w:p>
      <w:pPr>
        <w:rPr>
          <w:rFonts w:hint="eastAsia"/>
        </w:rPr>
      </w:pPr>
      <w:r>
        <w:rPr>
          <w:rFonts w:hint="eastAsia"/>
        </w:rPr>
        <w:t>Step1.建立文件，并建立output 的文件夹，通常是project父目录下建立一个out文件夹，作为本项目的输出文件夹。</w:t>
      </w:r>
    </w:p>
    <w:p>
      <w:pPr>
        <w:rPr>
          <w:rFonts w:hint="eastAsia"/>
        </w:rPr>
      </w:pPr>
      <w:r>
        <w:rPr>
          <w:rFonts w:hint="eastAsia"/>
        </w:rPr>
        <w:t>Step2.建立project，设定jdk和scala，以及output path</w:t>
      </w:r>
    </w:p>
    <w:p>
      <w:pPr>
        <w:rPr>
          <w:rFonts w:hint="eastAsia"/>
        </w:rPr>
      </w:pPr>
      <w:r>
        <w:drawing>
          <wp:inline distT="0" distB="0" distL="0" distR="0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备注：这里output path如果不设定，可能后面导致。Cannot start compilation: the output path is not specified for module的错误。</w:t>
      </w:r>
    </w:p>
    <w:p>
      <w:pPr>
        <w:rPr>
          <w:rFonts w:hint="eastAsia"/>
        </w:rPr>
      </w:pPr>
      <w:r>
        <w:rPr>
          <w:rFonts w:hint="eastAsia"/>
        </w:rPr>
        <w:t>Step3.加入scala到 library</w:t>
      </w:r>
    </w:p>
    <w:p>
      <w:pPr>
        <w:rPr>
          <w:rFonts w:hint="eastAsia"/>
        </w:rPr>
      </w:pPr>
      <w:r>
        <w:drawing>
          <wp:inline distT="0" distB="0" distL="0" distR="0">
            <wp:extent cx="5274310" cy="35217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Step4.将spark的jar加入到library</w:t>
      </w:r>
    </w:p>
    <w:p>
      <w:pPr>
        <w:rPr>
          <w:rFonts w:hint="eastAsia"/>
        </w:rPr>
      </w:pPr>
      <w:r>
        <w:drawing>
          <wp:inline distT="0" distB="0" distL="0" distR="0">
            <wp:extent cx="5274310" cy="3494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在spark也可以放入libararies里，这里导入spark-assembly的jar即可。另外在右边的红圈的“+”可以导入soure code，以便后面可以查看spark的源码。此处source code导入的文件夹为引言中下载的source code并解压的文件夹。</w:t>
      </w:r>
    </w:p>
    <w:p>
      <w:pPr>
        <w:rPr>
          <w:rFonts w:hint="eastAsia"/>
        </w:rPr>
      </w:pPr>
      <w:r>
        <w:rPr>
          <w:rFonts w:hint="eastAsia"/>
        </w:rPr>
        <w:t>建议：可以在project文件夹下建立一个lib文件夹，将需要的jar等文件放进去，将解压的source code放进去。</w:t>
      </w:r>
    </w:p>
    <w:p>
      <w:pPr>
        <w:rPr>
          <w:rFonts w:hint="eastAsia"/>
        </w:rPr>
      </w:pPr>
      <w:r>
        <w:rPr>
          <w:rFonts w:hint="eastAsia"/>
        </w:rPr>
        <w:t>Step5.建立module</w:t>
      </w:r>
    </w:p>
    <w:p>
      <w:pPr>
        <w:rPr>
          <w:rFonts w:hint="eastAsia"/>
        </w:rPr>
      </w:pPr>
      <w:r>
        <w:drawing>
          <wp:inline distT="0" distB="0" distL="0" distR="0">
            <wp:extent cx="5274310" cy="3347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7489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Step6.建立Package和Class或Object</w:t>
      </w:r>
    </w:p>
    <w:p>
      <w:pPr>
        <w:rPr>
          <w:rFonts w:hint="eastAsia"/>
        </w:rPr>
      </w:pPr>
      <w:r>
        <w:drawing>
          <wp:inline distT="0" distB="0" distL="0" distR="0">
            <wp:extent cx="5274310" cy="5354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707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Step7.测试编译环境</w:t>
      </w:r>
    </w:p>
    <w:p>
      <w:pPr>
        <w:rPr>
          <w:rFonts w:hint="eastAsia"/>
        </w:rPr>
      </w:pPr>
      <w:r>
        <w:rPr>
          <w:rFonts w:hint="eastAsia"/>
        </w:rPr>
        <w:t>在Object中输入代码</w:t>
      </w:r>
    </w:p>
    <w:p>
      <w:r>
        <w:t>package testCore</w:t>
      </w:r>
    </w:p>
    <w:p/>
    <w:p>
      <w:r>
        <w:t>import org.apache.spark.{SparkConf, SparkContext}</w:t>
      </w:r>
    </w:p>
    <w:p>
      <w:r>
        <w:t>import org.apache.spark.sql.SQLContext</w:t>
      </w:r>
    </w:p>
    <w:p>
      <w:r>
        <w:t>import org.apache.spark.streaming.{Seconds, StreamingContext}</w:t>
      </w:r>
    </w:p>
    <w:p/>
    <w:p>
      <w:r>
        <w:t>/**</w:t>
      </w:r>
    </w:p>
    <w:p>
      <w:r>
        <w:t xml:space="preserve">  * Created by DataShoe on 2018/1/5.</w:t>
      </w:r>
    </w:p>
    <w:p>
      <w:r>
        <w:t xml:space="preserve">  */</w:t>
      </w:r>
    </w:p>
    <w:p>
      <w:r>
        <w:t>object testCoreCompile {</w:t>
      </w:r>
    </w:p>
    <w:p>
      <w:r>
        <w:t xml:space="preserve">  def main(args: Array[String]): Unit = {</w:t>
      </w:r>
    </w:p>
    <w:p>
      <w:r>
        <w:t xml:space="preserve">    // Test compile.</w:t>
      </w:r>
    </w:p>
    <w:p>
      <w:r>
        <w:t xml:space="preserve">    println("Hello world!")</w:t>
      </w:r>
    </w:p>
    <w:p/>
    <w:p>
      <w:r>
        <w:t xml:space="preserve">    // Test SparkContext</w:t>
      </w:r>
    </w:p>
    <w:p>
      <w:r>
        <w:t xml:space="preserve">    val conf = new SparkConf().setMaster("local").setAppName("DataShoe-Learning")</w:t>
      </w:r>
    </w:p>
    <w:p>
      <w:r>
        <w:t xml:space="preserve">    val sc = new SparkContext(conf)</w:t>
      </w:r>
    </w:p>
    <w:p>
      <w:r>
        <w:t xml:space="preserve">    val sqlc = new SQLContext(sc)</w:t>
      </w:r>
    </w:p>
    <w:p/>
    <w:p>
      <w:r>
        <w:t xml:space="preserve">    val rdd = sc.parallelize((0 until 100).toList)</w:t>
      </w:r>
    </w:p>
    <w:p>
      <w:pPr>
        <w:ind w:firstLine="420"/>
        <w:rPr>
          <w:rFonts w:hint="eastAsia"/>
        </w:rPr>
      </w:pPr>
      <w:r>
        <w:t>val rdd_sum = rdd.reduce(_ + _)</w:t>
      </w:r>
    </w:p>
    <w:p>
      <w:pPr>
        <w:ind w:firstLine="420"/>
      </w:pPr>
    </w:p>
    <w:p>
      <w:r>
        <w:t xml:space="preserve">    println(rdd_sum)</w:t>
      </w:r>
    </w:p>
    <w:p>
      <w:r>
        <w:t xml:space="preserve">  }</w:t>
      </w:r>
    </w:p>
    <w:p/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查看，编译是否成功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备注1：如果测试的object能够编译成功，但测试SparkContext时不成功，报错</w:t>
      </w:r>
    </w:p>
    <w:p>
      <w:pPr>
        <w:rPr>
          <w:rFonts w:hint="eastAsia"/>
        </w:rPr>
      </w:pPr>
      <w:r>
        <w:drawing>
          <wp:inline distT="0" distB="0" distL="0" distR="0">
            <wp:extent cx="5274310" cy="16910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则是scala和spark的版本不匹配，该版本spark可能要求2.10版本的scala。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备注2：如果出现找不到spark对应类的情况</w:t>
      </w:r>
    </w:p>
    <w:p>
      <w:pPr>
        <w:rPr>
          <w:rFonts w:hint="eastAsia"/>
        </w:rPr>
      </w:pPr>
      <w:r>
        <w:drawing>
          <wp:inline distT="0" distB="0" distL="0" distR="0">
            <wp:extent cx="5274310" cy="4027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请在module中加入libray</w:t>
      </w:r>
    </w:p>
    <w:p>
      <w:pPr>
        <w:rPr>
          <w:rFonts w:hint="eastAsia"/>
        </w:rPr>
      </w:pPr>
      <w:r>
        <w:drawing>
          <wp:inline distT="0" distB="0" distL="0" distR="0">
            <wp:extent cx="4514215" cy="34664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hint="eastAsia"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pStyle w:val="1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hint="eastAsia"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建立一个自动设定SparkContext的抽象类</w:t>
      </w:r>
    </w:p>
    <w:p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背景</w:t>
      </w:r>
    </w:p>
    <w:p>
      <w:pPr>
        <w:rPr>
          <w:rFonts w:hint="eastAsia"/>
        </w:rPr>
      </w:pPr>
      <w:r>
        <w:rPr>
          <w:rFonts w:hint="eastAsia"/>
        </w:rPr>
        <w:t>如果每次都设定master和appName太麻烦，可以建立一个基本的module，里面建立一个抽象类myApp，使得其他module可以引用该，不用每次都设定SparkContext。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步骤</w:t>
      </w:r>
    </w:p>
    <w:p>
      <w:pPr>
        <w:rPr>
          <w:rFonts w:hint="eastAsia"/>
        </w:rPr>
      </w:pPr>
      <w:r>
        <w:rPr>
          <w:rFonts w:hint="eastAsia"/>
        </w:rPr>
        <w:t>Step1.建立新的module，名称为base</w:t>
      </w:r>
    </w:p>
    <w:p>
      <w:pPr>
        <w:rPr>
          <w:rFonts w:hint="eastAsia"/>
        </w:rPr>
      </w:pPr>
      <w:r>
        <w:drawing>
          <wp:inline distT="0" distB="0" distL="0" distR="0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Step2.将spark加入到该module</w:t>
      </w:r>
    </w:p>
    <w:p>
      <w:pPr>
        <w:rPr>
          <w:rFonts w:hint="eastAsia"/>
        </w:rPr>
      </w:pPr>
      <w:r>
        <w:rPr>
          <w:rFonts w:hint="eastAsia"/>
        </w:rPr>
        <w:t>将需要的spark的lib add到该module中来,方法同前面一样。</w:t>
      </w:r>
      <w:r>
        <w:t>L</w:t>
      </w:r>
      <w:r>
        <w:rPr>
          <w:rFonts w:hint="eastAsia"/>
        </w:rPr>
        <w:t>ibraries/global libray =&gt; add to modules</w:t>
      </w:r>
    </w:p>
    <w:p>
      <w:pPr>
        <w:rPr>
          <w:rFonts w:hint="eastAsia"/>
        </w:rPr>
      </w:pPr>
      <w:r>
        <w:rPr>
          <w:rFonts w:hint="eastAsia"/>
        </w:rPr>
        <w:t>Step3.建立对应package和测试package，并在其中建立抽象类的和对应的测试object</w:t>
      </w:r>
    </w:p>
    <w:p>
      <w:pPr>
        <w:rPr>
          <w:rFonts w:hint="eastAsia"/>
        </w:rPr>
      </w:pPr>
      <w:r>
        <w:rPr>
          <w:rFonts w:hint="eastAsia"/>
        </w:rPr>
        <w:t>1）建立两个package：com.self.myApp和com.self.testMyApp，分别用于建立抽象类和测试抽象类</w:t>
      </w:r>
    </w:p>
    <w:p>
      <w:pPr>
        <w:rPr>
          <w:rFonts w:hint="eastAsia"/>
        </w:rPr>
      </w:pPr>
      <w:r>
        <w:rPr>
          <w:rFonts w:hint="eastAsia"/>
        </w:rPr>
        <w:t>2）在新建的module base中建立com.self.myApp的Package，在其中建立类myAPP</w:t>
      </w:r>
    </w:p>
    <w:p>
      <w:r>
        <w:t>package com.self.myApp</w:t>
      </w:r>
    </w:p>
    <w:p/>
    <w:p>
      <w:r>
        <w:t>import org.apache.spark.{SparkConf, SparkContext}</w:t>
      </w:r>
    </w:p>
    <w:p>
      <w:r>
        <w:t>import org.apache.spark.sql.SQLContext</w:t>
      </w:r>
    </w:p>
    <w:p>
      <w:r>
        <w:t>import org.apache.spark.streaming.{Seconds, StreamingContext}</w:t>
      </w:r>
    </w:p>
    <w:p>
      <w:r>
        <w:t>/**</w:t>
      </w:r>
    </w:p>
    <w:p>
      <w:r>
        <w:t xml:space="preserve">  * Created by DataShoe on 2018/1/5.</w:t>
      </w:r>
    </w:p>
    <w:p>
      <w:r>
        <w:t xml:space="preserve">  */</w:t>
      </w:r>
    </w:p>
    <w:p>
      <w:r>
        <w:t>abstract class myAPP {</w:t>
      </w:r>
    </w:p>
    <w:p>
      <w:r>
        <w:t xml:space="preserve">  lazy val conf = new SparkConf().setMaster("local").setAppName("DataShoe-Learning")</w:t>
      </w:r>
    </w:p>
    <w:p>
      <w:r>
        <w:t xml:space="preserve">  lazy val sc = new SparkContext(conf)</w:t>
      </w:r>
    </w:p>
    <w:p>
      <w:r>
        <w:t xml:space="preserve">  lazy val sqlc = new SQLContext(sc)</w:t>
      </w:r>
    </w:p>
    <w:p>
      <w:r>
        <w:t xml:space="preserve">  lazy  val smc : StreamingContext = new StreamingContext(conf, Seconds(1))</w:t>
      </w:r>
    </w:p>
    <w:p/>
    <w:p>
      <w:r>
        <w:t xml:space="preserve">  def run(): Unit</w:t>
      </w:r>
    </w:p>
    <w:p>
      <w:r>
        <w:t xml:space="preserve">  def main(args: Array[String]): Unit = {</w:t>
      </w:r>
    </w:p>
    <w:p>
      <w:r>
        <w:t xml:space="preserve">    run()</w:t>
      </w:r>
    </w:p>
    <w:p>
      <w:r>
        <w:t xml:space="preserve">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3）在另一个Package，com.self.testMyApp中建立Object——testMyAPP测试该类是否成功</w:t>
      </w:r>
    </w:p>
    <w:p>
      <w:r>
        <w:t>package com.self.testMyApp</w:t>
      </w:r>
    </w:p>
    <w:p/>
    <w:p>
      <w:r>
        <w:t>import com.self.myApp.myAPP</w:t>
      </w:r>
    </w:p>
    <w:p>
      <w:r>
        <w:t>/**</w:t>
      </w:r>
    </w:p>
    <w:p>
      <w:r>
        <w:t xml:space="preserve">  * Created by DataShoe on 2018/1/5.</w:t>
      </w:r>
    </w:p>
    <w:p>
      <w:r>
        <w:t xml:space="preserve">  */</w:t>
      </w:r>
    </w:p>
    <w:p>
      <w:r>
        <w:t>object testMyAPP extends myAPP{</w:t>
      </w:r>
    </w:p>
    <w:p>
      <w:r>
        <w:t xml:space="preserve">  override def run(): Unit = {</w:t>
      </w:r>
    </w:p>
    <w:p>
      <w:r>
        <w:t xml:space="preserve">    // Test compile.</w:t>
      </w:r>
    </w:p>
    <w:p>
      <w:r>
        <w:t xml:space="preserve">    println("Hello World")</w:t>
      </w:r>
    </w:p>
    <w:p>
      <w:r>
        <w:t xml:space="preserve">    // Test SparkContext.</w:t>
      </w:r>
    </w:p>
    <w:p>
      <w:r>
        <w:t xml:space="preserve">    val rdd = sc.parallelize((0 until 100).toList)</w:t>
      </w:r>
    </w:p>
    <w:p>
      <w:r>
        <w:t xml:space="preserve">    val rdd_sum = rdd.reduce(_ + _)</w:t>
      </w:r>
    </w:p>
    <w:p>
      <w:r>
        <w:t xml:space="preserve">    println(rdd_sum)</w:t>
      </w:r>
    </w:p>
    <w:p>
      <w:r>
        <w:t xml:space="preserve">  }</w:t>
      </w:r>
    </w:p>
    <w:p/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Step4.将base加入core的依赖中。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31394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Step5.在core中建立一个object测试是否成功</w:t>
      </w:r>
    </w:p>
    <w:p>
      <w:pPr>
        <w:ind w:firstLine="420"/>
        <w:rPr>
          <w:rFonts w:hint="eastAsia"/>
        </w:rPr>
      </w:pPr>
      <w:r>
        <w:rPr>
          <w:rFonts w:hint="eastAsia"/>
        </w:rPr>
        <w:t>在core中建立一个常用的package：com.self.core，在其中建立子package，testBaseApp，此时目录并在一块，不用担心，IntelliJ会自动合并只有单个子目录或子文件的目录，下次如果想继续在com.self.core下建子目录，比如newPackage，直接在core下面新建一个com.self.core. newPackage即可。</w:t>
      </w:r>
    </w:p>
    <w:p>
      <w:pPr>
        <w:rPr>
          <w:rFonts w:hint="eastAsia"/>
        </w:rPr>
      </w:pPr>
      <w:r>
        <w:rPr>
          <w:rFonts w:hint="eastAsia"/>
        </w:rPr>
        <w:t>将代码贴进来</w:t>
      </w:r>
    </w:p>
    <w:p>
      <w:pPr>
        <w:rPr>
          <w:rFonts w:hint="eastAsia"/>
        </w:rPr>
      </w:pPr>
      <w:r>
        <w:drawing>
          <wp:inline distT="0" distB="0" distL="0" distR="0">
            <wp:extent cx="4952365" cy="357124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发现没有import myApp，</w:t>
      </w:r>
      <w:r>
        <w:t>A</w:t>
      </w:r>
      <w:r>
        <w:rPr>
          <w:rFonts w:hint="eastAsia"/>
        </w:rPr>
        <w:t>lt+Enter即可。</w:t>
      </w:r>
    </w:p>
    <w:p>
      <w:pPr>
        <w:rPr>
          <w:rFonts w:hint="eastAsia"/>
        </w:rPr>
      </w:pPr>
      <w:r>
        <w:rPr>
          <w:rFonts w:hint="eastAsia"/>
        </w:rPr>
        <w:t>编译之，成功。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Spark2.1.0安装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1.如何导入jar：下载一个非source code版本解压，另外也下载source code（方便调试源码）解压，在global library或library中选择一个非source code中的jars文件夹（或者也可以只导入spark-assembly），将之导入进来。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2.错误：java.lang.NoSuchMethodError:scala.Predef$.$conforms()Lscala/Predef$$less$colon$less;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解决：需要scala2.12.2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0850497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C1D11"/>
    <w:multiLevelType w:val="multilevel"/>
    <w:tmpl w:val="63EC1D1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C356B6D"/>
    <w:multiLevelType w:val="multilevel"/>
    <w:tmpl w:val="6C356B6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BD85191"/>
    <w:multiLevelType w:val="multilevel"/>
    <w:tmpl w:val="7BD85191"/>
    <w:lvl w:ilvl="0" w:tentative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DA"/>
    <w:rsid w:val="00117C09"/>
    <w:rsid w:val="00193F5E"/>
    <w:rsid w:val="001966A6"/>
    <w:rsid w:val="002139F4"/>
    <w:rsid w:val="004B6B2B"/>
    <w:rsid w:val="005224CC"/>
    <w:rsid w:val="00567125"/>
    <w:rsid w:val="005814C8"/>
    <w:rsid w:val="006863A7"/>
    <w:rsid w:val="00833657"/>
    <w:rsid w:val="00882DDA"/>
    <w:rsid w:val="008A1F5A"/>
    <w:rsid w:val="008E437E"/>
    <w:rsid w:val="009212A0"/>
    <w:rsid w:val="009828FB"/>
    <w:rsid w:val="00A87F34"/>
    <w:rsid w:val="00B96868"/>
    <w:rsid w:val="00D261B4"/>
    <w:rsid w:val="00D31B8F"/>
    <w:rsid w:val="3B45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HTML 预设格式 Char"/>
    <w:basedOn w:val="8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批注框文本 Char"/>
    <w:basedOn w:val="8"/>
    <w:link w:val="4"/>
    <w:semiHidden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Char"/>
    <w:basedOn w:val="8"/>
    <w:link w:val="6"/>
    <w:uiPriority w:val="99"/>
    <w:rPr>
      <w:sz w:val="18"/>
      <w:szCs w:val="18"/>
    </w:rPr>
  </w:style>
  <w:style w:type="character" w:customStyle="1" w:styleId="17">
    <w:name w:val="页脚 Char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513</Words>
  <Characters>2930</Characters>
  <Lines>24</Lines>
  <Paragraphs>6</Paragraphs>
  <TotalTime>0</TotalTime>
  <ScaleCrop>false</ScaleCrop>
  <LinksUpToDate>false</LinksUpToDate>
  <CharactersWithSpaces>3437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2018-01-05T06:00:00Z</dcterms:created>
  <dc:creator>dell</dc:creator>
  <cp:lastModifiedBy>徐浩</cp:lastModifiedBy>
  <dcterms:modified xsi:type="dcterms:W3CDTF">2018-01-31T05:10:49Z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