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38A581" w14:textId="4FD97167" w:rsidR="00181A76" w:rsidRDefault="00F4739C">
      <w:r>
        <w:rPr>
          <w:rFonts w:hint="eastAsia"/>
        </w:rPr>
        <w:t>集成学习</w:t>
      </w:r>
    </w:p>
    <w:p w14:paraId="63E06C49" w14:textId="33A70DA1" w:rsidR="00F4739C" w:rsidRDefault="00F4739C"/>
    <w:p w14:paraId="2AC29C8D" w14:textId="23269F11" w:rsidR="00F4739C" w:rsidRDefault="00F4739C" w:rsidP="00F4739C">
      <w:pPr>
        <w:pStyle w:val="1"/>
      </w:pPr>
      <w:r>
        <w:rPr>
          <w:rFonts w:hint="eastAsia"/>
        </w:rPr>
        <w:t>简介</w:t>
      </w:r>
    </w:p>
    <w:p w14:paraId="196F44D1" w14:textId="2A7041CC" w:rsidR="00F4739C" w:rsidRDefault="00F4739C" w:rsidP="00F4739C">
      <w:pPr>
        <w:rPr>
          <w:rFonts w:hint="eastAsia"/>
        </w:rPr>
      </w:pPr>
      <w:r>
        <w:rPr>
          <w:noProof/>
        </w:rPr>
        <w:drawing>
          <wp:inline distT="0" distB="0" distL="0" distR="0" wp14:anchorId="655EBCDE" wp14:editId="4EA1A629">
            <wp:extent cx="3289300" cy="2300055"/>
            <wp:effectExtent l="0" t="0" r="635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14985" cy="2318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54BCC" w14:textId="77777777" w:rsidR="00F4739C" w:rsidRDefault="00F4739C" w:rsidP="00F4739C">
      <w:pPr>
        <w:rPr>
          <w:rFonts w:hint="eastAsia"/>
        </w:rPr>
      </w:pPr>
    </w:p>
    <w:p w14:paraId="2CF63637" w14:textId="2F98ECDA" w:rsidR="00F4739C" w:rsidRDefault="00F4739C" w:rsidP="00F4739C">
      <w:pPr>
        <w:pStyle w:val="1"/>
      </w:pPr>
      <w:r>
        <w:t>B</w:t>
      </w:r>
      <w:r>
        <w:rPr>
          <w:rFonts w:hint="eastAsia"/>
        </w:rPr>
        <w:t>oosting</w:t>
      </w:r>
    </w:p>
    <w:p w14:paraId="18C33473" w14:textId="13BFDDAC" w:rsidR="00F4739C" w:rsidRDefault="00F4739C" w:rsidP="00F4739C"/>
    <w:p w14:paraId="42A7C44F" w14:textId="6F6BD161" w:rsidR="00F4739C" w:rsidRPr="00F4739C" w:rsidRDefault="00F4739C" w:rsidP="00F4739C">
      <w:pPr>
        <w:rPr>
          <w:rFonts w:hint="eastAsia"/>
        </w:rPr>
      </w:pPr>
      <w:r>
        <w:rPr>
          <w:rFonts w:hint="eastAsia"/>
        </w:rPr>
        <w:t>为什么</w:t>
      </w:r>
      <w:proofErr w:type="spellStart"/>
      <w:r>
        <w:rPr>
          <w:rFonts w:hint="eastAsia"/>
        </w:rPr>
        <w:t>adboost</w:t>
      </w:r>
      <w:proofErr w:type="spellEnd"/>
      <w:r>
        <w:rPr>
          <w:rFonts w:hint="eastAsia"/>
        </w:rPr>
        <w:t>算法能够避免过拟合？目前基于统计学的解释是：没法解释</w:t>
      </w:r>
      <w:bookmarkStart w:id="0" w:name="_GoBack"/>
      <w:bookmarkEnd w:id="0"/>
    </w:p>
    <w:sectPr w:rsidR="00F4739C" w:rsidRPr="00F473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745"/>
    <w:rsid w:val="00312745"/>
    <w:rsid w:val="00897B58"/>
    <w:rsid w:val="00A13EA3"/>
    <w:rsid w:val="00B60F6F"/>
    <w:rsid w:val="00BD0A8D"/>
    <w:rsid w:val="00F47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C34BC"/>
  <w15:chartTrackingRefBased/>
  <w15:docId w15:val="{BBF24D8F-BCC6-4E97-9149-7C5DD8C21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4739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4739C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2018-12-04T01:51:00Z</dcterms:created>
  <dcterms:modified xsi:type="dcterms:W3CDTF">2018-12-04T02:01:00Z</dcterms:modified>
</cp:coreProperties>
</file>