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0DF35" w14:textId="3655860D" w:rsidR="006C663D" w:rsidRDefault="006C4F53" w:rsidP="006C4F53">
      <w:pPr>
        <w:pStyle w:val="ListParagraph"/>
      </w:pPr>
      <w:r>
        <w:t xml:space="preserve">What is Standardization / Feature scaling?  </w:t>
      </w:r>
      <m:oMath>
        <m:f>
          <m:fPr>
            <m:ctrlPr>
              <w:rPr>
                <w:rFonts w:ascii="Cambria Math" w:hAnsi="Cambria Math"/>
                <w:i/>
              </w:rPr>
            </m:ctrlPr>
          </m:fPr>
          <m:num>
            <m:r>
              <w:rPr>
                <w:rFonts w:ascii="Cambria Math" w:hAnsi="Cambria Math"/>
              </w:rPr>
              <m:t>x- μ</m:t>
            </m:r>
          </m:num>
          <m:den>
            <m:r>
              <w:rPr>
                <w:rFonts w:ascii="Cambria Math" w:hAnsi="Cambria Math"/>
              </w:rPr>
              <m:t>σ</m:t>
            </m:r>
          </m:den>
        </m:f>
      </m:oMath>
    </w:p>
    <w:p w14:paraId="0A0475EB" w14:textId="4321320F" w:rsidR="006C663D" w:rsidRDefault="006C663D" w:rsidP="006C4F53">
      <w:pPr>
        <w:pStyle w:val="ListParagraph"/>
      </w:pPr>
      <w:r>
        <w:t xml:space="preserve">What </w:t>
      </w:r>
      <w:proofErr w:type="gramStart"/>
      <w:r>
        <w:t>is</w:t>
      </w:r>
      <w:proofErr w:type="gramEnd"/>
      <w:r>
        <w:t xml:space="preserve"> evaluation metrics for regression?</w:t>
      </w:r>
    </w:p>
    <w:p w14:paraId="6B8A331A" w14:textId="657F5C00" w:rsidR="006C663D" w:rsidRDefault="006C663D" w:rsidP="006C4F53">
      <w:pPr>
        <w:pStyle w:val="ListParagraph"/>
      </w:pPr>
      <w:r>
        <w:tab/>
        <w:t>What is Mean Absolute Error</w:t>
      </w:r>
      <w:r w:rsidR="001C3E36">
        <w:t xml:space="preserve"> (MAE)</w:t>
      </w:r>
    </w:p>
    <w:p w14:paraId="61F95CEA" w14:textId="1429AF71" w:rsidR="001C3E36" w:rsidRDefault="001C3E36" w:rsidP="006C4F53">
      <w:pPr>
        <w:pStyle w:val="ListParagraph"/>
      </w:pPr>
      <w:r>
        <w:tab/>
      </w:r>
      <w:r>
        <w:tab/>
        <w:t xml:space="preserve">This is the mean of the absolute value of errors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w:p>
    <w:p w14:paraId="21FE9557" w14:textId="3A21DD2D" w:rsidR="006C663D" w:rsidRDefault="006C663D" w:rsidP="006C4F53">
      <w:pPr>
        <w:pStyle w:val="ListParagraph"/>
      </w:pPr>
      <w:r>
        <w:tab/>
        <w:t>What is Squared Error</w:t>
      </w:r>
      <w:r w:rsidR="00BE5B8A">
        <w:t xml:space="preserve"> (MSE)</w:t>
      </w:r>
    </w:p>
    <w:p w14:paraId="402EDD11" w14:textId="1F70ACD0" w:rsidR="00BE5B8A" w:rsidRDefault="00BE5B8A" w:rsidP="006C4F53">
      <w:pPr>
        <w:pStyle w:val="ListParagraph"/>
      </w:pPr>
      <w:r>
        <w:tab/>
      </w:r>
      <w:r>
        <w:tab/>
        <w:t xml:space="preserve">This is the mean of the squared errors, Larger errors are noted more than with MAE, making MSE more </w:t>
      </w:r>
      <w:r>
        <w:tab/>
      </w:r>
      <w:r>
        <w:tab/>
      </w:r>
      <w:r>
        <w:tab/>
        <w:t>popular</w:t>
      </w:r>
      <w:r w:rsidR="00FC1FC9">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w:p>
    <w:p w14:paraId="55E317C0" w14:textId="436F07AB" w:rsidR="006C663D" w:rsidRDefault="006C663D" w:rsidP="006C4F53">
      <w:pPr>
        <w:pStyle w:val="ListParagraph"/>
      </w:pPr>
      <w:r>
        <w:tab/>
        <w:t>What is Root Mean Square Error</w:t>
      </w:r>
      <w:r w:rsidR="00060954">
        <w:t xml:space="preserve"> (RMSE)</w:t>
      </w:r>
    </w:p>
    <w:p w14:paraId="1585F467" w14:textId="4371F2A5" w:rsidR="00060954" w:rsidRDefault="00060954" w:rsidP="006C4F53">
      <w:pPr>
        <w:pStyle w:val="ListParagraph"/>
      </w:pPr>
      <w:r>
        <w:tab/>
      </w:r>
      <w:r>
        <w:tab/>
        <w:t xml:space="preserve">This is the root of the mean of the squared errors, most popular (has same units as y)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w:p>
    <w:p w14:paraId="7A2BC737" w14:textId="4C339405" w:rsidR="006C663D" w:rsidRDefault="006C663D" w:rsidP="006C4F53">
      <w:pPr>
        <w:pStyle w:val="ListParagraph"/>
      </w:pPr>
      <w:r>
        <w:tab/>
        <w:t>What is R Squared Values</w:t>
      </w:r>
    </w:p>
    <w:p w14:paraId="71C26632" w14:textId="04185A0C" w:rsidR="00DD26C0" w:rsidRDefault="00DD26C0" w:rsidP="006C4F53">
      <w:pPr>
        <w:pStyle w:val="ListParagraph"/>
      </w:pPr>
      <w:r>
        <w:t>What is ROC curve?</w:t>
      </w:r>
    </w:p>
    <w:p w14:paraId="354323D3" w14:textId="6336B486" w:rsidR="00DD26C0" w:rsidRDefault="00DD26C0" w:rsidP="006C4F53">
      <w:pPr>
        <w:pStyle w:val="ListParagraph"/>
      </w:pPr>
      <w:r>
        <w:t>What is confusion matrix?</w:t>
      </w:r>
      <w:r w:rsidR="00F73AD7">
        <w:t xml:space="preserve">  - classification problem</w:t>
      </w:r>
      <w:bookmarkStart w:id="0" w:name="_GoBack"/>
      <w:bookmarkEnd w:id="0"/>
    </w:p>
    <w:p w14:paraId="26B300EF" w14:textId="77777777" w:rsidR="006C4F53" w:rsidRDefault="006C4F53" w:rsidP="006C4F53">
      <w:pPr>
        <w:pStyle w:val="ListParagraph"/>
      </w:pPr>
      <w:r>
        <w:t>What is overfitting?</w:t>
      </w:r>
    </w:p>
    <w:p w14:paraId="3C378FC4" w14:textId="38A08F9A" w:rsidR="006C4F53" w:rsidRDefault="006C4F53" w:rsidP="006C4F53">
      <w:pPr>
        <w:pStyle w:val="ListParagraph"/>
      </w:pPr>
      <w:r>
        <w:t>What is underfitting?</w:t>
      </w:r>
    </w:p>
    <w:p w14:paraId="02B1E822" w14:textId="24305CC9" w:rsidR="006C4F53" w:rsidRDefault="006C4F53" w:rsidP="006C4F53">
      <w:pPr>
        <w:pStyle w:val="ListParagraph"/>
      </w:pPr>
      <w:r>
        <w:t xml:space="preserve">What </w:t>
      </w:r>
      <w:proofErr w:type="gramStart"/>
      <w:r>
        <w:t>is</w:t>
      </w:r>
      <w:proofErr w:type="gramEnd"/>
      <w:r>
        <w:t xml:space="preserve"> Dummy Variables?</w:t>
      </w:r>
    </w:p>
    <w:p w14:paraId="16E3BE21" w14:textId="6E823E3F" w:rsidR="00D37F34" w:rsidRDefault="00D37F34" w:rsidP="00D37F34">
      <w:pPr>
        <w:pStyle w:val="ListParagraph"/>
      </w:pPr>
      <w:r>
        <w:t>What is log transformation?</w:t>
      </w:r>
    </w:p>
    <w:p w14:paraId="73EF2BB8" w14:textId="14F86BD4" w:rsidR="005628A1" w:rsidRDefault="005628A1" w:rsidP="005628A1">
      <w:pPr>
        <w:pStyle w:val="ListParagraph"/>
      </w:pPr>
      <w:r>
        <w:t>What is Multicollinearity?</w:t>
      </w:r>
    </w:p>
    <w:p w14:paraId="194D711F" w14:textId="545005B0" w:rsidR="006F00D8" w:rsidRDefault="006F00D8" w:rsidP="005628A1">
      <w:pPr>
        <w:pStyle w:val="ListParagraph"/>
      </w:pPr>
      <w:r>
        <w:t>What is centroid?</w:t>
      </w:r>
    </w:p>
    <w:p w14:paraId="1CF70B4E" w14:textId="5A5AD93D" w:rsidR="006F00D8" w:rsidRDefault="006F00D8" w:rsidP="005628A1">
      <w:pPr>
        <w:pStyle w:val="ListParagraph"/>
      </w:pPr>
      <w:r>
        <w:t>What is Euclidean distance?</w:t>
      </w:r>
    </w:p>
    <w:p w14:paraId="6A4CE74D" w14:textId="79EDE986" w:rsidR="00FB2807" w:rsidRDefault="00FB2807" w:rsidP="005628A1">
      <w:pPr>
        <w:pStyle w:val="ListParagraph"/>
      </w:pPr>
      <w:r>
        <w:t>What is Elbow method?</w:t>
      </w:r>
    </w:p>
    <w:p w14:paraId="3724A20E" w14:textId="6A2524D9" w:rsidR="00F93C60" w:rsidRDefault="00F93C60" w:rsidP="005628A1">
      <w:pPr>
        <w:pStyle w:val="ListParagraph"/>
      </w:pPr>
      <w:r>
        <w:t>What are the types of Analysis?</w:t>
      </w:r>
    </w:p>
    <w:p w14:paraId="2E0376CB" w14:textId="3593D834" w:rsidR="00F93C60" w:rsidRDefault="00F93C60" w:rsidP="005628A1">
      <w:pPr>
        <w:pStyle w:val="ListParagraph"/>
      </w:pPr>
      <w:r>
        <w:tab/>
        <w:t xml:space="preserve">Exploratory </w:t>
      </w:r>
      <w:r w:rsidR="000E3696">
        <w:t>–</w:t>
      </w:r>
      <w:r>
        <w:t xml:space="preserve"> </w:t>
      </w:r>
    </w:p>
    <w:p w14:paraId="68399910" w14:textId="3AB6FB6E" w:rsidR="000E3696" w:rsidRDefault="000E3696" w:rsidP="005628A1">
      <w:pPr>
        <w:pStyle w:val="ListParagraph"/>
      </w:pPr>
      <w:r>
        <w:tab/>
      </w:r>
      <w:r>
        <w:tab/>
      </w:r>
      <w:r>
        <w:tab/>
        <w:t>Get acquainted with the data</w:t>
      </w:r>
    </w:p>
    <w:p w14:paraId="18D87837" w14:textId="5E8C36C4" w:rsidR="000E3696" w:rsidRDefault="000E3696" w:rsidP="005628A1">
      <w:pPr>
        <w:pStyle w:val="ListParagraph"/>
      </w:pPr>
      <w:r>
        <w:tab/>
      </w:r>
      <w:r>
        <w:tab/>
      </w:r>
      <w:r>
        <w:tab/>
        <w:t>Search for patterns</w:t>
      </w:r>
    </w:p>
    <w:p w14:paraId="2802CB42" w14:textId="3C6B8AB3" w:rsidR="000E3696" w:rsidRDefault="000E3696" w:rsidP="005628A1">
      <w:pPr>
        <w:pStyle w:val="ListParagraph"/>
      </w:pPr>
      <w:r>
        <w:tab/>
      </w:r>
      <w:r>
        <w:tab/>
      </w:r>
      <w:r>
        <w:tab/>
        <w:t>Plan</w:t>
      </w:r>
    </w:p>
    <w:p w14:paraId="04B4D1F1" w14:textId="243D284A" w:rsidR="000E3696" w:rsidRDefault="000E3696" w:rsidP="005628A1">
      <w:pPr>
        <w:pStyle w:val="ListParagraph"/>
      </w:pPr>
      <w:r>
        <w:tab/>
        <w:t xml:space="preserve">Confirmatory - </w:t>
      </w:r>
    </w:p>
    <w:p w14:paraId="74DFF649" w14:textId="5B18564C" w:rsidR="000E3696" w:rsidRDefault="000E3696" w:rsidP="005628A1">
      <w:pPr>
        <w:pStyle w:val="ListParagraph"/>
      </w:pPr>
      <w:r>
        <w:tab/>
        <w:t xml:space="preserve">Explanatory  - </w:t>
      </w:r>
    </w:p>
    <w:p w14:paraId="7A074080" w14:textId="5512E464" w:rsidR="002B2CE8" w:rsidRDefault="002B2CE8" w:rsidP="005628A1">
      <w:pPr>
        <w:pStyle w:val="ListParagraph"/>
      </w:pPr>
      <w:r>
        <w:t>What is o</w:t>
      </w:r>
      <w:r w:rsidR="00D979B4">
        <w:t>d</w:t>
      </w:r>
      <w:r>
        <w:t>ds</w:t>
      </w:r>
      <w:r w:rsidR="00612F3D">
        <w:t>?</w:t>
      </w:r>
      <w:r w:rsidR="004444FF">
        <w:t xml:space="preserve"> of getting Head in tossing a coin </w:t>
      </w:r>
      <w:r w:rsidR="00477F51">
        <w:t xml:space="preserve">  </w:t>
      </w:r>
      <m:oMath>
        <m:f>
          <m:fPr>
            <m:ctrlPr>
              <w:rPr>
                <w:rFonts w:ascii="Cambria Math" w:hAnsi="Cambria Math"/>
                <w:i/>
              </w:rPr>
            </m:ctrlPr>
          </m:fPr>
          <m:num>
            <m:r>
              <w:rPr>
                <w:rFonts w:ascii="Cambria Math" w:hAnsi="Cambria Math"/>
              </w:rPr>
              <m:t>p(x)</m:t>
            </m:r>
          </m:num>
          <m:den>
            <m:r>
              <w:rPr>
                <w:rFonts w:ascii="Cambria Math" w:hAnsi="Cambria Math"/>
              </w:rPr>
              <m:t>1-p(x)</m:t>
            </m:r>
          </m:den>
        </m:f>
        <m:r>
          <w:rPr>
            <w:rFonts w:ascii="Cambria Math" w:hAnsi="Cambria Math"/>
          </w:rPr>
          <m:t xml:space="preserve"> ) </m:t>
        </m:r>
        <m:f>
          <m:fPr>
            <m:ctrlPr>
              <w:rPr>
                <w:rFonts w:ascii="Cambria Math" w:hAnsi="Cambria Math"/>
                <w:i/>
              </w:rPr>
            </m:ctrlPr>
          </m:fPr>
          <m:num>
            <m:r>
              <w:rPr>
                <w:rFonts w:ascii="Cambria Math" w:hAnsi="Cambria Math"/>
              </w:rPr>
              <m:t>Prabability of getting six 1/6</m:t>
            </m:r>
          </m:num>
          <m:den>
            <m:r>
              <w:rPr>
                <w:rFonts w:ascii="Cambria Math" w:hAnsi="Cambria Math"/>
              </w:rPr>
              <m:t>Probablity of not getting six 5/6</m:t>
            </m:r>
          </m:den>
        </m:f>
      </m:oMath>
    </w:p>
    <w:p w14:paraId="70DAB74C" w14:textId="577B9E70" w:rsidR="00981BB5" w:rsidRDefault="00981BB5" w:rsidP="005628A1">
      <w:pPr>
        <w:pStyle w:val="ListParagraph"/>
      </w:pPr>
      <w:proofErr w:type="spellStart"/>
      <w:r>
        <w:t>exp</w:t>
      </w:r>
      <w:proofErr w:type="spellEnd"/>
      <w:r>
        <w:t>(ln(x)) = |</w:t>
      </w:r>
      <w:r w:rsidR="00D56639">
        <w:t>x|</w:t>
      </w:r>
    </w:p>
    <w:p w14:paraId="3C7A0B26" w14:textId="08D129B5" w:rsidR="00D56639" w:rsidRDefault="00D56639" w:rsidP="005628A1">
      <w:pPr>
        <w:pStyle w:val="ListParagraph"/>
      </w:pPr>
      <w:r>
        <w:t>log(</w:t>
      </w:r>
      <w:proofErr w:type="spellStart"/>
      <w:r>
        <w:t>exp</w:t>
      </w:r>
      <w:proofErr w:type="spellEnd"/>
      <w:r>
        <w:t>(x)) = x</w:t>
      </w:r>
    </w:p>
    <w:p w14:paraId="5B39AFE9" w14:textId="77777777" w:rsidR="00903989" w:rsidRDefault="00903989" w:rsidP="005628A1">
      <w:pPr>
        <w:pStyle w:val="ListParagraph"/>
      </w:pPr>
    </w:p>
    <w:p w14:paraId="22C508C9" w14:textId="1CBE901E" w:rsidR="00903989" w:rsidRDefault="00903989" w:rsidP="005628A1">
      <w:pPr>
        <w:pStyle w:val="ListParagraph"/>
      </w:pPr>
      <w:r>
        <w:t>Linear Reg:</w:t>
      </w:r>
    </w:p>
    <w:p w14:paraId="527131EE" w14:textId="622EBD33" w:rsidR="00903989" w:rsidRDefault="00903989" w:rsidP="00903989">
      <w:pPr>
        <w:ind w:left="720"/>
        <w:jc w:val="both"/>
      </w:pPr>
      <w:r>
        <w:t>p-value :</w:t>
      </w:r>
    </w:p>
    <w:p w14:paraId="31EE94F1" w14:textId="7E99196C" w:rsidR="00903989" w:rsidRDefault="00903989" w:rsidP="00903989">
      <w:pPr>
        <w:ind w:left="1440"/>
        <w:jc w:val="both"/>
      </w:pPr>
      <w:r>
        <w:t>p-value &lt;0.05, means that the variable is significant, therefore the co-efficient (intercept, slope) are not zero</w:t>
      </w:r>
    </w:p>
    <w:p w14:paraId="5DDC3549" w14:textId="1DE0C708" w:rsidR="00903989" w:rsidRDefault="00F73AD7" w:rsidP="00903989">
      <w:pPr>
        <w:ind w:left="720"/>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03989">
        <w:t xml:space="preserve"> :</w:t>
      </w:r>
    </w:p>
    <w:p w14:paraId="132379B7" w14:textId="121229D9" w:rsidR="00903989" w:rsidRDefault="00903989" w:rsidP="00903989">
      <w:pPr>
        <w:ind w:left="1440"/>
        <w:jc w:val="both"/>
      </w:pPr>
      <w:r>
        <w:t xml:space="preserve">measures how much of the total variability is explained by our model,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comes between 0-1, Higher the value better the variable explained in the model. </w:t>
      </w:r>
    </w:p>
    <w:p w14:paraId="20B611E9" w14:textId="078176D9" w:rsidR="00903989" w:rsidRDefault="00903989" w:rsidP="00903989">
      <w:pPr>
        <w:ind w:left="720"/>
        <w:jc w:val="both"/>
      </w:pPr>
      <w:r>
        <w:t xml:space="preserve">Adjusted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oMath>
      <w:r>
        <w:t xml:space="preserve"> </w:t>
      </w:r>
    </w:p>
    <w:p w14:paraId="1486A24C" w14:textId="69D41048" w:rsidR="00903989" w:rsidRDefault="00903989" w:rsidP="00903989">
      <w:pPr>
        <w:ind w:left="1440"/>
        <w:jc w:val="both"/>
      </w:pPr>
      <w:r>
        <w:t xml:space="preserve">Adjusted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oMath>
      <w:r>
        <w:t xml:space="preserve"> penalizes excessive use of variables, so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&lt;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14:paraId="36A66CF6" w14:textId="368FD71E" w:rsidR="00903989" w:rsidRDefault="00903989" w:rsidP="00903989">
      <w:pPr>
        <w:ind w:left="1440"/>
        <w:jc w:val="both"/>
      </w:pPr>
      <w:r>
        <w:t xml:space="preserve">when we add new variable in the existing model,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and Adjusted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oMath>
      <w:r>
        <w:t xml:space="preserve">value should increase. if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value increased and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value decrease, then the variable can be omitted since it holds no predictive power</w:t>
      </w:r>
    </w:p>
    <w:p w14:paraId="0084087E" w14:textId="0CB90A66" w:rsidR="00903989" w:rsidRDefault="00903989" w:rsidP="00903989">
      <w:pPr>
        <w:ind w:left="720"/>
      </w:pPr>
      <w:r>
        <w:t>F- Statistic:</w:t>
      </w:r>
    </w:p>
    <w:p w14:paraId="644678E7" w14:textId="2AD49F4A" w:rsidR="00903989" w:rsidRDefault="00903989" w:rsidP="00903989">
      <w:pPr>
        <w:ind w:left="1440"/>
      </w:pPr>
      <w:r>
        <w:t>Lower the F-Static closer the non-significant model (</w:t>
      </w:r>
      <w:proofErr w:type="spellStart"/>
      <w:r>
        <w:t>Prob</w:t>
      </w:r>
      <w:proofErr w:type="spellEnd"/>
      <w:r>
        <w:t>(F-statistic))</w:t>
      </w:r>
    </w:p>
    <w:p w14:paraId="159AEFD3" w14:textId="77777777" w:rsidR="005628A1" w:rsidRDefault="005628A1" w:rsidP="00D37F34">
      <w:pPr>
        <w:pStyle w:val="ListParagraph"/>
      </w:pPr>
    </w:p>
    <w:p w14:paraId="03044AD4" w14:textId="17B65373" w:rsidR="00EC103D" w:rsidRDefault="00903989" w:rsidP="00AA41C7">
      <w:pPr>
        <w:ind w:left="720"/>
        <w:jc w:val="both"/>
      </w:pPr>
      <w:r>
        <w:t>Logistic Reg:</w:t>
      </w:r>
    </w:p>
    <w:p w14:paraId="50CEB853" w14:textId="77C6571F" w:rsidR="0045652D" w:rsidRDefault="00903989" w:rsidP="00AA41C7">
      <w:pPr>
        <w:ind w:left="720"/>
        <w:jc w:val="both"/>
      </w:pPr>
      <w:r>
        <w:t>MLE</w:t>
      </w:r>
      <w:r w:rsidR="0045652D">
        <w:t>:</w:t>
      </w:r>
    </w:p>
    <w:p w14:paraId="48AC22C4" w14:textId="6BDDA605" w:rsidR="00903989" w:rsidRDefault="0055322C" w:rsidP="0045652D">
      <w:pPr>
        <w:ind w:left="1440"/>
        <w:jc w:val="both"/>
      </w:pPr>
      <w:r>
        <w:t>Maximum Likelihood Function, t</w:t>
      </w:r>
      <w:r w:rsidR="00903989" w:rsidRPr="00903989">
        <w:t>he bigger the likelihood function, the higher the probability that our model is correct</w:t>
      </w:r>
    </w:p>
    <w:p w14:paraId="313703AE" w14:textId="77110878" w:rsidR="00F44EA6" w:rsidRDefault="00F44EA6" w:rsidP="00F44EA6">
      <w:pPr>
        <w:ind w:left="720"/>
        <w:jc w:val="both"/>
      </w:pPr>
      <w:r>
        <w:t>Log-Likelihood:</w:t>
      </w:r>
    </w:p>
    <w:p w14:paraId="637EE4FE" w14:textId="71766AB5" w:rsidR="00F44EA6" w:rsidRDefault="00F44EA6" w:rsidP="00F44EA6">
      <w:pPr>
        <w:ind w:left="1440"/>
        <w:jc w:val="both"/>
      </w:pPr>
      <w:r>
        <w:t>The value of the log likelihood is almost but not always negative, bigger the better</w:t>
      </w:r>
    </w:p>
    <w:p w14:paraId="4A08BA41" w14:textId="77777777" w:rsidR="0045652D" w:rsidRPr="00903989" w:rsidRDefault="0045652D" w:rsidP="00AA41C7">
      <w:pPr>
        <w:ind w:left="720"/>
        <w:jc w:val="both"/>
      </w:pPr>
    </w:p>
    <w:p w14:paraId="08198B63" w14:textId="343F7F52" w:rsidR="00394506" w:rsidRDefault="00394506" w:rsidP="00AA41C7">
      <w:pPr>
        <w:ind w:left="720"/>
        <w:jc w:val="both"/>
      </w:pPr>
      <w:r>
        <w:t>Simple Linear Regression Model</w:t>
      </w:r>
      <w:r w:rsidR="00E91B80">
        <w:t xml:space="preserve"> (causal relationship)</w:t>
      </w:r>
    </w:p>
    <w:p w14:paraId="5704FD6D" w14:textId="77777777" w:rsidR="00394506" w:rsidRDefault="00394506" w:rsidP="00AA41C7">
      <w:pPr>
        <w:ind w:left="720"/>
        <w:jc w:val="both"/>
        <w:rPr>
          <w:rFonts w:eastAsiaTheme="minorEastAsia"/>
        </w:rPr>
      </w:pPr>
      <w:r>
        <w:tab/>
      </w:r>
      <m:oMath>
        <m:r>
          <w:rPr>
            <w:rFonts w:ascii="Cambria Math" w:hAnsi="Cambria Math"/>
          </w:rPr>
          <m:t>y=</m:t>
        </m:r>
        <m:sSub>
          <m:sSubPr>
            <m:ctrlPr>
              <w:rPr>
                <w:rFonts w:ascii="Cambria Math" w:eastAsiaTheme="minorHAnsi" w:hAnsi="Cambria Math" w:cstheme="minorBidi"/>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Theme="minorHAnsi" w:hAnsi="Cambria Math" w:cstheme="minorBidi"/>
                <w:i/>
              </w:rPr>
            </m:ctrlPr>
          </m:sSubPr>
          <m:e>
            <m:r>
              <w:rPr>
                <w:rFonts w:ascii="Cambria Math" w:hAnsi="Cambria Math"/>
              </w:rPr>
              <m:t>β</m:t>
            </m:r>
          </m:e>
          <m:sub>
            <m:r>
              <w:rPr>
                <w:rFonts w:ascii="Cambria Math" w:hAnsi="Cambria Math"/>
              </w:rPr>
              <m:t>1</m:t>
            </m:r>
          </m:sub>
        </m:sSub>
        <m:sSub>
          <m:sSubPr>
            <m:ctrlPr>
              <w:rPr>
                <w:rFonts w:ascii="Cambria Math" w:eastAsiaTheme="minorHAnsi" w:hAnsi="Cambria Math" w:cstheme="minorBidi"/>
                <w:i/>
              </w:rPr>
            </m:ctrlPr>
          </m:sSubPr>
          <m:e>
            <m:r>
              <w:rPr>
                <w:rFonts w:ascii="Cambria Math" w:hAnsi="Cambria Math"/>
              </w:rPr>
              <m:t>x</m:t>
            </m:r>
          </m:e>
          <m:sub>
            <m:r>
              <w:rPr>
                <w:rFonts w:ascii="Cambria Math" w:hAnsi="Cambria Math"/>
              </w:rPr>
              <m:t>1</m:t>
            </m:r>
          </m:sub>
        </m:sSub>
        <m:r>
          <w:rPr>
            <w:rFonts w:ascii="Cambria Math" w:hAnsi="Cambria Math"/>
          </w:rPr>
          <m:t>+ε</m:t>
        </m:r>
      </m:oMath>
    </w:p>
    <w:p w14:paraId="757B1BBB" w14:textId="77777777" w:rsidR="00394506" w:rsidRDefault="00394506" w:rsidP="00AA41C7">
      <w:pPr>
        <w:ind w:left="720"/>
        <w:jc w:val="both"/>
      </w:pPr>
      <w:r>
        <w:tab/>
      </w:r>
      <w:r>
        <w:tab/>
      </w:r>
      <w:r w:rsidR="009F4713">
        <w:t xml:space="preserve"> </w:t>
      </w:r>
      <w:r>
        <w:t xml:space="preserve">y </w:t>
      </w:r>
      <w:r w:rsidR="009F4713">
        <w:t xml:space="preserve"> -</w:t>
      </w:r>
      <w:r>
        <w:t xml:space="preserve"> Dependent variable</w:t>
      </w:r>
    </w:p>
    <w:p w14:paraId="0EE3CCAC" w14:textId="77777777" w:rsidR="00394506" w:rsidRDefault="00394506" w:rsidP="00AA41C7">
      <w:pPr>
        <w:ind w:left="720"/>
        <w:jc w:val="both"/>
        <w:rPr>
          <w:rFonts w:eastAsiaTheme="minorEastAsia"/>
        </w:rPr>
      </w:pPr>
      <w:r>
        <w:tab/>
      </w:r>
      <w:r>
        <w:tab/>
      </w:r>
      <m:oMath>
        <m:sSub>
          <m:sSubPr>
            <m:ctrlPr>
              <w:rPr>
                <w:rFonts w:ascii="Cambria Math" w:eastAsiaTheme="minorHAnsi" w:hAnsi="Cambria Math" w:cstheme="minorBidi"/>
                <w:i/>
              </w:rPr>
            </m:ctrlPr>
          </m:sSubPr>
          <m:e>
            <m:r>
              <w:rPr>
                <w:rFonts w:ascii="Cambria Math" w:hAnsi="Cambria Math"/>
              </w:rPr>
              <m:t>x</m:t>
            </m:r>
          </m:e>
          <m:sub>
            <m:r>
              <w:rPr>
                <w:rFonts w:ascii="Cambria Math" w:hAnsi="Cambria Math"/>
              </w:rPr>
              <m:t>1</m:t>
            </m:r>
          </m:sub>
        </m:sSub>
      </m:oMath>
      <w:r>
        <w:rPr>
          <w:rFonts w:eastAsiaTheme="minorEastAsia"/>
        </w:rPr>
        <w:t xml:space="preserve"> </w:t>
      </w:r>
      <w:r w:rsidR="009F4713">
        <w:rPr>
          <w:rFonts w:eastAsiaTheme="minorEastAsia"/>
        </w:rPr>
        <w:t>-</w:t>
      </w:r>
      <w:r>
        <w:rPr>
          <w:rFonts w:eastAsiaTheme="minorEastAsia"/>
        </w:rPr>
        <w:t xml:space="preserve"> Independent variable</w:t>
      </w:r>
    </w:p>
    <w:p w14:paraId="542FA026" w14:textId="77777777" w:rsidR="00E91B80" w:rsidRDefault="00E91B80" w:rsidP="00AA41C7">
      <w:pPr>
        <w:ind w:left="720"/>
        <w:jc w:val="both"/>
        <w:rPr>
          <w:rFonts w:eastAsiaTheme="minorEastAsia"/>
        </w:rPr>
      </w:pPr>
      <w:r>
        <w:tab/>
      </w:r>
      <w:r>
        <w:tab/>
      </w:r>
      <m:oMath>
        <m:sSub>
          <m:sSubPr>
            <m:ctrlPr>
              <w:rPr>
                <w:rFonts w:ascii="Cambria Math" w:eastAsiaTheme="minorHAnsi" w:hAnsi="Cambria Math" w:cstheme="minorBidi"/>
                <w:i/>
              </w:rPr>
            </m:ctrlPr>
          </m:sSubPr>
          <m:e>
            <m:r>
              <w:rPr>
                <w:rFonts w:ascii="Cambria Math" w:hAnsi="Cambria Math"/>
              </w:rPr>
              <m:t>β</m:t>
            </m:r>
          </m:e>
          <m:sub>
            <m:r>
              <w:rPr>
                <w:rFonts w:ascii="Cambria Math" w:hAnsi="Cambria Math"/>
              </w:rPr>
              <m:t>1</m:t>
            </m:r>
          </m:sub>
        </m:sSub>
      </m:oMath>
      <w:r>
        <w:rPr>
          <w:rFonts w:eastAsiaTheme="minorEastAsia"/>
        </w:rPr>
        <w:t xml:space="preserve"> </w:t>
      </w:r>
      <w:r w:rsidR="009F4713">
        <w:rPr>
          <w:rFonts w:eastAsiaTheme="minorEastAsia"/>
        </w:rPr>
        <w:t>-</w:t>
      </w:r>
      <w:r>
        <w:rPr>
          <w:rFonts w:eastAsiaTheme="minorEastAsia"/>
        </w:rPr>
        <w:t xml:space="preserve"> </w:t>
      </w:r>
      <w:r w:rsidR="00D46A4B">
        <w:rPr>
          <w:rFonts w:eastAsiaTheme="minorEastAsia"/>
        </w:rPr>
        <w:t>co-efficient (slope)</w:t>
      </w:r>
    </w:p>
    <w:p w14:paraId="421FBE73" w14:textId="77777777" w:rsidR="00D46A4B" w:rsidRDefault="00D46A4B" w:rsidP="00AA41C7">
      <w:pPr>
        <w:ind w:left="720"/>
        <w:jc w:val="both"/>
        <w:rPr>
          <w:rFonts w:eastAsiaTheme="minorEastAsia"/>
        </w:rPr>
      </w:pPr>
      <w:r>
        <w:tab/>
      </w:r>
      <w:r>
        <w:tab/>
      </w:r>
      <m:oMath>
        <m:sSub>
          <m:sSubPr>
            <m:ctrlPr>
              <w:rPr>
                <w:rFonts w:ascii="Cambria Math" w:eastAsiaTheme="minorHAnsi" w:hAnsi="Cambria Math" w:cstheme="minorBidi"/>
                <w:i/>
              </w:rPr>
            </m:ctrlPr>
          </m:sSubPr>
          <m:e>
            <m:r>
              <w:rPr>
                <w:rFonts w:ascii="Cambria Math" w:hAnsi="Cambria Math"/>
              </w:rPr>
              <m:t>β</m:t>
            </m:r>
          </m:e>
          <m:sub>
            <m:r>
              <w:rPr>
                <w:rFonts w:ascii="Cambria Math" w:hAnsi="Cambria Math"/>
              </w:rPr>
              <m:t>0</m:t>
            </m:r>
          </m:sub>
        </m:sSub>
      </m:oMath>
      <w:r w:rsidR="009F4713">
        <w:rPr>
          <w:rFonts w:eastAsiaTheme="minorEastAsia"/>
        </w:rPr>
        <w:t xml:space="preserve"> -</w:t>
      </w:r>
      <w:r>
        <w:rPr>
          <w:rFonts w:eastAsiaTheme="minorEastAsia"/>
        </w:rPr>
        <w:t xml:space="preserve"> Constant (intercept)</w:t>
      </w:r>
    </w:p>
    <w:p w14:paraId="56DA2A27" w14:textId="77777777" w:rsidR="00D46A4B" w:rsidRDefault="00D46A4B" w:rsidP="00AA41C7">
      <w:pPr>
        <w:ind w:left="720"/>
        <w:jc w:val="both"/>
        <w:rPr>
          <w:rFonts w:eastAsiaTheme="minorEastAsia"/>
        </w:rPr>
      </w:pPr>
      <w:r>
        <w:tab/>
      </w:r>
      <w:r>
        <w:tab/>
      </w:r>
      <m:oMath>
        <m:r>
          <w:rPr>
            <w:rFonts w:ascii="Cambria Math" w:hAnsi="Cambria Math"/>
          </w:rPr>
          <m:t>ε</m:t>
        </m:r>
      </m:oMath>
      <w:r>
        <w:rPr>
          <w:rFonts w:eastAsiaTheme="minorEastAsia"/>
        </w:rPr>
        <w:t xml:space="preserve">   - </w:t>
      </w:r>
      <w:r w:rsidR="009F4713">
        <w:rPr>
          <w:rFonts w:eastAsiaTheme="minorEastAsia"/>
        </w:rPr>
        <w:t xml:space="preserve"> </w:t>
      </w:r>
      <w:r>
        <w:rPr>
          <w:rFonts w:eastAsiaTheme="minorEastAsia"/>
        </w:rPr>
        <w:t>Error</w:t>
      </w:r>
    </w:p>
    <w:p w14:paraId="0A8FF4FC" w14:textId="77777777" w:rsidR="00BF211D" w:rsidRDefault="00BF211D" w:rsidP="00AA41C7">
      <w:pPr>
        <w:ind w:left="720"/>
        <w:jc w:val="both"/>
      </w:pPr>
    </w:p>
    <w:tbl>
      <w:tblPr>
        <w:tblStyle w:val="TableGrid"/>
        <w:tblW w:w="0" w:type="auto"/>
        <w:tblInd w:w="720" w:type="dxa"/>
        <w:tblLook w:val="04A0" w:firstRow="1" w:lastRow="0" w:firstColumn="1" w:lastColumn="0" w:noHBand="0" w:noVBand="1"/>
      </w:tblPr>
      <w:tblGrid>
        <w:gridCol w:w="4508"/>
        <w:gridCol w:w="4508"/>
      </w:tblGrid>
      <w:tr w:rsidR="00BF211D" w14:paraId="6224A246" w14:textId="77777777" w:rsidTr="00406E74">
        <w:tc>
          <w:tcPr>
            <w:tcW w:w="4508" w:type="dxa"/>
          </w:tcPr>
          <w:p w14:paraId="4FB620B7" w14:textId="77777777" w:rsidR="00BF211D" w:rsidRDefault="00787C65" w:rsidP="00AA41C7">
            <w:pPr>
              <w:ind w:left="720"/>
              <w:jc w:val="center"/>
            </w:pPr>
            <w:r>
              <w:t>CORRELATION</w:t>
            </w:r>
          </w:p>
        </w:tc>
        <w:tc>
          <w:tcPr>
            <w:tcW w:w="4508" w:type="dxa"/>
          </w:tcPr>
          <w:p w14:paraId="1911FD07" w14:textId="77777777" w:rsidR="00BF211D" w:rsidRDefault="00787C65" w:rsidP="00AA41C7">
            <w:pPr>
              <w:ind w:left="720"/>
              <w:jc w:val="center"/>
            </w:pPr>
            <w:r>
              <w:t>REGRESSION</w:t>
            </w:r>
          </w:p>
        </w:tc>
      </w:tr>
      <w:tr w:rsidR="00BF211D" w14:paraId="473B3E73" w14:textId="77777777" w:rsidTr="00406E74">
        <w:tc>
          <w:tcPr>
            <w:tcW w:w="4508" w:type="dxa"/>
          </w:tcPr>
          <w:p w14:paraId="32724221" w14:textId="77777777" w:rsidR="00BF211D" w:rsidRDefault="00787C65" w:rsidP="00AA41C7">
            <w:pPr>
              <w:ind w:left="720"/>
            </w:pPr>
            <w:r>
              <w:t>Relationship</w:t>
            </w:r>
          </w:p>
        </w:tc>
        <w:tc>
          <w:tcPr>
            <w:tcW w:w="4508" w:type="dxa"/>
          </w:tcPr>
          <w:p w14:paraId="645FB8A3" w14:textId="77777777" w:rsidR="00BF211D" w:rsidRDefault="00787C65" w:rsidP="00AA41C7">
            <w:pPr>
              <w:ind w:left="720"/>
            </w:pPr>
            <w:r>
              <w:t>One Variable affects the other</w:t>
            </w:r>
          </w:p>
        </w:tc>
      </w:tr>
      <w:tr w:rsidR="00BF211D" w14:paraId="11090BD6" w14:textId="77777777" w:rsidTr="00406E74">
        <w:tc>
          <w:tcPr>
            <w:tcW w:w="4508" w:type="dxa"/>
          </w:tcPr>
          <w:p w14:paraId="46D79792" w14:textId="77777777" w:rsidR="00BF211D" w:rsidRDefault="00787C65" w:rsidP="00AA41C7">
            <w:pPr>
              <w:ind w:left="720"/>
            </w:pPr>
            <w:r>
              <w:t>Movement together</w:t>
            </w:r>
          </w:p>
        </w:tc>
        <w:tc>
          <w:tcPr>
            <w:tcW w:w="4508" w:type="dxa"/>
          </w:tcPr>
          <w:p w14:paraId="57DE950E" w14:textId="77777777" w:rsidR="00BF211D" w:rsidRDefault="00787C65" w:rsidP="00AA41C7">
            <w:pPr>
              <w:ind w:left="720"/>
            </w:pPr>
            <w:r>
              <w:t>Cause and Effect</w:t>
            </w:r>
          </w:p>
        </w:tc>
      </w:tr>
      <w:tr w:rsidR="00BF211D" w14:paraId="6710F154" w14:textId="77777777" w:rsidTr="00406E74">
        <w:tc>
          <w:tcPr>
            <w:tcW w:w="4508" w:type="dxa"/>
          </w:tcPr>
          <w:p w14:paraId="2317CABD" w14:textId="77777777" w:rsidR="00BF211D" w:rsidRDefault="00787C65" w:rsidP="00AA41C7">
            <w:pPr>
              <w:ind w:left="720"/>
            </w:pPr>
            <w:r w:rsidRPr="00787C65">
              <w:t>p(</w:t>
            </w:r>
            <w:proofErr w:type="spellStart"/>
            <w:r w:rsidRPr="00787C65">
              <w:t>x,y</w:t>
            </w:r>
            <w:proofErr w:type="spellEnd"/>
            <w:r w:rsidRPr="00787C65">
              <w:t xml:space="preserve">) </w:t>
            </w:r>
            <w:r>
              <w:t xml:space="preserve">= </w:t>
            </w:r>
            <w:r w:rsidRPr="00787C65">
              <w:t>p(</w:t>
            </w:r>
            <w:proofErr w:type="spellStart"/>
            <w:r w:rsidRPr="00787C65">
              <w:t>y</w:t>
            </w:r>
            <w:r>
              <w:t>,</w:t>
            </w:r>
            <w:r w:rsidRPr="00787C65">
              <w:t>x</w:t>
            </w:r>
            <w:proofErr w:type="spellEnd"/>
            <w:r w:rsidRPr="00787C65">
              <w:t>)</w:t>
            </w:r>
          </w:p>
        </w:tc>
        <w:tc>
          <w:tcPr>
            <w:tcW w:w="4508" w:type="dxa"/>
          </w:tcPr>
          <w:p w14:paraId="62C97EC3" w14:textId="77777777" w:rsidR="00BF211D" w:rsidRDefault="00787C65" w:rsidP="00AA41C7">
            <w:pPr>
              <w:ind w:left="720"/>
            </w:pPr>
            <w:r>
              <w:t>One Way</w:t>
            </w:r>
          </w:p>
        </w:tc>
      </w:tr>
      <w:tr w:rsidR="00787C65" w14:paraId="7F4679B5" w14:textId="77777777" w:rsidTr="00406E74">
        <w:tc>
          <w:tcPr>
            <w:tcW w:w="4508" w:type="dxa"/>
          </w:tcPr>
          <w:p w14:paraId="10071256" w14:textId="77777777" w:rsidR="00787C65" w:rsidRPr="00787C65" w:rsidRDefault="00787C65" w:rsidP="00AA41C7">
            <w:pPr>
              <w:ind w:left="720"/>
            </w:pPr>
            <w:r>
              <w:t>Single Point</w:t>
            </w:r>
          </w:p>
        </w:tc>
        <w:tc>
          <w:tcPr>
            <w:tcW w:w="4508" w:type="dxa"/>
          </w:tcPr>
          <w:p w14:paraId="7A573984" w14:textId="77777777" w:rsidR="00787C65" w:rsidRDefault="00787C65" w:rsidP="00AA41C7">
            <w:pPr>
              <w:ind w:left="720"/>
            </w:pPr>
            <w:r>
              <w:t>Regression Line</w:t>
            </w:r>
          </w:p>
        </w:tc>
      </w:tr>
    </w:tbl>
    <w:p w14:paraId="4DB7FF3A" w14:textId="77777777" w:rsidR="00BF211D" w:rsidRDefault="00BF211D" w:rsidP="00AA41C7">
      <w:pPr>
        <w:ind w:left="720"/>
        <w:jc w:val="both"/>
      </w:pPr>
    </w:p>
    <w:p w14:paraId="26C73242" w14:textId="77777777" w:rsidR="00394506" w:rsidRDefault="00F216D7" w:rsidP="00AA41C7">
      <w:pPr>
        <w:ind w:left="720"/>
        <w:jc w:val="both"/>
      </w:pPr>
      <w:r>
        <w:rPr>
          <w:noProof/>
        </w:rPr>
        <w:drawing>
          <wp:inline distT="0" distB="0" distL="0" distR="0" wp14:anchorId="7CA73982" wp14:editId="365625DD">
            <wp:extent cx="5638800" cy="662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3-01-18 at 8.42.22 PM.png"/>
                    <pic:cNvPicPr/>
                  </pic:nvPicPr>
                  <pic:blipFill>
                    <a:blip r:embed="rId5">
                      <a:extLst>
                        <a:ext uri="{28A0092B-C50C-407E-A947-70E740481C1C}">
                          <a14:useLocalDpi xmlns:a14="http://schemas.microsoft.com/office/drawing/2010/main" val="0"/>
                        </a:ext>
                      </a:extLst>
                    </a:blip>
                    <a:stretch>
                      <a:fillRect/>
                    </a:stretch>
                  </pic:blipFill>
                  <pic:spPr>
                    <a:xfrm>
                      <a:off x="0" y="0"/>
                      <a:ext cx="5638800" cy="6629400"/>
                    </a:xfrm>
                    <a:prstGeom prst="rect">
                      <a:avLst/>
                    </a:prstGeom>
                  </pic:spPr>
                </pic:pic>
              </a:graphicData>
            </a:graphic>
          </wp:inline>
        </w:drawing>
      </w:r>
    </w:p>
    <w:p w14:paraId="42DFCDD1" w14:textId="77777777" w:rsidR="002A7DF1" w:rsidRDefault="002A7DF1" w:rsidP="00AA41C7">
      <w:pPr>
        <w:ind w:left="720"/>
        <w:jc w:val="both"/>
      </w:pPr>
    </w:p>
    <w:p w14:paraId="1EE79B7A" w14:textId="77777777" w:rsidR="00F169E4" w:rsidRDefault="00F169E4" w:rsidP="00AA41C7">
      <w:pPr>
        <w:ind w:left="720"/>
        <w:jc w:val="both"/>
      </w:pPr>
      <w:r>
        <w:t>A p-value &lt;0.05, means that the variable is significant, therefore the co-efficient (intercept, slope) are not zero</w:t>
      </w:r>
    </w:p>
    <w:p w14:paraId="364454EA" w14:textId="77777777" w:rsidR="00F169E4" w:rsidRDefault="00F169E4" w:rsidP="00AA41C7">
      <w:pPr>
        <w:ind w:left="720"/>
        <w:jc w:val="both"/>
      </w:pPr>
    </w:p>
    <w:p w14:paraId="767A5452" w14:textId="77777777" w:rsidR="00F169E4" w:rsidRDefault="00F169E4" w:rsidP="00AA41C7">
      <w:pPr>
        <w:ind w:left="720"/>
        <w:jc w:val="both"/>
      </w:pPr>
      <w:r>
        <w:t>What does a p-value of 0.503 suggest about the intercept coefficient?</w:t>
      </w:r>
    </w:p>
    <w:p w14:paraId="4E01BA49" w14:textId="77777777" w:rsidR="00F169E4" w:rsidRDefault="00F169E4" w:rsidP="00AA41C7">
      <w:pPr>
        <w:ind w:left="720"/>
        <w:jc w:val="both"/>
      </w:pPr>
      <w:r>
        <w:t>It is not significantly different from 0 (as such we are interested in in depended variable, we don’t take this (intercept coefficient - p value)</w:t>
      </w:r>
    </w:p>
    <w:p w14:paraId="33545CF6" w14:textId="77777777" w:rsidR="00F169E4" w:rsidRDefault="00F169E4" w:rsidP="00AA41C7">
      <w:pPr>
        <w:ind w:left="720"/>
        <w:jc w:val="both"/>
      </w:pPr>
    </w:p>
    <w:p w14:paraId="467F060F" w14:textId="77777777" w:rsidR="00F169E4" w:rsidRDefault="00F169E4" w:rsidP="00AA41C7">
      <w:pPr>
        <w:ind w:left="720"/>
        <w:jc w:val="both"/>
      </w:pPr>
      <w:r>
        <w:t>What does a p-value of 0.000 suggest about the coefficient of x?</w:t>
      </w:r>
    </w:p>
    <w:p w14:paraId="12184C3D" w14:textId="77777777" w:rsidR="00F169E4" w:rsidRDefault="00F169E4" w:rsidP="00AA41C7">
      <w:pPr>
        <w:ind w:left="720"/>
        <w:jc w:val="both"/>
      </w:pPr>
      <w:r>
        <w:t>It is significantly different from 0</w:t>
      </w:r>
    </w:p>
    <w:p w14:paraId="49316B05" w14:textId="77777777" w:rsidR="00394506" w:rsidRDefault="00394506" w:rsidP="00AA41C7">
      <w:pPr>
        <w:ind w:left="720"/>
        <w:jc w:val="both"/>
      </w:pPr>
    </w:p>
    <w:p w14:paraId="07E374C3" w14:textId="77777777" w:rsidR="002A7DF1" w:rsidRDefault="002A7DF1" w:rsidP="00AA41C7">
      <w:pPr>
        <w:ind w:left="720"/>
        <w:jc w:val="both"/>
      </w:pPr>
      <w:r>
        <w:t xml:space="preserve">Sum of Squares Total SST  </w:t>
      </w:r>
      <m:oMath>
        <m:nary>
          <m:naryPr>
            <m:chr m:val="∑"/>
            <m:limLoc m:val="undOvr"/>
            <m:ctrlPr>
              <w:rPr>
                <w:rFonts w:ascii="Cambria Math" w:hAnsi="Cambria Math"/>
                <w:i/>
              </w:rPr>
            </m:ctrlPr>
          </m:naryPr>
          <m:sub>
            <m:r>
              <w:rPr>
                <w:rFonts w:ascii="Cambria Math" w:hAnsi="Cambria Math"/>
              </w:rPr>
              <m:t>1=1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i/>
                      </w:rPr>
                    </m:ctrlPr>
                  </m:barPr>
                  <m:e>
                    <m:r>
                      <w:rPr>
                        <w:rFonts w:ascii="Cambria Math" w:hAnsi="Cambria Math"/>
                      </w:rPr>
                      <m:t>y</m:t>
                    </m:r>
                  </m:e>
                </m:bar>
                <m:r>
                  <w:rPr>
                    <w:rFonts w:ascii="Cambria Math" w:hAnsi="Cambria Math"/>
                  </w:rPr>
                  <m:t xml:space="preserve"> )</m:t>
                </m:r>
              </m:e>
              <m:sup>
                <m:r>
                  <w:rPr>
                    <w:rFonts w:ascii="Cambria Math" w:hAnsi="Cambria Math"/>
                  </w:rPr>
                  <m:t>2</m:t>
                </m:r>
              </m:sup>
            </m:sSup>
          </m:e>
        </m:nary>
      </m:oMath>
      <w:r w:rsidR="00475EA1">
        <w:t xml:space="preserve"> . Measures the total variability of the dataset (TSS)</w:t>
      </w:r>
    </w:p>
    <w:p w14:paraId="3C031D6E" w14:textId="77777777" w:rsidR="00F079E3" w:rsidRDefault="00475EA1" w:rsidP="00AA41C7">
      <w:pPr>
        <w:ind w:left="720"/>
        <w:jc w:val="both"/>
      </w:pPr>
      <w:r>
        <w:t xml:space="preserve">Sum of Squares Regression SSR   </w:t>
      </w:r>
      <m:oMath>
        <m:nary>
          <m:naryPr>
            <m:chr m:val="∑"/>
            <m:limLoc m:val="undOvr"/>
            <m:ctrlPr>
              <w:rPr>
                <w:rFonts w:ascii="Cambria Math" w:hAnsi="Cambria Math"/>
                <w:i/>
              </w:rPr>
            </m:ctrlPr>
          </m:naryPr>
          <m:sub>
            <m:r>
              <w:rPr>
                <w:rFonts w:ascii="Cambria Math" w:hAnsi="Cambria Math"/>
              </w:rPr>
              <m:t>1=1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bar>
                  <m:barPr>
                    <m:pos m:val="top"/>
                    <m:ctrlPr>
                      <w:rPr>
                        <w:rFonts w:ascii="Cambria Math" w:hAnsi="Cambria Math"/>
                        <w:i/>
                      </w:rPr>
                    </m:ctrlPr>
                  </m:barPr>
                  <m:e>
                    <m:r>
                      <w:rPr>
                        <w:rFonts w:ascii="Cambria Math" w:hAnsi="Cambria Math"/>
                      </w:rPr>
                      <m:t>y</m:t>
                    </m:r>
                  </m:e>
                </m:bar>
                <m:r>
                  <w:rPr>
                    <w:rFonts w:ascii="Cambria Math" w:hAnsi="Cambria Math"/>
                  </w:rPr>
                  <m:t xml:space="preserve"> )</m:t>
                </m:r>
              </m:e>
              <m:sup>
                <m:r>
                  <w:rPr>
                    <w:rFonts w:ascii="Cambria Math" w:hAnsi="Cambria Math"/>
                  </w:rPr>
                  <m:t>2</m:t>
                </m:r>
              </m:sup>
            </m:sSup>
          </m:e>
        </m:nary>
        <m:r>
          <w:rPr>
            <w:rFonts w:ascii="Cambria Math" w:hAnsi="Cambria Math"/>
          </w:rPr>
          <m:t xml:space="preserve">. </m:t>
        </m:r>
      </m:oMath>
      <w:r>
        <w:t>Difference between predicted value and the mean value</w:t>
      </w:r>
      <w:r w:rsidR="00F079E3">
        <w:t xml:space="preserve">, Measures the explained variability by your line </w:t>
      </w:r>
      <w:r w:rsidR="00CE6AE0">
        <w:t>(</w:t>
      </w:r>
      <w:r w:rsidR="00F079E3">
        <w:t>ESS</w:t>
      </w:r>
      <w:r w:rsidR="00CE6AE0">
        <w:t>)</w:t>
      </w:r>
    </w:p>
    <w:p w14:paraId="5E8CCE77" w14:textId="77777777" w:rsidR="00F079E3" w:rsidRDefault="00F079E3" w:rsidP="00AA41C7">
      <w:pPr>
        <w:ind w:left="720"/>
        <w:jc w:val="both"/>
      </w:pPr>
      <w:r>
        <w:t xml:space="preserve">Sum of Squares Error SSE  </w:t>
      </w:r>
      <m:oMath>
        <m:nary>
          <m:naryPr>
            <m:chr m:val="∑"/>
            <m:limLoc m:val="undOvr"/>
            <m:ctrlPr>
              <w:rPr>
                <w:rFonts w:ascii="Cambria Math" w:hAnsi="Cambria Math"/>
                <w:i/>
              </w:rPr>
            </m:ctrlPr>
          </m:naryPr>
          <m:sub>
            <m:r>
              <w:rPr>
                <w:rFonts w:ascii="Cambria Math" w:hAnsi="Cambria Math"/>
              </w:rPr>
              <m:t>1=1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r>
          <w:rPr>
            <w:rFonts w:ascii="Cambria Math" w:hAnsi="Cambria Math"/>
          </w:rPr>
          <m:t xml:space="preserve"> </m:t>
        </m:r>
      </m:oMath>
      <w:r>
        <w:t>Difference between the observed value and the predicted value, Measures the unexplained variability by the regression</w:t>
      </w:r>
      <w:r w:rsidR="00C07D23">
        <w:t xml:space="preserve"> </w:t>
      </w:r>
      <w:r w:rsidR="00CE6AE0">
        <w:t>(</w:t>
      </w:r>
      <w:r w:rsidR="00C07D23">
        <w:t>RSS</w:t>
      </w:r>
      <w:r w:rsidR="00CE6AE0">
        <w:t>)</w:t>
      </w:r>
    </w:p>
    <w:p w14:paraId="5AD98C56" w14:textId="77777777" w:rsidR="00F079E3" w:rsidRDefault="00F079E3" w:rsidP="00AA41C7">
      <w:pPr>
        <w:ind w:left="720"/>
        <w:jc w:val="both"/>
      </w:pPr>
    </w:p>
    <w:p w14:paraId="66E9A8AA" w14:textId="77777777" w:rsidR="000435C3" w:rsidRDefault="005068CE" w:rsidP="00AA41C7">
      <w:pPr>
        <w:ind w:left="720"/>
        <w:jc w:val="both"/>
      </w:pPr>
      <w:r>
        <w:tab/>
      </w:r>
      <w:r>
        <w:tab/>
      </w:r>
      <w:r>
        <w:tab/>
      </w:r>
      <w:r>
        <w:tab/>
      </w:r>
      <w:r w:rsidR="000435C3">
        <w:t xml:space="preserve">SST = SSR + SSE   </w:t>
      </w:r>
      <m:oMath>
        <m:nary>
          <m:naryPr>
            <m:chr m:val="∑"/>
            <m:limLoc m:val="undOvr"/>
            <m:ctrlPr>
              <w:rPr>
                <w:rFonts w:ascii="Cambria Math" w:hAnsi="Cambria Math"/>
                <w:i/>
              </w:rPr>
            </m:ctrlPr>
          </m:naryPr>
          <m:sub>
            <m:r>
              <w:rPr>
                <w:rFonts w:ascii="Cambria Math" w:hAnsi="Cambria Math"/>
              </w:rPr>
              <m:t>1=1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i/>
                      </w:rPr>
                    </m:ctrlPr>
                  </m:barPr>
                  <m:e>
                    <m:r>
                      <w:rPr>
                        <w:rFonts w:ascii="Cambria Math" w:hAnsi="Cambria Math"/>
                      </w:rPr>
                      <m:t>y</m:t>
                    </m:r>
                  </m:e>
                </m:bar>
                <m:r>
                  <w:rPr>
                    <w:rFonts w:ascii="Cambria Math" w:hAnsi="Cambria Math"/>
                  </w:rPr>
                  <m:t xml:space="preserve"> )</m:t>
                </m:r>
              </m:e>
              <m:sup>
                <m:r>
                  <w:rPr>
                    <w:rFonts w:ascii="Cambria Math" w:hAnsi="Cambria Math"/>
                  </w:rPr>
                  <m:t>2</m:t>
                </m:r>
              </m:sup>
            </m:sSup>
          </m:e>
        </m:nary>
      </m:oMath>
      <w:r w:rsidR="000435C3">
        <w:t xml:space="preserve">  = </w:t>
      </w:r>
      <m:oMath>
        <m:nary>
          <m:naryPr>
            <m:chr m:val="∑"/>
            <m:limLoc m:val="undOvr"/>
            <m:ctrlPr>
              <w:rPr>
                <w:rFonts w:ascii="Cambria Math" w:hAnsi="Cambria Math"/>
                <w:i/>
              </w:rPr>
            </m:ctrlPr>
          </m:naryPr>
          <m:sub>
            <m:r>
              <w:rPr>
                <w:rFonts w:ascii="Cambria Math" w:hAnsi="Cambria Math"/>
              </w:rPr>
              <m:t>1=1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bar>
                  <m:barPr>
                    <m:pos m:val="top"/>
                    <m:ctrlPr>
                      <w:rPr>
                        <w:rFonts w:ascii="Cambria Math" w:hAnsi="Cambria Math"/>
                        <w:i/>
                      </w:rPr>
                    </m:ctrlPr>
                  </m:barPr>
                  <m:e>
                    <m:r>
                      <w:rPr>
                        <w:rFonts w:ascii="Cambria Math" w:hAnsi="Cambria Math"/>
                      </w:rPr>
                      <m:t>y</m:t>
                    </m:r>
                  </m:e>
                </m:bar>
                <m:r>
                  <w:rPr>
                    <w:rFonts w:ascii="Cambria Math" w:hAnsi="Cambria Math"/>
                  </w:rPr>
                  <m:t xml:space="preserve"> )</m:t>
                </m:r>
              </m:e>
              <m:sup>
                <m:r>
                  <w:rPr>
                    <w:rFonts w:ascii="Cambria Math" w:hAnsi="Cambria Math"/>
                  </w:rPr>
                  <m:t>2</m:t>
                </m:r>
              </m:sup>
            </m:sSup>
          </m:e>
        </m:nary>
        <m:r>
          <w:rPr>
            <w:rFonts w:ascii="Cambria Math" w:hAnsi="Cambria Math"/>
          </w:rPr>
          <m:t xml:space="preserve"> </m:t>
        </m:r>
      </m:oMath>
      <w:r w:rsidR="000435C3">
        <w:t xml:space="preserve"> + </w:t>
      </w:r>
      <m:oMath>
        <m:nary>
          <m:naryPr>
            <m:chr m:val="∑"/>
            <m:limLoc m:val="undOvr"/>
            <m:ctrlPr>
              <w:rPr>
                <w:rFonts w:ascii="Cambria Math" w:hAnsi="Cambria Math"/>
                <w:i/>
              </w:rPr>
            </m:ctrlPr>
          </m:naryPr>
          <m:sub>
            <m:r>
              <w:rPr>
                <w:rFonts w:ascii="Cambria Math" w:hAnsi="Cambria Math"/>
              </w:rPr>
              <m:t>1=1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oMath>
    </w:p>
    <w:p w14:paraId="2CF87167" w14:textId="77777777" w:rsidR="00394506" w:rsidRDefault="00394506" w:rsidP="00AA41C7">
      <w:pPr>
        <w:ind w:left="720"/>
        <w:jc w:val="both"/>
      </w:pPr>
    </w:p>
    <w:p w14:paraId="5223489F" w14:textId="77777777" w:rsidR="00332585" w:rsidRPr="00E71191" w:rsidRDefault="00332585" w:rsidP="00AA41C7">
      <w:pPr>
        <w:ind w:left="720"/>
        <w:rPr>
          <w:b/>
        </w:rPr>
      </w:pPr>
      <w:r w:rsidRPr="00E71191">
        <w:rPr>
          <w:b/>
        </w:rPr>
        <w:t>Different Kinds of Regression Model</w:t>
      </w:r>
    </w:p>
    <w:p w14:paraId="2EA5CB30" w14:textId="77777777" w:rsidR="00332585" w:rsidRDefault="00332585" w:rsidP="00AA41C7">
      <w:pPr>
        <w:ind w:left="720"/>
      </w:pPr>
      <w:r>
        <w:tab/>
        <w:t>Generalized least squares</w:t>
      </w:r>
    </w:p>
    <w:p w14:paraId="2970B898" w14:textId="77777777" w:rsidR="00332585" w:rsidRDefault="00332585" w:rsidP="00AA41C7">
      <w:pPr>
        <w:ind w:left="720"/>
      </w:pPr>
      <w:r>
        <w:tab/>
        <w:t>Maximum likelihood estimation</w:t>
      </w:r>
    </w:p>
    <w:p w14:paraId="646675FC" w14:textId="77777777" w:rsidR="00332585" w:rsidRDefault="00332585" w:rsidP="00AA41C7">
      <w:pPr>
        <w:ind w:left="720"/>
      </w:pPr>
      <w:r>
        <w:tab/>
        <w:t>Bayesian Regression</w:t>
      </w:r>
    </w:p>
    <w:p w14:paraId="49C92B6C" w14:textId="77777777" w:rsidR="00332585" w:rsidRDefault="00332585" w:rsidP="00AA41C7">
      <w:pPr>
        <w:ind w:left="720"/>
      </w:pPr>
      <w:r>
        <w:tab/>
        <w:t>Kernel Regression</w:t>
      </w:r>
    </w:p>
    <w:p w14:paraId="4593B722" w14:textId="77777777" w:rsidR="00332585" w:rsidRDefault="00332585" w:rsidP="00AA41C7">
      <w:pPr>
        <w:ind w:left="720"/>
      </w:pPr>
      <w:r>
        <w:tab/>
        <w:t>Gaussian Process Regression</w:t>
      </w:r>
    </w:p>
    <w:p w14:paraId="4EE57894" w14:textId="172523FB" w:rsidR="00A84E3F" w:rsidRDefault="004C46D7" w:rsidP="00AA41C7">
      <w:pPr>
        <w:ind w:left="720"/>
      </w:pPr>
      <w:r>
        <w:tab/>
      </w:r>
      <w:r>
        <w:tab/>
      </w:r>
      <w:r>
        <w:tab/>
      </w:r>
      <w:r>
        <w:tab/>
      </w:r>
      <w:r>
        <w:tab/>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 Measures Goodness of Fit</w:t>
      </w:r>
      <w:r w:rsidR="00D811A8">
        <w:t xml:space="preserve"> (higher the </w:t>
      </w:r>
      <w:r w:rsidR="00334FD0">
        <w:t xml:space="preserve">correct </w:t>
      </w:r>
      <w:r w:rsidR="00D811A8">
        <w:t>variable</w:t>
      </w:r>
      <w:r w:rsidR="00763E60">
        <w:t xml:space="preserve"> / factor</w:t>
      </w:r>
      <w:r w:rsidR="00D811A8">
        <w:t xml:space="preserve"> better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334FD0">
        <w:t>)</w:t>
      </w:r>
    </w:p>
    <w:p w14:paraId="544FAED0" w14:textId="77777777" w:rsidR="00A84E3F" w:rsidRDefault="00A84E3F" w:rsidP="00AA41C7">
      <w:pPr>
        <w:ind w:left="720"/>
      </w:pPr>
      <w:r>
        <w:tab/>
      </w:r>
      <w:r>
        <w:tab/>
      </w:r>
      <w:r>
        <w:tab/>
      </w:r>
      <w:r>
        <w:tab/>
      </w:r>
      <w:r>
        <w:tab/>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35DAB">
        <w:t xml:space="preserve"> = </w:t>
      </w:r>
      <m:oMath>
        <m:f>
          <m:fPr>
            <m:ctrlPr>
              <w:rPr>
                <w:rFonts w:ascii="Cambria Math" w:hAnsi="Cambria Math"/>
                <w:i/>
              </w:rPr>
            </m:ctrlPr>
          </m:fPr>
          <m:num>
            <m:r>
              <w:rPr>
                <w:rFonts w:ascii="Cambria Math" w:hAnsi="Cambria Math"/>
              </w:rPr>
              <m:t>SSR</m:t>
            </m:r>
          </m:num>
          <m:den>
            <m:r>
              <w:rPr>
                <w:rFonts w:ascii="Cambria Math" w:hAnsi="Cambria Math"/>
              </w:rPr>
              <m:t>SST</m:t>
            </m:r>
          </m:den>
        </m:f>
      </m:oMath>
      <w:r w:rsidR="00435DAB">
        <w:t xml:space="preserve">   </w:t>
      </w:r>
      <m:oMath>
        <m:f>
          <m:fPr>
            <m:ctrlPr>
              <w:rPr>
                <w:rFonts w:ascii="Cambria Math" w:hAnsi="Cambria Math"/>
                <w:i/>
              </w:rPr>
            </m:ctrlPr>
          </m:fPr>
          <m:num>
            <m:r>
              <w:rPr>
                <w:rFonts w:ascii="Cambria Math" w:hAnsi="Cambria Math"/>
              </w:rPr>
              <m:t>variablity explained by the regression</m:t>
            </m:r>
          </m:num>
          <m:den>
            <m:r>
              <w:rPr>
                <w:rFonts w:ascii="Cambria Math" w:hAnsi="Cambria Math"/>
              </w:rPr>
              <m:t>Total variability of the dataset</m:t>
            </m:r>
          </m:den>
        </m:f>
      </m:oMath>
    </w:p>
    <w:p w14:paraId="0FF254BB" w14:textId="77777777" w:rsidR="00435DAB" w:rsidRDefault="00435DAB" w:rsidP="00AA41C7">
      <w:pPr>
        <w:ind w:left="720"/>
      </w:pPr>
      <w:r>
        <w:tab/>
      </w:r>
      <w:r>
        <w:tab/>
      </w:r>
      <w:r>
        <w:tab/>
      </w:r>
      <w:r>
        <w:tab/>
      </w:r>
      <w:r>
        <w:tab/>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 0, Regression explains NONE of the variability</w:t>
      </w:r>
    </w:p>
    <w:p w14:paraId="5EA94460" w14:textId="77777777" w:rsidR="00435DAB" w:rsidRDefault="00435DAB" w:rsidP="00AA41C7">
      <w:pPr>
        <w:ind w:left="720"/>
      </w:pPr>
      <w:r>
        <w:tab/>
      </w:r>
      <w:r>
        <w:tab/>
      </w:r>
      <w:r>
        <w:tab/>
      </w:r>
      <w:r>
        <w:tab/>
      </w:r>
      <w:r>
        <w:tab/>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 1, Regression explains the entire varia</w:t>
      </w:r>
      <w:r w:rsidR="00561261">
        <w:t>bi</w:t>
      </w:r>
      <w:r>
        <w:t>lity</w:t>
      </w:r>
    </w:p>
    <w:p w14:paraId="1EB10ACB" w14:textId="77777777" w:rsidR="003112FF" w:rsidRDefault="003112FF" w:rsidP="00AA41C7">
      <w:pPr>
        <w:ind w:left="720"/>
      </w:pPr>
      <w:r>
        <w:tab/>
      </w:r>
      <w:r>
        <w:tab/>
      </w:r>
      <w:r>
        <w:tab/>
      </w:r>
      <w:r>
        <w:tab/>
      </w:r>
      <w:r>
        <w:tab/>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 0.5, Regression explains the half of the variability, should consider adding more variable to the regression</w:t>
      </w:r>
    </w:p>
    <w:p w14:paraId="08F7C127" w14:textId="69613E0C" w:rsidR="003112FF" w:rsidRDefault="003112FF" w:rsidP="00AA41C7">
      <w:pPr>
        <w:ind w:left="720"/>
      </w:pPr>
    </w:p>
    <w:p w14:paraId="2242EDBD" w14:textId="2A3E68B0" w:rsidR="00394506" w:rsidRDefault="0055627B" w:rsidP="00AA41C7">
      <w:pPr>
        <w:ind w:left="720"/>
      </w:pPr>
      <w:r>
        <w:t>#</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measures how much of the total variability is explained by our model! . </w:t>
      </w:r>
    </w:p>
    <w:p w14:paraId="2E0D2029" w14:textId="670D171E" w:rsidR="0055627B" w:rsidRDefault="0055627B" w:rsidP="00AA41C7">
      <w:pPr>
        <w:ind w:left="720"/>
      </w:pPr>
      <w:r>
        <w:t># Multiple regressions are always better than simple ones, as with each additional variable you add, the explanatory power may only increase or stay the same</w:t>
      </w:r>
    </w:p>
    <w:p w14:paraId="7C3CD826" w14:textId="0237433E" w:rsidR="00BB0C02" w:rsidRDefault="00BB0C02" w:rsidP="00AA41C7">
      <w:pPr>
        <w:ind w:left="720"/>
      </w:pPr>
      <w:r>
        <w:t xml:space="preserve">#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penalizes excessive use of variables</w:t>
      </w:r>
      <w:r w:rsidR="00F06F14">
        <w:t xml:space="preserve">, so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06F14">
        <w:t xml:space="preserve"> &lt;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14:paraId="1D1B438B" w14:textId="6D073982" w:rsidR="00F06F14" w:rsidRDefault="00F06F14" w:rsidP="00AA41C7">
      <w:pPr>
        <w:ind w:left="720"/>
      </w:pPr>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comes between 0-1, Higher the value better the</w:t>
      </w:r>
      <w:r w:rsidR="0056245B">
        <w:t xml:space="preserve"> </w:t>
      </w:r>
      <w:r>
        <w:t xml:space="preserve">variable </w:t>
      </w:r>
      <w:r w:rsidR="0056245B">
        <w:t>explained in the model.</w:t>
      </w:r>
    </w:p>
    <w:p w14:paraId="49362C75" w14:textId="2135D703" w:rsidR="0051248D" w:rsidRDefault="0051248D" w:rsidP="00AA41C7">
      <w:pPr>
        <w:ind w:left="720"/>
      </w:pPr>
      <w:r>
        <w:t xml:space="preserve"># when we add new variable in the existing model,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and Adjusted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oMath>
      <w:r>
        <w:t xml:space="preserve">value should increase. if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value increased and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value decrease, then the variable can be omitted since it holds no predictive power.</w:t>
      </w:r>
    </w:p>
    <w:p w14:paraId="29864550" w14:textId="1F1DE2E2" w:rsidR="007F129F" w:rsidRDefault="007F129F" w:rsidP="00AA41C7">
      <w:pPr>
        <w:ind w:left="720"/>
      </w:pPr>
    </w:p>
    <w:p w14:paraId="5895C341" w14:textId="0EB6BDD9" w:rsidR="007F129F" w:rsidRDefault="007F129F" w:rsidP="00AA41C7">
      <w:pPr>
        <w:ind w:left="720"/>
      </w:pPr>
      <w:r>
        <w:t>F- Statistic</w:t>
      </w:r>
    </w:p>
    <w:p w14:paraId="139DDDA4" w14:textId="6B22C4C5" w:rsidR="007F129F" w:rsidRDefault="007F129F" w:rsidP="00AA41C7">
      <w:pPr>
        <w:ind w:left="720"/>
      </w:pPr>
      <w:r>
        <w:t># Lower the F-Static closer the non-significant model</w:t>
      </w:r>
      <w:r w:rsidR="00407BC3">
        <w:t xml:space="preserve"> (</w:t>
      </w:r>
      <w:proofErr w:type="spellStart"/>
      <w:r w:rsidR="00407BC3">
        <w:t>Prob</w:t>
      </w:r>
      <w:proofErr w:type="spellEnd"/>
      <w:r w:rsidR="00407BC3">
        <w:t>(F-statistic))</w:t>
      </w:r>
    </w:p>
    <w:p w14:paraId="2FE3AE15" w14:textId="4C9A207D" w:rsidR="00407BC3" w:rsidRDefault="00407BC3" w:rsidP="00AA41C7">
      <w:pPr>
        <w:ind w:left="720"/>
      </w:pPr>
    </w:p>
    <w:p w14:paraId="462BF602" w14:textId="2DD41ECE" w:rsidR="00407BC3" w:rsidRDefault="00407BC3" w:rsidP="00AA41C7">
      <w:pPr>
        <w:ind w:left="720"/>
      </w:pPr>
      <w:r>
        <w:t xml:space="preserve">In Regression What is </w:t>
      </w:r>
    </w:p>
    <w:p w14:paraId="3DAE9C94" w14:textId="5DA89D4F" w:rsidR="00407BC3" w:rsidRDefault="00407BC3" w:rsidP="00AA41C7">
      <w:pPr>
        <w:pStyle w:val="ListParagraph"/>
        <w:numPr>
          <w:ilvl w:val="0"/>
          <w:numId w:val="1"/>
        </w:numPr>
        <w:ind w:left="1512"/>
      </w:pPr>
      <w:r>
        <w:t>Correlation</w:t>
      </w:r>
    </w:p>
    <w:p w14:paraId="5F277B11" w14:textId="414165C8" w:rsidR="00407BC3" w:rsidRDefault="00407BC3" w:rsidP="00AA41C7">
      <w:pPr>
        <w:pStyle w:val="ListParagraph"/>
        <w:numPr>
          <w:ilvl w:val="0"/>
          <w:numId w:val="1"/>
        </w:numPr>
        <w:ind w:left="1512"/>
      </w:pPr>
      <w:r>
        <w:t>Causation</w:t>
      </w:r>
    </w:p>
    <w:p w14:paraId="04EA76C3" w14:textId="5B64B12B" w:rsidR="00407BC3" w:rsidRDefault="00407BC3" w:rsidP="00AA41C7">
      <w:pPr>
        <w:pStyle w:val="ListParagraph"/>
        <w:numPr>
          <w:ilvl w:val="0"/>
          <w:numId w:val="1"/>
        </w:numPr>
        <w:ind w:left="1512"/>
      </w:pPr>
      <w:r>
        <w:t>Simple LR Model</w:t>
      </w:r>
    </w:p>
    <w:p w14:paraId="40EDA413" w14:textId="75618D8A" w:rsidR="00407BC3" w:rsidRDefault="00407BC3" w:rsidP="00AA41C7">
      <w:pPr>
        <w:pStyle w:val="ListParagraph"/>
        <w:numPr>
          <w:ilvl w:val="0"/>
          <w:numId w:val="1"/>
        </w:numPr>
        <w:ind w:left="1512"/>
      </w:pPr>
      <w:r>
        <w:t>Multivariate LR Model</w:t>
      </w:r>
    </w:p>
    <w:p w14:paraId="3A7FE9BC" w14:textId="28833EFF" w:rsidR="00407BC3" w:rsidRDefault="00407BC3" w:rsidP="00AA41C7">
      <w:pPr>
        <w:pStyle w:val="ListParagraph"/>
        <w:numPr>
          <w:ilvl w:val="0"/>
          <w:numId w:val="1"/>
        </w:numPr>
        <w:ind w:left="1512"/>
      </w:pPr>
      <w:r>
        <w:t>Geometrical Representation</w:t>
      </w:r>
    </w:p>
    <w:p w14:paraId="4E14785B" w14:textId="33AC8D3C" w:rsidR="00407BC3" w:rsidRDefault="00407BC3" w:rsidP="00AA41C7">
      <w:pPr>
        <w:pStyle w:val="ListParagraph"/>
        <w:numPr>
          <w:ilvl w:val="0"/>
          <w:numId w:val="1"/>
        </w:numPr>
        <w:ind w:left="1512"/>
      </w:pPr>
      <w:r>
        <w:t>SST, SSR, SSE</w:t>
      </w:r>
    </w:p>
    <w:p w14:paraId="7DB3114F" w14:textId="230474FC" w:rsidR="00407BC3" w:rsidRDefault="00407BC3" w:rsidP="00AA41C7">
      <w:pPr>
        <w:pStyle w:val="ListParagraph"/>
        <w:numPr>
          <w:ilvl w:val="0"/>
          <w:numId w:val="1"/>
        </w:numPr>
        <w:ind w:left="1512"/>
      </w:pPr>
      <w:r>
        <w:t>OLS</w:t>
      </w:r>
    </w:p>
    <w:p w14:paraId="7D08BA44" w14:textId="31E42854" w:rsidR="00407BC3" w:rsidRDefault="00407BC3" w:rsidP="00AA41C7">
      <w:pPr>
        <w:pStyle w:val="ListParagraph"/>
        <w:numPr>
          <w:ilvl w:val="0"/>
          <w:numId w:val="1"/>
        </w:numPr>
        <w:ind w:left="1512"/>
      </w:pPr>
      <w:r>
        <w:t>R-Squared</w:t>
      </w:r>
    </w:p>
    <w:p w14:paraId="6148B690" w14:textId="3AC2DD3E" w:rsidR="00407BC3" w:rsidRDefault="00407BC3" w:rsidP="00AA41C7">
      <w:pPr>
        <w:pStyle w:val="ListParagraph"/>
        <w:numPr>
          <w:ilvl w:val="0"/>
          <w:numId w:val="1"/>
        </w:numPr>
        <w:ind w:left="1512"/>
      </w:pPr>
      <w:r>
        <w:t>Adjusted R-Squared</w:t>
      </w:r>
    </w:p>
    <w:p w14:paraId="60AE7827" w14:textId="725B4C83" w:rsidR="00407BC3" w:rsidRDefault="00407BC3" w:rsidP="00AA41C7">
      <w:pPr>
        <w:pStyle w:val="ListParagraph"/>
        <w:numPr>
          <w:ilvl w:val="0"/>
          <w:numId w:val="1"/>
        </w:numPr>
        <w:ind w:left="1512"/>
      </w:pPr>
      <w:r>
        <w:t>F-Test</w:t>
      </w:r>
    </w:p>
    <w:p w14:paraId="33932C69" w14:textId="77777777" w:rsidR="009A0D17" w:rsidRDefault="009A0D17" w:rsidP="00AA41C7">
      <w:pPr>
        <w:pStyle w:val="ListParagraph"/>
      </w:pPr>
    </w:p>
    <w:p w14:paraId="32821571" w14:textId="451511AD" w:rsidR="009A0D17" w:rsidRDefault="009A0D17" w:rsidP="00AA41C7">
      <w:pPr>
        <w:ind w:left="720"/>
      </w:pPr>
      <w:r>
        <w:t>Assumptions:</w:t>
      </w:r>
    </w:p>
    <w:p w14:paraId="32FB7304" w14:textId="6DDA4225" w:rsidR="009A0D17" w:rsidRDefault="009A0D17" w:rsidP="00AA41C7">
      <w:pPr>
        <w:pStyle w:val="ListParagraph"/>
        <w:numPr>
          <w:ilvl w:val="0"/>
          <w:numId w:val="2"/>
        </w:numPr>
        <w:ind w:left="1440"/>
      </w:pPr>
      <w:r>
        <w:t xml:space="preserve">Linearity              </w:t>
      </w:r>
      <m:oMath>
        <m:r>
          <w:rPr>
            <w:rFonts w:ascii="Cambria Math" w:hAnsi="Cambria Math"/>
          </w:rPr>
          <m:t xml:space="preserve">γ=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ϵ</m:t>
        </m:r>
      </m:oMath>
    </w:p>
    <w:p w14:paraId="692875C2" w14:textId="16C7C810" w:rsidR="009A0D17" w:rsidRDefault="009A0D17" w:rsidP="00AA41C7">
      <w:pPr>
        <w:pStyle w:val="ListParagraph"/>
        <w:numPr>
          <w:ilvl w:val="0"/>
          <w:numId w:val="2"/>
        </w:numPr>
        <w:ind w:left="1440"/>
      </w:pPr>
      <w:r>
        <w:t xml:space="preserve">No Endogeneity  </w:t>
      </w:r>
      <m:oMath>
        <m:sSub>
          <m:sSubPr>
            <m:ctrlPr>
              <w:rPr>
                <w:rFonts w:ascii="Cambria Math" w:hAnsi="Cambria Math"/>
                <w:i/>
              </w:rPr>
            </m:ctrlPr>
          </m:sSubPr>
          <m:e>
            <m:r>
              <w:rPr>
                <w:rFonts w:ascii="Cambria Math" w:hAnsi="Cambria Math"/>
              </w:rPr>
              <m:t>σ</m:t>
            </m:r>
          </m:e>
          <m:sub>
            <m:r>
              <w:rPr>
                <w:rFonts w:ascii="Cambria Math" w:hAnsi="Cambria Math"/>
              </w:rPr>
              <m:t>Xϵ</m:t>
            </m:r>
          </m:sub>
        </m:sSub>
      </m:oMath>
      <w:r>
        <w:t xml:space="preserve"> = 0: </w:t>
      </w:r>
      <m:oMath>
        <m:r>
          <w:rPr>
            <w:rFonts w:ascii="Cambria Math" w:hAnsi="Cambria Math"/>
          </w:rPr>
          <m:t>∀ x,ϵ</m:t>
        </m:r>
      </m:oMath>
    </w:p>
    <w:p w14:paraId="0952C749" w14:textId="550C919A" w:rsidR="00AE46BA" w:rsidRDefault="00AE46BA" w:rsidP="00AA41C7">
      <w:pPr>
        <w:pStyle w:val="ListParagraph"/>
        <w:numPr>
          <w:ilvl w:val="0"/>
          <w:numId w:val="2"/>
        </w:numPr>
        <w:ind w:left="1440"/>
      </w:pPr>
      <w:r>
        <w:t xml:space="preserve">Normality and Homoscedasticity  </w:t>
      </w:r>
      <m:oMath>
        <m:r>
          <w:rPr>
            <w:rFonts w:ascii="Cambria Math" w:hAnsi="Cambria Math"/>
          </w:rPr>
          <m:t>ϵ ~ N(0,</m:t>
        </m:r>
        <m:sSup>
          <m:sSupPr>
            <m:ctrlPr>
              <w:rPr>
                <w:rFonts w:ascii="Cambria Math" w:hAnsi="Cambria Math"/>
                <w:i/>
              </w:rPr>
            </m:ctrlPr>
          </m:sSupPr>
          <m:e>
            <m:r>
              <w:rPr>
                <w:rFonts w:ascii="Cambria Math" w:hAnsi="Cambria Math"/>
              </w:rPr>
              <m:t>σ</m:t>
            </m:r>
          </m:e>
          <m:sup>
            <m:r>
              <w:rPr>
                <w:rFonts w:ascii="Cambria Math" w:hAnsi="Cambria Math"/>
              </w:rPr>
              <m:t>2</m:t>
            </m:r>
          </m:sup>
        </m:sSup>
      </m:oMath>
      <w:r>
        <w:t>)</w:t>
      </w:r>
    </w:p>
    <w:p w14:paraId="789EDFE5" w14:textId="64F892AC" w:rsidR="00AE46BA" w:rsidRDefault="00AE46BA" w:rsidP="00AA41C7">
      <w:pPr>
        <w:pStyle w:val="ListParagraph"/>
        <w:numPr>
          <w:ilvl w:val="0"/>
          <w:numId w:val="2"/>
        </w:numPr>
        <w:ind w:left="1440"/>
      </w:pPr>
      <w:r>
        <w:t xml:space="preserve">No Autocorrelation </w:t>
      </w:r>
      <m:oMath>
        <m:sSub>
          <m:sSubPr>
            <m:ctrlPr>
              <w:rPr>
                <w:rFonts w:ascii="Cambria Math" w:hAnsi="Cambria Math"/>
                <w:i/>
              </w:rPr>
            </m:ctrlPr>
          </m:sSubPr>
          <m:e>
            <m:r>
              <w:rPr>
                <w:rFonts w:ascii="Cambria Math" w:hAnsi="Cambria Math"/>
              </w:rPr>
              <m:t xml:space="preserve">   σ</m:t>
            </m:r>
          </m:e>
          <m:sub>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j</m:t>
                </m:r>
              </m:sub>
            </m:sSub>
          </m:sub>
        </m:sSub>
        <m:r>
          <w:rPr>
            <w:rFonts w:ascii="Cambria Math" w:hAnsi="Cambria Math"/>
          </w:rPr>
          <m:t>=0: ∀ i ≠j</m:t>
        </m:r>
      </m:oMath>
    </w:p>
    <w:p w14:paraId="3C7C9B08" w14:textId="0A700520" w:rsidR="00C04BD4" w:rsidRDefault="00AE46BA" w:rsidP="00C04BD4">
      <w:pPr>
        <w:pStyle w:val="ListParagraph"/>
        <w:numPr>
          <w:ilvl w:val="0"/>
          <w:numId w:val="2"/>
        </w:numPr>
        <w:ind w:left="1440"/>
      </w:pPr>
      <w:r>
        <w:t xml:space="preserve">No Multicollinearity </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ub>
        </m:sSub>
        <m:r>
          <w:rPr>
            <w:rFonts w:ascii="Cambria Math" w:hAnsi="Cambria Math"/>
          </w:rPr>
          <m:t>≠1 :</m:t>
        </m:r>
      </m:oMath>
      <w:r>
        <w:t xml:space="preserve"> </w:t>
      </w:r>
      <m:oMath>
        <m:r>
          <w:rPr>
            <w:rFonts w:ascii="Cambria Math" w:hAnsi="Cambria Math"/>
          </w:rPr>
          <m:t>∀ i,j;   i ≠j</m:t>
        </m:r>
      </m:oMath>
    </w:p>
    <w:p w14:paraId="06815161" w14:textId="77777777" w:rsidR="00C04BD4" w:rsidRDefault="00C04BD4" w:rsidP="00C04BD4">
      <w:pPr>
        <w:pStyle w:val="ListParagraph"/>
        <w:ind w:left="1440"/>
      </w:pPr>
    </w:p>
    <w:p w14:paraId="272D93B4" w14:textId="6326697E" w:rsidR="00AA41C7" w:rsidRDefault="00AA41C7" w:rsidP="00AA41C7">
      <w:pPr>
        <w:ind w:left="720"/>
      </w:pPr>
      <w:r>
        <w:t>How to choose Linear Regression Model</w:t>
      </w:r>
      <w:r w:rsidR="00C04BD4">
        <w:t xml:space="preserve"> (</w:t>
      </w:r>
      <m:oMath>
        <m:r>
          <w:rPr>
            <w:rFonts w:ascii="Cambria Math" w:hAnsi="Cambria Math"/>
          </w:rPr>
          <m:t xml:space="preserve">γ=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ϵ)</m:t>
        </m:r>
      </m:oMath>
      <w:r>
        <w:t>:</w:t>
      </w:r>
    </w:p>
    <w:p w14:paraId="7CDE2460" w14:textId="18285591" w:rsidR="00AA41C7" w:rsidRDefault="00AA41C7" w:rsidP="00AA41C7">
      <w:pPr>
        <w:ind w:left="720"/>
      </w:pPr>
      <w:r>
        <w:t># The relation between the dependent and independent variable goes through the linear line, then the model is good for LR, but if the variable dose not lined linear line then this is not good for Linear Regression</w:t>
      </w:r>
      <w:r w:rsidR="00C04BD4">
        <w:t>. What should do if you want to employ a linear regression but the relationship in your data in not – Transform it appropriately before using it.</w:t>
      </w:r>
    </w:p>
    <w:p w14:paraId="0A4ED442" w14:textId="44BE9409" w:rsidR="00AA41C7" w:rsidRDefault="00AA41C7" w:rsidP="00AA41C7">
      <w:pPr>
        <w:ind w:left="720"/>
      </w:pPr>
      <w:r>
        <w:t>Fixes:</w:t>
      </w:r>
    </w:p>
    <w:p w14:paraId="5E41E56D" w14:textId="16B3C588" w:rsidR="00AA41C7" w:rsidRDefault="00AA41C7" w:rsidP="00AA41C7">
      <w:pPr>
        <w:pStyle w:val="ListParagraph"/>
        <w:numPr>
          <w:ilvl w:val="0"/>
          <w:numId w:val="4"/>
        </w:numPr>
      </w:pPr>
      <w:r>
        <w:t>Run a non-linear regression</w:t>
      </w:r>
    </w:p>
    <w:p w14:paraId="09ADAC8E" w14:textId="63948653" w:rsidR="00AA41C7" w:rsidRDefault="00AA41C7" w:rsidP="00AA41C7">
      <w:pPr>
        <w:pStyle w:val="ListParagraph"/>
        <w:numPr>
          <w:ilvl w:val="0"/>
          <w:numId w:val="4"/>
        </w:numPr>
      </w:pPr>
      <w:r>
        <w:t>exponential transformation</w:t>
      </w:r>
      <w:r w:rsidR="00794660">
        <w:t xml:space="preserve">  (exponential/polynomial – in to linear)</w:t>
      </w:r>
    </w:p>
    <w:p w14:paraId="595FC432" w14:textId="77777777" w:rsidR="00C04BD4" w:rsidRDefault="00AA41C7" w:rsidP="00C04BD4">
      <w:pPr>
        <w:pStyle w:val="ListParagraph"/>
        <w:numPr>
          <w:ilvl w:val="0"/>
          <w:numId w:val="4"/>
        </w:numPr>
      </w:pPr>
      <w:r>
        <w:t>log transformation</w:t>
      </w:r>
    </w:p>
    <w:p w14:paraId="16C401BB" w14:textId="77777777" w:rsidR="00C04BD4" w:rsidRDefault="00C04BD4" w:rsidP="00C04BD4">
      <w:pPr>
        <w:pStyle w:val="ListParagraph"/>
        <w:ind w:left="1800"/>
      </w:pPr>
    </w:p>
    <w:p w14:paraId="3A942DE8" w14:textId="49F6A926" w:rsidR="00C04BD4" w:rsidRDefault="00C04BD4" w:rsidP="00C04BD4">
      <w:pPr>
        <w:pStyle w:val="ListParagraph"/>
      </w:pPr>
      <w:r>
        <w:t xml:space="preserve">No Endogeneity  </w:t>
      </w:r>
      <m:oMath>
        <m:sSub>
          <m:sSubPr>
            <m:ctrlPr>
              <w:rPr>
                <w:rFonts w:ascii="Cambria Math" w:hAnsi="Cambria Math"/>
                <w:i/>
              </w:rPr>
            </m:ctrlPr>
          </m:sSubPr>
          <m:e>
            <m:r>
              <w:rPr>
                <w:rFonts w:ascii="Cambria Math" w:hAnsi="Cambria Math"/>
              </w:rPr>
              <m:t>σ</m:t>
            </m:r>
          </m:e>
          <m:sub>
            <m:r>
              <w:rPr>
                <w:rFonts w:ascii="Cambria Math" w:hAnsi="Cambria Math"/>
              </w:rPr>
              <m:t>Xϵ</m:t>
            </m:r>
          </m:sub>
        </m:sSub>
      </m:oMath>
      <w:r>
        <w:t xml:space="preserve"> = 0: </w:t>
      </w:r>
      <m:oMath>
        <m:r>
          <w:rPr>
            <w:rFonts w:ascii="Cambria Math" w:hAnsi="Cambria Math"/>
          </w:rPr>
          <m:t>∀ x,ϵ</m:t>
        </m:r>
      </m:oMath>
    </w:p>
    <w:p w14:paraId="7CA573E0" w14:textId="377C0357" w:rsidR="009A0D17" w:rsidRDefault="00C04BD4" w:rsidP="00AA41C7">
      <w:pPr>
        <w:ind w:left="720"/>
      </w:pPr>
      <m:oMath>
        <m:r>
          <w:rPr>
            <w:rFonts w:ascii="Cambria Math" w:hAnsi="Cambria Math"/>
          </w:rPr>
          <m:t>ϵ</m:t>
        </m:r>
      </m:oMath>
      <w:r>
        <w:t xml:space="preserve"> – Error Is difference between the Absorbed value and the predicted value, if this is correlated with independent value then </w:t>
      </w:r>
      <w:proofErr w:type="gramStart"/>
      <w:r>
        <w:t>its</w:t>
      </w:r>
      <w:proofErr w:type="gramEnd"/>
      <w:r>
        <w:t xml:space="preserve"> referred to omitted variable bias</w:t>
      </w:r>
    </w:p>
    <w:p w14:paraId="2B990383" w14:textId="0591DCEC" w:rsidR="00C63E64" w:rsidRDefault="0048182E" w:rsidP="00AA41C7">
      <w:pPr>
        <w:ind w:left="720"/>
      </w:pPr>
      <w:r>
        <w:tab/>
        <w:t>Omitted Variable Bias are - always different , always sneaky, only experience and advanced knowledge can help</w:t>
      </w:r>
    </w:p>
    <w:p w14:paraId="47D4FA23" w14:textId="24B80EC1" w:rsidR="00B74CAB" w:rsidRDefault="00B74CAB" w:rsidP="00AA41C7">
      <w:pPr>
        <w:ind w:left="720"/>
      </w:pPr>
      <w:r>
        <w:tab/>
        <w:t xml:space="preserve">Omitted Variable Bias occurs when you forget to include a variable.  This is reflected in the error term as the factor you forgot about is included in the error.  In this way </w:t>
      </w:r>
      <w:r>
        <w:tab/>
        <w:t>the error is not included a systematic par</w:t>
      </w:r>
      <w:r w:rsidR="0099196C">
        <w:t>t</w:t>
      </w:r>
    </w:p>
    <w:p w14:paraId="441ABD3B" w14:textId="77777777" w:rsidR="0099196C" w:rsidRDefault="0099196C" w:rsidP="00AA41C7">
      <w:pPr>
        <w:ind w:left="720"/>
      </w:pPr>
    </w:p>
    <w:p w14:paraId="78117CF6" w14:textId="50DA6656" w:rsidR="0099196C" w:rsidRDefault="0099196C" w:rsidP="0099196C">
      <w:pPr>
        <w:pStyle w:val="ListParagraph"/>
      </w:pPr>
      <w:r>
        <w:t xml:space="preserve">Normality and Homoscedasticity  </w:t>
      </w:r>
      <m:oMath>
        <m:r>
          <w:rPr>
            <w:rFonts w:ascii="Cambria Math" w:hAnsi="Cambria Math"/>
          </w:rPr>
          <m:t>ϵ ~ N(0,</m:t>
        </m:r>
        <m:sSup>
          <m:sSupPr>
            <m:ctrlPr>
              <w:rPr>
                <w:rFonts w:ascii="Cambria Math" w:hAnsi="Cambria Math"/>
                <w:i/>
              </w:rPr>
            </m:ctrlPr>
          </m:sSupPr>
          <m:e>
            <m:r>
              <w:rPr>
                <w:rFonts w:ascii="Cambria Math" w:hAnsi="Cambria Math"/>
              </w:rPr>
              <m:t>σ</m:t>
            </m:r>
          </m:e>
          <m:sup>
            <m:r>
              <w:rPr>
                <w:rFonts w:ascii="Cambria Math" w:hAnsi="Cambria Math"/>
              </w:rPr>
              <m:t>2</m:t>
            </m:r>
          </m:sup>
        </m:sSup>
      </m:oMath>
      <w:r>
        <w:t>)</w:t>
      </w:r>
    </w:p>
    <w:p w14:paraId="6594CC47" w14:textId="542D92A0" w:rsidR="0099196C" w:rsidRDefault="0099196C" w:rsidP="0099196C">
      <w:pPr>
        <w:pStyle w:val="ListParagraph"/>
      </w:pPr>
      <w:r>
        <w:tab/>
        <w:t xml:space="preserve">To prevent High </w:t>
      </w:r>
      <w:r w:rsidR="00246827">
        <w:t>Variation,</w:t>
      </w:r>
      <w:r>
        <w:t xml:space="preserve"> we can do Look for OVB, </w:t>
      </w:r>
      <w:proofErr w:type="gramStart"/>
      <w:r>
        <w:t>Look</w:t>
      </w:r>
      <w:proofErr w:type="gramEnd"/>
      <w:r>
        <w:t xml:space="preserve"> for outliers, Transform</w:t>
      </w:r>
    </w:p>
    <w:p w14:paraId="458287F8" w14:textId="3C72FECA" w:rsidR="00A15A8A" w:rsidRDefault="00246827" w:rsidP="0099196C">
      <w:pPr>
        <w:pStyle w:val="ListParagraph"/>
      </w:pPr>
      <w:r>
        <w:t xml:space="preserve">What is Elasticity? </w:t>
      </w:r>
      <w:r w:rsidR="00A15A8A">
        <w:t xml:space="preserve">As X increases by 1 percent, Y increases by b1 percent  - ( Log – Log Mode  log </w:t>
      </w:r>
      <m:oMath>
        <m:acc>
          <m:accPr>
            <m:ctrlPr>
              <w:rPr>
                <w:rFonts w:ascii="Cambria Math" w:hAnsi="Cambria Math"/>
                <w:i/>
              </w:rPr>
            </m:ctrlPr>
          </m:accPr>
          <m:e>
            <m:r>
              <w:rPr>
                <w:rFonts w:ascii="Cambria Math" w:hAnsi="Cambria Math"/>
              </w:rPr>
              <m:t>y</m:t>
            </m:r>
          </m:e>
        </m:acc>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(log</m:t>
        </m:r>
        <m:sSub>
          <m:sSubPr>
            <m:ctrlPr>
              <w:rPr>
                <w:rFonts w:ascii="Cambria Math" w:hAnsi="Cambria Math"/>
                <w:i/>
              </w:rPr>
            </m:ctrlPr>
          </m:sSubPr>
          <m:e>
            <m:r>
              <w:rPr>
                <w:rFonts w:ascii="Cambria Math" w:hAnsi="Cambria Math"/>
              </w:rPr>
              <m:t xml:space="preserve"> x</m:t>
            </m:r>
          </m:e>
          <m:sub>
            <m:r>
              <w:rPr>
                <w:rFonts w:ascii="Cambria Math" w:hAnsi="Cambria Math"/>
              </w:rPr>
              <m:t>1</m:t>
            </m:r>
          </m:sub>
        </m:sSub>
        <m:r>
          <w:rPr>
            <w:rFonts w:ascii="Cambria Math" w:hAnsi="Cambria Math"/>
          </w:rPr>
          <m:t>)</m:t>
        </m:r>
      </m:oMath>
    </w:p>
    <w:p w14:paraId="6163B747" w14:textId="77777777" w:rsidR="007143AB" w:rsidRDefault="007143AB" w:rsidP="007143AB">
      <w:pPr>
        <w:pStyle w:val="ListParagraph"/>
        <w:ind w:left="1070"/>
      </w:pPr>
    </w:p>
    <w:p w14:paraId="41177312" w14:textId="561B08D9" w:rsidR="007143AB" w:rsidRDefault="007143AB" w:rsidP="007143AB">
      <w:pPr>
        <w:pStyle w:val="ListParagraph"/>
      </w:pPr>
      <w:r>
        <w:t xml:space="preserve">No Autocorrelation </w:t>
      </w:r>
      <m:oMath>
        <m:sSub>
          <m:sSubPr>
            <m:ctrlPr>
              <w:rPr>
                <w:rFonts w:ascii="Cambria Math" w:hAnsi="Cambria Math"/>
                <w:i/>
              </w:rPr>
            </m:ctrlPr>
          </m:sSubPr>
          <m:e>
            <m:r>
              <w:rPr>
                <w:rFonts w:ascii="Cambria Math" w:hAnsi="Cambria Math"/>
              </w:rPr>
              <m:t xml:space="preserve">   σ</m:t>
            </m:r>
          </m:e>
          <m:sub>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j</m:t>
                </m:r>
              </m:sub>
            </m:sSub>
          </m:sub>
        </m:sSub>
        <m:r>
          <w:rPr>
            <w:rFonts w:ascii="Cambria Math" w:hAnsi="Cambria Math"/>
          </w:rPr>
          <m:t>=0: ∀ i ≠j</m:t>
        </m:r>
      </m:oMath>
    </w:p>
    <w:p w14:paraId="662F5A9A" w14:textId="579687AD" w:rsidR="00B45D9B" w:rsidRDefault="00B45D9B" w:rsidP="007143AB">
      <w:pPr>
        <w:pStyle w:val="ListParagraph"/>
      </w:pPr>
      <w:r>
        <w:tab/>
        <w:t xml:space="preserve">* If there is </w:t>
      </w:r>
      <w:proofErr w:type="gramStart"/>
      <w:r>
        <w:t>a</w:t>
      </w:r>
      <w:proofErr w:type="gramEnd"/>
      <w:r>
        <w:t xml:space="preserve"> Autocorrelation it’s better to avoid regression </w:t>
      </w:r>
    </w:p>
    <w:p w14:paraId="18EB3018" w14:textId="2DB2DCAF" w:rsidR="003B0F14" w:rsidRDefault="003B0F14" w:rsidP="007143AB">
      <w:pPr>
        <w:pStyle w:val="ListParagraph"/>
      </w:pPr>
      <w:r>
        <w:tab/>
        <w:t xml:space="preserve">Durbin-Watson from Stats Model  - in general the value falls between 0 and 4, 2 indicates no Autocorrelation, &lt; 1 and &gt; 3 cause an alarm </w:t>
      </w:r>
    </w:p>
    <w:p w14:paraId="41C8F5D3" w14:textId="683F5236" w:rsidR="003B0F14" w:rsidRDefault="003B0F14" w:rsidP="007143AB">
      <w:pPr>
        <w:pStyle w:val="ListParagraph"/>
      </w:pPr>
      <w:r>
        <w:tab/>
        <w:t>Remedy may be</w:t>
      </w:r>
    </w:p>
    <w:p w14:paraId="6041D5D4" w14:textId="15548C58" w:rsidR="003B0F14" w:rsidRDefault="003B0F14" w:rsidP="003B0F14">
      <w:pPr>
        <w:pStyle w:val="ListParagraph"/>
        <w:numPr>
          <w:ilvl w:val="0"/>
          <w:numId w:val="7"/>
        </w:numPr>
      </w:pPr>
      <w:r>
        <w:t>Autoregressive model</w:t>
      </w:r>
    </w:p>
    <w:p w14:paraId="6798D82B" w14:textId="6FB504A9" w:rsidR="003B0F14" w:rsidRDefault="003B0F14" w:rsidP="003B0F14">
      <w:pPr>
        <w:pStyle w:val="ListParagraph"/>
        <w:numPr>
          <w:ilvl w:val="0"/>
          <w:numId w:val="7"/>
        </w:numPr>
      </w:pPr>
      <w:r>
        <w:t>Moving average model</w:t>
      </w:r>
    </w:p>
    <w:p w14:paraId="0E80BD69" w14:textId="4F452BE8" w:rsidR="003B0F14" w:rsidRDefault="003B0F14" w:rsidP="003B0F14">
      <w:pPr>
        <w:pStyle w:val="ListParagraph"/>
        <w:numPr>
          <w:ilvl w:val="0"/>
          <w:numId w:val="7"/>
        </w:numPr>
      </w:pPr>
      <w:r>
        <w:t>Autoregressive moving average model</w:t>
      </w:r>
    </w:p>
    <w:p w14:paraId="58AF942C" w14:textId="77777777" w:rsidR="00B45D9B" w:rsidRDefault="003B0F14" w:rsidP="00B45D9B">
      <w:pPr>
        <w:pStyle w:val="ListParagraph"/>
        <w:numPr>
          <w:ilvl w:val="0"/>
          <w:numId w:val="7"/>
        </w:numPr>
      </w:pPr>
      <w:r>
        <w:t>Autoregressive integ</w:t>
      </w:r>
      <w:r w:rsidR="00B45D9B">
        <w:t>rated moving average model</w:t>
      </w:r>
    </w:p>
    <w:p w14:paraId="0529CE69" w14:textId="77777777" w:rsidR="00B45D9B" w:rsidRDefault="00B45D9B" w:rsidP="00B45D9B">
      <w:pPr>
        <w:pStyle w:val="ListParagraph"/>
      </w:pPr>
    </w:p>
    <w:p w14:paraId="51AEBFC0" w14:textId="66D54ABA" w:rsidR="00B45D9B" w:rsidRDefault="00B45D9B" w:rsidP="00B45D9B">
      <w:pPr>
        <w:pStyle w:val="ListParagraph"/>
      </w:pPr>
      <w:r>
        <w:t xml:space="preserve">No Multicollinearity </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ub>
        </m:sSub>
        <m:r>
          <w:rPr>
            <w:rFonts w:ascii="Cambria Math" w:hAnsi="Cambria Math"/>
          </w:rPr>
          <m:t>≠1 :</m:t>
        </m:r>
      </m:oMath>
      <w:r>
        <w:t xml:space="preserve"> </w:t>
      </w:r>
      <m:oMath>
        <m:r>
          <w:rPr>
            <w:rFonts w:ascii="Cambria Math" w:hAnsi="Cambria Math"/>
          </w:rPr>
          <m:t>∀ i,j;   i ≠j</m:t>
        </m:r>
      </m:oMath>
      <w:r>
        <w:t xml:space="preserve"> Two or More variable has high correlation</w:t>
      </w:r>
    </w:p>
    <w:p w14:paraId="1FA0A933" w14:textId="1484FAEC" w:rsidR="00B45D9B" w:rsidRDefault="00502642" w:rsidP="00B45D9B">
      <w:pPr>
        <w:pStyle w:val="ListParagraph"/>
      </w:pPr>
      <w:r>
        <w:t xml:space="preserve">Fixes: Drop one of the two variables, Transform them into to one ( </w:t>
      </w:r>
      <w:proofErr w:type="spellStart"/>
      <w:r>
        <w:t>eg.</w:t>
      </w:r>
      <w:proofErr w:type="spellEnd"/>
      <w:r>
        <w:t xml:space="preserve"> average price)</w:t>
      </w:r>
    </w:p>
    <w:p w14:paraId="4C9AFCAF" w14:textId="5A6514A3" w:rsidR="00502642" w:rsidRDefault="00502642" w:rsidP="00B45D9B">
      <w:pPr>
        <w:pStyle w:val="ListParagraph"/>
      </w:pPr>
      <w:r>
        <w:t xml:space="preserve">Prevention: Find the correlation between each two pairs of independent variables  </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ub>
        </m:sSub>
        <m:r>
          <w:rPr>
            <w:rFonts w:ascii="Cambria Math" w:hAnsi="Cambria Math"/>
          </w:rPr>
          <m:t>≠1 :</m:t>
        </m:r>
      </m:oMath>
      <w:r>
        <w:t xml:space="preserve"> </w:t>
      </w:r>
      <m:oMath>
        <m:r>
          <w:rPr>
            <w:rFonts w:ascii="Cambria Math" w:hAnsi="Cambria Math"/>
          </w:rPr>
          <m:t>∀ i,j;   i ≠j</m:t>
        </m:r>
      </m:oMath>
    </w:p>
    <w:p w14:paraId="72D5A966" w14:textId="09D09562" w:rsidR="00502642" w:rsidRDefault="00502642" w:rsidP="00B45D9B">
      <w:pPr>
        <w:pStyle w:val="ListParagraph"/>
      </w:pPr>
    </w:p>
    <w:p w14:paraId="21FF96A9" w14:textId="6BE32ECD" w:rsidR="00502642" w:rsidRDefault="00502642" w:rsidP="00B45D9B">
      <w:pPr>
        <w:pStyle w:val="ListParagraph"/>
      </w:pPr>
      <w:r>
        <w:t xml:space="preserve">What </w:t>
      </w:r>
      <w:proofErr w:type="gramStart"/>
      <w:r>
        <w:t>is</w:t>
      </w:r>
      <w:proofErr w:type="gramEnd"/>
      <w:r>
        <w:t xml:space="preserve"> Dummy Variables?</w:t>
      </w:r>
    </w:p>
    <w:p w14:paraId="05875C9F" w14:textId="60139B69" w:rsidR="00502642" w:rsidRDefault="00502642" w:rsidP="00B45D9B">
      <w:pPr>
        <w:pStyle w:val="ListParagraph"/>
      </w:pPr>
    </w:p>
    <w:p w14:paraId="6B3DF730" w14:textId="0A5DDFBB" w:rsidR="007835C8" w:rsidRDefault="007835C8" w:rsidP="00B45D9B">
      <w:pPr>
        <w:pStyle w:val="ListParagraph"/>
      </w:pPr>
      <w:r>
        <w:t>Article about L1-norm and L2-norm</w:t>
      </w:r>
    </w:p>
    <w:p w14:paraId="358F9353" w14:textId="77F5CE4B" w:rsidR="007835C8" w:rsidRPr="007835C8" w:rsidRDefault="005D7633" w:rsidP="007835C8">
      <w:r>
        <w:t xml:space="preserve">      </w:t>
      </w:r>
      <w:r>
        <w:tab/>
      </w:r>
      <w:hyperlink r:id="rId6" w:history="1">
        <w:r w:rsidR="00004D0F" w:rsidRPr="00C755C4">
          <w:rPr>
            <w:rStyle w:val="Hyperlink"/>
            <w:rFonts w:ascii="Helvetica" w:hAnsi="Helvetica"/>
            <w:sz w:val="29"/>
            <w:szCs w:val="29"/>
            <w:shd w:val="clear" w:color="auto" w:fill="FFFFFF"/>
          </w:rPr>
          <w:t>http://www.chioka.in/differences-between-the-l1-norm-and-the-l2-norm-least-absolute-deviations-and-least-</w:t>
        </w:r>
        <w:r w:rsidR="00004D0F" w:rsidRPr="00C755C4">
          <w:rPr>
            <w:rStyle w:val="Hyperlink"/>
            <w:rFonts w:ascii="Helvetica" w:hAnsi="Helvetica"/>
            <w:sz w:val="29"/>
            <w:szCs w:val="29"/>
            <w:shd w:val="clear" w:color="auto" w:fill="FFFFFF"/>
          </w:rPr>
          <w:tab/>
          <w:t>squares/</w:t>
        </w:r>
      </w:hyperlink>
    </w:p>
    <w:p w14:paraId="2EFE45E3" w14:textId="77777777" w:rsidR="007835C8" w:rsidRDefault="007835C8" w:rsidP="00B45D9B">
      <w:pPr>
        <w:pStyle w:val="ListParagraph"/>
      </w:pPr>
    </w:p>
    <w:p w14:paraId="4A9B9F90" w14:textId="0F57F33A" w:rsidR="003B0F14" w:rsidRDefault="007D7446" w:rsidP="00B45D9B">
      <w:pPr>
        <w:pStyle w:val="ListParagraph"/>
      </w:pPr>
      <w:r>
        <w:t>What is Standardization</w:t>
      </w:r>
      <w:r w:rsidR="00E245B9">
        <w:t xml:space="preserve"> / Feature scaling?</w:t>
      </w:r>
      <w:r w:rsidR="00F64A87">
        <w:t xml:space="preserve">  </w:t>
      </w:r>
      <m:oMath>
        <m:f>
          <m:fPr>
            <m:ctrlPr>
              <w:rPr>
                <w:rFonts w:ascii="Cambria Math" w:hAnsi="Cambria Math"/>
                <w:i/>
              </w:rPr>
            </m:ctrlPr>
          </m:fPr>
          <m:num>
            <m:r>
              <w:rPr>
                <w:rFonts w:ascii="Cambria Math" w:hAnsi="Cambria Math"/>
              </w:rPr>
              <m:t>x- μ</m:t>
            </m:r>
          </m:num>
          <m:den>
            <m:r>
              <w:rPr>
                <w:rFonts w:ascii="Cambria Math" w:hAnsi="Cambria Math"/>
              </w:rPr>
              <m:t>σ</m:t>
            </m:r>
          </m:den>
        </m:f>
      </m:oMath>
    </w:p>
    <w:p w14:paraId="3C1AA5A1" w14:textId="50257266" w:rsidR="00E254D4" w:rsidRDefault="00E254D4" w:rsidP="00B45D9B">
      <w:pPr>
        <w:pStyle w:val="ListParagraph"/>
      </w:pPr>
      <w:r>
        <w:t>What is overfitting?</w:t>
      </w:r>
    </w:p>
    <w:p w14:paraId="47A29C41" w14:textId="682B852B" w:rsidR="006C4F53" w:rsidRDefault="006C4F53" w:rsidP="00B45D9B">
      <w:pPr>
        <w:pStyle w:val="ListParagraph"/>
      </w:pPr>
      <w:r>
        <w:t xml:space="preserve">Our training has focused on the particular training set so much, it has missed the </w:t>
      </w:r>
      <w:proofErr w:type="spellStart"/>
      <w:r>
        <w:t>poing</w:t>
      </w:r>
      <w:proofErr w:type="spellEnd"/>
    </w:p>
    <w:p w14:paraId="75E86C93" w14:textId="79071A22" w:rsidR="00E254D4" w:rsidRDefault="00E254D4" w:rsidP="00B45D9B">
      <w:pPr>
        <w:pStyle w:val="ListParagraph"/>
      </w:pPr>
      <w:r>
        <w:t>What is underfitting?</w:t>
      </w:r>
    </w:p>
    <w:p w14:paraId="208287B5" w14:textId="4BD0D2BA" w:rsidR="00E254D4" w:rsidRDefault="006C4F53" w:rsidP="00B45D9B">
      <w:pPr>
        <w:pStyle w:val="ListParagraph"/>
      </w:pPr>
      <w:r>
        <w:t>The model has not captured the underlying logic of the data</w:t>
      </w:r>
    </w:p>
    <w:p w14:paraId="25310103" w14:textId="60DCE83D" w:rsidR="00D37F34" w:rsidRDefault="00D37F34" w:rsidP="00B45D9B">
      <w:pPr>
        <w:pStyle w:val="ListParagraph"/>
      </w:pPr>
      <w:r>
        <w:t>What is log transformation?</w:t>
      </w:r>
    </w:p>
    <w:p w14:paraId="15C659EF" w14:textId="60B35F28" w:rsidR="005628A1" w:rsidRDefault="005628A1" w:rsidP="00B45D9B">
      <w:pPr>
        <w:pStyle w:val="ListParagraph"/>
      </w:pPr>
      <w:r>
        <w:t>What is Multicollinearity?</w:t>
      </w:r>
    </w:p>
    <w:p w14:paraId="5C5674B2" w14:textId="36F03C82" w:rsidR="00323EE0" w:rsidRDefault="00323EE0" w:rsidP="00B45D9B">
      <w:pPr>
        <w:pStyle w:val="ListParagraph"/>
      </w:pPr>
      <w:r w:rsidRPr="00323EE0">
        <w:t>https://statisticalhorizons.com/multicollinearity/</w:t>
      </w:r>
    </w:p>
    <w:p w14:paraId="5FABEABC" w14:textId="56E6DB38" w:rsidR="00E254D4" w:rsidRDefault="00E254D4" w:rsidP="00B45D9B">
      <w:pPr>
        <w:pStyle w:val="ListParagraph"/>
      </w:pPr>
    </w:p>
    <w:p w14:paraId="5C58B8C1" w14:textId="728EB182" w:rsidR="00004D0F" w:rsidRDefault="00004D0F" w:rsidP="00004D0F">
      <w:pPr>
        <w:pStyle w:val="ListParagraph"/>
      </w:pPr>
      <w:r>
        <w:t>Logistic / Binary Regression Assumption</w:t>
      </w:r>
    </w:p>
    <w:p w14:paraId="673CCA73" w14:textId="54CB630E" w:rsidR="00004D0F" w:rsidRDefault="00004D0F" w:rsidP="00004D0F">
      <w:pPr>
        <w:pStyle w:val="ListParagraph"/>
        <w:numPr>
          <w:ilvl w:val="0"/>
          <w:numId w:val="9"/>
        </w:numPr>
      </w:pPr>
      <w:r>
        <w:t>Linearity</w:t>
      </w:r>
    </w:p>
    <w:p w14:paraId="19A3FF6F" w14:textId="599929ED" w:rsidR="00004D0F" w:rsidRDefault="00004D0F" w:rsidP="00004D0F">
      <w:pPr>
        <w:pStyle w:val="ListParagraph"/>
        <w:numPr>
          <w:ilvl w:val="0"/>
          <w:numId w:val="9"/>
        </w:numPr>
      </w:pPr>
      <w:r>
        <w:t>No endogeneity</w:t>
      </w:r>
    </w:p>
    <w:p w14:paraId="63EA4422" w14:textId="719BCA9F" w:rsidR="00004D0F" w:rsidRDefault="00004D0F" w:rsidP="00004D0F">
      <w:pPr>
        <w:pStyle w:val="ListParagraph"/>
        <w:numPr>
          <w:ilvl w:val="0"/>
          <w:numId w:val="9"/>
        </w:numPr>
      </w:pPr>
      <w:r>
        <w:t>Normality and homoscedasticity</w:t>
      </w:r>
    </w:p>
    <w:p w14:paraId="00B91F44" w14:textId="764DCF87" w:rsidR="00004D0F" w:rsidRDefault="00004D0F" w:rsidP="00004D0F">
      <w:pPr>
        <w:pStyle w:val="ListParagraph"/>
        <w:numPr>
          <w:ilvl w:val="0"/>
          <w:numId w:val="9"/>
        </w:numPr>
      </w:pPr>
      <w:r>
        <w:t>No autocorrelation</w:t>
      </w:r>
    </w:p>
    <w:p w14:paraId="673A12A8" w14:textId="0A508C4B" w:rsidR="00004D0F" w:rsidRDefault="00004D0F" w:rsidP="00004D0F">
      <w:pPr>
        <w:pStyle w:val="ListParagraph"/>
        <w:numPr>
          <w:ilvl w:val="0"/>
          <w:numId w:val="9"/>
        </w:numPr>
      </w:pPr>
      <w:r>
        <w:t>No multicollinearity</w:t>
      </w:r>
    </w:p>
    <w:p w14:paraId="4F22E081" w14:textId="62127F16" w:rsidR="00004D0F" w:rsidRDefault="00004D0F" w:rsidP="00004D0F"/>
    <w:p w14:paraId="6B740867" w14:textId="67135438" w:rsidR="009757D9" w:rsidRDefault="00004D0F" w:rsidP="009757D9">
      <w:pPr>
        <w:ind w:left="720"/>
        <w:jc w:val="center"/>
      </w:pPr>
      <w:r>
        <w:t xml:space="preserve">Logistic Regression Model p(x) = </w:t>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up>
            </m:sSup>
          </m:den>
        </m:f>
      </m:oMath>
      <w:r w:rsidR="00440D8F">
        <w:t xml:space="preserve">      Liner Regression Model </w:t>
      </w: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ϵ</m:t>
        </m:r>
      </m:oMath>
    </w:p>
    <w:p w14:paraId="6B92CF4B" w14:textId="77777777" w:rsidR="00E01DB5" w:rsidRDefault="00E01DB5" w:rsidP="009757D9">
      <w:pPr>
        <w:ind w:left="720"/>
        <w:jc w:val="center"/>
      </w:pPr>
    </w:p>
    <w:p w14:paraId="2BD8AD3D" w14:textId="1AF95A89" w:rsidR="009757D9" w:rsidRDefault="009757D9" w:rsidP="009757D9">
      <w:pPr>
        <w:ind w:left="720"/>
        <w:jc w:val="center"/>
      </w:pPr>
      <w:r>
        <w:t xml:space="preserve">Logit Regression Model </w:t>
      </w:r>
      <m:oMath>
        <m:f>
          <m:fPr>
            <m:ctrlPr>
              <w:rPr>
                <w:rFonts w:ascii="Cambria Math" w:hAnsi="Cambria Math"/>
                <w:i/>
              </w:rPr>
            </m:ctrlPr>
          </m:fPr>
          <m:num>
            <m:r>
              <w:rPr>
                <w:rFonts w:ascii="Cambria Math" w:hAnsi="Cambria Math"/>
              </w:rPr>
              <m:t>p(x)</m:t>
            </m:r>
          </m:num>
          <m:den>
            <m:r>
              <w:rPr>
                <w:rFonts w:ascii="Cambria Math" w:hAnsi="Cambria Math"/>
              </w:rPr>
              <m:t>1-p(x)</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up>
        </m:sSup>
        <m:r>
          <w:rPr>
            <w:rFonts w:ascii="Cambria Math" w:hAnsi="Cambria Math"/>
          </w:rPr>
          <m:t xml:space="preserve"> </m:t>
        </m:r>
      </m:oMath>
    </w:p>
    <w:p w14:paraId="6B12F124" w14:textId="249B9F60" w:rsidR="008A3461" w:rsidRDefault="008A3461" w:rsidP="009757D9">
      <w:pPr>
        <w:ind w:left="720"/>
        <w:jc w:val="center"/>
      </w:pPr>
      <w:r>
        <w:t xml:space="preserve">log( </w:t>
      </w:r>
      <m:oMath>
        <m:f>
          <m:fPr>
            <m:ctrlPr>
              <w:rPr>
                <w:rFonts w:ascii="Cambria Math" w:hAnsi="Cambria Math"/>
                <w:i/>
              </w:rPr>
            </m:ctrlPr>
          </m:fPr>
          <m:num>
            <m:r>
              <w:rPr>
                <w:rFonts w:ascii="Cambria Math" w:hAnsi="Cambria Math"/>
              </w:rPr>
              <m:t>p(x)</m:t>
            </m:r>
          </m:num>
          <m:den>
            <m:r>
              <w:rPr>
                <w:rFonts w:ascii="Cambria Math" w:hAnsi="Cambria Math"/>
              </w:rPr>
              <m:t>1-p(x)</m:t>
            </m:r>
          </m:den>
        </m:f>
        <m:r>
          <w:rPr>
            <w:rFonts w:ascii="Cambria Math" w:hAnsi="Cambria Math"/>
          </w:rPr>
          <m:t xml:space="preserve"> )</m:t>
        </m:r>
      </m:oMath>
      <w:r>
        <w:t xml:space="preserve"> = </w:t>
      </w:r>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w:r>
        <w:t>)</w:t>
      </w:r>
    </w:p>
    <w:p w14:paraId="013DF60D" w14:textId="2EA95930" w:rsidR="00172F4C" w:rsidRDefault="00172F4C" w:rsidP="009757D9">
      <w:pPr>
        <w:ind w:left="720"/>
        <w:jc w:val="center"/>
      </w:pPr>
      <w:r>
        <w:t xml:space="preserve">log(odds)  = </w:t>
      </w:r>
      <w:r w:rsidR="005172B8">
        <w:t xml:space="preserve">  </w:t>
      </w:r>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w:r>
        <w:t>)</w:t>
      </w:r>
    </w:p>
    <w:p w14:paraId="3B73DE74" w14:textId="3424EC15" w:rsidR="00004D0F" w:rsidRDefault="00004D0F" w:rsidP="009757D9">
      <w:pPr>
        <w:ind w:left="576"/>
      </w:pPr>
    </w:p>
    <w:p w14:paraId="284C8E58" w14:textId="26170DAF" w:rsidR="003B0F14" w:rsidRDefault="00406E74" w:rsidP="00903989">
      <w:pPr>
        <w:ind w:left="576"/>
      </w:pPr>
      <w:r>
        <w:rPr>
          <w:noProof/>
        </w:rPr>
        <w:drawing>
          <wp:inline distT="0" distB="0" distL="0" distR="0" wp14:anchorId="34EAFCF2" wp14:editId="480390E3">
            <wp:extent cx="4391790" cy="3103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3-01-29 at 4.13.07 PM.png"/>
                    <pic:cNvPicPr/>
                  </pic:nvPicPr>
                  <pic:blipFill>
                    <a:blip r:embed="rId7">
                      <a:extLst>
                        <a:ext uri="{28A0092B-C50C-407E-A947-70E740481C1C}">
                          <a14:useLocalDpi xmlns:a14="http://schemas.microsoft.com/office/drawing/2010/main" val="0"/>
                        </a:ext>
                      </a:extLst>
                    </a:blip>
                    <a:stretch>
                      <a:fillRect/>
                    </a:stretch>
                  </pic:blipFill>
                  <pic:spPr>
                    <a:xfrm>
                      <a:off x="0" y="0"/>
                      <a:ext cx="4407452" cy="3114357"/>
                    </a:xfrm>
                    <a:prstGeom prst="rect">
                      <a:avLst/>
                    </a:prstGeom>
                  </pic:spPr>
                </pic:pic>
              </a:graphicData>
            </a:graphic>
          </wp:inline>
        </w:drawing>
      </w:r>
    </w:p>
    <w:p w14:paraId="5D74A7B2" w14:textId="5F524F8C" w:rsidR="00903989" w:rsidRDefault="00903989" w:rsidP="00903989">
      <w:pPr>
        <w:ind w:left="576"/>
      </w:pPr>
    </w:p>
    <w:p w14:paraId="73C29FAC" w14:textId="4100E00C" w:rsidR="00903989" w:rsidRDefault="00903989" w:rsidP="00903989">
      <w:pPr>
        <w:ind w:left="576"/>
      </w:pPr>
      <w:r>
        <w:t>MLE – Maximum likelihood estimation:</w:t>
      </w:r>
    </w:p>
    <w:p w14:paraId="59A00260" w14:textId="3C17DB1A" w:rsidR="00903989" w:rsidRDefault="00903989" w:rsidP="00903989">
      <w:pPr>
        <w:ind w:left="576"/>
      </w:pPr>
      <w:r>
        <w:tab/>
        <w:t>A function which estimates how likely it is that the model at hand describes the real underlying relationship of the variable</w:t>
      </w:r>
    </w:p>
    <w:p w14:paraId="17A14F27" w14:textId="77777777" w:rsidR="00F1702D" w:rsidRDefault="00903989" w:rsidP="00F1702D">
      <w:pPr>
        <w:ind w:left="576"/>
        <w:rPr>
          <w:b/>
          <w:i/>
        </w:rPr>
      </w:pPr>
      <w:r>
        <w:tab/>
      </w:r>
      <w:r w:rsidRPr="00903989">
        <w:rPr>
          <w:b/>
          <w:i/>
        </w:rPr>
        <w:t>The bigger the likelihood function, the higher the probability that our model is correct</w:t>
      </w:r>
    </w:p>
    <w:p w14:paraId="6542DAC9" w14:textId="5DDA37F3" w:rsidR="00F1702D" w:rsidRPr="00F1702D" w:rsidRDefault="00F1702D" w:rsidP="00F1702D">
      <w:pPr>
        <w:ind w:left="576"/>
        <w:rPr>
          <w:b/>
          <w:i/>
        </w:rPr>
      </w:pPr>
      <w:r>
        <w:t>Log-Likelihood:</w:t>
      </w:r>
    </w:p>
    <w:p w14:paraId="50D04768" w14:textId="77777777" w:rsidR="00F1702D" w:rsidRDefault="00F1702D" w:rsidP="00F1702D">
      <w:pPr>
        <w:ind w:left="720"/>
      </w:pPr>
      <w:r>
        <w:t>The value of the log likelihood is almost but not always negative, bigger the better</w:t>
      </w:r>
    </w:p>
    <w:p w14:paraId="3D78FB06" w14:textId="3051978D" w:rsidR="00F1702D" w:rsidRDefault="00271891" w:rsidP="00903989">
      <w:pPr>
        <w:ind w:left="576"/>
      </w:pPr>
      <w:r w:rsidRPr="00271891">
        <w:t>LL – Null (log likelihood -null)</w:t>
      </w:r>
    </w:p>
    <w:p w14:paraId="452FCA73" w14:textId="674199C7" w:rsidR="00271891" w:rsidRPr="00271891" w:rsidRDefault="00271891" w:rsidP="00903989">
      <w:pPr>
        <w:ind w:left="576"/>
      </w:pPr>
      <w:r>
        <w:tab/>
        <w:t xml:space="preserve">The log-likelihood of a model which has no independent variables </w:t>
      </w: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oMath>
    </w:p>
    <w:p w14:paraId="7DD44665" w14:textId="7681B840" w:rsidR="00903989" w:rsidRDefault="003A45CA" w:rsidP="00903989">
      <w:pPr>
        <w:ind w:left="576"/>
      </w:pPr>
      <w:r>
        <w:t>LLR – p-value (log likelihood ratio)</w:t>
      </w:r>
      <w:r w:rsidR="00EF1204">
        <w:t xml:space="preserve"> to check the model is significant</w:t>
      </w:r>
    </w:p>
    <w:p w14:paraId="5FFD30C4" w14:textId="51A8597D" w:rsidR="00903989" w:rsidRDefault="00903989" w:rsidP="00903989">
      <w:pPr>
        <w:ind w:left="576"/>
      </w:pPr>
    </w:p>
    <w:p w14:paraId="427E036D" w14:textId="6DB198C6" w:rsidR="009E22D1" w:rsidRDefault="009E22D1" w:rsidP="00903989">
      <w:pPr>
        <w:ind w:left="576"/>
      </w:pPr>
      <w:r>
        <w:t>How to subtract two equations</w:t>
      </w:r>
    </w:p>
    <w:p w14:paraId="513EDCB7" w14:textId="1812C843" w:rsidR="009E22D1" w:rsidRDefault="009E22D1" w:rsidP="00903989">
      <w:pPr>
        <w:ind w:left="576"/>
      </w:pPr>
    </w:p>
    <w:p w14:paraId="40C1A72D" w14:textId="10596D53" w:rsidR="009E22D1" w:rsidRDefault="009E22D1" w:rsidP="009E22D1">
      <w:pPr>
        <w:ind w:left="720"/>
        <w:jc w:val="center"/>
      </w:pPr>
      <w:r>
        <w:t xml:space="preserve">From logit model  - log(odds)  =   </w:t>
      </w:r>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w:r>
        <w:t>), when we plot value on this for two SAT score, we get</w:t>
      </w:r>
    </w:p>
    <w:p w14:paraId="3BE5689B" w14:textId="4E4BD824" w:rsidR="0099772B" w:rsidRDefault="0099772B" w:rsidP="009E22D1">
      <w:pPr>
        <w:ind w:left="720"/>
        <w:jc w:val="center"/>
      </w:pPr>
      <w:r>
        <w:t>log(</w:t>
      </w:r>
      <m:oMath>
        <m:sSub>
          <m:sSubPr>
            <m:ctrlPr>
              <w:rPr>
                <w:rFonts w:ascii="Cambria Math" w:hAnsi="Cambria Math"/>
                <w:i/>
              </w:rPr>
            </m:ctrlPr>
          </m:sSubPr>
          <m:e>
            <m:r>
              <w:rPr>
                <w:rFonts w:ascii="Cambria Math" w:hAnsi="Cambria Math"/>
              </w:rPr>
              <m:t>odds</m:t>
            </m:r>
          </m:e>
          <m:sub>
            <m:r>
              <w:rPr>
                <w:rFonts w:ascii="Cambria Math" w:hAnsi="Cambria Math"/>
              </w:rPr>
              <m:t>2</m:t>
            </m:r>
          </m:sub>
        </m:sSub>
        <m:r>
          <w:rPr>
            <w:rFonts w:ascii="Cambria Math" w:hAnsi="Cambria Math"/>
          </w:rPr>
          <m:t>)</m:t>
        </m:r>
      </m:oMath>
      <w:r>
        <w:t xml:space="preserve"> = - 69.9128 +0.0420 * </w:t>
      </w:r>
      <m:oMath>
        <m:sSub>
          <m:sSubPr>
            <m:ctrlPr>
              <w:rPr>
                <w:rFonts w:ascii="Cambria Math" w:hAnsi="Cambria Math"/>
                <w:i/>
              </w:rPr>
            </m:ctrlPr>
          </m:sSubPr>
          <m:e>
            <m:r>
              <w:rPr>
                <w:rFonts w:ascii="Cambria Math" w:hAnsi="Cambria Math"/>
              </w:rPr>
              <m:t>SAT</m:t>
            </m:r>
          </m:e>
          <m:sub>
            <m:r>
              <w:rPr>
                <w:rFonts w:ascii="Cambria Math" w:hAnsi="Cambria Math"/>
              </w:rPr>
              <m:t>2</m:t>
            </m:r>
          </m:sub>
        </m:sSub>
      </m:oMath>
    </w:p>
    <w:p w14:paraId="51C3C3E5" w14:textId="2DA55CC9" w:rsidR="009E22D1" w:rsidRDefault="009E22D1" w:rsidP="009E22D1">
      <w:pPr>
        <w:ind w:left="720"/>
        <w:jc w:val="center"/>
      </w:pPr>
      <w:r>
        <w:t>log(</w:t>
      </w:r>
      <m:oMath>
        <m:sSub>
          <m:sSubPr>
            <m:ctrlPr>
              <w:rPr>
                <w:rFonts w:ascii="Cambria Math" w:hAnsi="Cambria Math"/>
                <w:i/>
              </w:rPr>
            </m:ctrlPr>
          </m:sSubPr>
          <m:e>
            <m:r>
              <w:rPr>
                <w:rFonts w:ascii="Cambria Math" w:hAnsi="Cambria Math"/>
              </w:rPr>
              <m:t>odds</m:t>
            </m:r>
          </m:e>
          <m:sub>
            <m:r>
              <w:rPr>
                <w:rFonts w:ascii="Cambria Math" w:hAnsi="Cambria Math"/>
              </w:rPr>
              <m:t>1</m:t>
            </m:r>
          </m:sub>
        </m:sSub>
        <m:r>
          <w:rPr>
            <w:rFonts w:ascii="Cambria Math" w:hAnsi="Cambria Math"/>
          </w:rPr>
          <m:t>)</m:t>
        </m:r>
      </m:oMath>
      <w:r>
        <w:t xml:space="preserve"> = - 69.9128 +0.0420 * </w:t>
      </w:r>
      <m:oMath>
        <m:sSub>
          <m:sSubPr>
            <m:ctrlPr>
              <w:rPr>
                <w:rFonts w:ascii="Cambria Math" w:hAnsi="Cambria Math"/>
                <w:i/>
              </w:rPr>
            </m:ctrlPr>
          </m:sSubPr>
          <m:e>
            <m:r>
              <w:rPr>
                <w:rFonts w:ascii="Cambria Math" w:hAnsi="Cambria Math"/>
              </w:rPr>
              <m:t>SAT</m:t>
            </m:r>
          </m:e>
          <m:sub>
            <m:r>
              <w:rPr>
                <w:rFonts w:ascii="Cambria Math" w:hAnsi="Cambria Math"/>
              </w:rPr>
              <m:t>1</m:t>
            </m:r>
          </m:sub>
        </m:sSub>
      </m:oMath>
    </w:p>
    <w:p w14:paraId="358D44EC" w14:textId="288A26A8" w:rsidR="00FE402F" w:rsidRDefault="00FE402F" w:rsidP="00FE402F">
      <w:r>
        <w:tab/>
      </w:r>
      <w:r>
        <w:tab/>
      </w:r>
      <w:r>
        <w:tab/>
      </w:r>
      <w:r>
        <w:tab/>
        <w:t>subtract these two equations  ----------------------------------------------------</w:t>
      </w:r>
    </w:p>
    <w:p w14:paraId="33B3441B" w14:textId="462D8C4D" w:rsidR="00FE402F" w:rsidRDefault="00FE402F" w:rsidP="00FE402F">
      <w:pPr>
        <w:jc w:val="center"/>
      </w:pPr>
      <w:r>
        <w:t>log(</w:t>
      </w:r>
      <m:oMath>
        <m:sSub>
          <m:sSubPr>
            <m:ctrlPr>
              <w:rPr>
                <w:rFonts w:ascii="Cambria Math" w:hAnsi="Cambria Math"/>
                <w:i/>
              </w:rPr>
            </m:ctrlPr>
          </m:sSubPr>
          <m:e>
            <m:r>
              <w:rPr>
                <w:rFonts w:ascii="Cambria Math" w:hAnsi="Cambria Math"/>
              </w:rPr>
              <m:t>odds</m:t>
            </m:r>
          </m:e>
          <m:sub>
            <m:r>
              <w:rPr>
                <w:rFonts w:ascii="Cambria Math" w:hAnsi="Cambria Math"/>
              </w:rPr>
              <m:t>2</m:t>
            </m:r>
          </m:sub>
        </m:sSub>
        <m:r>
          <w:rPr>
            <w:rFonts w:ascii="Cambria Math" w:hAnsi="Cambria Math"/>
          </w:rPr>
          <m:t xml:space="preserve">) - </m:t>
        </m:r>
      </m:oMath>
      <w:r>
        <w:t>log(</w:t>
      </w:r>
      <m:oMath>
        <m:sSub>
          <m:sSubPr>
            <m:ctrlPr>
              <w:rPr>
                <w:rFonts w:ascii="Cambria Math" w:hAnsi="Cambria Math"/>
                <w:i/>
              </w:rPr>
            </m:ctrlPr>
          </m:sSubPr>
          <m:e>
            <m:r>
              <w:rPr>
                <w:rFonts w:ascii="Cambria Math" w:hAnsi="Cambria Math"/>
              </w:rPr>
              <m:t>odds</m:t>
            </m:r>
          </m:e>
          <m:sub>
            <m:r>
              <w:rPr>
                <w:rFonts w:ascii="Cambria Math" w:hAnsi="Cambria Math"/>
              </w:rPr>
              <m:t>1</m:t>
            </m:r>
          </m:sub>
        </m:sSub>
        <m:r>
          <w:rPr>
            <w:rFonts w:ascii="Cambria Math" w:hAnsi="Cambria Math"/>
          </w:rPr>
          <m:t>)=0.0420 (</m:t>
        </m:r>
        <m:sSub>
          <m:sSubPr>
            <m:ctrlPr>
              <w:rPr>
                <w:rFonts w:ascii="Cambria Math" w:hAnsi="Cambria Math"/>
                <w:i/>
              </w:rPr>
            </m:ctrlPr>
          </m:sSubPr>
          <m:e>
            <m:r>
              <w:rPr>
                <w:rFonts w:ascii="Cambria Math" w:hAnsi="Cambria Math"/>
              </w:rPr>
              <m:t>SAT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SAT</m:t>
            </m:r>
          </m:e>
          <m:sub>
            <m:r>
              <w:rPr>
                <w:rFonts w:ascii="Cambria Math" w:hAnsi="Cambria Math"/>
              </w:rPr>
              <m:t>1</m:t>
            </m:r>
          </m:sub>
        </m:sSub>
        <m:r>
          <w:rPr>
            <w:rFonts w:ascii="Cambria Math" w:hAnsi="Cambria Math"/>
          </w:rPr>
          <m:t>)</m:t>
        </m:r>
      </m:oMath>
    </w:p>
    <w:p w14:paraId="182D2854" w14:textId="77777777" w:rsidR="00FE402F" w:rsidRDefault="00FE402F" w:rsidP="00FE402F">
      <w:pPr>
        <w:jc w:val="center"/>
      </w:pPr>
    </w:p>
    <w:p w14:paraId="5CFB937E" w14:textId="71F54B6D" w:rsidR="009E22D1" w:rsidRPr="00BE3806" w:rsidRDefault="00FE402F" w:rsidP="009E22D1">
      <w:pPr>
        <w:ind w:left="720"/>
        <w:jc w:val="center"/>
      </w:pPr>
      <m:oMathPara>
        <m:oMath>
          <m:r>
            <m:rPr>
              <m:sty m:val="p"/>
            </m:rPr>
            <w:rPr>
              <w:rFonts w:ascii="Cambria Math" w:hAnsi="Cambria Math"/>
            </w:rPr>
            <m:t>log⁡</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odds</m:t>
                  </m:r>
                </m:e>
                <m:sub>
                  <m:r>
                    <w:rPr>
                      <w:rFonts w:ascii="Cambria Math" w:hAnsi="Cambria Math"/>
                    </w:rPr>
                    <m:t>2</m:t>
                  </m:r>
                </m:sub>
              </m:sSub>
            </m:num>
            <m:den>
              <m:sSub>
                <m:sSubPr>
                  <m:ctrlPr>
                    <w:rPr>
                      <w:rFonts w:ascii="Cambria Math" w:hAnsi="Cambria Math"/>
                      <w:i/>
                    </w:rPr>
                  </m:ctrlPr>
                </m:sSubPr>
                <m:e>
                  <m:r>
                    <w:rPr>
                      <w:rFonts w:ascii="Cambria Math" w:hAnsi="Cambria Math"/>
                    </w:rPr>
                    <m:t>odds</m:t>
                  </m:r>
                </m:e>
                <m:sub>
                  <m:r>
                    <w:rPr>
                      <w:rFonts w:ascii="Cambria Math" w:hAnsi="Cambria Math"/>
                    </w:rPr>
                    <m:t>1</m:t>
                  </m:r>
                </m:sub>
              </m:sSub>
            </m:den>
          </m:f>
          <m:r>
            <w:rPr>
              <w:rFonts w:ascii="Cambria Math" w:hAnsi="Cambria Math"/>
            </w:rPr>
            <m:t>)= 0.0420 (</m:t>
          </m:r>
          <m:sSub>
            <m:sSubPr>
              <m:ctrlPr>
                <w:rPr>
                  <w:rFonts w:ascii="Cambria Math" w:hAnsi="Cambria Math"/>
                  <w:i/>
                </w:rPr>
              </m:ctrlPr>
            </m:sSubPr>
            <m:e>
              <m:r>
                <w:rPr>
                  <w:rFonts w:ascii="Cambria Math" w:hAnsi="Cambria Math"/>
                </w:rPr>
                <m:t>SAT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SAT</m:t>
              </m:r>
            </m:e>
            <m:sub>
              <m:r>
                <w:rPr>
                  <w:rFonts w:ascii="Cambria Math" w:hAnsi="Cambria Math"/>
                </w:rPr>
                <m:t>1</m:t>
              </m:r>
            </m:sub>
          </m:sSub>
          <m:r>
            <w:rPr>
              <w:rFonts w:ascii="Cambria Math" w:hAnsi="Cambria Math"/>
            </w:rPr>
            <m:t>)</m:t>
          </m:r>
        </m:oMath>
      </m:oMathPara>
    </w:p>
    <w:p w14:paraId="6A5B7BB2" w14:textId="77777777" w:rsidR="00BE3806" w:rsidRPr="001F1281" w:rsidRDefault="00BE3806" w:rsidP="009E22D1">
      <w:pPr>
        <w:ind w:left="720"/>
        <w:jc w:val="center"/>
      </w:pPr>
    </w:p>
    <w:p w14:paraId="6BCA3CD3" w14:textId="6E67910C" w:rsidR="001F1281" w:rsidRDefault="001F1281" w:rsidP="009E22D1">
      <w:pPr>
        <w:ind w:left="720"/>
        <w:jc w:val="center"/>
        <w:rPr>
          <w:b/>
        </w:rPr>
      </w:pPr>
      <w:r w:rsidRPr="005E22C8">
        <w:rPr>
          <w:b/>
        </w:rPr>
        <w:t>Difference of 1 unit of SAT</w:t>
      </w:r>
    </w:p>
    <w:p w14:paraId="16345D8B" w14:textId="77777777" w:rsidR="00BE3806" w:rsidRPr="005E22C8" w:rsidRDefault="00BE3806" w:rsidP="009E22D1">
      <w:pPr>
        <w:ind w:left="720"/>
        <w:jc w:val="center"/>
        <w:rPr>
          <w:b/>
        </w:rPr>
      </w:pPr>
    </w:p>
    <w:p w14:paraId="687CE569" w14:textId="70B50DCD" w:rsidR="009E22D1" w:rsidRPr="001F1281" w:rsidRDefault="00F73AD7" w:rsidP="009E22D1">
      <w:pPr>
        <w:ind w:left="720"/>
        <w:jc w:val="cente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odds</m:t>
                          </m:r>
                        </m:e>
                        <m:sub>
                          <m:r>
                            <w:rPr>
                              <w:rFonts w:ascii="Cambria Math" w:hAnsi="Cambria Math"/>
                            </w:rPr>
                            <m:t>2</m:t>
                          </m:r>
                        </m:sub>
                      </m:sSub>
                    </m:num>
                    <m:den>
                      <m:sSub>
                        <m:sSubPr>
                          <m:ctrlPr>
                            <w:rPr>
                              <w:rFonts w:ascii="Cambria Math" w:hAnsi="Cambria Math"/>
                              <w:i/>
                            </w:rPr>
                          </m:ctrlPr>
                        </m:sSubPr>
                        <m:e>
                          <m:r>
                            <w:rPr>
                              <w:rFonts w:ascii="Cambria Math" w:hAnsi="Cambria Math"/>
                            </w:rPr>
                            <m:t>odds</m:t>
                          </m:r>
                        </m:e>
                        <m:sub>
                          <m:r>
                            <w:rPr>
                              <w:rFonts w:ascii="Cambria Math" w:hAnsi="Cambria Math"/>
                            </w:rPr>
                            <m:t>1</m:t>
                          </m:r>
                        </m:sub>
                      </m:sSub>
                    </m:den>
                  </m:f>
                </m:e>
              </m:d>
            </m:e>
          </m:func>
          <m:r>
            <w:rPr>
              <w:rFonts w:ascii="Cambria Math" w:hAnsi="Cambria Math"/>
            </w:rPr>
            <m:t>=0.0420</m:t>
          </m:r>
        </m:oMath>
      </m:oMathPara>
    </w:p>
    <w:p w14:paraId="6CDF5726" w14:textId="1BF17F60" w:rsidR="001F1281" w:rsidRDefault="00F73AD7" w:rsidP="009E22D1">
      <w:pPr>
        <w:ind w:left="720"/>
        <w:jc w:val="center"/>
      </w:pPr>
      <m:oMath>
        <m:sSup>
          <m:sSupPr>
            <m:ctrlPr>
              <w:rPr>
                <w:rFonts w:ascii="Cambria Math" w:hAnsi="Cambria Math"/>
                <w:i/>
              </w:rPr>
            </m:ctrlPr>
          </m:sSupPr>
          <m:e>
            <m:r>
              <w:rPr>
                <w:rFonts w:ascii="Cambria Math" w:hAnsi="Cambria Math"/>
              </w:rPr>
              <m:t>e</m:t>
            </m:r>
          </m:e>
          <m: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odds</m:t>
                            </m:r>
                          </m:e>
                          <m:sub>
                            <m:r>
                              <w:rPr>
                                <w:rFonts w:ascii="Cambria Math" w:hAnsi="Cambria Math"/>
                              </w:rPr>
                              <m:t>2</m:t>
                            </m:r>
                          </m:sub>
                        </m:sSub>
                      </m:num>
                      <m:den>
                        <m:sSub>
                          <m:sSubPr>
                            <m:ctrlPr>
                              <w:rPr>
                                <w:rFonts w:ascii="Cambria Math" w:hAnsi="Cambria Math"/>
                                <w:i/>
                              </w:rPr>
                            </m:ctrlPr>
                          </m:sSubPr>
                          <m:e>
                            <m:r>
                              <w:rPr>
                                <w:rFonts w:ascii="Cambria Math" w:hAnsi="Cambria Math"/>
                              </w:rPr>
                              <m:t>odds</m:t>
                            </m:r>
                          </m:e>
                          <m:sub>
                            <m:r>
                              <w:rPr>
                                <w:rFonts w:ascii="Cambria Math" w:hAnsi="Cambria Math"/>
                              </w:rPr>
                              <m:t>1</m:t>
                            </m:r>
                          </m:sub>
                        </m:sSub>
                      </m:den>
                    </m:f>
                  </m:e>
                </m:d>
              </m:e>
            </m:func>
          </m:sup>
        </m:sSup>
      </m:oMath>
      <w:r w:rsidR="001F1281">
        <w:t xml:space="preserve">= </w:t>
      </w:r>
      <m:oMath>
        <m:sSup>
          <m:sSupPr>
            <m:ctrlPr>
              <w:rPr>
                <w:rFonts w:ascii="Cambria Math" w:hAnsi="Cambria Math"/>
                <w:i/>
              </w:rPr>
            </m:ctrlPr>
          </m:sSupPr>
          <m:e>
            <m:r>
              <w:rPr>
                <w:rFonts w:ascii="Cambria Math" w:hAnsi="Cambria Math"/>
              </w:rPr>
              <m:t>e</m:t>
            </m:r>
          </m:e>
          <m:sup>
            <m:r>
              <w:rPr>
                <w:rFonts w:ascii="Cambria Math" w:hAnsi="Cambria Math"/>
              </w:rPr>
              <m:t>0.0420</m:t>
            </m:r>
          </m:sup>
        </m:sSup>
      </m:oMath>
      <w:r w:rsidR="001F1281">
        <w:t xml:space="preserve">  =&gt; </w:t>
      </w:r>
      <w:r w:rsidR="00E60814">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odds</m:t>
                </m:r>
              </m:e>
              <m:sub>
                <m:r>
                  <w:rPr>
                    <w:rFonts w:ascii="Cambria Math" w:hAnsi="Cambria Math"/>
                  </w:rPr>
                  <m:t>2</m:t>
                </m:r>
              </m:sub>
            </m:sSub>
          </m:num>
          <m:den>
            <m:sSub>
              <m:sSubPr>
                <m:ctrlPr>
                  <w:rPr>
                    <w:rFonts w:ascii="Cambria Math" w:hAnsi="Cambria Math"/>
                    <w:i/>
                  </w:rPr>
                </m:ctrlPr>
              </m:sSubPr>
              <m:e>
                <m:r>
                  <w:rPr>
                    <w:rFonts w:ascii="Cambria Math" w:hAnsi="Cambria Math"/>
                  </w:rPr>
                  <m:t>odds</m:t>
                </m:r>
              </m:e>
              <m:sub>
                <m:r>
                  <w:rPr>
                    <w:rFonts w:ascii="Cambria Math" w:hAnsi="Cambria Math"/>
                  </w:rPr>
                  <m:t>1</m:t>
                </m:r>
              </m:sub>
            </m:sSub>
          </m:den>
        </m:f>
      </m:oMath>
      <w:r w:rsidR="00E60814">
        <w:t xml:space="preserve"> = 1.042</w:t>
      </w:r>
    </w:p>
    <w:p w14:paraId="1AB04112" w14:textId="0B2673FF" w:rsidR="00060CF8" w:rsidRDefault="00F73AD7" w:rsidP="009E22D1">
      <w:pPr>
        <w:ind w:left="720"/>
        <w:jc w:val="center"/>
      </w:pPr>
      <m:oMath>
        <m:sSub>
          <m:sSubPr>
            <m:ctrlPr>
              <w:rPr>
                <w:rFonts w:ascii="Cambria Math" w:hAnsi="Cambria Math"/>
                <w:i/>
              </w:rPr>
            </m:ctrlPr>
          </m:sSubPr>
          <m:e>
            <m:r>
              <w:rPr>
                <w:rFonts w:ascii="Cambria Math" w:hAnsi="Cambria Math"/>
              </w:rPr>
              <m:t>odds</m:t>
            </m:r>
          </m:e>
          <m:sub>
            <m:r>
              <w:rPr>
                <w:rFonts w:ascii="Cambria Math" w:hAnsi="Cambria Math"/>
              </w:rPr>
              <m:t>2</m:t>
            </m:r>
          </m:sub>
        </m:sSub>
        <m:r>
          <w:rPr>
            <w:rFonts w:ascii="Cambria Math" w:hAnsi="Cambria Math"/>
          </w:rPr>
          <m:t xml:space="preserve"> </m:t>
        </m:r>
      </m:oMath>
      <w:r w:rsidR="00060CF8">
        <w:t xml:space="preserve">= 104.2 % * </w:t>
      </w:r>
      <m:oMath>
        <m:sSub>
          <m:sSubPr>
            <m:ctrlPr>
              <w:rPr>
                <w:rFonts w:ascii="Cambria Math" w:hAnsi="Cambria Math"/>
                <w:i/>
              </w:rPr>
            </m:ctrlPr>
          </m:sSubPr>
          <m:e>
            <m:r>
              <w:rPr>
                <w:rFonts w:ascii="Cambria Math" w:hAnsi="Cambria Math"/>
              </w:rPr>
              <m:t>odds</m:t>
            </m:r>
          </m:e>
          <m:sub>
            <m:r>
              <w:rPr>
                <w:rFonts w:ascii="Cambria Math" w:hAnsi="Cambria Math"/>
              </w:rPr>
              <m:t>1</m:t>
            </m:r>
          </m:sub>
        </m:sSub>
      </m:oMath>
    </w:p>
    <w:p w14:paraId="44300A9A" w14:textId="77777777" w:rsidR="00060CF8" w:rsidRDefault="00060CF8" w:rsidP="009E22D1">
      <w:pPr>
        <w:ind w:left="720"/>
        <w:jc w:val="center"/>
      </w:pPr>
    </w:p>
    <w:p w14:paraId="34254C91" w14:textId="77777777" w:rsidR="00060CF8" w:rsidRDefault="00060CF8" w:rsidP="009E22D1">
      <w:pPr>
        <w:ind w:left="720"/>
        <w:jc w:val="center"/>
      </w:pPr>
    </w:p>
    <w:p w14:paraId="23997840" w14:textId="5F66F154" w:rsidR="009E22D1" w:rsidRDefault="00FF34AE" w:rsidP="00903989">
      <w:pPr>
        <w:ind w:left="576"/>
      </w:pPr>
      <w:r>
        <w:t>Cluster Analysis</w:t>
      </w:r>
    </w:p>
    <w:p w14:paraId="0B451C14" w14:textId="5F8D52DD" w:rsidR="00FF34AE" w:rsidRDefault="00FF34AE" w:rsidP="00903989">
      <w:pPr>
        <w:ind w:left="576"/>
      </w:pPr>
      <w:r>
        <w:tab/>
        <w:t>Observations in a dataset can be divided into different groups and sometimes this is very useful</w:t>
      </w:r>
    </w:p>
    <w:p w14:paraId="4BB0CE1D" w14:textId="58E0029A" w:rsidR="006F00D8" w:rsidRDefault="006F00D8" w:rsidP="00903989">
      <w:pPr>
        <w:ind w:left="576"/>
      </w:pPr>
    </w:p>
    <w:p w14:paraId="24D0C682" w14:textId="433F60C6" w:rsidR="006F00D8" w:rsidRDefault="006F00D8" w:rsidP="00903989">
      <w:pPr>
        <w:ind w:left="576"/>
      </w:pPr>
      <w:r>
        <w:t>Euclidean Distance:</w:t>
      </w:r>
    </w:p>
    <w:p w14:paraId="71705B20" w14:textId="27DA1AB3" w:rsidR="006F00D8" w:rsidRDefault="006F00D8" w:rsidP="00903989">
      <w:pPr>
        <w:ind w:left="576"/>
      </w:pPr>
      <w:r>
        <w:tab/>
        <w:t xml:space="preserve">2D space d(A,B) = d(B,A)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 xml:space="preserve"> </m:t>
            </m:r>
          </m:e>
        </m:rad>
      </m:oMath>
    </w:p>
    <w:p w14:paraId="753EFC65" w14:textId="34BC965F" w:rsidR="006F00D8" w:rsidRDefault="006F00D8" w:rsidP="00903989">
      <w:pPr>
        <w:ind w:left="576"/>
      </w:pPr>
      <w:r>
        <w:tab/>
        <w:t xml:space="preserve">3D space d(A,B) = d(B,A)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 xml:space="preserve">  </m:t>
            </m:r>
          </m:e>
        </m:rad>
      </m:oMath>
    </w:p>
    <w:p w14:paraId="41E1855E" w14:textId="77777777" w:rsidR="00704A27" w:rsidRDefault="00704A27" w:rsidP="00903989">
      <w:pPr>
        <w:ind w:left="576"/>
      </w:pPr>
    </w:p>
    <w:p w14:paraId="5C6E4A9E" w14:textId="17828558" w:rsidR="00903989" w:rsidRDefault="00704A27" w:rsidP="00903989">
      <w:pPr>
        <w:ind w:left="576"/>
      </w:pPr>
      <w:r>
        <w:t>What is Centroid?</w:t>
      </w:r>
    </w:p>
    <w:p w14:paraId="05423100" w14:textId="5B22A5C1" w:rsidR="00704A27" w:rsidRDefault="00704A27" w:rsidP="00903989">
      <w:pPr>
        <w:ind w:left="576"/>
      </w:pPr>
      <w:r>
        <w:t>A centroid is the mean position of a group of points (aka center of mass)</w:t>
      </w:r>
    </w:p>
    <w:p w14:paraId="5B3DBD78" w14:textId="71CC1F99" w:rsidR="00CD28AB" w:rsidRDefault="00CD28AB" w:rsidP="00903989">
      <w:pPr>
        <w:ind w:left="576"/>
      </w:pPr>
    </w:p>
    <w:p w14:paraId="1E44665B" w14:textId="185EAFF1" w:rsidR="007143AB" w:rsidRDefault="00720A51" w:rsidP="00666000">
      <w:pPr>
        <w:ind w:left="576"/>
      </w:pPr>
      <w:r>
        <w:t>WCSS – Within Cluster Sum of Squares (value can be as low as possible)</w:t>
      </w:r>
    </w:p>
    <w:p w14:paraId="039074F7" w14:textId="57E3D4FC" w:rsidR="00666000" w:rsidRDefault="00666000" w:rsidP="00666000">
      <w:pPr>
        <w:ind w:left="576"/>
      </w:pPr>
    </w:p>
    <w:p w14:paraId="558CE1D5" w14:textId="7A42A405" w:rsidR="00FC21B1" w:rsidRDefault="00FC21B1" w:rsidP="00666000">
      <w:pPr>
        <w:ind w:left="576"/>
      </w:pPr>
    </w:p>
    <w:tbl>
      <w:tblPr>
        <w:tblStyle w:val="TableGrid"/>
        <w:tblW w:w="0" w:type="auto"/>
        <w:tblInd w:w="576" w:type="dxa"/>
        <w:tblLook w:val="04A0" w:firstRow="1" w:lastRow="0" w:firstColumn="1" w:lastColumn="0" w:noHBand="0" w:noVBand="1"/>
      </w:tblPr>
      <w:tblGrid>
        <w:gridCol w:w="3284"/>
        <w:gridCol w:w="5732"/>
      </w:tblGrid>
      <w:tr w:rsidR="00FC21B1" w14:paraId="1EC68CD2" w14:textId="77777777" w:rsidTr="00FC21B1">
        <w:tc>
          <w:tcPr>
            <w:tcW w:w="3284" w:type="dxa"/>
          </w:tcPr>
          <w:p w14:paraId="4ED8494D" w14:textId="4A61DB25" w:rsidR="00FC21B1" w:rsidRDefault="00FC21B1" w:rsidP="00FC21B1">
            <w:pPr>
              <w:ind w:left="576"/>
            </w:pPr>
            <w:r>
              <w:t>K-Means – Pros</w:t>
            </w:r>
          </w:p>
        </w:tc>
        <w:tc>
          <w:tcPr>
            <w:tcW w:w="5732" w:type="dxa"/>
          </w:tcPr>
          <w:p w14:paraId="5A80EB0F" w14:textId="200D8397" w:rsidR="00FC21B1" w:rsidRDefault="00FC21B1" w:rsidP="00FC21B1">
            <w:pPr>
              <w:jc w:val="center"/>
            </w:pPr>
            <w:r>
              <w:t>K-Means – Cons</w:t>
            </w:r>
          </w:p>
        </w:tc>
      </w:tr>
      <w:tr w:rsidR="00FC21B1" w14:paraId="252F45E1" w14:textId="77777777" w:rsidTr="00FC21B1">
        <w:tc>
          <w:tcPr>
            <w:tcW w:w="3284" w:type="dxa"/>
          </w:tcPr>
          <w:p w14:paraId="699B5C09" w14:textId="77777777" w:rsidR="00FC21B1" w:rsidRDefault="00FC21B1" w:rsidP="00FC21B1">
            <w:pPr>
              <w:ind w:left="576"/>
            </w:pPr>
            <w:r>
              <w:tab/>
              <w:t>Simple to understand</w:t>
            </w:r>
          </w:p>
          <w:p w14:paraId="0826A7CE" w14:textId="77777777" w:rsidR="00FC21B1" w:rsidRDefault="00FC21B1" w:rsidP="00FC21B1">
            <w:pPr>
              <w:ind w:left="576"/>
            </w:pPr>
            <w:r>
              <w:tab/>
              <w:t>Fast to cluster</w:t>
            </w:r>
          </w:p>
          <w:p w14:paraId="4E0037D7" w14:textId="77777777" w:rsidR="00FC21B1" w:rsidRDefault="00FC21B1" w:rsidP="00FC21B1">
            <w:pPr>
              <w:ind w:left="576"/>
            </w:pPr>
            <w:r>
              <w:tab/>
              <w:t>Widely available</w:t>
            </w:r>
          </w:p>
          <w:p w14:paraId="796B212C" w14:textId="77777777" w:rsidR="00FC21B1" w:rsidRDefault="00FC21B1" w:rsidP="00FC21B1">
            <w:pPr>
              <w:ind w:left="576"/>
            </w:pPr>
            <w:r>
              <w:tab/>
              <w:t>Easy to implement</w:t>
            </w:r>
          </w:p>
          <w:p w14:paraId="22B33C9B" w14:textId="1DE48EAC" w:rsidR="00FC21B1" w:rsidRDefault="00FC21B1" w:rsidP="00FC21B1">
            <w:r>
              <w:tab/>
              <w:t>Always yields a result</w:t>
            </w:r>
          </w:p>
        </w:tc>
        <w:tc>
          <w:tcPr>
            <w:tcW w:w="5732" w:type="dxa"/>
          </w:tcPr>
          <w:p w14:paraId="5F7A55E9" w14:textId="77777777" w:rsidR="00FC21B1" w:rsidRDefault="00FC21B1" w:rsidP="00666000">
            <w:r>
              <w:t>We need to pick K  - Remedies (The Elbow Method)</w:t>
            </w:r>
          </w:p>
          <w:p w14:paraId="41DDD9C5" w14:textId="77777777" w:rsidR="00FC21B1" w:rsidRDefault="00FC21B1" w:rsidP="00666000">
            <w:r>
              <w:t>Sensitive to initialization – Rem (k-means++)</w:t>
            </w:r>
          </w:p>
          <w:p w14:paraId="5063669F" w14:textId="77777777" w:rsidR="00FC21B1" w:rsidRDefault="00FC21B1" w:rsidP="00666000">
            <w:r>
              <w:t>Sensitive to outliers – Rem (remove outliers)</w:t>
            </w:r>
          </w:p>
          <w:p w14:paraId="5F28431B" w14:textId="77777777" w:rsidR="001318E9" w:rsidRDefault="001318E9" w:rsidP="00666000">
            <w:r>
              <w:t>Produces spherical solutions</w:t>
            </w:r>
          </w:p>
          <w:p w14:paraId="5128CC37" w14:textId="45DC1F4B" w:rsidR="001318E9" w:rsidRDefault="001318E9" w:rsidP="00666000">
            <w:r>
              <w:t xml:space="preserve">Standardization </w:t>
            </w:r>
          </w:p>
        </w:tc>
      </w:tr>
    </w:tbl>
    <w:p w14:paraId="22B20523" w14:textId="736E5FD4" w:rsidR="00FC21B1" w:rsidRDefault="00FC21B1" w:rsidP="00666000">
      <w:pPr>
        <w:ind w:left="576"/>
      </w:pPr>
    </w:p>
    <w:p w14:paraId="6C5F4EBC" w14:textId="77777777" w:rsidR="00D7505B" w:rsidRDefault="00D7505B" w:rsidP="00666000">
      <w:pPr>
        <w:ind w:left="576"/>
      </w:pPr>
    </w:p>
    <w:p w14:paraId="795CCC2B" w14:textId="151D9E30" w:rsidR="0099196C" w:rsidRPr="00C04BD4" w:rsidRDefault="0099196C" w:rsidP="009757D9">
      <w:pPr>
        <w:ind w:left="720"/>
      </w:pPr>
    </w:p>
    <w:p w14:paraId="56CA0035" w14:textId="77777777" w:rsidR="007F129F" w:rsidRPr="0055627B" w:rsidRDefault="007F129F" w:rsidP="009757D9">
      <w:pPr>
        <w:ind w:left="720"/>
      </w:pPr>
    </w:p>
    <w:sectPr w:rsidR="007F129F" w:rsidRPr="0055627B" w:rsidSect="0039450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20A35"/>
    <w:multiLevelType w:val="hybridMultilevel"/>
    <w:tmpl w:val="8EEEE42A"/>
    <w:lvl w:ilvl="0" w:tplc="92C41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590C75"/>
    <w:multiLevelType w:val="hybridMultilevel"/>
    <w:tmpl w:val="E2C42880"/>
    <w:lvl w:ilvl="0" w:tplc="43FC818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353B43F7"/>
    <w:multiLevelType w:val="hybridMultilevel"/>
    <w:tmpl w:val="7BF4A03E"/>
    <w:lvl w:ilvl="0" w:tplc="B59EEC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BA576FD"/>
    <w:multiLevelType w:val="hybridMultilevel"/>
    <w:tmpl w:val="E2C42880"/>
    <w:lvl w:ilvl="0" w:tplc="43FC818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15:restartNumberingAfterBreak="0">
    <w:nsid w:val="405E1125"/>
    <w:multiLevelType w:val="hybridMultilevel"/>
    <w:tmpl w:val="5322D8F6"/>
    <w:lvl w:ilvl="0" w:tplc="C9C896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53E61"/>
    <w:multiLevelType w:val="hybridMultilevel"/>
    <w:tmpl w:val="C6CCFEC2"/>
    <w:lvl w:ilvl="0" w:tplc="181EB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314E1"/>
    <w:multiLevelType w:val="hybridMultilevel"/>
    <w:tmpl w:val="E2C42880"/>
    <w:lvl w:ilvl="0" w:tplc="43FC818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 w15:restartNumberingAfterBreak="0">
    <w:nsid w:val="64A73375"/>
    <w:multiLevelType w:val="hybridMultilevel"/>
    <w:tmpl w:val="843C6D4E"/>
    <w:lvl w:ilvl="0" w:tplc="FF3E79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8BD4996"/>
    <w:multiLevelType w:val="hybridMultilevel"/>
    <w:tmpl w:val="B44EAD16"/>
    <w:lvl w:ilvl="0" w:tplc="D244F8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
  </w:num>
  <w:num w:numId="3">
    <w:abstractNumId w:val="4"/>
  </w:num>
  <w:num w:numId="4">
    <w:abstractNumId w:val="7"/>
  </w:num>
  <w:num w:numId="5">
    <w:abstractNumId w:val="6"/>
  </w:num>
  <w:num w:numId="6">
    <w:abstractNumId w:val="3"/>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B1"/>
    <w:rsid w:val="00004D0F"/>
    <w:rsid w:val="00041178"/>
    <w:rsid w:val="000435C3"/>
    <w:rsid w:val="00060954"/>
    <w:rsid w:val="00060CF8"/>
    <w:rsid w:val="0008176A"/>
    <w:rsid w:val="000B42DD"/>
    <w:rsid w:val="000E3696"/>
    <w:rsid w:val="0010746A"/>
    <w:rsid w:val="00117CB1"/>
    <w:rsid w:val="00123E7D"/>
    <w:rsid w:val="001318E9"/>
    <w:rsid w:val="00172F4C"/>
    <w:rsid w:val="001C3E36"/>
    <w:rsid w:val="001F1281"/>
    <w:rsid w:val="00246827"/>
    <w:rsid w:val="00257F8C"/>
    <w:rsid w:val="00271891"/>
    <w:rsid w:val="002A7DF1"/>
    <w:rsid w:val="002B2CE8"/>
    <w:rsid w:val="003015AA"/>
    <w:rsid w:val="003112FF"/>
    <w:rsid w:val="00323EE0"/>
    <w:rsid w:val="00332585"/>
    <w:rsid w:val="00334FD0"/>
    <w:rsid w:val="00394506"/>
    <w:rsid w:val="003A45CA"/>
    <w:rsid w:val="003B0F14"/>
    <w:rsid w:val="00406E74"/>
    <w:rsid w:val="00407BC3"/>
    <w:rsid w:val="00435DAB"/>
    <w:rsid w:val="00440D8F"/>
    <w:rsid w:val="004444FF"/>
    <w:rsid w:val="0045652D"/>
    <w:rsid w:val="00475EA1"/>
    <w:rsid w:val="00477F51"/>
    <w:rsid w:val="0048182E"/>
    <w:rsid w:val="004C46D7"/>
    <w:rsid w:val="00502642"/>
    <w:rsid w:val="0050599C"/>
    <w:rsid w:val="005068CE"/>
    <w:rsid w:val="0051248D"/>
    <w:rsid w:val="005172B8"/>
    <w:rsid w:val="0055322C"/>
    <w:rsid w:val="0055627B"/>
    <w:rsid w:val="00561261"/>
    <w:rsid w:val="0056245B"/>
    <w:rsid w:val="005628A1"/>
    <w:rsid w:val="005B00AE"/>
    <w:rsid w:val="005C16CB"/>
    <w:rsid w:val="005D7633"/>
    <w:rsid w:val="005E22C8"/>
    <w:rsid w:val="00612F3D"/>
    <w:rsid w:val="00633292"/>
    <w:rsid w:val="00666000"/>
    <w:rsid w:val="006C4F53"/>
    <w:rsid w:val="006C663D"/>
    <w:rsid w:val="006F00D8"/>
    <w:rsid w:val="00704A27"/>
    <w:rsid w:val="007143AB"/>
    <w:rsid w:val="00720A51"/>
    <w:rsid w:val="0072415B"/>
    <w:rsid w:val="00763E60"/>
    <w:rsid w:val="007835C8"/>
    <w:rsid w:val="00787C65"/>
    <w:rsid w:val="00794660"/>
    <w:rsid w:val="007D7446"/>
    <w:rsid w:val="007F129F"/>
    <w:rsid w:val="008A3461"/>
    <w:rsid w:val="00903989"/>
    <w:rsid w:val="00904B47"/>
    <w:rsid w:val="009757D9"/>
    <w:rsid w:val="00981BB5"/>
    <w:rsid w:val="0099196C"/>
    <w:rsid w:val="0099772B"/>
    <w:rsid w:val="009A0D17"/>
    <w:rsid w:val="009E22D1"/>
    <w:rsid w:val="009F4713"/>
    <w:rsid w:val="00A15A8A"/>
    <w:rsid w:val="00A84E3F"/>
    <w:rsid w:val="00AA41C7"/>
    <w:rsid w:val="00AE46BA"/>
    <w:rsid w:val="00AE6A86"/>
    <w:rsid w:val="00B45D9B"/>
    <w:rsid w:val="00B715EF"/>
    <w:rsid w:val="00B74CAB"/>
    <w:rsid w:val="00BB0C02"/>
    <w:rsid w:val="00BC4C8A"/>
    <w:rsid w:val="00BE3806"/>
    <w:rsid w:val="00BE5B8A"/>
    <w:rsid w:val="00BF211D"/>
    <w:rsid w:val="00C04BD4"/>
    <w:rsid w:val="00C057F1"/>
    <w:rsid w:val="00C06724"/>
    <w:rsid w:val="00C07D23"/>
    <w:rsid w:val="00C63E64"/>
    <w:rsid w:val="00CD28AB"/>
    <w:rsid w:val="00CE6AE0"/>
    <w:rsid w:val="00D37F34"/>
    <w:rsid w:val="00D46A4B"/>
    <w:rsid w:val="00D56639"/>
    <w:rsid w:val="00D7505B"/>
    <w:rsid w:val="00D811A8"/>
    <w:rsid w:val="00D979B4"/>
    <w:rsid w:val="00DB7733"/>
    <w:rsid w:val="00DD26C0"/>
    <w:rsid w:val="00E01DB5"/>
    <w:rsid w:val="00E06053"/>
    <w:rsid w:val="00E245B9"/>
    <w:rsid w:val="00E254D4"/>
    <w:rsid w:val="00E60814"/>
    <w:rsid w:val="00E71191"/>
    <w:rsid w:val="00E91B80"/>
    <w:rsid w:val="00EC103D"/>
    <w:rsid w:val="00EF1204"/>
    <w:rsid w:val="00EF1801"/>
    <w:rsid w:val="00F06F14"/>
    <w:rsid w:val="00F079E3"/>
    <w:rsid w:val="00F169E4"/>
    <w:rsid w:val="00F1702D"/>
    <w:rsid w:val="00F216D7"/>
    <w:rsid w:val="00F34E00"/>
    <w:rsid w:val="00F44EA6"/>
    <w:rsid w:val="00F64A87"/>
    <w:rsid w:val="00F73AD7"/>
    <w:rsid w:val="00F93C60"/>
    <w:rsid w:val="00FB2807"/>
    <w:rsid w:val="00FC1B95"/>
    <w:rsid w:val="00FC1FC9"/>
    <w:rsid w:val="00FC21B1"/>
    <w:rsid w:val="00FE402F"/>
    <w:rsid w:val="00FF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C4F0"/>
  <w14:defaultImageDpi w14:val="32767"/>
  <w15:chartTrackingRefBased/>
  <w15:docId w15:val="{599F60A9-D062-E147-AC35-FC3C5B21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16D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506"/>
    <w:rPr>
      <w:color w:val="808080"/>
    </w:rPr>
  </w:style>
  <w:style w:type="table" w:styleId="TableGrid">
    <w:name w:val="Table Grid"/>
    <w:basedOn w:val="TableNormal"/>
    <w:uiPriority w:val="39"/>
    <w:rsid w:val="00BF2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7BC3"/>
    <w:pPr>
      <w:ind w:left="720"/>
      <w:contextualSpacing/>
    </w:pPr>
  </w:style>
  <w:style w:type="character" w:styleId="Hyperlink">
    <w:name w:val="Hyperlink"/>
    <w:basedOn w:val="DefaultParagraphFont"/>
    <w:uiPriority w:val="99"/>
    <w:unhideWhenUsed/>
    <w:rsid w:val="007835C8"/>
    <w:rPr>
      <w:color w:val="0000FF"/>
      <w:u w:val="single"/>
    </w:rPr>
  </w:style>
  <w:style w:type="character" w:styleId="UnresolvedMention">
    <w:name w:val="Unresolved Mention"/>
    <w:basedOn w:val="DefaultParagraphFont"/>
    <w:uiPriority w:val="99"/>
    <w:rsid w:val="005D7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990818">
      <w:bodyDiv w:val="1"/>
      <w:marLeft w:val="0"/>
      <w:marRight w:val="0"/>
      <w:marTop w:val="0"/>
      <w:marBottom w:val="0"/>
      <w:divBdr>
        <w:top w:val="none" w:sz="0" w:space="0" w:color="auto"/>
        <w:left w:val="none" w:sz="0" w:space="0" w:color="auto"/>
        <w:bottom w:val="none" w:sz="0" w:space="0" w:color="auto"/>
        <w:right w:val="none" w:sz="0" w:space="0" w:color="auto"/>
      </w:divBdr>
    </w:div>
    <w:div w:id="103789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oka.in/differences-between-the-l1-norm-and-the-l2-norm-least-absolute-deviations-and-least-%09squar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86</cp:revision>
  <dcterms:created xsi:type="dcterms:W3CDTF">2023-01-19T03:27:00Z</dcterms:created>
  <dcterms:modified xsi:type="dcterms:W3CDTF">2023-02-12T00:52:00Z</dcterms:modified>
</cp:coreProperties>
</file>