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0072A8"/>
          <w:sz w:val="76"/>
        </w:rPr>
        <w:t>datatem AI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64748B"/>
          <w:sz w:val="28"/>
        </w:rPr>
        <w:t>AIOps &amp; Server Management Platform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E293B"/>
          <w:sz w:val="44"/>
        </w:rPr>
        <w:t>18 AYLIK PROJE PLANI</w:t>
      </w:r>
    </w:p>
    <w:p>
      <w:pPr>
        <w:spacing w:before="0" w:after="600"/>
        <w:jc w:val="center"/>
      </w:pPr>
      <w:r>
        <w:rPr>
          <w:rFonts w:ascii="Calibri" w:hAnsi="Calibri"/>
          <w:b w:val="0"/>
          <w:i w:val="0"/>
          <w:color w:val="64748B"/>
          <w:sz w:val="24"/>
        </w:rPr>
        <w:t>Subat 2026  -  Temmuz 2027  |  8 Is Paketi  |  18 Milestone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  <w:shd w:val="clear" w:color="auto" w:fill="1E293B"/>
          </w:tcPr>
          <w:p>
            <w:pPr>
              <w:jc w:val="right"/>
            </w:pPr>
            <w:r>
              <w:rPr>
                <w:rFonts w:ascii="Calibri" w:hAnsi="Calibri"/>
                <w:b/>
                <w:color w:val="94A3B8"/>
                <w:sz w:val="18"/>
              </w:rPr>
              <w:t>Baslangic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Subat 2026</w:t>
            </w:r>
          </w:p>
        </w:tc>
      </w:tr>
      <w:tr>
        <w:tc>
          <w:tcPr>
            <w:tcW w:type="dxa" w:w="2835"/>
            <w:shd w:val="clear" w:color="auto" w:fill="1E293B"/>
          </w:tcPr>
          <w:p>
            <w:pPr>
              <w:jc w:val="right"/>
            </w:pPr>
            <w:r>
              <w:rPr>
                <w:rFonts w:ascii="Calibri" w:hAnsi="Calibri"/>
                <w:b/>
                <w:color w:val="94A3B8"/>
                <w:sz w:val="18"/>
              </w:rPr>
              <w:t>Bitis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Temmuz 2027</w:t>
            </w:r>
          </w:p>
        </w:tc>
      </w:tr>
      <w:tr>
        <w:tc>
          <w:tcPr>
            <w:tcW w:type="dxa" w:w="2835"/>
            <w:shd w:val="clear" w:color="auto" w:fill="1E293B"/>
          </w:tcPr>
          <w:p>
            <w:pPr>
              <w:jc w:val="right"/>
            </w:pPr>
            <w:r>
              <w:rPr>
                <w:rFonts w:ascii="Calibri" w:hAnsi="Calibri"/>
                <w:b/>
                <w:color w:val="94A3B8"/>
                <w:sz w:val="18"/>
              </w:rPr>
              <w:t>Sure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18 Ay / 8 Is Paketi</w:t>
            </w:r>
          </w:p>
        </w:tc>
      </w:tr>
      <w:tr>
        <w:tc>
          <w:tcPr>
            <w:tcW w:type="dxa" w:w="2835"/>
            <w:shd w:val="clear" w:color="auto" w:fill="1E293B"/>
          </w:tcPr>
          <w:p>
            <w:pPr>
              <w:jc w:val="right"/>
            </w:pPr>
            <w:r>
              <w:rPr>
                <w:rFonts w:ascii="Calibri" w:hAnsi="Calibri"/>
                <w:b/>
                <w:color w:val="94A3B8"/>
                <w:sz w:val="18"/>
              </w:rPr>
              <w:t>Durum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IP1 - Devam Ediyor</w:t>
            </w:r>
          </w:p>
        </w:tc>
      </w:tr>
      <w:tr>
        <w:tc>
          <w:tcPr>
            <w:tcW w:type="dxa" w:w="2835"/>
            <w:shd w:val="clear" w:color="auto" w:fill="1E293B"/>
          </w:tcPr>
          <w:p>
            <w:pPr>
              <w:jc w:val="right"/>
            </w:pPr>
            <w:r>
              <w:rPr>
                <w:rFonts w:ascii="Calibri" w:hAnsi="Calibri"/>
                <w:b/>
                <w:color w:val="94A3B8"/>
                <w:sz w:val="18"/>
              </w:rPr>
              <w:t>Surum</w:t>
            </w:r>
          </w:p>
        </w:tc>
        <w:tc>
          <w:tcPr>
            <w:tcW w:type="dxa" w:w="2835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v1.0  |  Mart 2026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64748B"/>
          <w:sz w:val="16"/>
        </w:rPr>
        <w:t>Gizlilik: Sirket Ici  |  Versiyon 1.0  |  Mart 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ICINDEKILER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1.  </w:t>
      </w:r>
      <w:r>
        <w:rPr>
          <w:rFonts w:ascii="Calibri" w:hAnsi="Calibri"/>
          <w:color w:val="1E293B"/>
          <w:sz w:val="20"/>
        </w:rPr>
        <w:t>Proje Ozeti &amp; Teknoloji Stack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2.  </w:t>
      </w:r>
      <w:r>
        <w:rPr>
          <w:rFonts w:ascii="Calibri" w:hAnsi="Calibri"/>
          <w:color w:val="1E293B"/>
          <w:sz w:val="20"/>
        </w:rPr>
        <w:t>Is Paketi Aciklamalari (IP1-IP8)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3.  </w:t>
      </w:r>
      <w:r>
        <w:rPr>
          <w:rFonts w:ascii="Calibri" w:hAnsi="Calibri"/>
          <w:color w:val="1E293B"/>
          <w:sz w:val="20"/>
        </w:rPr>
        <w:t>18 Aylik Gantt Tablosu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4.  </w:t>
      </w:r>
      <w:r>
        <w:rPr>
          <w:rFonts w:ascii="Calibri" w:hAnsi="Calibri"/>
          <w:color w:val="1E293B"/>
          <w:sz w:val="20"/>
        </w:rPr>
        <w:t>Aylik Aktivite Plani (Ay 1-18)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5.  </w:t>
      </w:r>
      <w:r>
        <w:rPr>
          <w:rFonts w:ascii="Calibri" w:hAnsi="Calibri"/>
          <w:color w:val="1E293B"/>
          <w:sz w:val="20"/>
        </w:rPr>
        <w:t>Milestone Ozeti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6.  </w:t>
      </w:r>
      <w:r>
        <w:rPr>
          <w:rFonts w:ascii="Calibri" w:hAnsi="Calibri"/>
          <w:color w:val="1E293B"/>
          <w:sz w:val="20"/>
        </w:rPr>
        <w:t>Risk &amp; Bagimlilik Matrisi</w:t>
      </w:r>
    </w:p>
    <w:p>
      <w:pPr>
        <w:spacing w:after="60"/>
      </w:pPr>
      <w:r>
        <w:rPr>
          <w:rFonts w:ascii="Calibri" w:hAnsi="Calibri"/>
          <w:b/>
          <w:color w:val="0072A8"/>
          <w:sz w:val="20"/>
        </w:rPr>
        <w:t xml:space="preserve">  7.  </w:t>
      </w:r>
      <w:r>
        <w:rPr>
          <w:rFonts w:ascii="Calibri" w:hAnsi="Calibri"/>
          <w:color w:val="1E293B"/>
          <w:sz w:val="20"/>
        </w:rPr>
        <w:t>Kaynak &amp; Efor Ozeti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1. Proje Ozeti &amp; Teknoloji Stack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0"/>
        </w:rPr>
        <w:t>datatem AI; Linux sunuculari merkezi yonetmek, Prometheus canli metrikler izlemek, AI destekli sohbet (RAG) ve anomali tespiti ile olaylari otomatik analiz etmek, Ansible/AWX ile otomasyon calistirmak ve VMware/oVirt hipervizorlerle envanter senkronizasyonu yapmak uzere tasarlanmis AIOps platformudur. 8 is paketi 18 aya yayilmaktadir.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Backend</w:t>
            </w:r>
          </w:p>
        </w:tc>
        <w:tc>
          <w:tcPr>
            <w:tcW w:type="dxa" w:w="10205"/>
            <w:shd w:val="clear" w:color="auto" w:fill="F0F9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FastAPI + SQLAlchemy 2.x + Alembic + Uvicorn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Veritabani</w:t>
            </w:r>
          </w:p>
        </w:tc>
        <w:tc>
          <w:tcPr>
            <w:tcW w:type="dxa" w:w="10205"/>
            <w:shd w:val="clear" w:color="auto" w:fill="FFFF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TimescaleDB (PostgreSQL 15) + Redis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Frontend</w:t>
            </w:r>
          </w:p>
        </w:tc>
        <w:tc>
          <w:tcPr>
            <w:tcW w:type="dxa" w:w="10205"/>
            <w:shd w:val="clear" w:color="auto" w:fill="F0F9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React 18 + Vite 5 + TypeScript + Tailwind + TanStack Query + Recharts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Izleme</w:t>
            </w:r>
          </w:p>
        </w:tc>
        <w:tc>
          <w:tcPr>
            <w:tcW w:type="dxa" w:w="10205"/>
            <w:shd w:val="clear" w:color="auto" w:fill="FFFF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Prometheus + Pushgateway + Node Exporter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AI / RAG</w:t>
            </w:r>
          </w:p>
        </w:tc>
        <w:tc>
          <w:tcPr>
            <w:tcW w:type="dxa" w:w="10205"/>
            <w:shd w:val="clear" w:color="auto" w:fill="F0F9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Ollama (yerel) + ChromaDB + pypdf + Groq/OpenAI/Anthropic (yedek)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Otomasyon</w:t>
            </w:r>
          </w:p>
        </w:tc>
        <w:tc>
          <w:tcPr>
            <w:tcW w:type="dxa" w:w="10205"/>
            <w:shd w:val="clear" w:color="auto" w:fill="FFFF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Ansible + AWX + Paramiko SSH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Hipervizor</w:t>
            </w:r>
          </w:p>
        </w:tc>
        <w:tc>
          <w:tcPr>
            <w:tcW w:type="dxa" w:w="10205"/>
            <w:shd w:val="clear" w:color="auto" w:fill="F0F9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VMware vCenter + oVirt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Container</w:t>
            </w:r>
          </w:p>
        </w:tc>
        <w:tc>
          <w:tcPr>
            <w:tcW w:type="dxa" w:w="10205"/>
            <w:shd w:val="clear" w:color="auto" w:fill="FFFFFF"/>
            <w:tcBorders>
              <w:top w:val="single" w:sz="4" w:space="0" w:color="E0F2FE"/>
              <w:left w:val="single" w:sz="4" w:space="0" w:color="E0F2FE"/>
              <w:bottom w:val="single" w:sz="4" w:space="0" w:color="E0F2FE"/>
              <w:right w:val="single" w:sz="4" w:space="0" w:color="E0F2F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Docker Compose (tek komutla ayaga kalkan ortam)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2. Is Paketi Aciklamalari</w:t>
      </w:r>
    </w:p>
    <w:p>
      <w:pPr>
        <w:spacing w:before="40" w:after="4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IP1</w:t>
            </w:r>
          </w:p>
        </w:tc>
        <w:tc>
          <w:tcPr>
            <w:tcW w:type="dxa" w:w="4819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Temel Platform Altyapisi</w:t>
            </w:r>
          </w:p>
        </w:tc>
        <w:tc>
          <w:tcPr>
            <w:tcW w:type="dxa" w:w="6123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Sub 2026 - Mar 2026  |  Milestonlar: Ay 2, Ay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Projenin teknik temelini olusturan bu is paketi; Docker Compose ortamini, FastAPI/TimescaleDB/Redis mimarisini, JWT kimlik dogrulama sistemini, temel sunucu CRUD API'sini ve React+Vite frontend iskeletini kapsar.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Docker Compose stack (TimescaleDB, Redis, Prometheus, Pushgateway)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FastAPI backend + SQLAlchemy 2.x + Alembic migration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JWT kimlik dogrulama ve CORS yapilandirmasi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Server CRUD API (servers.py) + SSH Manager (Paramiko)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React 18 + Vite + TypeScript frontend iskeleti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Layout, routing, Dashboard ve LiveMetrics sayfasi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Background task engine (5 asyncio gorevi)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Settings API (AppSettings, credentials, RAG toggle)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docker compose up ile 5 dk icinde tum servisler ayaga kalkar; sunucu CRUD calisir, LiveMetrics Prometheus verisini gosteriyor.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IP2</w:t>
            </w:r>
          </w:p>
        </w:tc>
        <w:tc>
          <w:tcPr>
            <w:tcW w:type="dxa" w:w="4819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Envanter ve Kesif</w:t>
            </w:r>
          </w:p>
        </w:tc>
        <w:tc>
          <w:tcPr>
            <w:tcW w:type="dxa" w:w="6123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Mar 2026 - May 2026  |  Milestonlar: Ay 3, Ay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Sunucu ve sanal makine envanterinin otomatik olarak kesfedilmesi ve senkronize edilmesi. VMware vCenter ve oVirt hipervizorlerinden VM listesi cekilir; linux_info_collector ile donanim/OS detaylari kayit altina alinir.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linux_info_collector.py: SSH ile CPU/RAM/Disk/Network/OS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VMware vCenter client (vcenter_client.py)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oVirt client (ovirt_client.py)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Envanter senkronizasyon servisi (inventory_sync_service.py)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Hypervisors sayfasi (VM listesi, durum)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SSH key deployer (ssh_key_deployer.py)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Periyodik envanter sync background task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VMware/oVirt envanteri tam senkronize; Hypervisors sayfasinda VM'ler gozukuyor.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1F618D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IP3</w:t>
            </w:r>
          </w:p>
        </w:tc>
        <w:tc>
          <w:tcPr>
            <w:tcW w:type="dxa" w:w="4819"/>
            <w:shd w:val="clear" w:color="auto" w:fill="1F618D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Log Toplama &amp; Analiz</w:t>
            </w:r>
          </w:p>
        </w:tc>
        <w:tc>
          <w:tcPr>
            <w:tcW w:type="dxa" w:w="6123"/>
            <w:shd w:val="clear" w:color="auto" w:fill="1F618D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Nis 2026 - Haz 2026  |  Milestonlar: Ay 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Sunuculardan periyodik SSH log toplama, merkezi depolama ve temel analiz. syslog ve uygulama loglari toplanir; Log sayfasi uzerinden goruntulenir ve filtrelenir.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log_collector.py: 15 dakikalık SSH log toplama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 veritabani modeli (TimescaleDB)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 filtreleme ve arama API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Log.tsx sayfasi (App.tsx routing ile)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 anomali on-isleme altyapisi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15 dakikada bir log toplanir; Log sayfasinda arama/filtreleme calisir.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21618C"/>
            <w:tcBorders>
              <w:top w:val="single" w:sz="4" w:space="0" w:color="21618C"/>
              <w:left w:val="single" w:sz="4" w:space="0" w:color="21618C"/>
              <w:bottom w:val="single" w:sz="4" w:space="0" w:color="21618C"/>
              <w:right w:val="single" w:sz="4" w:space="0" w:color="21618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IP4</w:t>
            </w:r>
          </w:p>
        </w:tc>
        <w:tc>
          <w:tcPr>
            <w:tcW w:type="dxa" w:w="4819"/>
            <w:shd w:val="clear" w:color="auto" w:fill="21618C"/>
            <w:tcBorders>
              <w:top w:val="single" w:sz="4" w:space="0" w:color="21618C"/>
              <w:left w:val="single" w:sz="4" w:space="0" w:color="21618C"/>
              <w:bottom w:val="single" w:sz="4" w:space="0" w:color="21618C"/>
              <w:right w:val="single" w:sz="4" w:space="0" w:color="21618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Anomali Tespiti</w:t>
            </w:r>
          </w:p>
        </w:tc>
        <w:tc>
          <w:tcPr>
            <w:tcW w:type="dxa" w:w="6123"/>
            <w:shd w:val="clear" w:color="auto" w:fill="21618C"/>
            <w:tcBorders>
              <w:top w:val="single" w:sz="4" w:space="0" w:color="21618C"/>
              <w:left w:val="single" w:sz="4" w:space="0" w:color="21618C"/>
              <w:bottom w:val="single" w:sz="4" w:space="0" w:color="21618C"/>
              <w:right w:val="single" w:sz="4" w:space="0" w:color="21618C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May 2026 - Eyl 2026  |  Milestonlar: Ay 5, Ay 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Prometheus metrikleri ve loglar uzerinde istatistiksel anomali tespiti. Otomatik uyari uretimi, AIOps event olusturma ve AnomalyDetection sayfasi gelistirme.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anomaly_detector.py: Prometheus 5 dk tarama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log_anomaly_detector.py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AIOps events API genisletme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incident_auto.py: otomatik incident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AnomalyDetection sayfasi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E-posta/webhook bildirim altyapisi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CPU/RAM spike anomalileri 5 dk icinde tespit edilir; otomatik incident olusur.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2874A6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IP5</w:t>
            </w:r>
          </w:p>
        </w:tc>
        <w:tc>
          <w:tcPr>
            <w:tcW w:type="dxa" w:w="4819"/>
            <w:shd w:val="clear" w:color="auto" w:fill="2874A6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Kapasite Planlama</w:t>
            </w:r>
          </w:p>
        </w:tc>
        <w:tc>
          <w:tcPr>
            <w:tcW w:type="dxa" w:w="6123"/>
            <w:shd w:val="clear" w:color="auto" w:fill="2874A6"/>
            <w:tcBorders>
              <w:top w:val="single" w:sz="4" w:space="0" w:color="2874A6"/>
              <w:left w:val="single" w:sz="4" w:space="0" w:color="2874A6"/>
              <w:bottom w:val="single" w:sz="4" w:space="0" w:color="2874A6"/>
              <w:right w:val="single" w:sz="4" w:space="0" w:color="2874A6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Tem 2026 - Eki 2026  |  Milestonlar: Ay 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Tarihi metrik verileri analiz ederek kaynak kullanim tahminleri uretmek. Kapasite raporu, trend analizi ve 30/60/90 gunluk buyume projeksiyonlarini kapsar.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Kapasite analiz servisi (TimescaleDB sorgulari)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Trend analizi: CPU/RAM/Disk projeksiyon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Kapasite raporu API ve UI sayfasi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Esik deger uyarilari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+ 30/60/90 gun kaynak buyume tahmini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30/60/90 gunluk kapasite projeksiyonu UI'da gozukuyor; esik uyarilari aktif.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2E86C1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IP6</w:t>
            </w:r>
          </w:p>
        </w:tc>
        <w:tc>
          <w:tcPr>
            <w:tcW w:type="dxa" w:w="4819"/>
            <w:shd w:val="clear" w:color="auto" w:fill="2E86C1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Servis Haritalama</w:t>
            </w:r>
          </w:p>
        </w:tc>
        <w:tc>
          <w:tcPr>
            <w:tcW w:type="dxa" w:w="6123"/>
            <w:shd w:val="clear" w:color="auto" w:fill="2E86C1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Eyl 2026 - Oca 2027  |  Milestonlar: Ay 10, Ay 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Sunucular arasi bagimliliklarin ve servis iliskilerinin otomatik kesfedilerek haritaya dokulur. Topoloji goruntuleme, bagimlilik ve etki analizi altyapisi saglar.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Servis kesif motoru (network scan + SSH)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Bagimlilik veritabani modeli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Servis haritasi API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Topoloji goruntuleme UI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Etki analizi: hangi servis ne etkiler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Servis saglik skoru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Sunucular arasi bagimliliklar haritada gozukur; ariza etki analizi calisir.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1A6DA0"/>
            <w:tcBorders>
              <w:top w:val="single" w:sz="4" w:space="0" w:color="1A6DA0"/>
              <w:left w:val="single" w:sz="4" w:space="0" w:color="1A6DA0"/>
              <w:bottom w:val="single" w:sz="4" w:space="0" w:color="1A6DA0"/>
              <w:right w:val="single" w:sz="4" w:space="0" w:color="1A6DA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IP7</w:t>
            </w:r>
          </w:p>
        </w:tc>
        <w:tc>
          <w:tcPr>
            <w:tcW w:type="dxa" w:w="4819"/>
            <w:shd w:val="clear" w:color="auto" w:fill="1A6DA0"/>
            <w:tcBorders>
              <w:top w:val="single" w:sz="4" w:space="0" w:color="1A6DA0"/>
              <w:left w:val="single" w:sz="4" w:space="0" w:color="1A6DA0"/>
              <w:bottom w:val="single" w:sz="4" w:space="0" w:color="1A6DA0"/>
              <w:right w:val="single" w:sz="4" w:space="0" w:color="1A6DA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AI Chat &amp; Otonom Operasyon</w:t>
            </w:r>
          </w:p>
        </w:tc>
        <w:tc>
          <w:tcPr>
            <w:tcW w:type="dxa" w:w="6123"/>
            <w:shd w:val="clear" w:color="auto" w:fill="1A6DA0"/>
            <w:tcBorders>
              <w:top w:val="single" w:sz="4" w:space="0" w:color="1A6DA0"/>
              <w:left w:val="single" w:sz="4" w:space="0" w:color="1A6DA0"/>
              <w:bottom w:val="single" w:sz="4" w:space="0" w:color="1A6DA0"/>
              <w:right w:val="single" w:sz="4" w:space="0" w:color="1A6DA0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Ara 2026 - May 2027  |  Milestonlar: Ay 13, Ay 16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Ollama/bulut LLM destekli streaming AI sohbet, RAG (ChromaDB) ile zenginlestirilmis sorgu motoru, MCP Linux araclari ve otonom remediation is akislari. Ansible entegrasyonu ile chat uzerinden operasyon tetiklenebilir.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Ollama streaming chat (chat.py)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ChromaDB RAG servisi (runbook/incident/metric)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Multi-LLM destegi (Groq, OpenAI, Anthropic, OpenRouter)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MCP Linux Tools (mcp_client.py + McpTools sayfasi)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AI Agent otonom is akislari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Chat -&gt; Ansible baglantisi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PDF parser + embedding servisi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Ansible/AWX UI sayfasi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Chat'ten 'sunucu X disk temizle' dedikten sonra Ansible otomatik calisir.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417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IP8</w:t>
            </w:r>
          </w:p>
        </w:tc>
        <w:tc>
          <w:tcPr>
            <w:tcW w:type="dxa" w:w="4819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Test &amp; Urunlestirme</w:t>
            </w:r>
          </w:p>
        </w:tc>
        <w:tc>
          <w:tcPr>
            <w:tcW w:type="dxa" w:w="6123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BEDBF7"/>
                <w:sz w:val="16"/>
              </w:rPr>
              <w:t>Mar 2027 - Tem 2027  |  Milestonlar: Ay 15, Ay 17, Ay 18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Amac &amp; Kapsam</w:t>
              <w:br/>
            </w:r>
            <w:r>
              <w:rPr>
                <w:rFonts w:ascii="Calibri" w:hAnsi="Calibri"/>
                <w:color w:val="1E293B"/>
                <w:sz w:val="16"/>
              </w:rPr>
              <w:t>Urun kalite guvencesi, guvenlik sertlestirme, CI/CD boru hatti, kapsamli dokumantasyon ve GA (General Availability) v1.0 surum hazirligini kapsar.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6"/>
              </w:rPr>
              <w:t>Ciktilar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E2E test suite (Playwright)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Unit test coverage &gt; %70 (pytest)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CI/CD pipeline (GitHub Actions)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Guvenlik hardening (OWASP checklist)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OpenAPI dokumantasyonu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Deployment guide + README guncelleme</w:t>
              <w:br/>
            </w:r>
            <w:r>
              <w:rPr>
                <w:rFonts w:ascii="Calibri" w:hAnsi="Calibri"/>
                <w:color w:val="1E293B"/>
                <w:sz w:val="15"/>
              </w:rPr>
              <w:t xml:space="preserve">  + GA Release v1.0</w:t>
              <w:br/>
            </w:r>
          </w:p>
        </w:tc>
        <w:tc>
          <w:tcPr>
            <w:tcW w:type="dxa" w:w="3855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Kabul Kriteri</w:t>
              <w:br/>
            </w:r>
            <w:r>
              <w:rPr>
                <w:rFonts w:ascii="Calibri" w:hAnsi="Calibri"/>
                <w:color w:val="1E293B"/>
                <w:sz w:val="16"/>
              </w:rPr>
              <w:t>%70+ test coverage; CI/CD aktif; deployment guide mevcut; v1.0 yayinda.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3. 18 Aylik Gantt Tablosu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64748B"/>
          <w:sz w:val="16"/>
        </w:rPr>
        <w:t>Mavi = aktif gelistirme  |  M (kirmizi) = Milestone  |  Bos = beklemede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>
        <w:tc>
          <w:tcPr>
            <w:tcW w:type="dxa" w:w="215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4"/>
              </w:rPr>
              <w:t>Is Paketi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2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3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4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5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6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7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8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9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10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11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12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13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14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15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16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17</w:t>
            </w:r>
          </w:p>
        </w:tc>
        <w:tc>
          <w:tcPr>
            <w:tcW w:type="dxa" w:w="69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4"/>
              </w:rPr>
              <w:t>Ay 18</w:t>
            </w:r>
          </w:p>
        </w:tc>
      </w:tr>
      <w:tr>
        <w:tc>
          <w:tcPr>
            <w:tcW w:type="dxa" w:w="2154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94A3B8"/>
                <w:sz w:val="13"/>
              </w:rPr>
              <w:t>Donem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Sub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Mar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Nis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May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Haz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Tem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Ago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Eyl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Eki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Kas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Ara 2026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Oca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Sub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Mar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Nis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May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Haz 2027</w:t>
            </w:r>
          </w:p>
        </w:tc>
        <w:tc>
          <w:tcPr>
            <w:tcW w:type="dxa" w:w="697"/>
            <w:shd w:val="clear" w:color="auto" w:fill="2E4057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3"/>
              </w:rPr>
              <w:t>Tem 2027</w:t>
            </w:r>
          </w:p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IP1</w:t>
              <w:br/>
            </w:r>
            <w:r>
              <w:rPr>
                <w:rFonts w:ascii="Calibri" w:hAnsi="Calibri"/>
                <w:color w:val="94A3B8"/>
                <w:sz w:val="13"/>
              </w:rPr>
              <w:t>Temel Platform Altyapisi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IP2</w:t>
              <w:br/>
            </w:r>
            <w:r>
              <w:rPr>
                <w:rFonts w:ascii="Calibri" w:hAnsi="Calibri"/>
                <w:color w:val="94A3B8"/>
                <w:sz w:val="13"/>
              </w:rPr>
              <w:t>Envanter ve Kesif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IP3</w:t>
              <w:br/>
            </w:r>
            <w:r>
              <w:rPr>
                <w:rFonts w:ascii="Calibri" w:hAnsi="Calibri"/>
                <w:color w:val="94A3B8"/>
                <w:sz w:val="13"/>
              </w:rPr>
              <w:t>Log Toplama &amp; Analiz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IP4</w:t>
              <w:br/>
            </w:r>
            <w:r>
              <w:rPr>
                <w:rFonts w:ascii="Calibri" w:hAnsi="Calibri"/>
                <w:color w:val="94A3B8"/>
                <w:sz w:val="13"/>
              </w:rPr>
              <w:t>Anomali Tespiti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IP5</w:t>
              <w:br/>
            </w:r>
            <w:r>
              <w:rPr>
                <w:rFonts w:ascii="Calibri" w:hAnsi="Calibri"/>
                <w:color w:val="94A3B8"/>
                <w:sz w:val="13"/>
              </w:rPr>
              <w:t>Kapasite Planlama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IP6</w:t>
              <w:br/>
            </w:r>
            <w:r>
              <w:rPr>
                <w:rFonts w:ascii="Calibri" w:hAnsi="Calibri"/>
                <w:color w:val="94A3B8"/>
                <w:sz w:val="13"/>
              </w:rPr>
              <w:t>Servis Haritalama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IP7</w:t>
              <w:br/>
            </w:r>
            <w:r>
              <w:rPr>
                <w:rFonts w:ascii="Calibri" w:hAnsi="Calibri"/>
                <w:color w:val="94A3B8"/>
                <w:sz w:val="13"/>
              </w:rPr>
              <w:t>AI Chat &amp; Otonom Operasyon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</w:tr>
      <w:tr>
        <w:tc>
          <w:tcPr>
            <w:tcW w:type="dxa" w:w="2154"/>
            <w:shd w:val="clear" w:color="auto" w:fill="1E293B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>
            <w:r>
              <w:rPr>
                <w:rFonts w:ascii="Calibri" w:hAnsi="Calibri"/>
                <w:b/>
                <w:color w:val="7DD3FC"/>
                <w:sz w:val="14"/>
              </w:rPr>
              <w:t>IP8</w:t>
              <w:br/>
            </w:r>
            <w:r>
              <w:rPr>
                <w:rFonts w:ascii="Calibri" w:hAnsi="Calibri"/>
                <w:color w:val="94A3B8"/>
                <w:sz w:val="13"/>
              </w:rPr>
              <w:t>Test &amp; Urunlestirme</w:t>
            </w:r>
          </w:p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/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  <w:tc>
          <w:tcPr>
            <w:tcW w:type="dxa" w:w="697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4. Aylik Aktivite Plani</w:t>
      </w:r>
    </w:p>
    <w:p>
      <w:pPr>
        <w:spacing w:before="40" w:after="4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Sub 2026   Aktif: IP1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5194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[IP1] Temel Platform Altyapisi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Docker Compose stack kurulumu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FastAPI + Alembic iskelet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TimescaleDB sema tasarimi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JWT auth modulu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React+Vite+TS frontend kurulumu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2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Mar 2026   Aktif: IP1  |  IP2  *** MILESTONE: IP1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[IP1] Temel Platform Altyapisi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Server CRUD API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SSH Manager (Paramiko baglanti havuzu)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Node Exporter kurulum servisi (SCP/HTTP/Base64)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Background task engine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Prometheus entegrasyonu + metric sync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Dashboard + Servers + LiveMetrics sayfasi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Settings API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[IP2] Envanter ve Kesif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linux_info_collector tamamlama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Prometheus hedef yonetimi (prometheus_target_manager.py)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3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Nis 2026   Aktif: IP2  |  IP3  *** MILESTONE: IP2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[IP2] Envanter ve Kesif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VMware vCenter API entegrasyonu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oVirt client gelistirme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SSH key deployer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[IP3] Log Toplama &amp; Analiz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log_collector.py SSH log toplama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Log veritabani modeli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4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May 2026   Aktif: IP2  |  IP3  |  IP4  *** MILESTONE: IP1 | IP2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5065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[IP2] Envanter ve Kesif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inventory_sync_service.py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Hypervisors UI sayfasi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Entegrasyon testleri + milestone</w:t>
              <w:br/>
            </w:r>
          </w:p>
        </w:tc>
        <w:tc>
          <w:tcPr>
            <w:tcW w:type="dxa" w:w="5065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[IP3] Log Toplama &amp; Analiz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Log API endpoint'leri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Log.tsx sayfasi + App.tsx routing duzeltmesi</w:t>
              <w:br/>
            </w:r>
          </w:p>
        </w:tc>
        <w:tc>
          <w:tcPr>
            <w:tcW w:type="dxa" w:w="5065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[IP4] Anomali Tespiti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Prometheus anomali tarama altyapisi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Anomali model parametreleri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5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Haz 2026   Aktif: IP3  |  IP4  *** MILESTONE: IP3 | IP4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[IP3] Log Toplama &amp; Analiz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Log arama ve filtreleme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Log anomali on-isleme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Log modulu tamamlandi</w:t>
              <w:br/>
            </w:r>
          </w:p>
        </w:tc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[IP4] Anomali Tespiti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Log anomali detector entegrasyonu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ilk anomali algilandi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6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Tem 2026   Aktif: IP4  |  IP5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[IP4] Anomali Tespiti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AIOps event motoru genisletme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incident_auto.py otomatik incident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[IP5] Kapasite Planlama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Kapasite veri modeli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Trend analiz algoritmalari (moving average)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7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Ago 2026   Aktif: IP4  |  IP5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[IP4] Anomali Tespiti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Bildirim sistemi (email/webhook)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Korelasyon motoru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[IP5] Kapasite Planlama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Kapasite API endpoint'leri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TimescaleDB sorgu optimizasyonu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8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Eyl 2026   Aktif: IP4  |  IP5  |  IP6  *** MILESTONE: IP4 | IP5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5065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[IP4] Anomali Tespiti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AnomalyDetection UI gelistirme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Performans tuning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anomali modulu tamamlandi</w:t>
              <w:br/>
            </w:r>
          </w:p>
        </w:tc>
        <w:tc>
          <w:tcPr>
            <w:tcW w:type="dxa" w:w="5065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[IP5] Kapasite Planlama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Kapasite UI + grafik gorsellestirme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kapasite raporu aktif</w:t>
              <w:br/>
            </w:r>
          </w:p>
        </w:tc>
        <w:tc>
          <w:tcPr>
            <w:tcW w:type="dxa" w:w="5065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[IP6] Servis Haritalama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Servis kesif altyapisi (port tarama + proses listesi)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9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Eki 2026   Aktif: IP5  |  IP6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[IP5] Kapasite Planlama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Esik deger uyarilari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+ 30/60/90 gun projeksiyon motoru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[IP6] Servis Haritalama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Bagimlilik veri modeli + API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10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Kas 2026   Aktif: IP6  *** MILESTONE: IP6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5194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[IP6] Servis Haritalama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Topoloji goruntuleme UI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servis haritasi v1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11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Ara 2026   Aktif: IP6  |  IP7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[IP6] Servis Haritalama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Etki analizi motoru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Servis saglik skoru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Ollama chat entegrasyonu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Streaming Chat UI (Chat.tsx)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12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Oca 2027   Aktif: IP6  |  IP7  *** MILESTONE: IP6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[IP6] Servis Haritalama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Anomali + servis haritasi entegrasyonu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etki analizi aktif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ChromaDB RAG kurulumu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Runbook/incident PDF ingest + embedding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13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Sub 2027   Aktif: IP7  *** MILESTONE: IP7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5194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Multi-LLM fallback (Groq/OpenAI/Anthropic)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RAG calisir; chat context-aware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14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Mar 2027   Aktif: IP7  |  IP8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MCP Linux Tools servisi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McpTools sayfasi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[IP8] Test &amp; Urunlestirme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E2E test altyapisi (Playwright)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Kritik akis testleri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15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Nis 2027   Aktif: IP7  |  IP8  *** MILESTONE: IP8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0F9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AI Agent otonom is akislari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Ansible/AWX entegrasyonu (ansible.py)</w:t>
              <w:br/>
            </w:r>
          </w:p>
        </w:tc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[IP8] Test &amp; Urunlestirme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Unit testler (pytest) + coverage raporu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test coverage &gt; %50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16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May 2027   Aktif: IP7  |  IP8  *** MILESTONE: IP7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597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[IP7] AI Chat &amp; Otonom Operasyon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Chat -&gt; Ansible baglantisi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otonom remediation aktif</w:t>
              <w:br/>
            </w:r>
          </w:p>
        </w:tc>
        <w:tc>
          <w:tcPr>
            <w:tcW w:type="dxa" w:w="759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0072A8"/>
                <w:sz w:val="15"/>
              </w:rPr>
              <w:t>[IP8] Test &amp; Urunlestirme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CI/CD pipeline (GitHub Actions)</w:t>
              <w:br/>
            </w:r>
            <w:r>
              <w:rPr>
                <w:rFonts w:ascii="Calibri" w:hAnsi="Calibri"/>
                <w:color w:val="1E293B"/>
                <w:sz w:val="14"/>
              </w:rPr>
              <w:t xml:space="preserve">  + Guvenlik hardening (OWASP)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17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Haz 2027   Aktif: IP8  *** MILESTONE: IP8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5194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[IP8] Test &amp; Urunlestirme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coverage &gt; %70 &amp; CI/CD aktif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OpenAPI dokumantasyonu</w:t>
              <w:br/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72A8"/>
                <w:sz w:val="22"/>
              </w:rPr>
              <w:t>Ay 18</w:t>
            </w:r>
          </w:p>
        </w:tc>
        <w:tc>
          <w:tcPr>
            <w:tcW w:type="dxa" w:w="13493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DD3FC"/>
                <w:sz w:val="18"/>
              </w:rPr>
              <w:t>Tem 2027   Aktif: IP8  *** MILESTONE: IP8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5194"/>
            <w:shd w:val="clear" w:color="auto" w:fill="FFF5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DC2626"/>
                <w:sz w:val="15"/>
              </w:rPr>
              <w:t>[IP8] Test &amp; Urunlestirme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Deployment guide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Son hata duzeltmeleri</w:t>
              <w:br/>
            </w:r>
            <w:r>
              <w:rPr>
                <w:rFonts w:ascii="Calibri" w:hAnsi="Calibri"/>
                <w:color w:val="DC2626"/>
                <w:sz w:val="14"/>
              </w:rPr>
              <w:t>&gt;&gt;&gt; Milestone: GA Release v1.0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5. Milestone Ozeti</w:t>
      </w:r>
    </w:p>
    <w:p>
      <w:pPr>
        <w:spacing w:before="40" w:after="4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8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MS#</w:t>
            </w:r>
          </w:p>
        </w:tc>
        <w:tc>
          <w:tcPr>
            <w:tcW w:type="dxa" w:w="85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Ay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Donem</w:t>
            </w:r>
          </w:p>
        </w:tc>
        <w:tc>
          <w:tcPr>
            <w:tcW w:type="dxa" w:w="85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IP</w:t>
            </w:r>
          </w:p>
        </w:tc>
        <w:tc>
          <w:tcPr>
            <w:tcW w:type="dxa" w:w="255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Is Paketi</w:t>
            </w:r>
          </w:p>
        </w:tc>
        <w:tc>
          <w:tcPr>
            <w:tcW w:type="dxa" w:w="9128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Milestone Tanimi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2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Mar 2026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IP1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Temel Platform Altyapisi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Server CRUD API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May 2026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IP1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Temel Platform Altyapisi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(Milestone tamamlandi)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M3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3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Nis 2026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IP2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Envanter ve Kesif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VMware vCenter API entegrasyonu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May 2026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Envanter ve Kesif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inventory_sync_service.py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M5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5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Haz 2026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IP3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Log Toplama &amp; Analiz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Log arama ve filtreleme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Haz 2026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Anomali Tespiti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Log anomali detector entegrasyonu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M7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8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Eyl 2026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IP4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Anomali Tespiti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AnomalyDetection UI gelistirme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M8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Eyl 2026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IP5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Kapasite Planlama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Kapasite UI + grafik gorsellestirme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M9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10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Kas 2026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IP6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Servis Haritalama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Topoloji goruntuleme UI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12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Oca 2027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Servis Haritalama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Anomali + servis haritasi entegrasyonu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M11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13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Sub 2027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IP7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AI Chat &amp; Otonom Operasyon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Multi-LLM fallback (Groq/OpenAI/Anthropic)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16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May 2027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AI Chat &amp; Otonom Operasyon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Chat -&gt; Ansible baglantisi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M13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15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Nis 2027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IP8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Test &amp; Urunlestirme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Unit testler (pytest) + coverage raporu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Haz 2027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Test &amp; Urunlestirme</w:t>
            </w:r>
          </w:p>
        </w:tc>
        <w:tc>
          <w:tcPr>
            <w:tcW w:type="dxa" w:w="9128"/>
            <w:shd w:val="clear" w:color="auto" w:fill="FFFFFF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Milestone: coverage &gt; %70 &amp; CI/CD aktif</w:t>
            </w:r>
          </w:p>
        </w:tc>
      </w:tr>
      <w:tr>
        <w:tc>
          <w:tcPr>
            <w:tcW w:type="dxa" w:w="68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M15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Ay 18</w:t>
            </w:r>
          </w:p>
        </w:tc>
        <w:tc>
          <w:tcPr>
            <w:tcW w:type="dxa" w:w="1134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Tem 2027</w:t>
            </w:r>
          </w:p>
        </w:tc>
        <w:tc>
          <w:tcPr>
            <w:tcW w:type="dxa" w:w="850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IP8</w:t>
            </w:r>
          </w:p>
        </w:tc>
        <w:tc>
          <w:tcPr>
            <w:tcW w:type="dxa" w:w="2551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Test &amp; Urunlestirme</w:t>
            </w:r>
          </w:p>
        </w:tc>
        <w:tc>
          <w:tcPr>
            <w:tcW w:type="dxa" w:w="9128"/>
            <w:shd w:val="clear" w:color="auto" w:fill="FFF5F5"/>
            <w:tcBorders>
              <w:top w:val="single" w:sz="4" w:space="0" w:color="FED7D7"/>
              <w:left w:val="single" w:sz="4" w:space="0" w:color="FED7D7"/>
              <w:bottom w:val="single" w:sz="4" w:space="0" w:color="FED7D7"/>
              <w:right w:val="single" w:sz="4" w:space="0" w:color="FED7D7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Deployment guide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6. Risk &amp; Bagimlilik Matrisi</w:t>
      </w:r>
    </w:p>
    <w:p>
      <w:pPr>
        <w:spacing w:before="40" w:after="4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124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Alan</w:t>
            </w:r>
          </w:p>
        </w:tc>
        <w:tc>
          <w:tcPr>
            <w:tcW w:type="dxa" w:w="4252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Risk Tanimi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Olasilik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Etki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Seviye</w:t>
            </w:r>
          </w:p>
        </w:tc>
        <w:tc>
          <w:tcPr>
            <w:tcW w:type="dxa" w:w="4025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Azaltma Plani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Teknik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metrics.py router baglantisi eksik: bazi endpoint'ler erisilemez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Yuksek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EA580C"/>
                <w:sz w:val="16"/>
              </w:rPr>
              <w:t>ORTA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Sprint 4'te router.py'ye include_router eklenmesi zorunlu</w:t>
            </w:r>
          </w:p>
        </w:tc>
      </w:tr>
      <w:tr>
        <w:tc>
          <w:tcPr>
            <w:tcW w:type="dxa" w:w="1247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Teknik</w:t>
            </w:r>
          </w:p>
        </w:tc>
        <w:tc>
          <w:tcPr>
            <w:tcW w:type="dxa" w:w="4252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Log.tsx App.tsx routing'inden disarda: navigasyonda yok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Yuksek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Dusuk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DUSUK</w:t>
            </w:r>
          </w:p>
        </w:tc>
        <w:tc>
          <w:tcPr>
            <w:tcW w:type="dxa" w:w="4025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IP3 icerisinde route + Layout nav girisi eklenir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Mimari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Celery var ama asyncio tercih edildi: uzun gorevler bloklar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Yuksek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EA580C"/>
                <w:sz w:val="16"/>
              </w:rPr>
              <w:t>ORTA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IP7+ icin run_in_executor zorunlu; IP8'de Celery migrasyonu degerlendirilir</w:t>
            </w:r>
          </w:p>
        </w:tc>
      </w:tr>
      <w:tr>
        <w:tc>
          <w:tcPr>
            <w:tcW w:type="dxa" w:w="1247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Guvenlik</w:t>
            </w:r>
          </w:p>
        </w:tc>
        <w:tc>
          <w:tcPr>
            <w:tcW w:type="dxa" w:w="4252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SECRET_KEY eksikligi sureci sonlandiriyor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Yuksek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DC2626"/>
                <w:sz w:val="16"/>
              </w:rPr>
              <w:t>YUKSEK</w:t>
            </w:r>
          </w:p>
        </w:tc>
        <w:tc>
          <w:tcPr>
            <w:tcW w:type="dxa" w:w="4025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Deployment guide + zorunlu .env sablonu; CI'da env kontrol adimi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Bagimlilik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Ollama yerel kurulum: CI/CD ortaminda AI testleri calismayabilir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EA580C"/>
                <w:sz w:val="16"/>
              </w:rPr>
              <w:t>ORTA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Multi-LLM fallback + Ollama mock sinifi ile CI testi</w:t>
            </w:r>
          </w:p>
        </w:tc>
      </w:tr>
      <w:tr>
        <w:tc>
          <w:tcPr>
            <w:tcW w:type="dxa" w:w="1247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Kapsam</w:t>
            </w:r>
          </w:p>
        </w:tc>
        <w:tc>
          <w:tcPr>
            <w:tcW w:type="dxa" w:w="4252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VMware/oVirt API erisim gecikmesi IP2'yi erteleyebilir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Orta</w:t>
            </w:r>
          </w:p>
        </w:tc>
        <w:tc>
          <w:tcPr>
            <w:tcW w:type="dxa" w:w="1134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EA580C"/>
                <w:sz w:val="16"/>
              </w:rPr>
              <w:t>ORTA</w:t>
            </w:r>
          </w:p>
        </w:tc>
        <w:tc>
          <w:tcPr>
            <w:tcW w:type="dxa" w:w="4025"/>
            <w:shd w:val="clear" w:color="auto" w:fill="FFFBEB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Mock client ile paralel gelistirme; gercek API IP2 Sprint 2'ye ertelenir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Kaynak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Tek gelistirici varsayimiyla IP7-8 kayabilir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Dusuk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Yuksek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EA580C"/>
                <w:sz w:val="16"/>
              </w:rPr>
              <w:t>ORTA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FDE68A"/>
              <w:left w:val="single" w:sz="4" w:space="0" w:color="FDE68A"/>
              <w:bottom w:val="single" w:sz="4" w:space="0" w:color="FDE68A"/>
              <w:right w:val="single" w:sz="4" w:space="0" w:color="FDE68A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IP5 bitiminde kaynak revizyonu; kritik olmayan ozellikler ertelenebilir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72A8"/>
        </w:rPr>
        <w:t>7. Kaynak &amp; Efor Ozeti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64748B"/>
          <w:sz w:val="16"/>
        </w:rPr>
        <w:t>1 gun = 8 is saati  |  Tek gelistirici senaryosu  |  +/- %%20 sapma olasidir.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102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IP</w:t>
            </w:r>
          </w:p>
        </w:tc>
        <w:tc>
          <w:tcPr>
            <w:tcW w:type="dxa" w:w="3118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Is Paketi</w:t>
            </w:r>
          </w:p>
        </w:tc>
        <w:tc>
          <w:tcPr>
            <w:tcW w:type="dxa" w:w="2268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Donem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Sure</w:t>
            </w:r>
          </w:p>
        </w:tc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Tahmini Efor</w:t>
            </w:r>
          </w:p>
        </w:tc>
        <w:tc>
          <w:tcPr>
            <w:tcW w:type="dxa" w:w="141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7DD3FC"/>
                <w:sz w:val="16"/>
              </w:rPr>
              <w:t>Sprint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Temel Platform Altyapisi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Sub-Mar 2026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2 ay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~37 gun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</w:tr>
      <w:tr>
        <w:tc>
          <w:tcPr>
            <w:tcW w:type="dxa" w:w="102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IP2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Envanter ve Kesif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Mar-May 2026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3 ay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~30 gun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Log Toplama &amp; Analiz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Nis-Haz 2026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3 ay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~25 gun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</w:tr>
      <w:tr>
        <w:tc>
          <w:tcPr>
            <w:tcW w:type="dxa" w:w="102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IP4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Anomali Tespiti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May-Eyl 2026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5 ay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~40 gun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Kapasite Planlama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Tem-Eki 2026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4 ay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~30 gun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102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IP6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Servis Haritalama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Eyl 2026-Oca 2027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5 ay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~35 gun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IP7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AI Chat &amp; Otonom Operasyon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Ara 2026-May 2027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6 ay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~50 gun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</w:tr>
      <w:tr>
        <w:tc>
          <w:tcPr>
            <w:tcW w:type="dxa" w:w="1020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IP8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Test &amp; Urunlestirme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Mar-Tem 2027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5 ay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~50 gun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</w:tr>
      <w:tr>
        <w:tc>
          <w:tcPr>
            <w:tcW w:type="dxa" w:w="102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TOPLAM</w:t>
            </w:r>
          </w:p>
        </w:tc>
        <w:tc>
          <w:tcPr>
            <w:tcW w:type="dxa" w:w="3118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--</w:t>
            </w:r>
          </w:p>
        </w:tc>
        <w:tc>
          <w:tcPr>
            <w:tcW w:type="dxa" w:w="2268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Sub 2026-Tem 2027</w:t>
            </w:r>
          </w:p>
        </w:tc>
        <w:tc>
          <w:tcPr>
            <w:tcW w:type="dxa" w:w="1134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18 ay</w:t>
            </w:r>
          </w:p>
        </w:tc>
        <w:tc>
          <w:tcPr>
            <w:tcW w:type="dxa" w:w="1701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~297 gun</w:t>
            </w:r>
          </w:p>
        </w:tc>
        <w:tc>
          <w:tcPr>
            <w:tcW w:type="dxa" w:w="1417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4D399"/>
                <w:sz w:val="18"/>
              </w:rPr>
              <w:t>66</w:t>
            </w:r>
          </w:p>
        </w:tc>
      </w:tr>
    </w:tbl>
    <w:p>
      <w:pPr>
        <w:spacing w:before="40" w:after="40"/>
        <w:pBdr>
          <w:bottom w:val="single" w:sz="4" w:space="1" w:color="CBD5E1"/>
        </w:pBdr>
      </w:pP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64748B"/>
          <w:sz w:val="16"/>
        </w:rPr>
        <w:t>Not: Efor tahminleri mevcut kod tabanina dayali analitik ongoru olup +/- %%20 sapma icermektedir. Her is paketi basinda backlog revizyonu onerilen bir uygulamadir.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64748B"/>
          <w:sz w:val="16"/>
        </w:rPr>
        <w:t>datatem AI  |  18 Aylik Proje Plani  |  v1.0  |  Mart 2026</w:t>
      </w:r>
    </w:p>
    <w:sectPr w:rsidR="00FC693F" w:rsidRPr="0006063C" w:rsidSect="00034616"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