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color w:val="1B3157"/>
          <w:sz w:val="34"/>
          <w:szCs w:val="34"/>
        </w:rPr>
        <w:t xml:space="preserve">Pre-TOT and Post-TOT Deliverables Checklist</w:t>
      </w:r>
    </w:p>
    <w:p>
      <w:pPr>
        <w:spacing w:after="400"/>
      </w:pPr>
      <w:r>
        <w:rPr>
          <w:i/>
          <w:iCs/>
          <w:color w:val="666666"/>
          <w:sz w:val="20"/>
          <w:szCs w:val="20"/>
        </w:rPr>
        <w:t xml:space="preserve">D4H Data Analysis and Report Writing Project — Training of Trainers, Sheraton Istanbul City Center, March 29 – April 2, 2027</w:t>
      </w:r>
    </w:p>
    <w:p>
      <w:pPr>
        <w:spacing w:after="160"/>
      </w:pPr>
      <w:r>
        <w:rPr>
          <w:b/>
          <w:bCs/>
        </w:rPr>
        <w:t xml:space="preserve">Country: </w:t>
      </w:r>
      <w:r>
        <w:t xml:space="preserve">_______________________________________________</w:t>
      </w:r>
    </w:p>
    <w:p>
      <w:pPr>
        <w:spacing w:after="160"/>
      </w:pPr>
      <w:r>
        <w:rPr>
          <w:b/>
          <w:bCs/>
        </w:rPr>
        <w:t xml:space="preserve">Team members: </w:t>
      </w:r>
      <w:r>
        <w:t xml:space="preserve">_______________________________________________</w:t>
      </w:r>
    </w:p>
    <w:p>
      <w:pPr>
        <w:pStyle w:val="Heading1"/>
        <w:spacing w:after="140" w:before="280"/>
      </w:pPr>
      <w:r>
        <w:t xml:space="preserve">Pre-TOT Deliverables (due before Monday, March 29)</w:t>
      </w:r>
    </w:p>
    <w:p>
      <w:pPr>
        <w:pStyle w:val="Heading2"/>
        <w:spacing w:after="90" w:before="180"/>
      </w:pPr>
      <w:r>
        <w:t xml:space="preserve">1. Identify Sources of Data</w:t>
      </w:r>
    </w:p>
    <w:p>
      <w:pPr>
        <w:spacing w:after="100"/>
      </w:pPr>
      <w:r>
        <w:rPr>
          <w:sz w:val="24"/>
          <w:szCs w:val="24"/>
        </w:rPr>
        <w:t xml:space="preserve">☐  </w:t>
      </w:r>
      <w:r>
        <w:t xml:space="preserve">A list of every relevant data source your agency has access to for candidate priority topics.</w:t>
      </w:r>
    </w:p>
    <w:p>
      <w:pPr>
        <w:pStyle w:val="Heading2"/>
        <w:spacing w:after="90" w:before="180"/>
      </w:pPr>
      <w:r>
        <w:t xml:space="preserve">2. Document, for Each Data Source</w:t>
      </w:r>
    </w:p>
    <w:p>
      <w:pPr>
        <w:spacing w:after="100"/>
      </w:pPr>
      <w:r>
        <w:rPr>
          <w:sz w:val="24"/>
          <w:szCs w:val="24"/>
        </w:rPr>
        <w:t xml:space="preserve">☐  </w:t>
      </w:r>
      <w:r>
        <w:t xml:space="preserve">Department and institution collecting the data</w:t>
      </w:r>
    </w:p>
    <w:p>
      <w:pPr>
        <w:spacing w:after="100"/>
      </w:pPr>
      <w:r>
        <w:rPr>
          <w:sz w:val="24"/>
          <w:szCs w:val="24"/>
        </w:rPr>
        <w:t xml:space="preserve">☐  </w:t>
      </w:r>
      <w:r>
        <w:t xml:space="preserve">Timeliness and quality of the data</w:t>
      </w:r>
    </w:p>
    <w:p>
      <w:pPr>
        <w:spacing w:after="100"/>
      </w:pPr>
      <w:r>
        <w:rPr>
          <w:sz w:val="24"/>
          <w:szCs w:val="24"/>
        </w:rPr>
        <w:t xml:space="preserve">☐  </w:t>
      </w:r>
      <w:r>
        <w:t xml:space="preserve">Goals of collecting the data</w:t>
      </w:r>
    </w:p>
    <w:p>
      <w:pPr>
        <w:spacing w:after="100"/>
      </w:pPr>
      <w:r>
        <w:rPr>
          <w:sz w:val="24"/>
          <w:szCs w:val="24"/>
        </w:rPr>
        <w:t xml:space="preserve">☐  </w:t>
      </w:r>
      <w:r>
        <w:t xml:space="preserve">Types of reports generated from it</w:t>
      </w:r>
    </w:p>
    <w:p>
      <w:pPr>
        <w:spacing w:after="100"/>
      </w:pPr>
      <w:r>
        <w:rPr>
          <w:sz w:val="24"/>
          <w:szCs w:val="24"/>
        </w:rPr>
        <w:t xml:space="preserve">☐  </w:t>
      </w:r>
      <w:r>
        <w:t xml:space="preserve">Data dictionaries (if they already exist)</w:t>
      </w:r>
    </w:p>
    <w:p>
      <w:pPr>
        <w:spacing w:after="100"/>
      </w:pPr>
      <w:r>
        <w:rPr>
          <w:sz w:val="24"/>
          <w:szCs w:val="24"/>
        </w:rPr>
        <w:t xml:space="preserve">☐  </w:t>
      </w:r>
      <w:r>
        <w:t xml:space="preserve">The process for accessing the data</w:t>
      </w:r>
    </w:p>
    <w:p>
      <w:pPr>
        <w:spacing w:after="100"/>
      </w:pPr>
      <w:r>
        <w:rPr>
          <w:sz w:val="24"/>
          <w:szCs w:val="24"/>
        </w:rPr>
        <w:t xml:space="preserve">☐  </w:t>
      </w:r>
      <w:r>
        <w:t xml:space="preserve">Challenges accessing the data</w:t>
      </w:r>
    </w:p>
    <w:p>
      <w:pPr>
        <w:pStyle w:val="Heading2"/>
        <w:spacing w:after="90" w:before="180"/>
      </w:pPr>
      <w:r>
        <w:t xml:space="preserve">3. Priority Disease/Condition Dataset</w:t>
      </w:r>
    </w:p>
    <w:p>
      <w:pPr>
        <w:spacing w:after="100"/>
      </w:pPr>
      <w:r>
        <w:rPr>
          <w:sz w:val="24"/>
          <w:szCs w:val="24"/>
        </w:rPr>
        <w:t xml:space="preserve">☐  </w:t>
      </w:r>
      <w:r>
        <w:t xml:space="preserve">A dataset on your selected priority disease or condition, covering the past five years, broken down by district and by sex.</w:t>
      </w:r>
    </w:p>
    <w:p>
      <w:pPr>
        <w:spacing w:after="100"/>
      </w:pPr>
      <w:r>
        <w:rPr>
          <w:i/>
          <w:iCs/>
          <w:color w:val="666666"/>
        </w:rPr>
        <w:t xml:space="preserve">     – Use the accompanying workbook Priority_Disease_5yr_District_Sex_Template.xlsx — fill in the yellow cells and delete the example row before the training.</w:t>
      </w:r>
    </w:p>
    <w:p>
      <w:pPr>
        <w:pStyle w:val="Heading1"/>
        <w:spacing w:after="140" w:before="280"/>
      </w:pPr>
      <w:r>
        <w:t xml:space="preserve">Post-TOT Deliverables (due within the timeline agreed with your CDC Foundation contact)</w:t>
      </w:r>
    </w:p>
    <w:p>
      <w:pPr>
        <w:pStyle w:val="Heading2"/>
        <w:spacing w:after="90" w:before="180"/>
      </w:pPr>
      <w:r>
        <w:t xml:space="preserve">1. Country-Specific Data Analysis Project Plan</w:t>
      </w:r>
    </w:p>
    <w:p>
      <w:pPr>
        <w:spacing w:after="100"/>
      </w:pPr>
      <w:r>
        <w:rPr>
          <w:sz w:val="24"/>
          <w:szCs w:val="24"/>
        </w:rPr>
        <w:t xml:space="preserve">☐  </w:t>
      </w:r>
      <w:r>
        <w:t xml:space="preserve">A plan naming your team's final topic(s), objectives, data sources, timeline through Phase 3–5, and named trainer support.</w:t>
      </w:r>
    </w:p>
    <w:p>
      <w:pPr>
        <w:pStyle w:val="Heading2"/>
        <w:spacing w:after="90" w:before="180"/>
      </w:pPr>
      <w:r>
        <w:t xml:space="preserve">2. Recommendations for Revising Workshop Materials</w:t>
      </w:r>
    </w:p>
    <w:p>
      <w:pPr>
        <w:spacing w:after="100"/>
      </w:pPr>
      <w:r>
        <w:rPr>
          <w:sz w:val="24"/>
          <w:szCs w:val="24"/>
        </w:rPr>
        <w:t xml:space="preserve">☐  </w:t>
      </w:r>
      <w:r>
        <w:t xml:space="preserve">Specific, evidence-based feedback on which sessions, materials, or exercises should be revised for the next TOT cycle, and why.</w:t>
      </w:r>
    </w:p>
    <w:p>
      <w:pPr>
        <w:pStyle w:val="Heading2"/>
        <w:spacing w:after="90" w:before="180"/>
      </w:pPr>
      <w:r>
        <w:t xml:space="preserve">3. Final Project Report Submitted for Publication</w:t>
      </w:r>
    </w:p>
    <w:p>
      <w:pPr>
        <w:spacing w:after="100"/>
      </w:pPr>
      <w:r>
        <w:rPr>
          <w:sz w:val="24"/>
          <w:szCs w:val="24"/>
        </w:rPr>
        <w:t xml:space="preserve">☐  </w:t>
      </w:r>
      <w:r>
        <w:t xml:space="preserve">Your team's completed report (using Report_Template_IMRAD.docx), cleared by your government approval contact, submitted for publication to the national public health bulletin.</w:t>
      </w:r>
    </w:p>
    <w:p>
      <w:pPr>
        <w:pStyle w:val="Heading1"/>
        <w:spacing w:after="140" w:before="280"/>
      </w:pPr>
      <w:r>
        <w:t xml:space="preserve">Sign-Off</w:t>
      </w:r>
    </w:p>
    <w:p>
      <w:pPr>
        <w:spacing w:after="160"/>
      </w:pPr>
      <w:r>
        <w:rPr>
          <w:b/>
          <w:bCs/>
        </w:rPr>
        <w:t xml:space="preserve">Team lead signature: </w:t>
      </w:r>
      <w:r>
        <w:t xml:space="preserve">_______________________________________________</w:t>
      </w:r>
    </w:p>
    <w:p>
      <w:pPr>
        <w:spacing w:after="160"/>
      </w:pPr>
      <w:r>
        <w:rPr>
          <w:b/>
          <w:bCs/>
        </w:rPr>
        <w:t xml:space="preserve">Date: </w:t>
      </w:r>
      <w:r>
        <w:t xml:space="preserve">_______________________________________________</w:t>
      </w:r>
    </w:p>
    <w:p>
      <w:pPr>
        <w:spacing w:after="160"/>
      </w:pPr>
      <w:r>
        <w:rPr>
          <w:b/>
          <w:bCs/>
        </w:rPr>
        <w:t xml:space="preserve">CDC Foundation contact confirming receipt: </w:t>
      </w:r>
      <w:r>
        <w:t xml:space="preserve">_______________________________________________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60"/>
    </w:pPr>
    <w:rPr>
      <w:rFonts w:ascii="Cambria" w:cs="Cambria" w:eastAsia="Cambria" w:hAnsi="Cambria"/>
      <w:b/>
      <w:bCs/>
      <w:color w:val="1B3157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60"/>
    </w:pPr>
    <w:rPr>
      <w:rFonts w:ascii="Cambria" w:cs="Cambria" w:eastAsia="Cambria" w:hAnsi="Cambria"/>
      <w:b/>
      <w:bCs/>
      <w:color w:val="0E7C86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2026-09-18T02:03:17.645Z</dcterms:created>
  <dcterms:modified xsi:type="dcterms:W3CDTF">2026-09-18T02:03:17.645Z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