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B883A" w14:textId="77777777" w:rsidR="001164E8" w:rsidRPr="001164E8" w:rsidRDefault="001164E8" w:rsidP="001164E8">
      <w:pPr>
        <w:spacing w:before="225" w:after="225" w:line="750" w:lineRule="atLeast"/>
        <w:outlineLvl w:val="0"/>
        <w:rPr>
          <w:rFonts w:ascii="&amp;quot" w:eastAsia="Times New Roman" w:hAnsi="&amp;quot" w:cs="Times New Roman"/>
          <w:color w:val="231F20"/>
          <w:kern w:val="36"/>
          <w:sz w:val="60"/>
          <w:szCs w:val="60"/>
        </w:rPr>
      </w:pPr>
      <w:bookmarkStart w:id="0" w:name="_GoBack"/>
      <w:r w:rsidRPr="001164E8">
        <w:rPr>
          <w:rFonts w:ascii="&amp;quot" w:eastAsia="Times New Roman" w:hAnsi="&amp;quot" w:cs="Times New Roman"/>
          <w:color w:val="231F20"/>
          <w:kern w:val="36"/>
          <w:sz w:val="60"/>
          <w:szCs w:val="60"/>
        </w:rPr>
        <w:t xml:space="preserve">Hortonworks buys </w:t>
      </w:r>
      <w:proofErr w:type="spellStart"/>
      <w:r w:rsidRPr="001164E8">
        <w:rPr>
          <w:rFonts w:ascii="&amp;quot" w:eastAsia="Times New Roman" w:hAnsi="&amp;quot" w:cs="Times New Roman"/>
          <w:color w:val="231F20"/>
          <w:kern w:val="36"/>
          <w:sz w:val="60"/>
          <w:szCs w:val="60"/>
        </w:rPr>
        <w:t>Onyara</w:t>
      </w:r>
      <w:proofErr w:type="spellEnd"/>
      <w:r w:rsidRPr="001164E8">
        <w:rPr>
          <w:rFonts w:ascii="&amp;quot" w:eastAsia="Times New Roman" w:hAnsi="&amp;quot" w:cs="Times New Roman"/>
          <w:color w:val="231F20"/>
          <w:kern w:val="36"/>
          <w:sz w:val="60"/>
          <w:szCs w:val="60"/>
        </w:rPr>
        <w:t xml:space="preserve">, the company behind Apache </w:t>
      </w:r>
      <w:proofErr w:type="spellStart"/>
      <w:r w:rsidRPr="001164E8">
        <w:rPr>
          <w:rFonts w:ascii="&amp;quot" w:eastAsia="Times New Roman" w:hAnsi="&amp;quot" w:cs="Times New Roman"/>
          <w:color w:val="231F20"/>
          <w:kern w:val="36"/>
          <w:sz w:val="60"/>
          <w:szCs w:val="60"/>
        </w:rPr>
        <w:t>NiFi</w:t>
      </w:r>
      <w:proofErr w:type="spellEnd"/>
      <w:r w:rsidRPr="001164E8">
        <w:rPr>
          <w:rFonts w:ascii="&amp;quot" w:eastAsia="Times New Roman" w:hAnsi="&amp;quot" w:cs="Times New Roman"/>
          <w:color w:val="231F20"/>
          <w:kern w:val="36"/>
          <w:sz w:val="60"/>
          <w:szCs w:val="60"/>
        </w:rPr>
        <w:t>, which was developed at NSA</w:t>
      </w:r>
      <w:bookmarkEnd w:id="0"/>
    </w:p>
    <w:p w14:paraId="759D3A4E" w14:textId="77777777" w:rsidR="001164E8" w:rsidRDefault="001164E8" w:rsidP="001164E8">
      <w:pPr>
        <w:spacing w:after="0" w:line="240" w:lineRule="auto"/>
        <w:rPr>
          <w:rFonts w:ascii="Times New Roman" w:eastAsia="Times New Roman" w:hAnsi="Times New Roman" w:cs="Times New Roman"/>
          <w:caps/>
          <w:sz w:val="20"/>
          <w:szCs w:val="20"/>
        </w:rPr>
      </w:pPr>
    </w:p>
    <w:p w14:paraId="42661108" w14:textId="132E631E" w:rsidR="001164E8" w:rsidRDefault="001164E8" w:rsidP="001164E8">
      <w:pPr>
        <w:spacing w:after="0" w:line="240" w:lineRule="auto"/>
        <w:rPr>
          <w:rFonts w:ascii="Times New Roman" w:eastAsia="Times New Roman" w:hAnsi="Times New Roman" w:cs="Times New Roman"/>
          <w:caps/>
          <w:sz w:val="20"/>
          <w:szCs w:val="20"/>
        </w:rPr>
      </w:pPr>
      <w:hyperlink r:id="rId4" w:tooltip="Posts by Jordan Novet" w:history="1">
        <w:r w:rsidRPr="001164E8">
          <w:rPr>
            <w:rFonts w:ascii="Times New Roman" w:eastAsia="Times New Roman" w:hAnsi="Times New Roman" w:cs="Times New Roman"/>
            <w:caps/>
            <w:color w:val="ED2124"/>
            <w:sz w:val="20"/>
            <w:szCs w:val="20"/>
            <w:u w:val="single"/>
          </w:rPr>
          <w:t>Jordan Novet</w:t>
        </w:r>
      </w:hyperlink>
      <w:hyperlink r:id="rId5" w:tgtFrame="_blank" w:history="1">
        <w:r w:rsidRPr="001164E8">
          <w:rPr>
            <w:rFonts w:ascii="Times New Roman" w:eastAsia="Times New Roman" w:hAnsi="Times New Roman" w:cs="Times New Roman"/>
            <w:caps/>
            <w:color w:val="808284"/>
            <w:sz w:val="20"/>
            <w:szCs w:val="20"/>
            <w:u w:val="single"/>
          </w:rPr>
          <w:t>@jordannovet</w:t>
        </w:r>
      </w:hyperlink>
      <w:r w:rsidRPr="001164E8">
        <w:rPr>
          <w:rFonts w:ascii="Times New Roman" w:eastAsia="Times New Roman" w:hAnsi="Times New Roman" w:cs="Times New Roman"/>
          <w:caps/>
          <w:sz w:val="20"/>
          <w:szCs w:val="20"/>
        </w:rPr>
        <w:t xml:space="preserve"> August 25, 2015 5:00 AM </w:t>
      </w:r>
    </w:p>
    <w:p w14:paraId="607D7FB7" w14:textId="4A5207CD" w:rsidR="001164E8" w:rsidRDefault="001164E8" w:rsidP="001164E8">
      <w:pPr>
        <w:spacing w:after="0" w:line="240" w:lineRule="auto"/>
        <w:rPr>
          <w:rFonts w:ascii="Times New Roman" w:eastAsia="Times New Roman" w:hAnsi="Times New Roman" w:cs="Times New Roman"/>
          <w:caps/>
          <w:sz w:val="20"/>
          <w:szCs w:val="20"/>
        </w:rPr>
      </w:pPr>
    </w:p>
    <w:p w14:paraId="480216B8" w14:textId="77777777" w:rsidR="001164E8" w:rsidRPr="001164E8" w:rsidRDefault="001164E8" w:rsidP="001164E8">
      <w:pPr>
        <w:spacing w:after="0" w:line="240" w:lineRule="auto"/>
        <w:rPr>
          <w:rFonts w:ascii="Times New Roman" w:eastAsia="Times New Roman" w:hAnsi="Times New Roman" w:cs="Times New Roman"/>
          <w:caps/>
          <w:sz w:val="20"/>
          <w:szCs w:val="20"/>
        </w:rPr>
      </w:pPr>
    </w:p>
    <w:p w14:paraId="60A83267" w14:textId="5A551280" w:rsidR="001164E8" w:rsidRPr="001164E8" w:rsidRDefault="001164E8" w:rsidP="001164E8">
      <w:pPr>
        <w:spacing w:after="0" w:line="240" w:lineRule="auto"/>
        <w:rPr>
          <w:rFonts w:ascii="&amp;quot" w:eastAsia="Times New Roman" w:hAnsi="&amp;quot" w:cs="Times New Roman"/>
          <w:color w:val="231F20"/>
          <w:sz w:val="24"/>
          <w:szCs w:val="24"/>
        </w:rPr>
      </w:pPr>
      <w:r w:rsidRPr="001164E8">
        <w:rPr>
          <w:rFonts w:ascii="&amp;quot" w:eastAsia="Times New Roman" w:hAnsi="&amp;quot" w:cs="Times New Roman"/>
          <w:noProof/>
          <w:color w:val="231F20"/>
          <w:sz w:val="24"/>
          <w:szCs w:val="24"/>
        </w:rPr>
        <w:drawing>
          <wp:inline distT="0" distB="0" distL="0" distR="0" wp14:anchorId="507348C5" wp14:editId="61782CA1">
            <wp:extent cx="5505450" cy="3267075"/>
            <wp:effectExtent l="0" t="0" r="0" b="9525"/>
            <wp:docPr id="1" name="Picture 1" descr="https://venturebeat.com/wp-content/uploads/2015/08/Nifi-flow.png?fit=578%2C343&amp;strip=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nturebeat.com/wp-content/uploads/2015/08/Nifi-flow.png?fit=578%2C343&amp;strip=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3267075"/>
                    </a:xfrm>
                    <a:prstGeom prst="rect">
                      <a:avLst/>
                    </a:prstGeom>
                    <a:noFill/>
                    <a:ln>
                      <a:noFill/>
                    </a:ln>
                  </pic:spPr>
                </pic:pic>
              </a:graphicData>
            </a:graphic>
          </wp:inline>
        </w:drawing>
      </w:r>
    </w:p>
    <w:p w14:paraId="2FA272BC" w14:textId="77777777" w:rsidR="001164E8" w:rsidRPr="001164E8" w:rsidRDefault="001164E8" w:rsidP="001164E8">
      <w:pPr>
        <w:spacing w:after="75" w:line="315" w:lineRule="atLeast"/>
        <w:rPr>
          <w:rFonts w:ascii="&amp;quot" w:eastAsia="Times New Roman" w:hAnsi="&amp;quot" w:cs="Times New Roman"/>
          <w:color w:val="808284"/>
          <w:sz w:val="21"/>
          <w:szCs w:val="21"/>
        </w:rPr>
      </w:pPr>
      <w:r w:rsidRPr="001164E8">
        <w:rPr>
          <w:rFonts w:ascii="&amp;quot" w:eastAsia="Times New Roman" w:hAnsi="&amp;quot" w:cs="Times New Roman"/>
          <w:color w:val="808284"/>
          <w:sz w:val="21"/>
          <w:szCs w:val="21"/>
        </w:rPr>
        <w:t xml:space="preserve">Above: Apache </w:t>
      </w:r>
      <w:proofErr w:type="spellStart"/>
      <w:r w:rsidRPr="001164E8">
        <w:rPr>
          <w:rFonts w:ascii="&amp;quot" w:eastAsia="Times New Roman" w:hAnsi="&amp;quot" w:cs="Times New Roman"/>
          <w:color w:val="808284"/>
          <w:sz w:val="21"/>
          <w:szCs w:val="21"/>
        </w:rPr>
        <w:t>NiFi</w:t>
      </w:r>
      <w:proofErr w:type="spellEnd"/>
      <w:r w:rsidRPr="001164E8">
        <w:rPr>
          <w:rFonts w:ascii="&amp;quot" w:eastAsia="Times New Roman" w:hAnsi="&amp;quot" w:cs="Times New Roman"/>
          <w:color w:val="808284"/>
          <w:sz w:val="21"/>
          <w:szCs w:val="21"/>
        </w:rPr>
        <w:t>.</w:t>
      </w:r>
    </w:p>
    <w:p w14:paraId="06185D8F" w14:textId="77777777" w:rsidR="001164E8" w:rsidRPr="001164E8" w:rsidRDefault="001164E8" w:rsidP="001164E8">
      <w:pPr>
        <w:spacing w:line="240" w:lineRule="auto"/>
        <w:rPr>
          <w:rFonts w:ascii="&amp;quot" w:eastAsia="Times New Roman" w:hAnsi="&amp;quot" w:cs="Times New Roman"/>
          <w:color w:val="808284"/>
          <w:sz w:val="18"/>
          <w:szCs w:val="18"/>
        </w:rPr>
      </w:pPr>
      <w:r w:rsidRPr="001164E8">
        <w:rPr>
          <w:rFonts w:ascii="&amp;quot" w:eastAsia="Times New Roman" w:hAnsi="&amp;quot" w:cs="Times New Roman"/>
          <w:color w:val="808284"/>
          <w:sz w:val="18"/>
          <w:szCs w:val="18"/>
        </w:rPr>
        <w:t>Image Credit: Apache Software Foundation</w:t>
      </w:r>
    </w:p>
    <w:p w14:paraId="76BA4A9F" w14:textId="2BD2BC52" w:rsidR="001164E8" w:rsidRDefault="001164E8"/>
    <w:p w14:paraId="7FD4D015" w14:textId="77777777" w:rsidR="001164E8" w:rsidRDefault="001164E8" w:rsidP="001164E8">
      <w:pPr>
        <w:pStyle w:val="NormalWeb"/>
        <w:spacing w:before="0" w:beforeAutospacing="0" w:after="300" w:afterAutospacing="0" w:line="480" w:lineRule="atLeast"/>
        <w:rPr>
          <w:rFonts w:ascii="&amp;quot" w:hAnsi="&amp;quot"/>
          <w:color w:val="231F20"/>
        </w:rPr>
      </w:pPr>
      <w:r>
        <w:rPr>
          <w:rFonts w:ascii="&amp;quot" w:hAnsi="&amp;quot"/>
          <w:color w:val="231F20"/>
        </w:rPr>
        <w:t xml:space="preserve">Hortonworks, a publicly traded company selling a commercial distribution of the Hadoop open-source big data software, announced today that it has acquired </w:t>
      </w:r>
      <w:hyperlink r:id="rId7" w:history="1">
        <w:proofErr w:type="spellStart"/>
        <w:r>
          <w:rPr>
            <w:rStyle w:val="Hyperlink"/>
            <w:rFonts w:ascii="&amp;quot" w:hAnsi="&amp;quot"/>
            <w:color w:val="231F20"/>
          </w:rPr>
          <w:t>Onyara</w:t>
        </w:r>
        <w:proofErr w:type="spellEnd"/>
      </w:hyperlink>
      <w:r>
        <w:rPr>
          <w:rFonts w:ascii="&amp;quot" w:hAnsi="&amp;quot"/>
          <w:color w:val="231F20"/>
        </w:rPr>
        <w:t xml:space="preserve">, an early-stage startup whose employees developed Apache </w:t>
      </w:r>
      <w:proofErr w:type="spellStart"/>
      <w:r>
        <w:rPr>
          <w:rFonts w:ascii="&amp;quot" w:hAnsi="&amp;quot"/>
          <w:color w:val="231F20"/>
        </w:rPr>
        <w:t>NiFi</w:t>
      </w:r>
      <w:proofErr w:type="spellEnd"/>
      <w:r>
        <w:rPr>
          <w:rFonts w:ascii="&amp;quot" w:hAnsi="&amp;quot"/>
          <w:color w:val="231F20"/>
        </w:rPr>
        <w:t>, a piece of open-source software that was first used inside the National Security Agency (NSA).</w:t>
      </w:r>
    </w:p>
    <w:p w14:paraId="223FA43A" w14:textId="77777777" w:rsidR="001164E8" w:rsidRDefault="001164E8" w:rsidP="001164E8">
      <w:pPr>
        <w:pStyle w:val="NormalWeb"/>
        <w:spacing w:before="0" w:beforeAutospacing="0" w:after="300" w:afterAutospacing="0" w:line="480" w:lineRule="atLeast"/>
        <w:rPr>
          <w:rFonts w:ascii="&amp;quot" w:hAnsi="&amp;quot"/>
          <w:color w:val="231F20"/>
        </w:rPr>
      </w:pPr>
      <w:r>
        <w:rPr>
          <w:rFonts w:ascii="&amp;quot" w:hAnsi="&amp;quot"/>
          <w:color w:val="231F20"/>
        </w:rPr>
        <w:lastRenderedPageBreak/>
        <w:t>Terms of the deal weren’t disclosed. The startup began in March and lists 10 employees on its website.</w:t>
      </w:r>
    </w:p>
    <w:p w14:paraId="7E8BFC70" w14:textId="77777777" w:rsidR="001164E8" w:rsidRDefault="001164E8" w:rsidP="001164E8">
      <w:pPr>
        <w:pStyle w:val="NormalWeb"/>
        <w:spacing w:before="0" w:beforeAutospacing="0" w:after="300" w:afterAutospacing="0" w:line="480" w:lineRule="atLeast"/>
        <w:rPr>
          <w:rFonts w:ascii="&amp;quot" w:hAnsi="&amp;quot"/>
          <w:color w:val="231F20"/>
        </w:rPr>
      </w:pPr>
      <w:r>
        <w:rPr>
          <w:rFonts w:ascii="&amp;quot" w:hAnsi="&amp;quot"/>
          <w:color w:val="231F20"/>
        </w:rPr>
        <w:t xml:space="preserve">Apache </w:t>
      </w:r>
      <w:proofErr w:type="spellStart"/>
      <w:r>
        <w:rPr>
          <w:rFonts w:ascii="&amp;quot" w:hAnsi="&amp;quot"/>
          <w:color w:val="231F20"/>
        </w:rPr>
        <w:t>NiFi</w:t>
      </w:r>
      <w:proofErr w:type="spellEnd"/>
      <w:r>
        <w:rPr>
          <w:rFonts w:ascii="&amp;quot" w:hAnsi="&amp;quot"/>
          <w:color w:val="231F20"/>
        </w:rPr>
        <w:t xml:space="preserve"> (pronounced NIGH-</w:t>
      </w:r>
      <w:proofErr w:type="spellStart"/>
      <w:r>
        <w:rPr>
          <w:rFonts w:ascii="&amp;quot" w:hAnsi="&amp;quot"/>
          <w:color w:val="231F20"/>
        </w:rPr>
        <w:t>figh</w:t>
      </w:r>
      <w:proofErr w:type="spellEnd"/>
      <w:r>
        <w:rPr>
          <w:rFonts w:ascii="&amp;quot" w:hAnsi="&amp;quot"/>
          <w:color w:val="231F20"/>
        </w:rPr>
        <w:t xml:space="preserve">) is based on </w:t>
      </w:r>
      <w:proofErr w:type="spellStart"/>
      <w:r>
        <w:rPr>
          <w:rFonts w:ascii="&amp;quot" w:hAnsi="&amp;quot"/>
          <w:color w:val="231F20"/>
        </w:rPr>
        <w:t>Niagarafiles</w:t>
      </w:r>
      <w:proofErr w:type="spellEnd"/>
      <w:r>
        <w:rPr>
          <w:rFonts w:ascii="&amp;quot" w:hAnsi="&amp;quot"/>
          <w:color w:val="231F20"/>
        </w:rPr>
        <w:t>, a piece of software the NSA first created in 2006 to deliver sensor data to the right systems and keep track of what was happening to the data.</w:t>
      </w:r>
    </w:p>
    <w:p w14:paraId="5B605DCE" w14:textId="77777777" w:rsidR="001164E8" w:rsidRDefault="001164E8" w:rsidP="001164E8">
      <w:pPr>
        <w:pStyle w:val="NormalWeb"/>
        <w:spacing w:before="0" w:beforeAutospacing="0" w:after="300" w:afterAutospacing="0" w:line="480" w:lineRule="atLeast"/>
        <w:rPr>
          <w:rFonts w:ascii="&amp;quot" w:hAnsi="&amp;quot"/>
          <w:color w:val="231F20"/>
        </w:rPr>
      </w:pPr>
      <w:r>
        <w:rPr>
          <w:rFonts w:ascii="&amp;quot" w:hAnsi="&amp;quot"/>
          <w:color w:val="231F20"/>
        </w:rPr>
        <w:t xml:space="preserve">“[It] became a fairly important piece of technology,” </w:t>
      </w:r>
      <w:proofErr w:type="spellStart"/>
      <w:r>
        <w:rPr>
          <w:rFonts w:ascii="&amp;quot" w:hAnsi="&amp;quot"/>
          <w:color w:val="231F20"/>
        </w:rPr>
        <w:t>Onyara</w:t>
      </w:r>
      <w:proofErr w:type="spellEnd"/>
      <w:r>
        <w:rPr>
          <w:rFonts w:ascii="&amp;quot" w:hAnsi="&amp;quot"/>
          <w:color w:val="231F20"/>
        </w:rPr>
        <w:t xml:space="preserve"> cofounder and chief technology officer </w:t>
      </w:r>
      <w:r w:rsidRPr="001164E8">
        <w:rPr>
          <w:rFonts w:ascii="&amp;quot" w:hAnsi="&amp;quot"/>
          <w:b/>
          <w:color w:val="231F20"/>
        </w:rPr>
        <w:t>Joe Witt</w:t>
      </w:r>
      <w:r>
        <w:rPr>
          <w:rFonts w:ascii="&amp;quot" w:hAnsi="&amp;quot"/>
          <w:color w:val="231F20"/>
        </w:rPr>
        <w:t xml:space="preserve"> told VentureBeat in an interview. Then, last year, the NSA moved to </w:t>
      </w:r>
      <w:hyperlink r:id="rId8" w:history="1">
        <w:r>
          <w:rPr>
            <w:rStyle w:val="Hyperlink"/>
            <w:rFonts w:ascii="&amp;quot" w:hAnsi="&amp;quot"/>
            <w:color w:val="231F20"/>
          </w:rPr>
          <w:t>release the software</w:t>
        </w:r>
      </w:hyperlink>
      <w:r>
        <w:rPr>
          <w:rFonts w:ascii="&amp;quot" w:hAnsi="&amp;quot"/>
          <w:color w:val="231F20"/>
        </w:rPr>
        <w:t xml:space="preserve"> under an open-source license.</w:t>
      </w:r>
    </w:p>
    <w:p w14:paraId="1AFB9143" w14:textId="77777777" w:rsidR="001164E8" w:rsidRDefault="001164E8" w:rsidP="001164E8">
      <w:pPr>
        <w:pStyle w:val="NormalWeb"/>
        <w:spacing w:before="0" w:beforeAutospacing="0" w:after="300" w:afterAutospacing="0" w:line="480" w:lineRule="atLeast"/>
        <w:rPr>
          <w:rFonts w:ascii="&amp;quot" w:hAnsi="&amp;quot"/>
          <w:color w:val="231F20"/>
        </w:rPr>
      </w:pPr>
      <w:r>
        <w:rPr>
          <w:rFonts w:ascii="&amp;quot" w:hAnsi="&amp;quot"/>
          <w:color w:val="231F20"/>
        </w:rPr>
        <w:t xml:space="preserve">Hortonworks, which itself spun out of Yahoo, has previously acquired </w:t>
      </w:r>
      <w:hyperlink r:id="rId9" w:history="1">
        <w:r>
          <w:rPr>
            <w:rStyle w:val="Hyperlink"/>
            <w:rFonts w:ascii="&amp;quot" w:hAnsi="&amp;quot"/>
            <w:color w:val="231F20"/>
          </w:rPr>
          <w:t>XA Secure</w:t>
        </w:r>
      </w:hyperlink>
      <w:r>
        <w:rPr>
          <w:rFonts w:ascii="&amp;quot" w:hAnsi="&amp;quot"/>
          <w:color w:val="231F20"/>
        </w:rPr>
        <w:t xml:space="preserve"> and </w:t>
      </w:r>
      <w:proofErr w:type="spellStart"/>
      <w:r>
        <w:rPr>
          <w:rFonts w:ascii="&amp;quot" w:hAnsi="&amp;quot"/>
          <w:color w:val="231F20"/>
        </w:rPr>
        <w:t>SequenceIQ</w:t>
      </w:r>
      <w:proofErr w:type="spellEnd"/>
      <w:r>
        <w:rPr>
          <w:rFonts w:ascii="&amp;quot" w:hAnsi="&amp;quot"/>
          <w:color w:val="231F20"/>
        </w:rPr>
        <w:t xml:space="preserve">. Now Hortonworks will be selling a new subscription based on the Apache </w:t>
      </w:r>
      <w:proofErr w:type="spellStart"/>
      <w:r>
        <w:rPr>
          <w:rFonts w:ascii="&amp;quot" w:hAnsi="&amp;quot"/>
          <w:color w:val="231F20"/>
        </w:rPr>
        <w:t>NiFi</w:t>
      </w:r>
      <w:proofErr w:type="spellEnd"/>
      <w:r>
        <w:rPr>
          <w:rFonts w:ascii="&amp;quot" w:hAnsi="&amp;quot"/>
          <w:color w:val="231F20"/>
        </w:rPr>
        <w:t xml:space="preserve"> software, under the name Hortonworks </w:t>
      </w:r>
      <w:proofErr w:type="spellStart"/>
      <w:r>
        <w:rPr>
          <w:rFonts w:ascii="&amp;quot" w:hAnsi="&amp;quot"/>
          <w:color w:val="231F20"/>
        </w:rPr>
        <w:t>DataFlow</w:t>
      </w:r>
      <w:proofErr w:type="spellEnd"/>
      <w:r>
        <w:rPr>
          <w:rFonts w:ascii="&amp;quot" w:hAnsi="&amp;quot"/>
          <w:color w:val="231F20"/>
        </w:rPr>
        <w:t xml:space="preserve">. Companies can use </w:t>
      </w:r>
      <w:proofErr w:type="spellStart"/>
      <w:r>
        <w:rPr>
          <w:rFonts w:ascii="&amp;quot" w:hAnsi="&amp;quot"/>
          <w:color w:val="231F20"/>
        </w:rPr>
        <w:t>DataFlow</w:t>
      </w:r>
      <w:proofErr w:type="spellEnd"/>
      <w:r>
        <w:rPr>
          <w:rFonts w:ascii="&amp;quot" w:hAnsi="&amp;quot"/>
          <w:color w:val="231F20"/>
        </w:rPr>
        <w:t xml:space="preserve"> to collect data from many sources and send it into the Hortonworks Data Platform (HDP), which is based on Hadoop, for long-term storage. HDP enables companies to run queries on great supplies of historical data, while </w:t>
      </w:r>
      <w:proofErr w:type="spellStart"/>
      <w:r>
        <w:rPr>
          <w:rFonts w:ascii="&amp;quot" w:hAnsi="&amp;quot"/>
          <w:color w:val="231F20"/>
        </w:rPr>
        <w:t>DataFlow</w:t>
      </w:r>
      <w:proofErr w:type="spellEnd"/>
      <w:r>
        <w:rPr>
          <w:rFonts w:ascii="&amp;quot" w:hAnsi="&amp;quot"/>
          <w:color w:val="231F20"/>
        </w:rPr>
        <w:t xml:space="preserve"> will provide brief but up-to-the-minute information.</w:t>
      </w:r>
    </w:p>
    <w:p w14:paraId="4000809F" w14:textId="77777777" w:rsidR="001164E8" w:rsidRDefault="001164E8" w:rsidP="001164E8">
      <w:pPr>
        <w:pStyle w:val="NormalWeb"/>
        <w:spacing w:before="0" w:beforeAutospacing="0" w:after="300" w:afterAutospacing="0" w:line="480" w:lineRule="atLeast"/>
        <w:rPr>
          <w:rFonts w:ascii="&amp;quot" w:hAnsi="&amp;quot"/>
          <w:color w:val="231F20"/>
        </w:rPr>
      </w:pPr>
      <w:proofErr w:type="spellStart"/>
      <w:r>
        <w:rPr>
          <w:rFonts w:ascii="&amp;quot" w:hAnsi="&amp;quot"/>
          <w:color w:val="231F20"/>
        </w:rPr>
        <w:t>NiFi</w:t>
      </w:r>
      <w:proofErr w:type="spellEnd"/>
      <w:r>
        <w:rPr>
          <w:rFonts w:ascii="&amp;quot" w:hAnsi="&amp;quot"/>
          <w:color w:val="231F20"/>
        </w:rPr>
        <w:t xml:space="preserve"> itself goes beyond messaging software, such as </w:t>
      </w:r>
      <w:hyperlink r:id="rId10" w:history="1">
        <w:r>
          <w:rPr>
            <w:rStyle w:val="Hyperlink"/>
            <w:rFonts w:ascii="&amp;quot" w:hAnsi="&amp;quot"/>
            <w:color w:val="231F20"/>
          </w:rPr>
          <w:t>Apache Kafka</w:t>
        </w:r>
      </w:hyperlink>
      <w:r>
        <w:rPr>
          <w:rFonts w:ascii="&amp;quot" w:hAnsi="&amp;quot"/>
          <w:color w:val="231F20"/>
        </w:rPr>
        <w:t xml:space="preserve">, as well as enterprise service bus tools, such as IBM Integration Bus, said Witt, who is one of </w:t>
      </w:r>
      <w:proofErr w:type="spellStart"/>
      <w:r>
        <w:rPr>
          <w:rFonts w:ascii="&amp;quot" w:hAnsi="&amp;quot"/>
          <w:color w:val="231F20"/>
        </w:rPr>
        <w:t>NiFi’s</w:t>
      </w:r>
      <w:proofErr w:type="spellEnd"/>
      <w:r>
        <w:rPr>
          <w:rFonts w:ascii="&amp;quot" w:hAnsi="&amp;quot"/>
          <w:color w:val="231F20"/>
        </w:rPr>
        <w:t xml:space="preserve"> seven initial committers.</w:t>
      </w:r>
    </w:p>
    <w:p w14:paraId="6E531FF6" w14:textId="77777777" w:rsidR="001164E8" w:rsidRDefault="001164E8" w:rsidP="001164E8">
      <w:pPr>
        <w:pStyle w:val="NormalWeb"/>
        <w:spacing w:before="0" w:beforeAutospacing="0" w:after="300" w:afterAutospacing="0" w:line="480" w:lineRule="atLeast"/>
        <w:rPr>
          <w:rFonts w:ascii="&amp;quot" w:hAnsi="&amp;quot"/>
          <w:color w:val="231F20"/>
        </w:rPr>
      </w:pPr>
      <w:r>
        <w:rPr>
          <w:rFonts w:ascii="&amp;quot" w:hAnsi="&amp;quot"/>
          <w:color w:val="231F20"/>
        </w:rPr>
        <w:t>“Fundamentally, what we’re saying is the data broker needs to be more intelligent,” Witt said.</w:t>
      </w:r>
    </w:p>
    <w:p w14:paraId="05FE1629" w14:textId="77777777" w:rsidR="001164E8" w:rsidRDefault="001164E8" w:rsidP="001164E8">
      <w:pPr>
        <w:pStyle w:val="NormalWeb"/>
        <w:spacing w:before="0" w:beforeAutospacing="0" w:after="300" w:afterAutospacing="0" w:line="480" w:lineRule="atLeast"/>
        <w:rPr>
          <w:rFonts w:ascii="&amp;quot" w:hAnsi="&amp;quot"/>
          <w:color w:val="231F20"/>
        </w:rPr>
      </w:pPr>
      <w:r>
        <w:rPr>
          <w:rFonts w:ascii="&amp;quot" w:hAnsi="&amp;quot"/>
          <w:color w:val="231F20"/>
        </w:rPr>
        <w:t xml:space="preserve">This isn’t the first time NSA technology has been commercialized. </w:t>
      </w:r>
      <w:hyperlink r:id="rId11" w:history="1">
        <w:proofErr w:type="spellStart"/>
        <w:r>
          <w:rPr>
            <w:rStyle w:val="Hyperlink"/>
            <w:rFonts w:ascii="&amp;quot" w:hAnsi="&amp;quot"/>
            <w:color w:val="231F20"/>
          </w:rPr>
          <w:t>Sqrrl</w:t>
        </w:r>
        <w:proofErr w:type="spellEnd"/>
      </w:hyperlink>
      <w:r>
        <w:rPr>
          <w:rFonts w:ascii="&amp;quot" w:hAnsi="&amp;quot"/>
          <w:color w:val="231F20"/>
        </w:rPr>
        <w:t xml:space="preserve"> has been pushing a commercial distribution of the Apache </w:t>
      </w:r>
      <w:proofErr w:type="spellStart"/>
      <w:r>
        <w:rPr>
          <w:rFonts w:ascii="&amp;quot" w:hAnsi="&amp;quot"/>
          <w:color w:val="231F20"/>
        </w:rPr>
        <w:t>Accumulo</w:t>
      </w:r>
      <w:proofErr w:type="spellEnd"/>
      <w:r>
        <w:rPr>
          <w:rFonts w:ascii="&amp;quot" w:hAnsi="&amp;quot"/>
          <w:color w:val="231F20"/>
        </w:rPr>
        <w:t xml:space="preserve"> key-value store that the NSA originally developed.</w:t>
      </w:r>
    </w:p>
    <w:p w14:paraId="7FA4C4AF" w14:textId="77777777" w:rsidR="001164E8" w:rsidRDefault="001164E8" w:rsidP="001164E8">
      <w:pPr>
        <w:pStyle w:val="NormalWeb"/>
        <w:spacing w:before="0" w:beforeAutospacing="0" w:after="300" w:afterAutospacing="0" w:line="480" w:lineRule="atLeast"/>
        <w:rPr>
          <w:rFonts w:ascii="&amp;quot" w:hAnsi="&amp;quot"/>
          <w:color w:val="231F20"/>
        </w:rPr>
      </w:pPr>
      <w:r>
        <w:rPr>
          <w:rFonts w:ascii="&amp;quot" w:hAnsi="&amp;quot"/>
          <w:color w:val="231F20"/>
        </w:rPr>
        <w:t>In recent months, the company has found interest in the health care, financial services, and gaming industries, Witt said. Clearly, then, organizations other than the NSA were encountering the same problems that the NSA had.</w:t>
      </w:r>
    </w:p>
    <w:p w14:paraId="6F1A6AB4" w14:textId="77777777" w:rsidR="001164E8" w:rsidRDefault="001164E8" w:rsidP="001164E8">
      <w:pPr>
        <w:pStyle w:val="NormalWeb"/>
        <w:spacing w:before="0" w:beforeAutospacing="0" w:after="300" w:afterAutospacing="0" w:line="480" w:lineRule="atLeast"/>
        <w:rPr>
          <w:rFonts w:ascii="&amp;quot" w:hAnsi="&amp;quot"/>
          <w:color w:val="231F20"/>
        </w:rPr>
      </w:pPr>
      <w:r>
        <w:rPr>
          <w:rFonts w:ascii="&amp;quot" w:hAnsi="&amp;quot"/>
          <w:color w:val="231F20"/>
        </w:rPr>
        <w:t>“The problem space we’re going after is data flow,” Witt said. “That is inherently applicable to a lot of industries.”</w:t>
      </w:r>
    </w:p>
    <w:p w14:paraId="637C626A" w14:textId="77777777" w:rsidR="001164E8" w:rsidRDefault="001164E8" w:rsidP="001164E8">
      <w:pPr>
        <w:pStyle w:val="NormalWeb"/>
        <w:spacing w:before="0" w:beforeAutospacing="0" w:after="300" w:afterAutospacing="0" w:line="480" w:lineRule="atLeast"/>
        <w:rPr>
          <w:rFonts w:ascii="&amp;quot" w:hAnsi="&amp;quot"/>
          <w:color w:val="231F20"/>
        </w:rPr>
      </w:pPr>
      <w:r>
        <w:rPr>
          <w:rFonts w:ascii="&amp;quot" w:hAnsi="&amp;quot"/>
          <w:color w:val="231F20"/>
        </w:rPr>
        <w:t xml:space="preserve">Hortonworks </w:t>
      </w:r>
      <w:hyperlink r:id="rId12" w:history="1">
        <w:r>
          <w:rPr>
            <w:rStyle w:val="Hyperlink"/>
            <w:rFonts w:ascii="&amp;quot" w:hAnsi="&amp;quot"/>
            <w:color w:val="231F20"/>
          </w:rPr>
          <w:t>went public in December</w:t>
        </w:r>
      </w:hyperlink>
      <w:r>
        <w:rPr>
          <w:rFonts w:ascii="&amp;quot" w:hAnsi="&amp;quot"/>
          <w:color w:val="231F20"/>
        </w:rPr>
        <w:t>.</w:t>
      </w:r>
    </w:p>
    <w:p w14:paraId="35D8736C" w14:textId="77777777" w:rsidR="001164E8" w:rsidRDefault="001164E8" w:rsidP="001164E8">
      <w:pPr>
        <w:pStyle w:val="NormalWeb"/>
        <w:spacing w:before="0" w:beforeAutospacing="0" w:after="300" w:afterAutospacing="0" w:line="480" w:lineRule="atLeast"/>
        <w:rPr>
          <w:rFonts w:ascii="&amp;quot" w:hAnsi="&amp;quot"/>
          <w:color w:val="231F20"/>
        </w:rPr>
      </w:pPr>
      <w:r>
        <w:rPr>
          <w:rFonts w:ascii="&amp;quot" w:hAnsi="&amp;quot"/>
          <w:color w:val="231F20"/>
        </w:rPr>
        <w:t xml:space="preserve">Here’s a video of Witt giving a presentation of </w:t>
      </w:r>
      <w:proofErr w:type="spellStart"/>
      <w:r>
        <w:rPr>
          <w:rFonts w:ascii="&amp;quot" w:hAnsi="&amp;quot"/>
          <w:color w:val="231F20"/>
        </w:rPr>
        <w:t>NiFi</w:t>
      </w:r>
      <w:proofErr w:type="spellEnd"/>
      <w:r>
        <w:rPr>
          <w:rFonts w:ascii="&amp;quot" w:hAnsi="&amp;quot"/>
          <w:color w:val="231F20"/>
        </w:rPr>
        <w:t xml:space="preserve"> at OSCON 2015 last month:</w:t>
      </w:r>
    </w:p>
    <w:p w14:paraId="4BD0B3D3" w14:textId="77777777" w:rsidR="001164E8" w:rsidRDefault="001164E8" w:rsidP="001164E8">
      <w:pPr>
        <w:pStyle w:val="NormalWeb"/>
        <w:spacing w:before="0" w:beforeAutospacing="0" w:after="300" w:afterAutospacing="0" w:line="480" w:lineRule="atLeast"/>
        <w:rPr>
          <w:rFonts w:ascii="&amp;quot" w:hAnsi="&amp;quot"/>
          <w:color w:val="231F20"/>
        </w:rPr>
      </w:pPr>
      <w:r>
        <w:rPr>
          <w:rFonts w:ascii="&amp;quot" w:hAnsi="&amp;quot"/>
          <w:color w:val="231F20"/>
        </w:rPr>
        <w:t>https://www.youtube.com/watch?v=sQCgtCoZyFQ</w:t>
      </w:r>
    </w:p>
    <w:p w14:paraId="4E8F648A" w14:textId="6E10D84C" w:rsidR="001164E8" w:rsidRDefault="001164E8"/>
    <w:p w14:paraId="1746D778" w14:textId="13C4D3D0" w:rsidR="001164E8" w:rsidRDefault="001164E8"/>
    <w:p w14:paraId="00FE9567" w14:textId="41B644CB" w:rsidR="001164E8" w:rsidRDefault="001164E8"/>
    <w:p w14:paraId="0879F851" w14:textId="4A37EED4" w:rsidR="001164E8" w:rsidRDefault="001164E8"/>
    <w:p w14:paraId="5ED205B8" w14:textId="3A32415B" w:rsidR="001164E8" w:rsidRDefault="001164E8"/>
    <w:p w14:paraId="35020DE9" w14:textId="77777777" w:rsidR="001164E8" w:rsidRDefault="001164E8"/>
    <w:sectPr w:rsidR="00116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8"/>
    <w:rsid w:val="00116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F6CF"/>
  <w15:chartTrackingRefBased/>
  <w15:docId w15:val="{A3BC067B-71EB-4ECB-8955-85EFAA76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4E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164E8"/>
    <w:rPr>
      <w:color w:val="0000FF"/>
      <w:u w:val="single"/>
    </w:rPr>
  </w:style>
  <w:style w:type="paragraph" w:customStyle="1" w:styleId="wp-caption-text">
    <w:name w:val="wp-caption-text"/>
    <w:basedOn w:val="Normal"/>
    <w:rsid w:val="001164E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164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07024">
      <w:bodyDiv w:val="1"/>
      <w:marLeft w:val="0"/>
      <w:marRight w:val="0"/>
      <w:marTop w:val="0"/>
      <w:marBottom w:val="0"/>
      <w:divBdr>
        <w:top w:val="none" w:sz="0" w:space="0" w:color="auto"/>
        <w:left w:val="none" w:sz="0" w:space="0" w:color="auto"/>
        <w:bottom w:val="none" w:sz="0" w:space="0" w:color="auto"/>
        <w:right w:val="none" w:sz="0" w:space="0" w:color="auto"/>
      </w:divBdr>
    </w:div>
    <w:div w:id="1043865298">
      <w:bodyDiv w:val="1"/>
      <w:marLeft w:val="0"/>
      <w:marRight w:val="0"/>
      <w:marTop w:val="0"/>
      <w:marBottom w:val="0"/>
      <w:divBdr>
        <w:top w:val="none" w:sz="0" w:space="0" w:color="auto"/>
        <w:left w:val="none" w:sz="0" w:space="0" w:color="auto"/>
        <w:bottom w:val="none" w:sz="0" w:space="0" w:color="auto"/>
        <w:right w:val="none" w:sz="0" w:space="0" w:color="auto"/>
      </w:divBdr>
      <w:divsChild>
        <w:div w:id="2050176610">
          <w:marLeft w:val="0"/>
          <w:marRight w:val="0"/>
          <w:marTop w:val="0"/>
          <w:marBottom w:val="0"/>
          <w:divBdr>
            <w:top w:val="none" w:sz="0" w:space="0" w:color="auto"/>
            <w:left w:val="none" w:sz="0" w:space="0" w:color="auto"/>
            <w:bottom w:val="none" w:sz="0" w:space="0" w:color="auto"/>
            <w:right w:val="none" w:sz="0" w:space="0" w:color="auto"/>
          </w:divBdr>
        </w:div>
        <w:div w:id="924531778">
          <w:marLeft w:val="0"/>
          <w:marRight w:val="0"/>
          <w:marTop w:val="225"/>
          <w:marBottom w:val="300"/>
          <w:divBdr>
            <w:top w:val="none" w:sz="0" w:space="0" w:color="auto"/>
            <w:left w:val="none" w:sz="0" w:space="0" w:color="auto"/>
            <w:bottom w:val="none" w:sz="0" w:space="0" w:color="auto"/>
            <w:right w:val="none" w:sz="0" w:space="0" w:color="auto"/>
          </w:divBdr>
          <w:divsChild>
            <w:div w:id="1569879013">
              <w:marLeft w:val="0"/>
              <w:marRight w:val="0"/>
              <w:marTop w:val="0"/>
              <w:marBottom w:val="0"/>
              <w:divBdr>
                <w:top w:val="none" w:sz="0" w:space="0" w:color="auto"/>
                <w:left w:val="none" w:sz="0" w:space="0" w:color="auto"/>
                <w:bottom w:val="none" w:sz="0" w:space="0" w:color="auto"/>
                <w:right w:val="none" w:sz="0" w:space="0" w:color="auto"/>
              </w:divBdr>
              <w:divsChild>
                <w:div w:id="14754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48764">
      <w:bodyDiv w:val="1"/>
      <w:marLeft w:val="0"/>
      <w:marRight w:val="0"/>
      <w:marTop w:val="0"/>
      <w:marBottom w:val="0"/>
      <w:divBdr>
        <w:top w:val="none" w:sz="0" w:space="0" w:color="auto"/>
        <w:left w:val="none" w:sz="0" w:space="0" w:color="auto"/>
        <w:bottom w:val="none" w:sz="0" w:space="0" w:color="auto"/>
        <w:right w:val="none" w:sz="0" w:space="0" w:color="auto"/>
      </w:divBdr>
      <w:divsChild>
        <w:div w:id="1276447768">
          <w:marLeft w:val="0"/>
          <w:marRight w:val="0"/>
          <w:marTop w:val="0"/>
          <w:marBottom w:val="0"/>
          <w:divBdr>
            <w:top w:val="none" w:sz="0" w:space="0" w:color="auto"/>
            <w:left w:val="none" w:sz="0" w:space="0" w:color="auto"/>
            <w:bottom w:val="none" w:sz="0" w:space="0" w:color="auto"/>
            <w:right w:val="none" w:sz="0" w:space="0" w:color="auto"/>
          </w:divBdr>
        </w:div>
        <w:div w:id="36636415">
          <w:marLeft w:val="0"/>
          <w:marRight w:val="0"/>
          <w:marTop w:val="225"/>
          <w:marBottom w:val="300"/>
          <w:divBdr>
            <w:top w:val="none" w:sz="0" w:space="0" w:color="auto"/>
            <w:left w:val="none" w:sz="0" w:space="0" w:color="auto"/>
            <w:bottom w:val="none" w:sz="0" w:space="0" w:color="auto"/>
            <w:right w:val="none" w:sz="0" w:space="0" w:color="auto"/>
          </w:divBdr>
          <w:divsChild>
            <w:div w:id="1992831893">
              <w:marLeft w:val="0"/>
              <w:marRight w:val="0"/>
              <w:marTop w:val="0"/>
              <w:marBottom w:val="0"/>
              <w:divBdr>
                <w:top w:val="none" w:sz="0" w:space="0" w:color="auto"/>
                <w:left w:val="none" w:sz="0" w:space="0" w:color="auto"/>
                <w:bottom w:val="none" w:sz="0" w:space="0" w:color="auto"/>
                <w:right w:val="none" w:sz="0" w:space="0" w:color="auto"/>
              </w:divBdr>
              <w:divsChild>
                <w:div w:id="18872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a.gov/public_info/press_room/2014/nifi_announcement.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nyara.com/index.html" TargetMode="External"/><Relationship Id="rId12" Type="http://schemas.openxmlformats.org/officeDocument/2006/relationships/hyperlink" Target="https://venturebeat.com/2014/12/11/hortonworks-ipo-pric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venturebeat.com/2014/05/01/born-in-the-nsa-former-spies-are-starting-companies-all-over/" TargetMode="External"/><Relationship Id="rId5" Type="http://schemas.openxmlformats.org/officeDocument/2006/relationships/hyperlink" Target="https://twitter.com/jordannovet" TargetMode="External"/><Relationship Id="rId10" Type="http://schemas.openxmlformats.org/officeDocument/2006/relationships/hyperlink" Target="https://venturebeat.com/2015/07/08/confluent-the-startup-from-the-creators-of-apache-kafka-raises-24m/" TargetMode="External"/><Relationship Id="rId4" Type="http://schemas.openxmlformats.org/officeDocument/2006/relationships/hyperlink" Target="https://venturebeat.com/author/jordan-novet/" TargetMode="External"/><Relationship Id="rId9" Type="http://schemas.openxmlformats.org/officeDocument/2006/relationships/hyperlink" Target="https://venturebeat.com/2014/05/15/hortonworks-buys-xa-secure-to-make-hadoop-even-more-enterprise-friendl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490</Words>
  <Characters>2797</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Hortonworks buys Onyara, the company behind Apache NiFi, which was developed at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cp:revision>
  <dcterms:created xsi:type="dcterms:W3CDTF">2018-08-19T19:25:00Z</dcterms:created>
  <dcterms:modified xsi:type="dcterms:W3CDTF">2018-08-19T19:30:00Z</dcterms:modified>
</cp:coreProperties>
</file>