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Plantilla de Ficha del Cliente</w:t>
        <w:br w:type="textWrapping"/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gridSpan w:val="4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Parte 1 - Información General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Nombre del Proyecto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BIGSEO - bigseo.com</w:t>
            </w:r>
          </w:p>
        </w:tc>
      </w:tr>
      <w:tr>
        <w:trPr>
          <w:cantSplit w:val="0"/>
          <w:trHeight w:val="326.98242187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Alcance del Proyecto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.98242187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Servicio Contratado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Asignado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Project Manager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SEO Manager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SEO, Contenidos, LB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Entregables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Objetivos del Cliente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Objetivos del Proyecto con ________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Recursos entregados por el cliente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982421875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Stakeholders del Cliente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Cargo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Empresa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Contacto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Calendario de Entregables Fase 1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Descripción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Presupuesto Fase 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Presupuesto Ongoing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Horas Fase 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Horas Fase 2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X horas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Restricciones</w:t>
            </w:r>
          </w:p>
        </w:tc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Supuestos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Riesgos de Alto Nivel Detectados</w:t>
            </w:r>
          </w:p>
        </w:tc>
        <w:tc>
          <w:tcPr>
            <w:gridSpan w:val="3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gridSpan w:val="4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Parte 2 - Información del Negocio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Tipología de Empresa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Tipo de Cliente al que se dirigen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de Generación de Ingresos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Modelo de Negocio adaptado para Generar Valor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 Click&amp;Mortar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 E-Tailer</w:t>
              <w:br w:type="textWrapping"/>
              <w:t xml:space="preserve">___ Solo venta 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 B2B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 B2C</w:t>
              <w:br w:type="textWrapping"/>
              <w:t xml:space="preserve">____ C2C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 B2A</w:t>
              <w:br w:type="textWrapping"/>
              <w:t xml:space="preserve">____ B2E</w:t>
              <w:br w:type="textWrapping"/>
              <w:t xml:space="preserve">____ Híbrido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 Merchant</w:t>
              <w:br w:type="textWrapping"/>
              <w:t xml:space="preserve">____ Suscripción</w:t>
              <w:br w:type="textWrapping"/>
              <w:t xml:space="preserve">____ Freemium</w:t>
              <w:br w:type="textWrapping"/>
              <w:t xml:space="preserve">____ Comisión</w:t>
              <w:br w:type="textWrapping"/>
              <w:t xml:space="preserve">____ Captación de Leads</w:t>
              <w:br w:type="textWrapping"/>
              <w:t xml:space="preserve">____ Venta de Impresiones Publicitarias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____ E-Commerce</w:t>
              <w:br w:type="textWrapping"/>
              <w:t xml:space="preserve">____ Comercialización de Leads</w:t>
              <w:br w:type="textWrapping"/>
              <w:t xml:space="preserve">____ Monetización de tráfico</w:t>
              <w:br w:type="textWrapping"/>
              <w:t xml:space="preserve">____ Intermediación</w:t>
              <w:br w:type="textWrapping"/>
              <w:t xml:space="preserve">____ SaaS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Buyer Persona Champion 1</w:t>
            </w:r>
          </w:p>
        </w:tc>
        <w:tc>
          <w:tcPr>
            <w:gridSpan w:val="2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Buyer Persona Champion 2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4"/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Otras Mecánicas que Afectan el Negocio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Estacionalidad</w:t>
            </w:r>
          </w:p>
        </w:tc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Principales Competidores</w:t>
            </w:r>
          </w:p>
        </w:tc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Qué demandan los clientes</w:t>
            </w:r>
          </w:p>
        </w:tc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Cuáles son los productos/servicios más vendidos</w:t>
            </w:r>
          </w:p>
        </w:tc>
        <w:tc>
          <w:tcPr>
            <w:gridSpan w:val="3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4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Parte 3 - Éxito del Proyecto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Expectativas Stakeholder 1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Expectativas Stakeholder 2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Expectativas Stakeholder 3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Factores de Éxito del Proyecto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4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Parte 4 - Accesos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Herramienta / Suscripción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Enlace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Usuario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Contraseña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jc w:val="both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-752474</wp:posOffset>
          </wp:positionH>
          <wp:positionV relativeFrom="paragraph">
            <wp:posOffset>188285</wp:posOffset>
          </wp:positionV>
          <wp:extent cx="1071785" cy="190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1785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C">
    <w:pPr>
      <w:rPr>
        <w:color w:val="cccccc"/>
        <w:sz w:val="12"/>
        <w:szCs w:val="12"/>
      </w:rPr>
    </w:pPr>
    <w:r w:rsidDel="00000000" w:rsidR="00000000" w:rsidRPr="00000000">
      <w:rPr>
        <w:color w:val="cccccc"/>
        <w:sz w:val="12"/>
        <w:szCs w:val="12"/>
        <w:rtl w:val="0"/>
      </w:rPr>
      <w:t xml:space="preserve">MASTERSEO by BIGSEO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