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2025睡眠健康信息核查报告</w:t>
      </w:r>
    </w:p>
    <w:p>
      <w:pPr>
        <w:jc w:val="center"/>
      </w:pPr>
      <w:r>
        <w:rPr>
          <w:sz w:val="22"/>
        </w:rPr>
        <w:t>对网传“健康提醒”各事实点的逐条核查</w:t>
      </w:r>
    </w:p>
    <w:p>
      <w:r>
        <w:rPr>
          <w:b/>
        </w:rPr>
        <w:t>核查对象：</w:t>
      </w:r>
      <w:r>
        <w:t>“据《2025国民睡眠健康白皮书》数据显示，我国成年人平均睡眠时长仅5.8小时，较十年前下降47%。北京协和医院睡眠研究中心李教授提醒：‘长期熬夜超过11点，脑萎缩风险提高3倍。’该白皮书由中科院心理所发布，已在全网转发超百万次。”</w:t>
      </w:r>
    </w:p>
    <w:p>
      <w:r>
        <w:rPr>
          <w:b/>
        </w:rPr>
        <w:t>总体结论：</w:t>
      </w:r>
      <w:r>
        <w:t>该信息包含少量真实背景，但核心数字、机构归属和专家引语均缺乏可靠依据或与权威来源不符，整体不宜作为可信健康信息传播。</w:t>
      </w:r>
    </w:p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>
              <w:rPr>
                <w:b/>
              </w:rPr>
              <w:t>事实点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</w:rPr>
              <w:t>核查说明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</w:rPr>
              <w:t>实际打开来源 / 权威性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存在《2025国民睡眠健康白皮书》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部分属实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可查到的正式名称为《2025中国睡眠健康研究白皮书》，不是“2025国民睡眠健康白皮书”。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中国睡眠研究会（官方）：https://www.chinesesleepresearchsociety.org/nd.jsp?id=945</w:t>
              <w:br/>
              <w:t>新华网（权威媒体）：https://www.xinhuanet.com/health/20250325/75f28ab3765d4e03b9f38e032fddc562/c.html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该白皮书由“中科院心理所”发布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官方资料显示该白皮书由中国睡眠研究会发布，并与华为运动健康相关研究平台合作。未查到中国科学院心理研究所发布该白皮书的记录。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中国科学院心理研究所（官方）：https://www.psych.ac.cn/tzgg/202506/t20250611_7801675.html</w:t>
              <w:br/>
              <w:t>华为鲸鸿动能（企业官方）：https://ads.huawei.com/cn/case-studies/article-031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“我国成年人平均睡眠时长仅5.8小时”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公开的2025白皮书相关数据为夜间平均睡眠时长约6.85小时，且约26%受访人群夜间睡眠不足6小时；未找到“平均5.8小时”的对应权威原始数据。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新华网（权威媒体）：https://www.xinhuanet.com/health/20250325/75f28ab3765d4e03b9f38e032fddc562/c.html</w:t>
              <w:br/>
              <w:t>中新网（权威媒体）：https://www.chinanews.com/sh/2025/03-20/10386174.shtml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睡眠时长“较十年前下降47%”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未在官方白皮书及权威报道中找到“较十年前下降47%”这一结论。相关报道反而提到2025数据较上一年增加约6分钟。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科学网（专业媒体）：https://news.sciencenet.cn/htmlnews/2025/3/540857.shtm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北京协和医院存在“睡眠研究中心”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部分属实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北京协和医院确有睡眠障碍门诊、睡眠障碍联合门诊、呼吸内科睡眠呼吸疾患诊疗中心，以及“睡眠医学中心（筹）”等睡眠相关组织；但未查到正式名称为“北京协和医院睡眠研究中心”的机构。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北京协和医院（官方）：https://www.pumch.cn/detail/13497.html</w:t>
              <w:br/>
              <w:t>北京协和医院（官方）：https://www.pumch.cn/detail/13304.html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该中心有一位“李教授”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协和睡眠相关页面能查到姓李的相关医师，但网传信息没有提供姓名全称、科室、职称或出处，无法确认所谓“李教授”的具体身份。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北京协和医院（官方）：https://www.pumch.cn/detail/13497.html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“李教授”说过“长期熬夜超过11点，脑萎缩风险提高3倍”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找不到原话。未在北京协和医院官网、权威媒体或医学论文中找到这句引语的原始采访、演讲、文章或研究出处。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北京协和医院（官方）：https://www.pumch.cn/detail/13497.html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“长期熬夜超过11点，会使脑萎缩风险提高3倍”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确有研究讨论睡眠质量与脑结构变化的关联，但未找到“23:00后入睡=脑萎缩风险提高3倍”的研究结论。相关研究不支持将其表述为明确的11点阈值和3倍风险。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PubMed（医学论文数据库）：https://pubmed.ncbi.nlm.nih.gov/25186857/</w:t>
              <w:br/>
              <w:t>Nature Human Behaviour（学术期刊）：https://www.nature.com/articles/s41562-023-01707-5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晚上11点是一个明确危险阈值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未查到权威医学证据将23:00设定为“脑萎缩风险陡增”的统一阈值。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PubMed（医学论文数据库）：https://pubmed.ncbi.nlm.nih.gov/40188123/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白皮书“已在全网转发超百万次”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查无实据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可查到的项目传播数据包括“话题首日阅读量676万+”“项目期间曝光量5180万+”“100+媒体发声”等，但这不等于“全网转发超百万次”。未找到百万级转发次数的官方统计。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华为鲸鸿动能（企业官方）：https://ads.huawei.com/cn/case-studies/article-031</w:t>
            </w:r>
          </w:p>
        </w:tc>
      </w:tr>
    </w:tbl>
    <w:p>
      <w:pPr>
        <w:sectPr>
          <w:pgSz w:w="15840" w:h="12240" w:orient="landscape"/>
          <w:pgMar w:top="792" w:right="720" w:bottom="792" w:left="720" w:header="720" w:footer="720" w:gutter="0"/>
          <w:cols w:space="720"/>
          <w:docGrid w:linePitch="360"/>
        </w:sectPr>
      </w:pPr>
    </w:p>
    <w:p>
      <w:r>
        <w:rPr>
          <w:b/>
          <w:sz w:val="28"/>
        </w:rPr>
        <w:t>补充说明</w:t>
      </w:r>
    </w:p>
    <w:p>
      <w:r>
        <w:rPr>
          <w:b/>
        </w:rPr>
        <w:t>“47%”数字存在明显混淆风险：</w:t>
      </w:r>
      <w:r>
        <w:t>华为相关项目页确实出现“较日常提升47%”的表述，但指的是浏览器内容专题点击率提升，并非“十年来睡眠时长下降47%”。由于未找到网传文案的原始制作来源，不能据此断言该错误是如何产生的。</w:t>
      </w:r>
    </w:p>
    <w:p>
      <w:r>
        <w:rPr>
          <w:b/>
        </w:rPr>
        <w:t>最终判断：</w:t>
      </w:r>
      <w:r>
        <w:t>这条信息并非完全虚构，而是将真实存在的2025睡眠白皮书与未经证实或错误的数字、机构归属和医学引语混合在一起。尤其是“5.8小时”“十年下降47%”“中科院心理所发布”“协和李教授”“11点后脑萎缩风险提高3倍”“全网转发超百万次”等说法，均未获得可靠来源支持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