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658EB" w:rsidRPr="00336093" w14:paraId="3EAEFC72" w14:textId="77777777" w:rsidTr="0002277F">
        <w:tc>
          <w:tcPr>
            <w:tcW w:w="4788" w:type="dxa"/>
          </w:tcPr>
          <w:p w14:paraId="0E6FD718" w14:textId="77777777" w:rsidR="001658EB" w:rsidRDefault="001658EB" w:rsidP="0002277F">
            <w:pPr>
              <w:pStyle w:val="Title"/>
              <w:pBdr>
                <w:bottom w:val="none" w:sz="0" w:space="0" w:color="auto"/>
              </w:pBdr>
              <w:spacing w:after="0"/>
              <w:rPr>
                <w:sz w:val="32"/>
                <w:szCs w:val="32"/>
              </w:rPr>
            </w:pPr>
            <w:r w:rsidRPr="001E1030">
              <w:rPr>
                <w:sz w:val="32"/>
                <w:szCs w:val="32"/>
              </w:rPr>
              <w:t xml:space="preserve">Data </w:t>
            </w:r>
            <w:r>
              <w:rPr>
                <w:sz w:val="32"/>
                <w:szCs w:val="32"/>
              </w:rPr>
              <w:t>and Decisions</w:t>
            </w:r>
          </w:p>
          <w:p w14:paraId="739B71E8" w14:textId="77777777" w:rsidR="001658EB" w:rsidRPr="00336093" w:rsidRDefault="001658EB" w:rsidP="0002277F">
            <w:pPr>
              <w:pStyle w:val="Title"/>
              <w:pBdr>
                <w:bottom w:val="none" w:sz="0" w:space="0" w:color="auto"/>
              </w:pBdr>
              <w:spacing w:after="0"/>
              <w:rPr>
                <w:sz w:val="32"/>
                <w:szCs w:val="32"/>
              </w:rPr>
            </w:pPr>
            <w:r w:rsidRPr="00336093">
              <w:rPr>
                <w:sz w:val="32"/>
                <w:szCs w:val="32"/>
              </w:rPr>
              <w:t>Fall 2026</w:t>
            </w:r>
          </w:p>
          <w:p w14:paraId="2D6DC858" w14:textId="3B238D54" w:rsidR="001658EB" w:rsidRPr="00336093" w:rsidRDefault="001658EB" w:rsidP="0002277F">
            <w:pPr>
              <w:pStyle w:val="Title"/>
              <w:pBdr>
                <w:bottom w:val="none" w:sz="0" w:space="0" w:color="auto"/>
              </w:pBdr>
              <w:spacing w:after="0"/>
              <w:rPr>
                <w:sz w:val="32"/>
                <w:szCs w:val="32"/>
              </w:rPr>
            </w:pPr>
            <w:r w:rsidRPr="001658EB">
              <w:rPr>
                <w:sz w:val="32"/>
                <w:szCs w:val="32"/>
              </w:rPr>
              <w:t>Exploring the Power of Experiments</w:t>
            </w:r>
          </w:p>
        </w:tc>
        <w:tc>
          <w:tcPr>
            <w:tcW w:w="4788" w:type="dxa"/>
          </w:tcPr>
          <w:p w14:paraId="67ABA392" w14:textId="237A8023" w:rsidR="001658EB" w:rsidRPr="00336093" w:rsidRDefault="009B5DBC" w:rsidP="0002277F">
            <w:pPr>
              <w:pStyle w:val="Title"/>
              <w:pBdr>
                <w:bottom w:val="none" w:sz="0" w:space="0" w:color="auto"/>
              </w:pBdr>
              <w:spacing w:after="0"/>
              <w:jc w:val="right"/>
              <w:rPr>
                <w:sz w:val="32"/>
                <w:szCs w:val="32"/>
              </w:rPr>
            </w:pPr>
            <w:r>
              <w:rPr>
                <w:sz w:val="32"/>
                <w:szCs w:val="32"/>
              </w:rPr>
              <w:t>Between Block</w:t>
            </w:r>
            <w:r w:rsidRPr="00336093">
              <w:rPr>
                <w:sz w:val="32"/>
                <w:szCs w:val="32"/>
              </w:rPr>
              <w:t xml:space="preserve"> Team Assignment </w:t>
            </w:r>
            <w:r>
              <w:rPr>
                <w:sz w:val="32"/>
                <w:szCs w:val="32"/>
              </w:rPr>
              <w:t xml:space="preserve">(Part </w:t>
            </w:r>
            <w:r>
              <w:rPr>
                <w:sz w:val="32"/>
                <w:szCs w:val="32"/>
              </w:rPr>
              <w:t>3</w:t>
            </w:r>
            <w:r>
              <w:rPr>
                <w:sz w:val="32"/>
                <w:szCs w:val="32"/>
              </w:rPr>
              <w:t xml:space="preserve"> of 3)</w:t>
            </w:r>
          </w:p>
        </w:tc>
      </w:tr>
    </w:tbl>
    <w:p w14:paraId="4B6B6CFC" w14:textId="77777777" w:rsidR="0090479C" w:rsidRDefault="0090479C">
      <w:pPr>
        <w:pStyle w:val="Subtitle"/>
      </w:pPr>
    </w:p>
    <w:p w14:paraId="1936E445" w14:textId="77777777" w:rsidR="0090479C" w:rsidRDefault="0090479C"/>
    <w:p w14:paraId="68280206" w14:textId="77777777" w:rsidR="003A4A4E" w:rsidRDefault="00000000">
      <w:pPr>
        <w:rPr>
          <w:sz w:val="20"/>
        </w:rPr>
      </w:pPr>
      <w:r>
        <w:rPr>
          <w:sz w:val="20"/>
        </w:rPr>
        <w:t xml:space="preserve">Setup (5 minutes). This assignment is different: there is no dataset to download. </w:t>
      </w:r>
    </w:p>
    <w:p w14:paraId="4D7D694B" w14:textId="77777777" w:rsidR="003A4A4E" w:rsidRDefault="003A4A4E">
      <w:pPr>
        <w:rPr>
          <w:sz w:val="20"/>
        </w:rPr>
      </w:pPr>
    </w:p>
    <w:p w14:paraId="69DFEB21" w14:textId="28B0C9A4" w:rsidR="0090479C" w:rsidRDefault="00000000">
      <w:r>
        <w:rPr>
          <w:sz w:val="20"/>
        </w:rPr>
        <w:t>Your team’s job is to design your own experiment using the tools and frameworks we discussed in class. Brainstorm amongst your team and converge on your most compelling experimental design that is (probably) implementable — from a legal, ethical, and budgetary perspective. Everything starts with a question</w:t>
      </w:r>
      <w:r w:rsidR="003A4A4E">
        <w:rPr>
          <w:sz w:val="20"/>
        </w:rPr>
        <w:t xml:space="preserve"> that you want answered</w:t>
      </w:r>
      <w:r>
        <w:rPr>
          <w:sz w:val="20"/>
        </w:rPr>
        <w:t>. The goal is to build intuition for which questions we can answer using the tools at our disposal (i.e., experiments), not the specifics of Type I error rates and power calculations. So focus on the question and the experimental design, keeping attuned to the issues below.</w:t>
      </w:r>
    </w:p>
    <w:p w14:paraId="4E4C3671" w14:textId="77777777" w:rsidR="0090479C" w:rsidRDefault="0090479C"/>
    <w:p w14:paraId="5CD164A4" w14:textId="1C487471" w:rsidR="0090479C" w:rsidRDefault="00000000">
      <w:pPr>
        <w:pStyle w:val="ListParagraph"/>
        <w:numPr>
          <w:ilvl w:val="0"/>
          <w:numId w:val="9"/>
        </w:numPr>
      </w:pPr>
      <w:r>
        <w:rPr>
          <w:b/>
          <w:sz w:val="20"/>
        </w:rPr>
        <w:t>Start with the question</w:t>
      </w:r>
      <w:r w:rsidR="00365C43">
        <w:rPr>
          <w:b/>
          <w:sz w:val="20"/>
        </w:rPr>
        <w:br/>
      </w:r>
    </w:p>
    <w:p w14:paraId="680ECE61" w14:textId="77777777" w:rsidR="0090479C" w:rsidRDefault="00000000">
      <w:pPr>
        <w:pStyle w:val="ListParagraph"/>
        <w:numPr>
          <w:ilvl w:val="0"/>
          <w:numId w:val="7"/>
        </w:numPr>
      </w:pPr>
      <w:r>
        <w:rPr>
          <w:sz w:val="20"/>
        </w:rPr>
        <w:t>State your question in one or two sentences. What decision would the answer inform, and why does answering it require an experiment?</w:t>
      </w:r>
    </w:p>
    <w:p w14:paraId="1B10412C" w14:textId="77777777" w:rsidR="0090479C" w:rsidRDefault="0090479C"/>
    <w:p w14:paraId="59A0F7F8" w14:textId="77777777" w:rsidR="0090479C" w:rsidRDefault="0090479C"/>
    <w:p w14:paraId="0F55CDC6" w14:textId="77777777" w:rsidR="0090479C" w:rsidRDefault="0090479C"/>
    <w:p w14:paraId="69C3CEE3" w14:textId="77777777" w:rsidR="0090479C" w:rsidRDefault="0090479C"/>
    <w:p w14:paraId="17E4CFE1" w14:textId="77777777" w:rsidR="0090479C" w:rsidRDefault="00000000">
      <w:pPr>
        <w:pStyle w:val="ListParagraph"/>
        <w:numPr>
          <w:ilvl w:val="0"/>
          <w:numId w:val="7"/>
        </w:numPr>
      </w:pPr>
      <w:r>
        <w:rPr>
          <w:sz w:val="20"/>
        </w:rPr>
        <w:t>Why is this your team’s most compelling design that is (probably) implementable? Briefly address legal, ethical, and budgetary feasibility.</w:t>
      </w:r>
    </w:p>
    <w:p w14:paraId="4007B66B" w14:textId="77777777" w:rsidR="0090479C" w:rsidRDefault="0090479C"/>
    <w:p w14:paraId="02EDEBE2" w14:textId="77777777" w:rsidR="0090479C" w:rsidRDefault="0090479C"/>
    <w:p w14:paraId="7C7EFBBD" w14:textId="77777777" w:rsidR="0090479C" w:rsidRDefault="0090479C"/>
    <w:p w14:paraId="2E8C7C2C" w14:textId="77777777" w:rsidR="0090479C" w:rsidRDefault="0090479C"/>
    <w:p w14:paraId="18F0E0CC" w14:textId="77777777" w:rsidR="00365C43" w:rsidRDefault="00365C43"/>
    <w:p w14:paraId="70CFDAB4" w14:textId="77777777" w:rsidR="00365C43" w:rsidRDefault="00365C43"/>
    <w:p w14:paraId="5E846DCA" w14:textId="77777777" w:rsidR="0090479C" w:rsidRDefault="00000000">
      <w:pPr>
        <w:pStyle w:val="ListParagraph"/>
        <w:numPr>
          <w:ilvl w:val="0"/>
          <w:numId w:val="9"/>
        </w:numPr>
      </w:pPr>
      <w:r>
        <w:rPr>
          <w:b/>
          <w:sz w:val="20"/>
        </w:rPr>
        <w:lastRenderedPageBreak/>
        <w:t>Design the experiment</w:t>
      </w:r>
    </w:p>
    <w:p w14:paraId="1974B501" w14:textId="77777777" w:rsidR="0090479C" w:rsidRDefault="00000000">
      <w:r>
        <w:rPr>
          <w:sz w:val="20"/>
        </w:rPr>
        <w:t>Sketch your design, working through each of the following issues.</w:t>
      </w:r>
    </w:p>
    <w:p w14:paraId="082E7D55" w14:textId="77777777" w:rsidR="0090479C" w:rsidRDefault="00000000">
      <w:pPr>
        <w:pStyle w:val="ListParagraph"/>
        <w:numPr>
          <w:ilvl w:val="0"/>
          <w:numId w:val="7"/>
        </w:numPr>
      </w:pPr>
      <w:r>
        <w:rPr>
          <w:b/>
          <w:sz w:val="20"/>
        </w:rPr>
        <w:t xml:space="preserve">Data collection, representativeness, and sample selection / attrition. </w:t>
      </w:r>
      <w:r>
        <w:rPr>
          <w:sz w:val="20"/>
        </w:rPr>
        <w:t>How do you get data to randomize (a sampling frame), and how do you monitor outcomes at the endline? Is your sample representative of the population you care about, and is sample selection or attrition a threat?</w:t>
      </w:r>
    </w:p>
    <w:p w14:paraId="7A8AE3FE" w14:textId="77777777" w:rsidR="0090479C" w:rsidRDefault="0090479C"/>
    <w:p w14:paraId="3D59775E" w14:textId="77777777" w:rsidR="0090479C" w:rsidRDefault="0090479C"/>
    <w:p w14:paraId="2C4520CC" w14:textId="77777777" w:rsidR="0090479C" w:rsidRDefault="0090479C"/>
    <w:p w14:paraId="73080F2B" w14:textId="77777777" w:rsidR="0090479C" w:rsidRDefault="0090479C"/>
    <w:p w14:paraId="173AD564" w14:textId="77777777" w:rsidR="0090479C" w:rsidRDefault="00000000">
      <w:pPr>
        <w:pStyle w:val="ListParagraph"/>
        <w:numPr>
          <w:ilvl w:val="0"/>
          <w:numId w:val="7"/>
        </w:numPr>
      </w:pPr>
      <w:r>
        <w:rPr>
          <w:b/>
          <w:sz w:val="20"/>
        </w:rPr>
        <w:t xml:space="preserve">Level of randomization. </w:t>
      </w:r>
      <w:r>
        <w:rPr>
          <w:sz w:val="20"/>
        </w:rPr>
        <w:t>Will you randomize individuals, firms, or locations? Be careful of potential spillovers or contamination from treatment to control. If these are a concern, how could you structure the randomization to address them?</w:t>
      </w:r>
    </w:p>
    <w:p w14:paraId="47191F0A" w14:textId="77777777" w:rsidR="0090479C" w:rsidRDefault="0090479C"/>
    <w:p w14:paraId="29C8A7F0" w14:textId="77777777" w:rsidR="0090479C" w:rsidRDefault="0090479C"/>
    <w:p w14:paraId="11DF6BD8" w14:textId="77777777" w:rsidR="0090479C" w:rsidRDefault="0090479C"/>
    <w:p w14:paraId="43390626" w14:textId="77777777" w:rsidR="0090479C" w:rsidRDefault="0090479C"/>
    <w:p w14:paraId="7DADC0FC" w14:textId="77777777" w:rsidR="0090479C" w:rsidRDefault="00000000">
      <w:pPr>
        <w:pStyle w:val="ListParagraph"/>
        <w:numPr>
          <w:ilvl w:val="0"/>
          <w:numId w:val="7"/>
        </w:numPr>
      </w:pPr>
      <w:r>
        <w:rPr>
          <w:b/>
          <w:sz w:val="20"/>
        </w:rPr>
        <w:t xml:space="preserve">Stratification. </w:t>
      </w:r>
      <w:r>
        <w:rPr>
          <w:sz w:val="20"/>
        </w:rPr>
        <w:t>Do you need or want to use stratified randomization (synonym: “block randomization”), and for what purpose?</w:t>
      </w:r>
    </w:p>
    <w:p w14:paraId="0DD173F1" w14:textId="77777777" w:rsidR="0090479C" w:rsidRDefault="0090479C"/>
    <w:p w14:paraId="3759A9B6" w14:textId="77777777" w:rsidR="0090479C" w:rsidRDefault="0090479C"/>
    <w:p w14:paraId="05D077B3" w14:textId="77777777" w:rsidR="0090479C" w:rsidRDefault="0090479C"/>
    <w:p w14:paraId="298CB391" w14:textId="77777777" w:rsidR="0090479C" w:rsidRDefault="0090479C"/>
    <w:p w14:paraId="15D19B98" w14:textId="55138EF7" w:rsidR="0090479C" w:rsidRDefault="00000000">
      <w:pPr>
        <w:pStyle w:val="ListParagraph"/>
        <w:numPr>
          <w:ilvl w:val="0"/>
          <w:numId w:val="7"/>
        </w:numPr>
      </w:pPr>
      <w:r>
        <w:rPr>
          <w:b/>
          <w:sz w:val="20"/>
        </w:rPr>
        <w:t xml:space="preserve">Non-compliance. </w:t>
      </w:r>
      <w:r>
        <w:rPr>
          <w:sz w:val="20"/>
        </w:rPr>
        <w:t xml:space="preserve">Is there non-compliance? Do you care? </w:t>
      </w:r>
      <w:r w:rsidR="00365C43">
        <w:rPr>
          <w:sz w:val="20"/>
        </w:rPr>
        <w:t>If so, h</w:t>
      </w:r>
      <w:r>
        <w:rPr>
          <w:sz w:val="20"/>
        </w:rPr>
        <w:t xml:space="preserve">ow </w:t>
      </w:r>
      <w:r w:rsidR="00365C43">
        <w:rPr>
          <w:sz w:val="20"/>
        </w:rPr>
        <w:t xml:space="preserve">are </w:t>
      </w:r>
      <w:r>
        <w:rPr>
          <w:sz w:val="20"/>
        </w:rPr>
        <w:t xml:space="preserve">you </w:t>
      </w:r>
      <w:r w:rsidR="00365C43">
        <w:rPr>
          <w:sz w:val="20"/>
        </w:rPr>
        <w:t xml:space="preserve">planning to </w:t>
      </w:r>
      <w:r>
        <w:rPr>
          <w:sz w:val="20"/>
        </w:rPr>
        <w:t>design the study with this in mind?</w:t>
      </w:r>
      <w:r w:rsidR="00365C43">
        <w:rPr>
          <w:sz w:val="20"/>
        </w:rPr>
        <w:t xml:space="preserve"> </w:t>
      </w:r>
    </w:p>
    <w:p w14:paraId="254AC87F" w14:textId="77777777" w:rsidR="0090479C" w:rsidRDefault="0090479C"/>
    <w:p w14:paraId="40FA8568" w14:textId="77777777" w:rsidR="0090479C" w:rsidRDefault="0090479C"/>
    <w:p w14:paraId="65DCB561" w14:textId="77777777" w:rsidR="0090479C" w:rsidRDefault="0090479C"/>
    <w:p w14:paraId="5F2738D5" w14:textId="77777777" w:rsidR="0090479C" w:rsidRDefault="0090479C"/>
    <w:p w14:paraId="7EBC211C" w14:textId="1EEC1626" w:rsidR="0090479C" w:rsidRDefault="00000000">
      <w:pPr>
        <w:pStyle w:val="ListParagraph"/>
        <w:numPr>
          <w:ilvl w:val="0"/>
          <w:numId w:val="7"/>
        </w:numPr>
      </w:pPr>
      <w:r>
        <w:rPr>
          <w:b/>
          <w:sz w:val="20"/>
        </w:rPr>
        <w:lastRenderedPageBreak/>
        <w:t xml:space="preserve">Outcomes and the number of tests. </w:t>
      </w:r>
      <w:r>
        <w:rPr>
          <w:sz w:val="20"/>
        </w:rPr>
        <w:t xml:space="preserve">What are the primary outcomes you are interested in testing? Secondary outcomes? How many total tests are you planning to conduct? Can you reduce this number by focusing on a single, standardized “index” measure? (Note: we did not talk about index measures in class, but they are worth learning more about via search / AI. A good example comes from the landmark “Moving to Opportunity” </w:t>
      </w:r>
      <w:hyperlink r:id="rId6" w:history="1">
        <w:r w:rsidRPr="00365C43">
          <w:rPr>
            <w:rStyle w:val="Hyperlink"/>
            <w:sz w:val="20"/>
          </w:rPr>
          <w:t>randomized controlled trial</w:t>
        </w:r>
      </w:hyperlink>
      <w:r>
        <w:rPr>
          <w:sz w:val="20"/>
        </w:rPr>
        <w:t>.)</w:t>
      </w:r>
    </w:p>
    <w:p w14:paraId="124F384B" w14:textId="77777777" w:rsidR="0090479C" w:rsidRDefault="0090479C"/>
    <w:p w14:paraId="042F5829" w14:textId="77777777" w:rsidR="0090479C" w:rsidRDefault="0090479C"/>
    <w:p w14:paraId="2755D83D" w14:textId="77777777" w:rsidR="0090479C" w:rsidRDefault="0090479C"/>
    <w:p w14:paraId="3C92A0E9" w14:textId="77777777" w:rsidR="00365C43" w:rsidRDefault="00365C43"/>
    <w:p w14:paraId="43B1451F" w14:textId="77777777" w:rsidR="00365C43" w:rsidRDefault="00365C43"/>
    <w:p w14:paraId="0AADE3E3" w14:textId="77777777" w:rsidR="00365C43" w:rsidRDefault="00365C43"/>
    <w:p w14:paraId="0C2F482D" w14:textId="77777777" w:rsidR="00365C43" w:rsidRDefault="00365C43"/>
    <w:p w14:paraId="039518FC" w14:textId="77777777" w:rsidR="00365C43" w:rsidRDefault="00365C43"/>
    <w:p w14:paraId="46A675E7" w14:textId="77777777" w:rsidR="00365C43" w:rsidRDefault="00365C43"/>
    <w:p w14:paraId="2CC39791" w14:textId="77777777" w:rsidR="00365C43" w:rsidRDefault="00365C43"/>
    <w:p w14:paraId="2355709B" w14:textId="77777777" w:rsidR="0090479C" w:rsidRDefault="0090479C"/>
    <w:p w14:paraId="1FCDB8FC" w14:textId="77777777" w:rsidR="0090479C" w:rsidRDefault="00000000">
      <w:r>
        <w:rPr>
          <w:sz w:val="20"/>
        </w:rPr>
        <w:t xml:space="preserve">Before you hand this </w:t>
      </w:r>
      <w:proofErr w:type="gramStart"/>
      <w:r>
        <w:rPr>
          <w:sz w:val="20"/>
        </w:rPr>
        <w:t>in:</w:t>
      </w:r>
      <w:proofErr w:type="gramEnd"/>
      <w:r>
        <w:rPr>
          <w:sz w:val="20"/>
        </w:rPr>
        <w:t xml:space="preserve"> add your team’s AI-use statement (a few sentences — which tools you used and what you used them for).</w:t>
      </w:r>
    </w:p>
    <w:sectPr w:rsidR="0090479C" w:rsidSect="0033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81CAC"/>
    <w:multiLevelType w:val="hybridMultilevel"/>
    <w:tmpl w:val="AE58FD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B464F1"/>
    <w:multiLevelType w:val="hybridMultilevel"/>
    <w:tmpl w:val="C83A0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335D9C"/>
    <w:multiLevelType w:val="hybridMultilevel"/>
    <w:tmpl w:val="67D85A32"/>
    <w:lvl w:ilvl="0" w:tplc="C166176E">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4157E9"/>
    <w:multiLevelType w:val="hybridMultilevel"/>
    <w:tmpl w:val="226CE74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3D2D1837"/>
    <w:multiLevelType w:val="hybridMultilevel"/>
    <w:tmpl w:val="20303528"/>
    <w:lvl w:ilvl="0" w:tplc="E14CAB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DB0F51"/>
    <w:multiLevelType w:val="hybridMultilevel"/>
    <w:tmpl w:val="A712F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694AC7"/>
    <w:multiLevelType w:val="hybridMultilevel"/>
    <w:tmpl w:val="C8C02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2EE532F"/>
    <w:multiLevelType w:val="hybridMultilevel"/>
    <w:tmpl w:val="ECCCD5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BF2B19"/>
    <w:multiLevelType w:val="hybridMultilevel"/>
    <w:tmpl w:val="DF729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737124">
    <w:abstractNumId w:val="4"/>
  </w:num>
  <w:num w:numId="2" w16cid:durableId="1198858782">
    <w:abstractNumId w:val="5"/>
  </w:num>
  <w:num w:numId="3" w16cid:durableId="1753231984">
    <w:abstractNumId w:val="7"/>
  </w:num>
  <w:num w:numId="4" w16cid:durableId="495655731">
    <w:abstractNumId w:val="2"/>
  </w:num>
  <w:num w:numId="5" w16cid:durableId="53087220">
    <w:abstractNumId w:val="3"/>
  </w:num>
  <w:num w:numId="6" w16cid:durableId="782723129">
    <w:abstractNumId w:val="8"/>
  </w:num>
  <w:num w:numId="7" w16cid:durableId="134184680">
    <w:abstractNumId w:val="0"/>
  </w:num>
  <w:num w:numId="8" w16cid:durableId="973295189">
    <w:abstractNumId w:val="1"/>
  </w:num>
  <w:num w:numId="9" w16cid:durableId="147726192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1060"/>
    <w:rsid w:val="00012C7C"/>
    <w:rsid w:val="00024554"/>
    <w:rsid w:val="00113387"/>
    <w:rsid w:val="00117F36"/>
    <w:rsid w:val="001504CA"/>
    <w:rsid w:val="001658EB"/>
    <w:rsid w:val="00175C65"/>
    <w:rsid w:val="0018192B"/>
    <w:rsid w:val="001D588A"/>
    <w:rsid w:val="001E1030"/>
    <w:rsid w:val="002117E0"/>
    <w:rsid w:val="00214B4E"/>
    <w:rsid w:val="00271961"/>
    <w:rsid w:val="002831F5"/>
    <w:rsid w:val="002C509D"/>
    <w:rsid w:val="002E517D"/>
    <w:rsid w:val="002E5DB3"/>
    <w:rsid w:val="003235D8"/>
    <w:rsid w:val="00336093"/>
    <w:rsid w:val="00341AE0"/>
    <w:rsid w:val="003524C6"/>
    <w:rsid w:val="00365C43"/>
    <w:rsid w:val="00384509"/>
    <w:rsid w:val="003A4A4E"/>
    <w:rsid w:val="00455971"/>
    <w:rsid w:val="0047202E"/>
    <w:rsid w:val="004831C5"/>
    <w:rsid w:val="00493C8C"/>
    <w:rsid w:val="004A0326"/>
    <w:rsid w:val="004C1450"/>
    <w:rsid w:val="004C6599"/>
    <w:rsid w:val="004D7776"/>
    <w:rsid w:val="004D77A9"/>
    <w:rsid w:val="004E5A33"/>
    <w:rsid w:val="00531AB9"/>
    <w:rsid w:val="005945C0"/>
    <w:rsid w:val="00594F3E"/>
    <w:rsid w:val="005A5DDF"/>
    <w:rsid w:val="005F38A5"/>
    <w:rsid w:val="00683502"/>
    <w:rsid w:val="006C030B"/>
    <w:rsid w:val="007043C2"/>
    <w:rsid w:val="007440B9"/>
    <w:rsid w:val="00751060"/>
    <w:rsid w:val="00765100"/>
    <w:rsid w:val="008349BA"/>
    <w:rsid w:val="0083555C"/>
    <w:rsid w:val="00836511"/>
    <w:rsid w:val="00842C61"/>
    <w:rsid w:val="00855843"/>
    <w:rsid w:val="00863EC3"/>
    <w:rsid w:val="00863FAC"/>
    <w:rsid w:val="008865F6"/>
    <w:rsid w:val="008B114B"/>
    <w:rsid w:val="008F0527"/>
    <w:rsid w:val="0090479C"/>
    <w:rsid w:val="00914CC6"/>
    <w:rsid w:val="00925EE8"/>
    <w:rsid w:val="00944817"/>
    <w:rsid w:val="009860BC"/>
    <w:rsid w:val="009B5DBC"/>
    <w:rsid w:val="009F68AA"/>
    <w:rsid w:val="00A92D5B"/>
    <w:rsid w:val="00A97561"/>
    <w:rsid w:val="00AC0B8D"/>
    <w:rsid w:val="00B10AFF"/>
    <w:rsid w:val="00B73342"/>
    <w:rsid w:val="00D234B3"/>
    <w:rsid w:val="00D37129"/>
    <w:rsid w:val="00DF04B1"/>
    <w:rsid w:val="00E4100B"/>
    <w:rsid w:val="00E939A7"/>
    <w:rsid w:val="00EB0659"/>
    <w:rsid w:val="00ED6320"/>
    <w:rsid w:val="00EF073D"/>
    <w:rsid w:val="00EF3208"/>
    <w:rsid w:val="00F0770F"/>
    <w:rsid w:val="00F402A8"/>
    <w:rsid w:val="00F45394"/>
    <w:rsid w:val="00FB3531"/>
    <w:rsid w:val="00FF195F"/>
    <w:rsid w:val="00FF3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F61B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5A5DDF"/>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060"/>
    <w:pPr>
      <w:ind w:left="720"/>
      <w:contextualSpacing/>
    </w:pPr>
  </w:style>
  <w:style w:type="paragraph" w:styleId="BalloonText">
    <w:name w:val="Balloon Text"/>
    <w:basedOn w:val="Normal"/>
    <w:link w:val="BalloonTextChar"/>
    <w:uiPriority w:val="99"/>
    <w:semiHidden/>
    <w:unhideWhenUsed/>
    <w:rsid w:val="004D77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7776"/>
    <w:rPr>
      <w:rFonts w:ascii="Tahoma" w:hAnsi="Tahoma" w:cs="Tahoma"/>
      <w:sz w:val="16"/>
      <w:szCs w:val="16"/>
    </w:rPr>
  </w:style>
  <w:style w:type="character" w:styleId="PlaceholderText">
    <w:name w:val="Placeholder Text"/>
    <w:basedOn w:val="DefaultParagraphFont"/>
    <w:uiPriority w:val="99"/>
    <w:semiHidden/>
    <w:rsid w:val="004D7776"/>
    <w:rPr>
      <w:color w:val="808080"/>
    </w:rPr>
  </w:style>
  <w:style w:type="table" w:styleId="TableGrid">
    <w:name w:val="Table Grid"/>
    <w:basedOn w:val="TableNormal"/>
    <w:uiPriority w:val="59"/>
    <w:rsid w:val="00EF3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41AE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41AE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41AE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41AE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365C43"/>
    <w:rPr>
      <w:color w:val="0000FF" w:themeColor="hyperlink"/>
      <w:u w:val="single"/>
    </w:rPr>
  </w:style>
  <w:style w:type="character" w:styleId="UnresolvedMention">
    <w:name w:val="Unresolved Mention"/>
    <w:basedOn w:val="DefaultParagraphFont"/>
    <w:uiPriority w:val="99"/>
    <w:rsid w:val="00365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866326">
      <w:bodyDiv w:val="1"/>
      <w:marLeft w:val="0"/>
      <w:marRight w:val="0"/>
      <w:marTop w:val="0"/>
      <w:marBottom w:val="0"/>
      <w:divBdr>
        <w:top w:val="none" w:sz="0" w:space="0" w:color="auto"/>
        <w:left w:val="none" w:sz="0" w:space="0" w:color="auto"/>
        <w:bottom w:val="none" w:sz="0" w:space="0" w:color="auto"/>
        <w:right w:val="none" w:sz="0" w:space="0" w:color="auto"/>
      </w:divBdr>
    </w:div>
    <w:div w:id="1286421630">
      <w:bodyDiv w:val="1"/>
      <w:marLeft w:val="0"/>
      <w:marRight w:val="0"/>
      <w:marTop w:val="0"/>
      <w:marBottom w:val="0"/>
      <w:divBdr>
        <w:top w:val="none" w:sz="0" w:space="0" w:color="auto"/>
        <w:left w:val="none" w:sz="0" w:space="0" w:color="auto"/>
        <w:bottom w:val="none" w:sz="0" w:space="0" w:color="auto"/>
        <w:right w:val="none" w:sz="0" w:space="0" w:color="auto"/>
      </w:divBdr>
    </w:div>
    <w:div w:id="1780568543">
      <w:bodyDiv w:val="1"/>
      <w:marLeft w:val="0"/>
      <w:marRight w:val="0"/>
      <w:marTop w:val="0"/>
      <w:marBottom w:val="0"/>
      <w:divBdr>
        <w:top w:val="none" w:sz="0" w:space="0" w:color="auto"/>
        <w:left w:val="none" w:sz="0" w:space="0" w:color="auto"/>
        <w:bottom w:val="none" w:sz="0" w:space="0" w:color="auto"/>
        <w:right w:val="none" w:sz="0" w:space="0" w:color="auto"/>
      </w:divBdr>
    </w:div>
    <w:div w:id="1901742695">
      <w:bodyDiv w:val="1"/>
      <w:marLeft w:val="0"/>
      <w:marRight w:val="0"/>
      <w:marTop w:val="0"/>
      <w:marBottom w:val="0"/>
      <w:divBdr>
        <w:top w:val="none" w:sz="0" w:space="0" w:color="auto"/>
        <w:left w:val="none" w:sz="0" w:space="0" w:color="auto"/>
        <w:bottom w:val="none" w:sz="0" w:space="0" w:color="auto"/>
        <w:right w:val="none" w:sz="0" w:space="0" w:color="auto"/>
      </w:divBdr>
    </w:div>
    <w:div w:id="197941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2.nber.org/mtopublic/final/MTO_AERPP_2013.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8BB28-0C30-A84E-B90C-CE0101B8A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3</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Haas Computing Services</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ldavis</dc:creator>
  <cp:lastModifiedBy>William Reed Walker</cp:lastModifiedBy>
  <cp:revision>23</cp:revision>
  <cp:lastPrinted>2013-09-02T15:14:00Z</cp:lastPrinted>
  <dcterms:created xsi:type="dcterms:W3CDTF">2013-09-02T14:58:00Z</dcterms:created>
  <dcterms:modified xsi:type="dcterms:W3CDTF">2026-10-05T20:10:00Z</dcterms:modified>
</cp:coreProperties>
</file>