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581C" w14:textId="113E49DF" w:rsidR="00D10B74" w:rsidRDefault="00D10B74">
      <w:pPr>
        <w:rPr>
          <w:lang w:val="en-GB"/>
        </w:rPr>
      </w:pPr>
    </w:p>
    <w:p w14:paraId="5A5D72C2" w14:textId="5F46D769" w:rsidR="00CE524B" w:rsidRPr="008060D4" w:rsidRDefault="00415F48" w:rsidP="00250F2F">
      <w:pPr>
        <w:rPr>
          <w:lang w:val="en-GB"/>
        </w:rPr>
      </w:pPr>
      <w:r w:rsidRPr="00415F48">
        <w:rPr>
          <w:b/>
          <w:bCs/>
          <w:lang w:val="en-GB"/>
        </w:rPr>
        <w:t>Problem</w:t>
      </w:r>
      <w:r w:rsidR="003B08A3" w:rsidRPr="008060D4">
        <w:rPr>
          <w:lang w:val="en-GB"/>
        </w:rPr>
        <w:t xml:space="preserve">: </w:t>
      </w:r>
      <w:r w:rsidR="00A24F03">
        <w:rPr>
          <w:lang w:val="en-GB"/>
        </w:rPr>
        <w:t xml:space="preserve">Find the least-cost way for routing V-Mobile’s </w:t>
      </w:r>
      <w:r w:rsidR="00D03464">
        <w:rPr>
          <w:lang w:val="en-GB"/>
        </w:rPr>
        <w:t xml:space="preserve">forecasted </w:t>
      </w:r>
      <w:r w:rsidR="00A24F03">
        <w:rPr>
          <w:lang w:val="en-GB"/>
        </w:rPr>
        <w:t>customer call-minutes to destinations through the various carriers for given price intervals and penalties over the given monthly planning horizon</w:t>
      </w:r>
    </w:p>
    <w:p w14:paraId="1B402925" w14:textId="77777777" w:rsidR="003B08A3" w:rsidRPr="00250F2F" w:rsidRDefault="003B08A3" w:rsidP="00250F2F">
      <w:pPr>
        <w:rPr>
          <w:lang w:val="en-GB"/>
        </w:rPr>
      </w:pPr>
    </w:p>
    <w:p w14:paraId="6BB32F6B" w14:textId="4918D963" w:rsidR="00415F48" w:rsidRDefault="00B7456E" w:rsidP="006274BD">
      <w:pPr>
        <w:rPr>
          <w:lang w:val="en-GB"/>
        </w:rPr>
      </w:pPr>
      <w:r w:rsidRPr="00FB2C27">
        <w:rPr>
          <w:b/>
          <w:bCs/>
          <w:lang w:val="en-GB"/>
        </w:rPr>
        <w:t>Solution</w:t>
      </w:r>
      <w:r w:rsidR="00415F48">
        <w:rPr>
          <w:lang w:val="en-GB"/>
        </w:rPr>
        <w:t xml:space="preserve">: </w:t>
      </w:r>
      <w:r w:rsidR="00A24F03">
        <w:rPr>
          <w:lang w:val="en-GB"/>
        </w:rPr>
        <w:t xml:space="preserve">Build a linear integer programming model that </w:t>
      </w:r>
      <w:r w:rsidR="00D03464">
        <w:rPr>
          <w:lang w:val="en-GB"/>
        </w:rPr>
        <w:t xml:space="preserve">meets the forecasted demand while </w:t>
      </w:r>
      <w:r w:rsidR="00A24F03" w:rsidRPr="006E1A09">
        <w:rPr>
          <w:b/>
          <w:bCs/>
          <w:lang w:val="en-GB"/>
        </w:rPr>
        <w:t>minimiz</w:t>
      </w:r>
      <w:r w:rsidR="00D03464" w:rsidRPr="006E1A09">
        <w:rPr>
          <w:b/>
          <w:bCs/>
          <w:lang w:val="en-GB"/>
        </w:rPr>
        <w:t>ing</w:t>
      </w:r>
      <w:r w:rsidR="00A24F03" w:rsidRPr="006E1A09">
        <w:rPr>
          <w:b/>
          <w:bCs/>
          <w:lang w:val="en-GB"/>
        </w:rPr>
        <w:t xml:space="preserve"> the </w:t>
      </w:r>
      <w:r w:rsidR="006E1A09" w:rsidRPr="006E1A09">
        <w:rPr>
          <w:b/>
          <w:bCs/>
          <w:lang w:val="en-GB"/>
        </w:rPr>
        <w:t xml:space="preserve">total routing </w:t>
      </w:r>
      <w:r w:rsidR="00A24F03" w:rsidRPr="006E1A09">
        <w:rPr>
          <w:b/>
          <w:bCs/>
          <w:lang w:val="en-GB"/>
        </w:rPr>
        <w:t>cost</w:t>
      </w:r>
      <w:r w:rsidR="00A24F03">
        <w:rPr>
          <w:lang w:val="en-GB"/>
        </w:rPr>
        <w:t xml:space="preserve"> of </w:t>
      </w:r>
      <w:r w:rsidR="00D03464">
        <w:rPr>
          <w:lang w:val="en-GB"/>
        </w:rPr>
        <w:t xml:space="preserve">call-minutes across carriers, destinations, price intervals, penalties for given months </w:t>
      </w:r>
      <w:r w:rsidR="000255ED">
        <w:rPr>
          <w:lang w:val="en-GB"/>
        </w:rPr>
        <w:t xml:space="preserve">planning horizon, </w:t>
      </w:r>
      <w:r w:rsidR="00D03464">
        <w:rPr>
          <w:lang w:val="en-GB"/>
        </w:rPr>
        <w:t>within the upper and lower bound constraints</w:t>
      </w:r>
    </w:p>
    <w:p w14:paraId="56F5AC6C" w14:textId="77777777" w:rsidR="00B7456E" w:rsidRPr="00B7456E" w:rsidRDefault="00B7456E">
      <w:pPr>
        <w:rPr>
          <w:lang w:val="en-GB"/>
        </w:rPr>
      </w:pPr>
    </w:p>
    <w:p w14:paraId="47E20BE4" w14:textId="556D54D1" w:rsidR="00A5277C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Inputs</w:t>
      </w:r>
      <w:r>
        <w:rPr>
          <w:lang w:val="en-GB"/>
        </w:rPr>
        <w:t>:</w:t>
      </w:r>
      <w:r w:rsidR="006274BD">
        <w:rPr>
          <w:lang w:val="en-GB"/>
        </w:rPr>
        <w:t xml:space="preserve"> </w:t>
      </w:r>
      <w:r w:rsidR="003F7A10">
        <w:rPr>
          <w:lang w:val="en-GB"/>
        </w:rPr>
        <w:t>I</w:t>
      </w:r>
      <w:r w:rsidR="006274BD">
        <w:rPr>
          <w:lang w:val="en-GB"/>
        </w:rPr>
        <w:t>n blue in spreadsheet</w:t>
      </w:r>
      <w:r w:rsidR="000C673C">
        <w:rPr>
          <w:lang w:val="en-GB"/>
        </w:rPr>
        <w:t xml:space="preserve">, </w:t>
      </w:r>
    </w:p>
    <w:p w14:paraId="70801FB7" w14:textId="27246F32" w:rsidR="003F7A10" w:rsidRPr="003F7A10" w:rsidRDefault="003F7A10" w:rsidP="003F7A10">
      <w:pPr>
        <w:pStyle w:val="ListParagraph"/>
        <w:numPr>
          <w:ilvl w:val="0"/>
          <w:numId w:val="1"/>
        </w:numPr>
        <w:rPr>
          <w:lang w:val="en-GB"/>
        </w:rPr>
      </w:pPr>
      <w:r w:rsidRPr="003F7A10">
        <w:rPr>
          <w:lang w:val="en-GB"/>
        </w:rPr>
        <w:t xml:space="preserve">The price per call-minute for destination d from carrier c in price interval </w:t>
      </w:r>
      <w:proofErr w:type="spellStart"/>
      <w:r w:rsidRPr="003F7A10">
        <w:rPr>
          <w:lang w:val="en-GB"/>
        </w:rPr>
        <w:t>i</w:t>
      </w:r>
      <w:proofErr w:type="spellEnd"/>
      <w:r w:rsidRPr="003F7A10">
        <w:rPr>
          <w:lang w:val="en-GB"/>
        </w:rPr>
        <w:t xml:space="preserve"> in month t</w:t>
      </w:r>
    </w:p>
    <w:p w14:paraId="021523E2" w14:textId="332119F7" w:rsidR="003F7A10" w:rsidRPr="003F7A10" w:rsidRDefault="003F7A10" w:rsidP="003F7A10">
      <w:pPr>
        <w:pStyle w:val="ListParagraph"/>
        <w:numPr>
          <w:ilvl w:val="0"/>
          <w:numId w:val="1"/>
        </w:numPr>
        <w:rPr>
          <w:lang w:val="en-GB"/>
        </w:rPr>
      </w:pPr>
      <w:r w:rsidRPr="003F7A10">
        <w:rPr>
          <w:lang w:val="en-GB"/>
        </w:rPr>
        <w:t xml:space="preserve">The (forecasted) number of call-minutes for destination </w:t>
      </w:r>
      <w:proofErr w:type="spellStart"/>
      <w:r w:rsidRPr="003F7A10">
        <w:rPr>
          <w:lang w:val="en-GB"/>
        </w:rPr>
        <w:t>d in</w:t>
      </w:r>
      <w:proofErr w:type="spellEnd"/>
      <w:r w:rsidRPr="003F7A10">
        <w:rPr>
          <w:lang w:val="en-GB"/>
        </w:rPr>
        <w:t xml:space="preserve"> month t</w:t>
      </w:r>
    </w:p>
    <w:p w14:paraId="407316E3" w14:textId="6306B63A" w:rsidR="003F7A10" w:rsidRPr="003F7A10" w:rsidRDefault="003F7A10" w:rsidP="003F7A10">
      <w:pPr>
        <w:pStyle w:val="ListParagraph"/>
        <w:numPr>
          <w:ilvl w:val="0"/>
          <w:numId w:val="1"/>
        </w:numPr>
        <w:rPr>
          <w:lang w:val="en-GB"/>
        </w:rPr>
      </w:pPr>
      <w:r w:rsidRPr="003F7A10">
        <w:rPr>
          <w:lang w:val="en-GB"/>
        </w:rPr>
        <w:t xml:space="preserve">The lower and upper limits for carrier c in price interval </w:t>
      </w:r>
      <w:proofErr w:type="spellStart"/>
      <w:r w:rsidRPr="003F7A10">
        <w:rPr>
          <w:lang w:val="en-GB"/>
        </w:rPr>
        <w:t>i</w:t>
      </w:r>
      <w:proofErr w:type="spellEnd"/>
    </w:p>
    <w:p w14:paraId="6ABEA171" w14:textId="174BB5AE" w:rsidR="003F7A10" w:rsidRPr="003F7A10" w:rsidRDefault="003F7A10" w:rsidP="003F7A10">
      <w:pPr>
        <w:pStyle w:val="ListParagraph"/>
        <w:numPr>
          <w:ilvl w:val="0"/>
          <w:numId w:val="1"/>
        </w:numPr>
        <w:rPr>
          <w:lang w:val="en-GB"/>
        </w:rPr>
      </w:pPr>
      <w:r w:rsidRPr="003F7A10">
        <w:rPr>
          <w:lang w:val="en-GB"/>
        </w:rPr>
        <w:t>The lower and upper limits on capacity (number of call-minutes) for carrier c in month t</w:t>
      </w:r>
    </w:p>
    <w:p w14:paraId="2B4FC467" w14:textId="2E4466A3" w:rsidR="00526BBB" w:rsidRDefault="003F7A10" w:rsidP="003F7A1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3F7A10">
        <w:rPr>
          <w:lang w:val="en-GB"/>
        </w:rPr>
        <w:t xml:space="preserve">The penalty per call-minute (to discourage poor-quality options) for carrier c to destination </w:t>
      </w:r>
      <w:proofErr w:type="spellStart"/>
      <w:r w:rsidRPr="003F7A10">
        <w:rPr>
          <w:lang w:val="en-GB"/>
        </w:rPr>
        <w:t>d in</w:t>
      </w:r>
      <w:proofErr w:type="spellEnd"/>
      <w:r w:rsidRPr="003F7A10">
        <w:rPr>
          <w:lang w:val="en-GB"/>
        </w:rPr>
        <w:t xml:space="preserve"> month t</w:t>
      </w:r>
    </w:p>
    <w:p w14:paraId="5BA74E38" w14:textId="77777777" w:rsidR="001A2D8B" w:rsidRDefault="001A2D8B" w:rsidP="00F5456F">
      <w:pPr>
        <w:rPr>
          <w:b/>
          <w:bCs/>
          <w:lang w:val="en-GB"/>
        </w:rPr>
      </w:pPr>
    </w:p>
    <w:p w14:paraId="0B259985" w14:textId="77777777" w:rsidR="007A464E" w:rsidRDefault="00822D33" w:rsidP="00D848BE">
      <w:pPr>
        <w:rPr>
          <w:rFonts w:eastAsiaTheme="minorEastAsia"/>
          <w:b/>
          <w:bCs/>
          <w:lang w:val="en-GB"/>
        </w:rPr>
      </w:pPr>
      <w:r w:rsidRPr="00B7456E">
        <w:rPr>
          <w:b/>
          <w:bCs/>
          <w:lang w:val="en-GB"/>
        </w:rPr>
        <w:t>Objective function</w:t>
      </w:r>
      <w:r w:rsidR="0094275D">
        <w:rPr>
          <w:b/>
          <w:bCs/>
          <w:lang w:val="en-GB"/>
        </w:rPr>
        <w:t>:</w:t>
      </w:r>
      <w:r w:rsidR="009C0901">
        <w:rPr>
          <w:b/>
          <w:bCs/>
          <w:lang w:val="en-GB"/>
        </w:rPr>
        <w:t xml:space="preserve"> </w:t>
      </w:r>
      <w:r w:rsidR="009539B6" w:rsidRPr="00D9213C">
        <w:rPr>
          <w:b/>
          <w:bCs/>
          <w:lang w:val="en-GB"/>
        </w:rPr>
        <w:t>M</w:t>
      </w:r>
      <w:r w:rsidR="00A75B99" w:rsidRPr="00D9213C">
        <w:rPr>
          <w:b/>
          <w:bCs/>
          <w:lang w:val="en-GB"/>
        </w:rPr>
        <w:t>in</w:t>
      </w:r>
      <w:r w:rsidR="009539B6" w:rsidRPr="0094275D">
        <w:rPr>
          <w:lang w:val="en-GB"/>
        </w:rPr>
        <w:t xml:space="preserve"> (</w:t>
      </w:r>
      <w:r w:rsidR="00E5424B">
        <w:rPr>
          <w:b/>
          <w:bCs/>
          <w:lang w:val="en-GB"/>
        </w:rPr>
        <w:t xml:space="preserve">Total </w:t>
      </w:r>
      <w:r w:rsidR="006E1A09">
        <w:rPr>
          <w:b/>
          <w:bCs/>
          <w:lang w:val="en-GB"/>
        </w:rPr>
        <w:t xml:space="preserve">call routing </w:t>
      </w:r>
      <w:r w:rsidR="00F5456F">
        <w:rPr>
          <w:b/>
          <w:bCs/>
          <w:lang w:val="en-GB"/>
        </w:rPr>
        <w:t>cost</w:t>
      </w:r>
      <w:r w:rsidR="009539B6" w:rsidRPr="0094275D">
        <w:rPr>
          <w:lang w:val="en-GB"/>
        </w:rPr>
        <w:t>)</w:t>
      </w:r>
      <w:r w:rsidR="005B50E4">
        <w:rPr>
          <w:rFonts w:eastAsiaTheme="minorEastAsia"/>
          <w:b/>
          <w:bCs/>
          <w:lang w:val="en-GB"/>
        </w:rPr>
        <w:t xml:space="preserve"> = </w:t>
      </w:r>
    </w:p>
    <w:p w14:paraId="4B4A8B22" w14:textId="7EF63EA1" w:rsidR="005B50E4" w:rsidRPr="0001126C" w:rsidRDefault="00000000" w:rsidP="00D848BE">
      <w:pPr>
        <w:rPr>
          <w:b/>
          <w:bCs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c,d,i,t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Xcdit*Pcdit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Xcdit*Qcdt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)</m:t>
              </m:r>
            </m:e>
          </m:func>
        </m:oMath>
      </m:oMathPara>
    </w:p>
    <w:p w14:paraId="5663BB62" w14:textId="77777777" w:rsidR="005B50E4" w:rsidRPr="005B50E4" w:rsidRDefault="005B50E4" w:rsidP="00D848BE">
      <w:pPr>
        <w:rPr>
          <w:lang w:val="en-GB"/>
        </w:rPr>
      </w:pPr>
    </w:p>
    <w:p w14:paraId="25BB39FE" w14:textId="528709D0" w:rsidR="006D1978" w:rsidRPr="008A7FF6" w:rsidRDefault="00675D99" w:rsidP="00633F6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77433">
        <w:rPr>
          <w:b/>
          <w:bCs/>
          <w:sz w:val="28"/>
          <w:szCs w:val="28"/>
          <w:lang w:val="en-GB"/>
        </w:rPr>
        <w:t>X</w:t>
      </w:r>
      <w:r>
        <w:rPr>
          <w:b/>
          <w:bCs/>
          <w:sz w:val="28"/>
          <w:szCs w:val="28"/>
          <w:vertAlign w:val="subscript"/>
          <w:lang w:val="en-GB"/>
        </w:rPr>
        <w:t>cdit</w:t>
      </w:r>
      <w:proofErr w:type="spellEnd"/>
      <w:r w:rsidRPr="006D1978">
        <w:rPr>
          <w:lang w:val="en-GB"/>
        </w:rPr>
        <w:t xml:space="preserve"> </w:t>
      </w:r>
      <w:r w:rsidR="00A41573" w:rsidRPr="006D1978">
        <w:rPr>
          <w:lang w:val="en-GB"/>
        </w:rPr>
        <w:t>–</w:t>
      </w:r>
      <w:r w:rsidR="00A75B99" w:rsidRPr="006D1978">
        <w:rPr>
          <w:lang w:val="en-GB"/>
        </w:rPr>
        <w:t xml:space="preserve"> </w:t>
      </w:r>
      <w:r w:rsidR="00B41972">
        <w:rPr>
          <w:lang w:val="en-GB"/>
        </w:rPr>
        <w:t>No of call-minutes made by customer</w:t>
      </w:r>
      <w:r w:rsidR="00316D21">
        <w:rPr>
          <w:lang w:val="en-GB"/>
        </w:rPr>
        <w:t>s</w:t>
      </w:r>
      <w:r w:rsidR="00B41972">
        <w:rPr>
          <w:lang w:val="en-GB"/>
        </w:rPr>
        <w:t xml:space="preserve"> through carrier c to destination d in price interval </w:t>
      </w:r>
      <w:proofErr w:type="spellStart"/>
      <w:r w:rsidR="00B41972">
        <w:rPr>
          <w:lang w:val="en-GB"/>
        </w:rPr>
        <w:t>i</w:t>
      </w:r>
      <w:proofErr w:type="spellEnd"/>
      <w:r w:rsidR="00B41972">
        <w:rPr>
          <w:lang w:val="en-GB"/>
        </w:rPr>
        <w:t xml:space="preserve"> for month t</w:t>
      </w:r>
    </w:p>
    <w:p w14:paraId="74D43AAF" w14:textId="74D9E936" w:rsidR="008A7FF6" w:rsidRPr="003F3A22" w:rsidRDefault="008A7FF6" w:rsidP="003F3A2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bCs/>
          <w:lang w:val="en-GB"/>
        </w:rPr>
        <w:t>P</w:t>
      </w:r>
      <w:r w:rsidR="00675D99">
        <w:rPr>
          <w:b/>
          <w:bCs/>
          <w:vertAlign w:val="subscript"/>
          <w:lang w:val="en-GB"/>
        </w:rPr>
        <w:t>cdit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en-GB"/>
        </w:rPr>
        <w:t>–</w:t>
      </w:r>
      <w:r w:rsidR="003F3A22">
        <w:rPr>
          <w:lang w:val="en-GB"/>
        </w:rPr>
        <w:t xml:space="preserve"> Price per call-minute through carrier c to destination d in price interval </w:t>
      </w:r>
      <w:proofErr w:type="spellStart"/>
      <w:r w:rsidR="003F3A22">
        <w:rPr>
          <w:lang w:val="en-GB"/>
        </w:rPr>
        <w:t>i</w:t>
      </w:r>
      <w:proofErr w:type="spellEnd"/>
      <w:r w:rsidR="003F3A22">
        <w:rPr>
          <w:lang w:val="en-GB"/>
        </w:rPr>
        <w:t xml:space="preserve"> for month t</w:t>
      </w:r>
    </w:p>
    <w:p w14:paraId="0C0E6463" w14:textId="6BB29FF3" w:rsidR="001F02E3" w:rsidRDefault="00675D99" w:rsidP="001F02E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1F02E3">
        <w:rPr>
          <w:b/>
          <w:bCs/>
          <w:lang w:val="en-GB"/>
        </w:rPr>
        <w:t>Q</w:t>
      </w:r>
      <w:r w:rsidRPr="001F02E3">
        <w:rPr>
          <w:b/>
          <w:bCs/>
          <w:vertAlign w:val="subscript"/>
          <w:lang w:val="en-GB"/>
        </w:rPr>
        <w:t>c</w:t>
      </w:r>
      <w:r w:rsidR="00D02200">
        <w:rPr>
          <w:b/>
          <w:bCs/>
          <w:vertAlign w:val="subscript"/>
          <w:lang w:val="en-GB"/>
        </w:rPr>
        <w:t>dt</w:t>
      </w:r>
      <w:proofErr w:type="spellEnd"/>
      <w:r w:rsidR="00A75B99" w:rsidRPr="001F02E3">
        <w:rPr>
          <w:lang w:val="en-GB"/>
        </w:rPr>
        <w:t xml:space="preserve"> </w:t>
      </w:r>
      <w:r w:rsidR="006D1978" w:rsidRPr="001F02E3">
        <w:rPr>
          <w:lang w:val="en-GB"/>
        </w:rPr>
        <w:t>–</w:t>
      </w:r>
      <w:r w:rsidR="00512A72" w:rsidRPr="001F02E3">
        <w:rPr>
          <w:lang w:val="en-GB"/>
        </w:rPr>
        <w:t xml:space="preserve"> </w:t>
      </w:r>
      <w:r w:rsidR="001F02E3">
        <w:rPr>
          <w:lang w:val="en-GB"/>
        </w:rPr>
        <w:t>P</w:t>
      </w:r>
      <w:r w:rsidR="001F02E3" w:rsidRPr="003F7A10">
        <w:rPr>
          <w:lang w:val="en-GB"/>
        </w:rPr>
        <w:t xml:space="preserve">enalty per call-minute for </w:t>
      </w:r>
      <w:r w:rsidR="001F02E3">
        <w:rPr>
          <w:lang w:val="en-GB"/>
        </w:rPr>
        <w:t xml:space="preserve">using </w:t>
      </w:r>
      <w:r w:rsidR="001F02E3" w:rsidRPr="003F7A10">
        <w:rPr>
          <w:lang w:val="en-GB"/>
        </w:rPr>
        <w:t xml:space="preserve">carrier c to destination </w:t>
      </w:r>
      <w:proofErr w:type="spellStart"/>
      <w:r w:rsidR="001F02E3" w:rsidRPr="003F7A10">
        <w:rPr>
          <w:lang w:val="en-GB"/>
        </w:rPr>
        <w:t>d in</w:t>
      </w:r>
      <w:proofErr w:type="spellEnd"/>
      <w:r w:rsidR="001F02E3" w:rsidRPr="003F7A10">
        <w:rPr>
          <w:lang w:val="en-GB"/>
        </w:rPr>
        <w:t xml:space="preserve"> month t</w:t>
      </w:r>
    </w:p>
    <w:p w14:paraId="73644043" w14:textId="1F2DECF4" w:rsidR="00CC221A" w:rsidRPr="001F02E3" w:rsidRDefault="00675D99" w:rsidP="00D13E8A">
      <w:pPr>
        <w:pStyle w:val="ListParagraph"/>
        <w:numPr>
          <w:ilvl w:val="0"/>
          <w:numId w:val="1"/>
        </w:numPr>
        <w:rPr>
          <w:lang w:val="en-GB"/>
        </w:rPr>
      </w:pPr>
      <w:r w:rsidRPr="001F02E3">
        <w:rPr>
          <w:b/>
          <w:bCs/>
          <w:lang w:val="en-GB"/>
        </w:rPr>
        <w:t>c</w:t>
      </w:r>
      <w:r w:rsidR="00CC221A" w:rsidRPr="001F02E3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="00CC221A" w:rsidRPr="001F02E3">
        <w:rPr>
          <w:b/>
          <w:bCs/>
          <w:lang w:val="en-GB"/>
        </w:rPr>
        <w:t xml:space="preserve"> (</w:t>
      </w:r>
      <w:r w:rsidR="00A75B99" w:rsidRPr="001F02E3">
        <w:rPr>
          <w:b/>
          <w:bCs/>
          <w:lang w:val="en-GB"/>
        </w:rPr>
        <w:t>1…</w:t>
      </w:r>
      <w:r w:rsidRPr="001F02E3">
        <w:rPr>
          <w:b/>
          <w:bCs/>
          <w:lang w:val="en-GB"/>
        </w:rPr>
        <w:t>3</w:t>
      </w:r>
      <w:r w:rsidR="00CC221A" w:rsidRPr="001F02E3">
        <w:rPr>
          <w:b/>
          <w:bCs/>
          <w:lang w:val="en-GB"/>
        </w:rPr>
        <w:t>)</w:t>
      </w:r>
      <w:r w:rsidR="00CC221A" w:rsidRPr="001F02E3">
        <w:rPr>
          <w:lang w:val="en-GB"/>
        </w:rPr>
        <w:t xml:space="preserve"> for the </w:t>
      </w:r>
      <w:r w:rsidRPr="001F02E3">
        <w:rPr>
          <w:lang w:val="en-GB"/>
        </w:rPr>
        <w:t>3 carriers</w:t>
      </w:r>
    </w:p>
    <w:p w14:paraId="253821EB" w14:textId="03B5FE38" w:rsidR="00223501" w:rsidRDefault="00675D99" w:rsidP="002235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d</w:t>
      </w:r>
      <w:r w:rsidR="00223501" w:rsidRPr="00555802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="00223501" w:rsidRPr="00555802">
        <w:rPr>
          <w:b/>
          <w:bCs/>
          <w:lang w:val="en-GB"/>
        </w:rPr>
        <w:t xml:space="preserve"> (</w:t>
      </w:r>
      <w:r w:rsidR="006B6FEC">
        <w:rPr>
          <w:b/>
          <w:bCs/>
          <w:lang w:val="en-GB"/>
        </w:rPr>
        <w:t>1</w:t>
      </w:r>
      <w:r w:rsidR="00E5424B">
        <w:rPr>
          <w:b/>
          <w:bCs/>
          <w:lang w:val="en-GB"/>
        </w:rPr>
        <w:t>…</w:t>
      </w:r>
      <w:r w:rsidR="00512A72">
        <w:rPr>
          <w:b/>
          <w:bCs/>
          <w:lang w:val="en-GB"/>
        </w:rPr>
        <w:t>5</w:t>
      </w:r>
      <w:r w:rsidR="00223501" w:rsidRPr="00555802">
        <w:rPr>
          <w:b/>
          <w:bCs/>
          <w:lang w:val="en-GB"/>
        </w:rPr>
        <w:t>)</w:t>
      </w:r>
      <w:r w:rsidR="00223501">
        <w:rPr>
          <w:lang w:val="en-GB"/>
        </w:rPr>
        <w:t xml:space="preserve"> for the</w:t>
      </w:r>
      <w:r w:rsidR="00A75B99">
        <w:rPr>
          <w:lang w:val="en-GB"/>
        </w:rPr>
        <w:t xml:space="preserve"> </w:t>
      </w:r>
      <w:r>
        <w:rPr>
          <w:lang w:val="en-GB"/>
        </w:rPr>
        <w:t>5 destinations</w:t>
      </w:r>
    </w:p>
    <w:p w14:paraId="73E4C9CE" w14:textId="30826DB1" w:rsidR="00675D99" w:rsidRDefault="00675D99" w:rsidP="00675D9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bCs/>
          <w:lang w:val="en-GB"/>
        </w:rPr>
        <w:t>i</w:t>
      </w:r>
      <w:proofErr w:type="spellEnd"/>
      <w:r w:rsidRPr="00555802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Pr="00555802">
        <w:rPr>
          <w:b/>
          <w:bCs/>
          <w:lang w:val="en-GB"/>
        </w:rPr>
        <w:t xml:space="preserve"> (</w:t>
      </w:r>
      <w:r>
        <w:rPr>
          <w:b/>
          <w:bCs/>
          <w:lang w:val="en-GB"/>
        </w:rPr>
        <w:t>1…3</w:t>
      </w:r>
      <w:r w:rsidRPr="00555802">
        <w:rPr>
          <w:b/>
          <w:bCs/>
          <w:lang w:val="en-GB"/>
        </w:rPr>
        <w:t>)</w:t>
      </w:r>
      <w:r>
        <w:rPr>
          <w:lang w:val="en-GB"/>
        </w:rPr>
        <w:t xml:space="preserve"> for the 3 price intervals</w:t>
      </w:r>
    </w:p>
    <w:p w14:paraId="3528306B" w14:textId="4987250B" w:rsidR="00F7503E" w:rsidRDefault="00675D99" w:rsidP="00675D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t</w:t>
      </w:r>
      <w:r w:rsidRPr="00555802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Pr="00555802">
        <w:rPr>
          <w:b/>
          <w:bCs/>
          <w:lang w:val="en-GB"/>
        </w:rPr>
        <w:t xml:space="preserve"> (</w:t>
      </w:r>
      <w:r>
        <w:rPr>
          <w:b/>
          <w:bCs/>
          <w:lang w:val="en-GB"/>
        </w:rPr>
        <w:t>1…2</w:t>
      </w:r>
      <w:r w:rsidRPr="00555802">
        <w:rPr>
          <w:b/>
          <w:bCs/>
          <w:lang w:val="en-GB"/>
        </w:rPr>
        <w:t>)</w:t>
      </w:r>
      <w:r>
        <w:rPr>
          <w:lang w:val="en-GB"/>
        </w:rPr>
        <w:t xml:space="preserve"> for the </w:t>
      </w:r>
      <w:proofErr w:type="gramStart"/>
      <w:r>
        <w:rPr>
          <w:lang w:val="en-GB"/>
        </w:rPr>
        <w:t>2 month</w:t>
      </w:r>
      <w:proofErr w:type="gramEnd"/>
      <w:r>
        <w:rPr>
          <w:lang w:val="en-GB"/>
        </w:rPr>
        <w:t xml:space="preserve"> planning horizon</w:t>
      </w:r>
    </w:p>
    <w:p w14:paraId="60A4FD7F" w14:textId="77777777" w:rsidR="00675D99" w:rsidRPr="00675D99" w:rsidRDefault="00675D99" w:rsidP="00675D99">
      <w:pPr>
        <w:rPr>
          <w:lang w:val="en-GB"/>
        </w:rPr>
      </w:pPr>
    </w:p>
    <w:p w14:paraId="262189F3" w14:textId="77777777" w:rsidR="00E77433" w:rsidRDefault="009539B6" w:rsidP="0094275D">
      <w:pPr>
        <w:rPr>
          <w:lang w:val="en-GB"/>
        </w:rPr>
      </w:pPr>
      <w:r w:rsidRPr="0094275D">
        <w:rPr>
          <w:b/>
          <w:bCs/>
          <w:lang w:val="en-GB"/>
        </w:rPr>
        <w:t>Decision variable</w:t>
      </w:r>
      <w:r w:rsidR="00E77433">
        <w:rPr>
          <w:b/>
          <w:bCs/>
          <w:lang w:val="en-GB"/>
        </w:rPr>
        <w:t>s</w:t>
      </w:r>
      <w:r w:rsidRPr="0094275D">
        <w:rPr>
          <w:lang w:val="en-GB"/>
        </w:rPr>
        <w:t xml:space="preserve">: </w:t>
      </w:r>
    </w:p>
    <w:p w14:paraId="04C41E8C" w14:textId="086168F9" w:rsidR="00555802" w:rsidRPr="00B41972" w:rsidRDefault="009539B6" w:rsidP="00B4197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77433">
        <w:rPr>
          <w:b/>
          <w:bCs/>
          <w:sz w:val="28"/>
          <w:szCs w:val="28"/>
          <w:lang w:val="en-GB"/>
        </w:rPr>
        <w:t>X</w:t>
      </w:r>
      <w:r w:rsidR="00F91AC1">
        <w:rPr>
          <w:b/>
          <w:bCs/>
          <w:sz w:val="28"/>
          <w:szCs w:val="28"/>
          <w:vertAlign w:val="subscript"/>
          <w:lang w:val="en-GB"/>
        </w:rPr>
        <w:t>cdit</w:t>
      </w:r>
      <w:proofErr w:type="spellEnd"/>
      <w:r w:rsidRPr="00E77433">
        <w:rPr>
          <w:lang w:val="en-GB"/>
        </w:rPr>
        <w:t xml:space="preserve"> –</w:t>
      </w:r>
      <w:r w:rsidR="005953F0" w:rsidRPr="00E77433">
        <w:rPr>
          <w:lang w:val="en-GB"/>
        </w:rPr>
        <w:t xml:space="preserve"> </w:t>
      </w:r>
      <w:r w:rsidR="00B41972">
        <w:rPr>
          <w:lang w:val="en-GB"/>
        </w:rPr>
        <w:t>No of call-minutes made by customer</w:t>
      </w:r>
      <w:r w:rsidR="00316D21">
        <w:rPr>
          <w:lang w:val="en-GB"/>
        </w:rPr>
        <w:t>s</w:t>
      </w:r>
      <w:r w:rsidR="00B41972">
        <w:rPr>
          <w:lang w:val="en-GB"/>
        </w:rPr>
        <w:t xml:space="preserve"> through carrier c to destination d in the price interval </w:t>
      </w:r>
      <w:proofErr w:type="spellStart"/>
      <w:r w:rsidR="00B41972">
        <w:rPr>
          <w:lang w:val="en-GB"/>
        </w:rPr>
        <w:t>i</w:t>
      </w:r>
      <w:proofErr w:type="spellEnd"/>
      <w:r w:rsidR="00B41972">
        <w:rPr>
          <w:lang w:val="en-GB"/>
        </w:rPr>
        <w:t xml:space="preserve"> for month t</w:t>
      </w:r>
    </w:p>
    <w:p w14:paraId="0C11AB8E" w14:textId="5077842F" w:rsidR="00E77433" w:rsidRDefault="00E77433" w:rsidP="00E77433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Y</w:t>
      </w:r>
      <w:r w:rsidR="00F91AC1">
        <w:rPr>
          <w:b/>
          <w:bCs/>
          <w:sz w:val="28"/>
          <w:szCs w:val="28"/>
          <w:vertAlign w:val="subscript"/>
          <w:lang w:val="en-GB"/>
        </w:rPr>
        <w:t>ci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r>
        <w:rPr>
          <w:lang w:val="en-GB"/>
        </w:rPr>
        <w:t xml:space="preserve">– </w:t>
      </w:r>
      <w:r w:rsidR="001E7B49">
        <w:rPr>
          <w:lang w:val="en-GB"/>
        </w:rPr>
        <w:t xml:space="preserve">Binary variable </w:t>
      </w:r>
      <w:r w:rsidR="00DA09AB">
        <w:rPr>
          <w:lang w:val="en-GB"/>
        </w:rPr>
        <w:t xml:space="preserve">for each carrier c and price interval </w:t>
      </w:r>
      <w:proofErr w:type="spellStart"/>
      <w:r w:rsidR="00DA09AB">
        <w:rPr>
          <w:lang w:val="en-GB"/>
        </w:rPr>
        <w:t>i</w:t>
      </w:r>
      <w:proofErr w:type="spellEnd"/>
      <w:r w:rsidR="00DA09AB">
        <w:rPr>
          <w:lang w:val="en-GB"/>
        </w:rPr>
        <w:t xml:space="preserve">, which </w:t>
      </w:r>
    </w:p>
    <w:p w14:paraId="7B35CEB5" w14:textId="1CBE3883" w:rsidR="00DA09AB" w:rsidRDefault="00DA09AB" w:rsidP="00DA09AB">
      <w:pPr>
        <w:pStyle w:val="ListParagraph"/>
        <w:numPr>
          <w:ilvl w:val="1"/>
          <w:numId w:val="16"/>
        </w:numPr>
        <w:rPr>
          <w:lang w:val="en-GB"/>
        </w:rPr>
      </w:pPr>
      <w:r w:rsidRPr="00DA09AB">
        <w:rPr>
          <w:lang w:val="en-GB"/>
        </w:rPr>
        <w:t>=</w:t>
      </w:r>
      <w:r>
        <w:rPr>
          <w:lang w:val="en-GB"/>
        </w:rPr>
        <w:t xml:space="preserve"> 1, if total call-minutes for carrier cover all destinations </w:t>
      </w:r>
      <w:r w:rsidR="00534913">
        <w:rPr>
          <w:lang w:val="en-GB"/>
        </w:rPr>
        <w:t xml:space="preserve">d </w:t>
      </w:r>
      <w:r>
        <w:rPr>
          <w:lang w:val="en-GB"/>
        </w:rPr>
        <w:t xml:space="preserve">and months </w:t>
      </w:r>
      <w:r w:rsidR="00534913">
        <w:rPr>
          <w:lang w:val="en-GB"/>
        </w:rPr>
        <w:t xml:space="preserve">t </w:t>
      </w:r>
      <w:r>
        <w:rPr>
          <w:lang w:val="en-GB"/>
        </w:rPr>
        <w:t xml:space="preserve">falls in price interval </w:t>
      </w:r>
      <w:proofErr w:type="spellStart"/>
      <w:r>
        <w:rPr>
          <w:lang w:val="en-GB"/>
        </w:rPr>
        <w:t>i</w:t>
      </w:r>
      <w:proofErr w:type="spellEnd"/>
    </w:p>
    <w:p w14:paraId="37C1A6BE" w14:textId="73FF49EB" w:rsidR="00285291" w:rsidRDefault="00DA09AB" w:rsidP="00285291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= 0, otherwise</w:t>
      </w:r>
    </w:p>
    <w:p w14:paraId="315B45AE" w14:textId="77777777" w:rsidR="00E77433" w:rsidRDefault="00E77433" w:rsidP="009539B6">
      <w:pPr>
        <w:rPr>
          <w:b/>
          <w:bCs/>
          <w:lang w:val="en-GB"/>
        </w:rPr>
      </w:pPr>
    </w:p>
    <w:p w14:paraId="4F8598E8" w14:textId="6FB5ED3E" w:rsidR="009539B6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Constraints</w:t>
      </w:r>
      <w:r>
        <w:rPr>
          <w:lang w:val="en-GB"/>
        </w:rPr>
        <w:t xml:space="preserve">: </w:t>
      </w:r>
    </w:p>
    <w:p w14:paraId="515B4E21" w14:textId="77777777" w:rsidR="00580281" w:rsidRPr="00580281" w:rsidRDefault="00000000" w:rsidP="00BD425A">
      <w:pPr>
        <w:pStyle w:val="ListParagraph"/>
        <w:numPr>
          <w:ilvl w:val="0"/>
          <w:numId w:val="4"/>
        </w:numPr>
        <w:rPr>
          <w:lang w:val="en-GB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c,i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cdit</m:t>
            </m:r>
          </m:e>
        </m:nary>
      </m:oMath>
      <w:r w:rsidR="00BD425A">
        <w:rPr>
          <w:rFonts w:eastAsiaTheme="minorEastAsia"/>
          <w:b/>
          <w:bCs/>
          <w:lang w:val="en-GB"/>
        </w:rPr>
        <w:t xml:space="preserve"> &gt;= </w:t>
      </w:r>
      <w:proofErr w:type="spellStart"/>
      <w:r w:rsidR="00D36890">
        <w:rPr>
          <w:rFonts w:eastAsiaTheme="minorEastAsia"/>
          <w:b/>
          <w:bCs/>
          <w:lang w:val="en-GB"/>
        </w:rPr>
        <w:t>FD</w:t>
      </w:r>
      <w:r w:rsidR="00D36890">
        <w:rPr>
          <w:rFonts w:eastAsiaTheme="minorEastAsia"/>
          <w:b/>
          <w:bCs/>
          <w:vertAlign w:val="subscript"/>
          <w:lang w:val="en-GB"/>
        </w:rPr>
        <w:t>dt</w:t>
      </w:r>
      <w:proofErr w:type="spellEnd"/>
      <w:r w:rsidR="00BD425A">
        <w:rPr>
          <w:rFonts w:eastAsiaTheme="minorEastAsia"/>
          <w:b/>
          <w:bCs/>
          <w:lang w:val="en-GB"/>
        </w:rPr>
        <w:t xml:space="preserve"> for all </w:t>
      </w:r>
      <w:r w:rsidR="00D36890">
        <w:rPr>
          <w:rFonts w:eastAsiaTheme="minorEastAsia"/>
          <w:b/>
          <w:bCs/>
          <w:lang w:val="en-GB"/>
        </w:rPr>
        <w:t>(</w:t>
      </w:r>
      <w:proofErr w:type="spellStart"/>
      <w:proofErr w:type="gramStart"/>
      <w:r w:rsidR="00D36890">
        <w:rPr>
          <w:rFonts w:eastAsiaTheme="minorEastAsia"/>
          <w:b/>
          <w:bCs/>
          <w:lang w:val="en-GB"/>
        </w:rPr>
        <w:t>d,t</w:t>
      </w:r>
      <w:proofErr w:type="spellEnd"/>
      <w:proofErr w:type="gramEnd"/>
      <w:r w:rsidR="00D36890">
        <w:rPr>
          <w:rFonts w:eastAsiaTheme="minorEastAsia"/>
          <w:b/>
          <w:bCs/>
          <w:lang w:val="en-GB"/>
        </w:rPr>
        <w:t>)</w:t>
      </w:r>
      <w:r w:rsidR="00BD425A">
        <w:rPr>
          <w:rFonts w:eastAsiaTheme="minorEastAsia"/>
          <w:b/>
          <w:bCs/>
          <w:lang w:val="en-GB"/>
        </w:rPr>
        <w:t xml:space="preserve">, </w:t>
      </w:r>
    </w:p>
    <w:p w14:paraId="637C19A9" w14:textId="2232B207" w:rsidR="00BD425A" w:rsidRDefault="00580281" w:rsidP="005F49E0">
      <w:pPr>
        <w:pStyle w:val="ListParagraph"/>
        <w:numPr>
          <w:ilvl w:val="1"/>
          <w:numId w:val="16"/>
        </w:numPr>
        <w:rPr>
          <w:lang w:val="en-GB"/>
        </w:rPr>
      </w:pPr>
      <w:proofErr w:type="spellStart"/>
      <w:r w:rsidRPr="00580281">
        <w:rPr>
          <w:rFonts w:eastAsiaTheme="minorEastAsia"/>
          <w:b/>
          <w:bCs/>
          <w:lang w:val="en-GB"/>
        </w:rPr>
        <w:t>FD</w:t>
      </w:r>
      <w:r w:rsidRPr="00580281">
        <w:rPr>
          <w:rFonts w:eastAsiaTheme="minorEastAsia"/>
          <w:b/>
          <w:bCs/>
          <w:vertAlign w:val="subscript"/>
          <w:lang w:val="en-GB"/>
        </w:rPr>
        <w:t>dt</w:t>
      </w:r>
      <w:proofErr w:type="spellEnd"/>
      <w:r w:rsidRPr="00580281">
        <w:rPr>
          <w:rFonts w:eastAsiaTheme="minorEastAsia"/>
          <w:lang w:val="en-GB"/>
        </w:rPr>
        <w:t xml:space="preserve"> - </w:t>
      </w:r>
      <w:r w:rsidR="008977C6">
        <w:rPr>
          <w:lang w:val="en-GB"/>
        </w:rPr>
        <w:t>F</w:t>
      </w:r>
      <w:r w:rsidRPr="00580281">
        <w:rPr>
          <w:lang w:val="en-GB"/>
        </w:rPr>
        <w:t xml:space="preserve">orecasted </w:t>
      </w:r>
      <w:r w:rsidR="00E11AC1">
        <w:rPr>
          <w:lang w:val="en-GB"/>
        </w:rPr>
        <w:t>D</w:t>
      </w:r>
      <w:r w:rsidR="008977C6">
        <w:rPr>
          <w:lang w:val="en-GB"/>
        </w:rPr>
        <w:t xml:space="preserve">emand </w:t>
      </w:r>
      <w:r w:rsidRPr="00580281">
        <w:rPr>
          <w:lang w:val="en-GB"/>
        </w:rPr>
        <w:t xml:space="preserve">of call-minutes for destination </w:t>
      </w:r>
      <w:proofErr w:type="spellStart"/>
      <w:r w:rsidRPr="00580281">
        <w:rPr>
          <w:lang w:val="en-GB"/>
        </w:rPr>
        <w:t>d in</w:t>
      </w:r>
      <w:proofErr w:type="spellEnd"/>
      <w:r w:rsidRPr="00580281">
        <w:rPr>
          <w:lang w:val="en-GB"/>
        </w:rPr>
        <w:t xml:space="preserve"> month </w:t>
      </w:r>
      <w:r w:rsidR="005F49E0">
        <w:rPr>
          <w:lang w:val="en-GB"/>
        </w:rPr>
        <w:t>t</w:t>
      </w:r>
    </w:p>
    <w:p w14:paraId="2A33E3FC" w14:textId="2712D421" w:rsidR="00B41931" w:rsidRPr="00580281" w:rsidRDefault="00000000" w:rsidP="00B41931">
      <w:pPr>
        <w:pStyle w:val="ListParagraph"/>
        <w:numPr>
          <w:ilvl w:val="0"/>
          <w:numId w:val="4"/>
        </w:numPr>
        <w:rPr>
          <w:lang w:val="en-GB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d,i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cdit</m:t>
            </m:r>
          </m:e>
        </m:nary>
      </m:oMath>
      <w:r w:rsidR="00B41931">
        <w:rPr>
          <w:rFonts w:eastAsiaTheme="minorEastAsia"/>
          <w:b/>
          <w:bCs/>
          <w:lang w:val="en-GB"/>
        </w:rPr>
        <w:t xml:space="preserve"> &gt;= </w:t>
      </w:r>
      <w:proofErr w:type="spellStart"/>
      <w:r w:rsidR="00CD1A31">
        <w:rPr>
          <w:rFonts w:eastAsiaTheme="minorEastAsia"/>
          <w:b/>
          <w:bCs/>
          <w:lang w:val="en-GB"/>
        </w:rPr>
        <w:t>LCB</w:t>
      </w:r>
      <w:r w:rsidR="00CD1A31">
        <w:rPr>
          <w:rFonts w:eastAsiaTheme="minorEastAsia"/>
          <w:b/>
          <w:bCs/>
          <w:vertAlign w:val="subscript"/>
          <w:lang w:val="en-GB"/>
        </w:rPr>
        <w:t>c</w:t>
      </w:r>
      <w:r w:rsidR="00B41931">
        <w:rPr>
          <w:rFonts w:eastAsiaTheme="minorEastAsia"/>
          <w:b/>
          <w:bCs/>
          <w:vertAlign w:val="subscript"/>
          <w:lang w:val="en-GB"/>
        </w:rPr>
        <w:t>t</w:t>
      </w:r>
      <w:proofErr w:type="spellEnd"/>
      <w:r w:rsidR="00B41931">
        <w:rPr>
          <w:rFonts w:eastAsiaTheme="minorEastAsia"/>
          <w:b/>
          <w:bCs/>
          <w:lang w:val="en-GB"/>
        </w:rPr>
        <w:t xml:space="preserve"> for all (</w:t>
      </w:r>
      <w:proofErr w:type="spellStart"/>
      <w:proofErr w:type="gramStart"/>
      <w:r w:rsidR="00CD1A31">
        <w:rPr>
          <w:rFonts w:eastAsiaTheme="minorEastAsia"/>
          <w:b/>
          <w:bCs/>
          <w:lang w:val="en-GB"/>
        </w:rPr>
        <w:t>c</w:t>
      </w:r>
      <w:r w:rsidR="00B41931">
        <w:rPr>
          <w:rFonts w:eastAsiaTheme="minorEastAsia"/>
          <w:b/>
          <w:bCs/>
          <w:lang w:val="en-GB"/>
        </w:rPr>
        <w:t>,t</w:t>
      </w:r>
      <w:proofErr w:type="spellEnd"/>
      <w:proofErr w:type="gramEnd"/>
      <w:r w:rsidR="00B41931">
        <w:rPr>
          <w:rFonts w:eastAsiaTheme="minorEastAsia"/>
          <w:b/>
          <w:bCs/>
          <w:lang w:val="en-GB"/>
        </w:rPr>
        <w:t xml:space="preserve">), </w:t>
      </w:r>
    </w:p>
    <w:p w14:paraId="23BE125D" w14:textId="65C1A408" w:rsidR="00B41931" w:rsidRDefault="00CD1A31" w:rsidP="00B41931">
      <w:pPr>
        <w:pStyle w:val="ListParagraph"/>
        <w:numPr>
          <w:ilvl w:val="1"/>
          <w:numId w:val="16"/>
        </w:numPr>
        <w:rPr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LCB</w:t>
      </w:r>
      <w:r>
        <w:rPr>
          <w:rFonts w:eastAsiaTheme="minorEastAsia"/>
          <w:b/>
          <w:bCs/>
          <w:vertAlign w:val="subscript"/>
          <w:lang w:val="en-GB"/>
        </w:rPr>
        <w:t>c</w:t>
      </w:r>
      <w:r w:rsidR="00B41931" w:rsidRPr="00580281">
        <w:rPr>
          <w:rFonts w:eastAsiaTheme="minorEastAsia"/>
          <w:b/>
          <w:bCs/>
          <w:vertAlign w:val="subscript"/>
          <w:lang w:val="en-GB"/>
        </w:rPr>
        <w:t>t</w:t>
      </w:r>
      <w:proofErr w:type="spellEnd"/>
      <w:r w:rsidR="00B41931" w:rsidRPr="00580281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–</w:t>
      </w:r>
      <w:r w:rsidR="00B41931" w:rsidRPr="00580281">
        <w:rPr>
          <w:rFonts w:eastAsiaTheme="minorEastAsia"/>
          <w:lang w:val="en-GB"/>
        </w:rPr>
        <w:t xml:space="preserve"> </w:t>
      </w:r>
      <w:r>
        <w:rPr>
          <w:lang w:val="en-GB"/>
        </w:rPr>
        <w:t>Lower Capacity Bound</w:t>
      </w:r>
      <w:r w:rsidR="00B41931">
        <w:rPr>
          <w:lang w:val="en-GB"/>
        </w:rPr>
        <w:t xml:space="preserve"> </w:t>
      </w:r>
      <w:r>
        <w:rPr>
          <w:lang w:val="en-GB"/>
        </w:rPr>
        <w:t xml:space="preserve">of total no of </w:t>
      </w:r>
      <w:r w:rsidR="00B41931" w:rsidRPr="00580281">
        <w:rPr>
          <w:lang w:val="en-GB"/>
        </w:rPr>
        <w:t xml:space="preserve">call-minutes for </w:t>
      </w:r>
      <w:r>
        <w:rPr>
          <w:lang w:val="en-GB"/>
        </w:rPr>
        <w:t>carrier c</w:t>
      </w:r>
      <w:r w:rsidR="00B41931" w:rsidRPr="00580281">
        <w:rPr>
          <w:lang w:val="en-GB"/>
        </w:rPr>
        <w:t xml:space="preserve"> in month </w:t>
      </w:r>
      <w:r w:rsidR="00B41931">
        <w:rPr>
          <w:lang w:val="en-GB"/>
        </w:rPr>
        <w:t>t</w:t>
      </w:r>
    </w:p>
    <w:p w14:paraId="71F8757C" w14:textId="2016F99F" w:rsidR="00CD1A31" w:rsidRPr="00580281" w:rsidRDefault="00000000" w:rsidP="00CD1A31">
      <w:pPr>
        <w:pStyle w:val="ListParagraph"/>
        <w:numPr>
          <w:ilvl w:val="0"/>
          <w:numId w:val="4"/>
        </w:numPr>
        <w:rPr>
          <w:lang w:val="en-GB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d,i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cdit</m:t>
            </m:r>
          </m:e>
        </m:nary>
      </m:oMath>
      <w:r w:rsidR="00CD1A31">
        <w:rPr>
          <w:rFonts w:eastAsiaTheme="minorEastAsia"/>
          <w:b/>
          <w:bCs/>
          <w:lang w:val="en-GB"/>
        </w:rPr>
        <w:t xml:space="preserve"> &lt;= </w:t>
      </w:r>
      <w:proofErr w:type="spellStart"/>
      <w:r w:rsidR="00CD1A31">
        <w:rPr>
          <w:rFonts w:eastAsiaTheme="minorEastAsia"/>
          <w:b/>
          <w:bCs/>
          <w:lang w:val="en-GB"/>
        </w:rPr>
        <w:t>UCB</w:t>
      </w:r>
      <w:r w:rsidR="00CD1A31">
        <w:rPr>
          <w:rFonts w:eastAsiaTheme="minorEastAsia"/>
          <w:b/>
          <w:bCs/>
          <w:vertAlign w:val="subscript"/>
          <w:lang w:val="en-GB"/>
        </w:rPr>
        <w:t>ct</w:t>
      </w:r>
      <w:proofErr w:type="spellEnd"/>
      <w:r w:rsidR="00CD1A31">
        <w:rPr>
          <w:rFonts w:eastAsiaTheme="minorEastAsia"/>
          <w:b/>
          <w:bCs/>
          <w:lang w:val="en-GB"/>
        </w:rPr>
        <w:t xml:space="preserve"> for all (</w:t>
      </w:r>
      <w:proofErr w:type="spellStart"/>
      <w:proofErr w:type="gramStart"/>
      <w:r w:rsidR="00CD1A31">
        <w:rPr>
          <w:rFonts w:eastAsiaTheme="minorEastAsia"/>
          <w:b/>
          <w:bCs/>
          <w:lang w:val="en-GB"/>
        </w:rPr>
        <w:t>c,t</w:t>
      </w:r>
      <w:proofErr w:type="spellEnd"/>
      <w:proofErr w:type="gramEnd"/>
      <w:r w:rsidR="00CD1A31">
        <w:rPr>
          <w:rFonts w:eastAsiaTheme="minorEastAsia"/>
          <w:b/>
          <w:bCs/>
          <w:lang w:val="en-GB"/>
        </w:rPr>
        <w:t xml:space="preserve">), </w:t>
      </w:r>
    </w:p>
    <w:p w14:paraId="0DE48CDD" w14:textId="41A9A8CE" w:rsidR="00B41931" w:rsidRPr="0062356F" w:rsidRDefault="00CD1A31" w:rsidP="0062356F">
      <w:pPr>
        <w:pStyle w:val="ListParagraph"/>
        <w:numPr>
          <w:ilvl w:val="1"/>
          <w:numId w:val="16"/>
        </w:numPr>
        <w:rPr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UCB</w:t>
      </w:r>
      <w:r>
        <w:rPr>
          <w:rFonts w:eastAsiaTheme="minorEastAsia"/>
          <w:b/>
          <w:bCs/>
          <w:vertAlign w:val="subscript"/>
          <w:lang w:val="en-GB"/>
        </w:rPr>
        <w:t>c</w:t>
      </w:r>
      <w:r w:rsidRPr="00580281">
        <w:rPr>
          <w:rFonts w:eastAsiaTheme="minorEastAsia"/>
          <w:b/>
          <w:bCs/>
          <w:vertAlign w:val="subscript"/>
          <w:lang w:val="en-GB"/>
        </w:rPr>
        <w:t>t</w:t>
      </w:r>
      <w:proofErr w:type="spellEnd"/>
      <w:r w:rsidRPr="00580281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– Upper </w:t>
      </w:r>
      <w:r>
        <w:rPr>
          <w:lang w:val="en-GB"/>
        </w:rPr>
        <w:t xml:space="preserve">Capacity Bound of total no of </w:t>
      </w:r>
      <w:r w:rsidRPr="00580281">
        <w:rPr>
          <w:lang w:val="en-GB"/>
        </w:rPr>
        <w:t xml:space="preserve">call-minutes for </w:t>
      </w:r>
      <w:r>
        <w:rPr>
          <w:lang w:val="en-GB"/>
        </w:rPr>
        <w:t>carrier c</w:t>
      </w:r>
      <w:r w:rsidRPr="00580281">
        <w:rPr>
          <w:lang w:val="en-GB"/>
        </w:rPr>
        <w:t xml:space="preserve"> in month </w:t>
      </w:r>
      <w:r>
        <w:rPr>
          <w:lang w:val="en-GB"/>
        </w:rPr>
        <w:t>t</w:t>
      </w:r>
    </w:p>
    <w:p w14:paraId="598FB1FE" w14:textId="7DD42C89" w:rsidR="00F341FE" w:rsidRPr="00580281" w:rsidRDefault="00000000" w:rsidP="00F341FE">
      <w:pPr>
        <w:pStyle w:val="ListParagraph"/>
        <w:numPr>
          <w:ilvl w:val="0"/>
          <w:numId w:val="4"/>
        </w:numPr>
        <w:rPr>
          <w:lang w:val="en-GB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d,t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cdit</m:t>
            </m:r>
          </m:e>
        </m:nary>
      </m:oMath>
      <w:r w:rsidR="00F341FE">
        <w:rPr>
          <w:rFonts w:eastAsiaTheme="minorEastAsia"/>
          <w:b/>
          <w:bCs/>
          <w:lang w:val="en-GB"/>
        </w:rPr>
        <w:t xml:space="preserve"> &gt;= (</w:t>
      </w:r>
      <w:proofErr w:type="spellStart"/>
      <w:r w:rsidR="00F341FE">
        <w:rPr>
          <w:rFonts w:eastAsiaTheme="minorEastAsia"/>
          <w:b/>
          <w:bCs/>
          <w:lang w:val="en-GB"/>
        </w:rPr>
        <w:t>ILL</w:t>
      </w:r>
      <w:r w:rsidR="00F341FE">
        <w:rPr>
          <w:rFonts w:eastAsiaTheme="minorEastAsia"/>
          <w:b/>
          <w:bCs/>
          <w:vertAlign w:val="subscript"/>
          <w:lang w:val="en-GB"/>
        </w:rPr>
        <w:t>ci</w:t>
      </w:r>
      <w:proofErr w:type="spellEnd"/>
      <w:r w:rsidR="00F341FE">
        <w:rPr>
          <w:rFonts w:eastAsiaTheme="minorEastAsia"/>
          <w:b/>
          <w:bCs/>
          <w:lang w:val="en-GB"/>
        </w:rPr>
        <w:t xml:space="preserve"> * </w:t>
      </w:r>
      <w:proofErr w:type="spellStart"/>
      <w:r w:rsidR="00F341FE">
        <w:rPr>
          <w:rFonts w:eastAsiaTheme="minorEastAsia"/>
          <w:b/>
          <w:bCs/>
          <w:lang w:val="en-GB"/>
        </w:rPr>
        <w:t>Y</w:t>
      </w:r>
      <w:r w:rsidR="00F341FE" w:rsidRPr="00F341FE">
        <w:rPr>
          <w:rFonts w:eastAsiaTheme="minorEastAsia"/>
          <w:b/>
          <w:bCs/>
          <w:vertAlign w:val="subscript"/>
          <w:lang w:val="en-GB"/>
        </w:rPr>
        <w:t>ci</w:t>
      </w:r>
      <w:proofErr w:type="spellEnd"/>
      <w:r w:rsidR="00F341FE">
        <w:rPr>
          <w:rFonts w:eastAsiaTheme="minorEastAsia"/>
          <w:b/>
          <w:bCs/>
          <w:lang w:val="en-GB"/>
        </w:rPr>
        <w:t>) for all (</w:t>
      </w:r>
      <w:proofErr w:type="spellStart"/>
      <w:proofErr w:type="gramStart"/>
      <w:r w:rsidR="00F341FE">
        <w:rPr>
          <w:rFonts w:eastAsiaTheme="minorEastAsia"/>
          <w:b/>
          <w:bCs/>
          <w:lang w:val="en-GB"/>
        </w:rPr>
        <w:t>c,i</w:t>
      </w:r>
      <w:proofErr w:type="spellEnd"/>
      <w:proofErr w:type="gramEnd"/>
      <w:r w:rsidR="00F341FE">
        <w:rPr>
          <w:rFonts w:eastAsiaTheme="minorEastAsia"/>
          <w:b/>
          <w:bCs/>
          <w:lang w:val="en-GB"/>
        </w:rPr>
        <w:t xml:space="preserve">), </w:t>
      </w:r>
    </w:p>
    <w:p w14:paraId="78AC4E0A" w14:textId="75A8B8CE" w:rsidR="00F341FE" w:rsidRDefault="00F341FE" w:rsidP="00F341FE">
      <w:pPr>
        <w:pStyle w:val="ListParagraph"/>
        <w:numPr>
          <w:ilvl w:val="1"/>
          <w:numId w:val="16"/>
        </w:numPr>
        <w:rPr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ILL</w:t>
      </w:r>
      <w:r>
        <w:rPr>
          <w:rFonts w:eastAsiaTheme="minorEastAsia"/>
          <w:b/>
          <w:bCs/>
          <w:vertAlign w:val="subscript"/>
          <w:lang w:val="en-GB"/>
        </w:rPr>
        <w:t>ci</w:t>
      </w:r>
      <w:proofErr w:type="spellEnd"/>
      <w:r w:rsidRPr="00580281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–</w:t>
      </w:r>
      <w:r w:rsidR="00711C7E">
        <w:rPr>
          <w:rFonts w:eastAsiaTheme="minorEastAsia"/>
          <w:lang w:val="en-GB"/>
        </w:rPr>
        <w:t xml:space="preserve"> </w:t>
      </w:r>
      <w:r>
        <w:rPr>
          <w:lang w:val="en-GB"/>
        </w:rPr>
        <w:t xml:space="preserve">Lower Limit </w:t>
      </w:r>
      <w:r w:rsidRPr="00580281">
        <w:rPr>
          <w:lang w:val="en-GB"/>
        </w:rPr>
        <w:t xml:space="preserve">for </w:t>
      </w:r>
      <w:r w:rsidR="00711C7E">
        <w:rPr>
          <w:lang w:val="en-GB"/>
        </w:rPr>
        <w:t xml:space="preserve">total call-minutes for </w:t>
      </w:r>
      <w:r>
        <w:rPr>
          <w:lang w:val="en-GB"/>
        </w:rPr>
        <w:t>carrier c</w:t>
      </w:r>
      <w:r w:rsidRPr="00580281">
        <w:rPr>
          <w:lang w:val="en-GB"/>
        </w:rPr>
        <w:t xml:space="preserve"> </w:t>
      </w:r>
      <w:r w:rsidR="00711C7E">
        <w:rPr>
          <w:lang w:val="en-GB"/>
        </w:rPr>
        <w:t xml:space="preserve">in price Interval </w:t>
      </w:r>
      <w:proofErr w:type="spellStart"/>
      <w:r w:rsidR="00711C7E">
        <w:rPr>
          <w:lang w:val="en-GB"/>
        </w:rPr>
        <w:t>i</w:t>
      </w:r>
      <w:proofErr w:type="spellEnd"/>
    </w:p>
    <w:p w14:paraId="6DCFFD0B" w14:textId="6614DF6C" w:rsidR="00711C7E" w:rsidRPr="00580281" w:rsidRDefault="00000000" w:rsidP="00711C7E">
      <w:pPr>
        <w:pStyle w:val="ListParagraph"/>
        <w:numPr>
          <w:ilvl w:val="0"/>
          <w:numId w:val="4"/>
        </w:numPr>
        <w:rPr>
          <w:lang w:val="en-GB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d,t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cdit</m:t>
            </m:r>
          </m:e>
        </m:nary>
      </m:oMath>
      <w:r w:rsidR="00711C7E">
        <w:rPr>
          <w:rFonts w:eastAsiaTheme="minorEastAsia"/>
          <w:b/>
          <w:bCs/>
          <w:lang w:val="en-GB"/>
        </w:rPr>
        <w:t xml:space="preserve"> &lt;= (</w:t>
      </w:r>
      <w:proofErr w:type="spellStart"/>
      <w:r w:rsidR="00711C7E">
        <w:rPr>
          <w:rFonts w:eastAsiaTheme="minorEastAsia"/>
          <w:b/>
          <w:bCs/>
          <w:lang w:val="en-GB"/>
        </w:rPr>
        <w:t>IUL</w:t>
      </w:r>
      <w:r w:rsidR="00711C7E">
        <w:rPr>
          <w:rFonts w:eastAsiaTheme="minorEastAsia"/>
          <w:b/>
          <w:bCs/>
          <w:vertAlign w:val="subscript"/>
          <w:lang w:val="en-GB"/>
        </w:rPr>
        <w:t>ci</w:t>
      </w:r>
      <w:proofErr w:type="spellEnd"/>
      <w:r w:rsidR="00711C7E">
        <w:rPr>
          <w:rFonts w:eastAsiaTheme="minorEastAsia"/>
          <w:b/>
          <w:bCs/>
          <w:lang w:val="en-GB"/>
        </w:rPr>
        <w:t xml:space="preserve"> * </w:t>
      </w:r>
      <w:proofErr w:type="spellStart"/>
      <w:r w:rsidR="00711C7E">
        <w:rPr>
          <w:rFonts w:eastAsiaTheme="minorEastAsia"/>
          <w:b/>
          <w:bCs/>
          <w:lang w:val="en-GB"/>
        </w:rPr>
        <w:t>Y</w:t>
      </w:r>
      <w:r w:rsidR="00711C7E" w:rsidRPr="00F341FE">
        <w:rPr>
          <w:rFonts w:eastAsiaTheme="minorEastAsia"/>
          <w:b/>
          <w:bCs/>
          <w:vertAlign w:val="subscript"/>
          <w:lang w:val="en-GB"/>
        </w:rPr>
        <w:t>ci</w:t>
      </w:r>
      <w:proofErr w:type="spellEnd"/>
      <w:r w:rsidR="00711C7E">
        <w:rPr>
          <w:rFonts w:eastAsiaTheme="minorEastAsia"/>
          <w:b/>
          <w:bCs/>
          <w:lang w:val="en-GB"/>
        </w:rPr>
        <w:t>) for all (</w:t>
      </w:r>
      <w:proofErr w:type="spellStart"/>
      <w:proofErr w:type="gramStart"/>
      <w:r w:rsidR="00711C7E">
        <w:rPr>
          <w:rFonts w:eastAsiaTheme="minorEastAsia"/>
          <w:b/>
          <w:bCs/>
          <w:lang w:val="en-GB"/>
        </w:rPr>
        <w:t>c,i</w:t>
      </w:r>
      <w:proofErr w:type="spellEnd"/>
      <w:proofErr w:type="gramEnd"/>
      <w:r w:rsidR="00711C7E">
        <w:rPr>
          <w:rFonts w:eastAsiaTheme="minorEastAsia"/>
          <w:b/>
          <w:bCs/>
          <w:lang w:val="en-GB"/>
        </w:rPr>
        <w:t xml:space="preserve">), </w:t>
      </w:r>
    </w:p>
    <w:p w14:paraId="1233F752" w14:textId="62D9EED4" w:rsidR="00D872DC" w:rsidRPr="00711C7E" w:rsidRDefault="00711C7E" w:rsidP="00711C7E">
      <w:pPr>
        <w:pStyle w:val="ListParagraph"/>
        <w:numPr>
          <w:ilvl w:val="1"/>
          <w:numId w:val="16"/>
        </w:numPr>
        <w:rPr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IUL</w:t>
      </w:r>
      <w:r>
        <w:rPr>
          <w:rFonts w:eastAsiaTheme="minorEastAsia"/>
          <w:b/>
          <w:bCs/>
          <w:vertAlign w:val="subscript"/>
          <w:lang w:val="en-GB"/>
        </w:rPr>
        <w:t>ci</w:t>
      </w:r>
      <w:proofErr w:type="spellEnd"/>
      <w:r w:rsidRPr="00580281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– Upper </w:t>
      </w:r>
      <w:r>
        <w:rPr>
          <w:lang w:val="en-GB"/>
        </w:rPr>
        <w:t xml:space="preserve">Limit </w:t>
      </w:r>
      <w:r w:rsidRPr="00580281">
        <w:rPr>
          <w:lang w:val="en-GB"/>
        </w:rPr>
        <w:t xml:space="preserve">for </w:t>
      </w:r>
      <w:r>
        <w:rPr>
          <w:lang w:val="en-GB"/>
        </w:rPr>
        <w:t>total call-minutes for carrier c</w:t>
      </w:r>
      <w:r w:rsidRPr="00580281">
        <w:rPr>
          <w:lang w:val="en-GB"/>
        </w:rPr>
        <w:t xml:space="preserve"> </w:t>
      </w:r>
      <w:r>
        <w:rPr>
          <w:lang w:val="en-GB"/>
        </w:rPr>
        <w:t xml:space="preserve">in price Interval </w:t>
      </w:r>
      <w:proofErr w:type="spellStart"/>
      <w:r>
        <w:rPr>
          <w:lang w:val="en-GB"/>
        </w:rPr>
        <w:t>i</w:t>
      </w:r>
      <w:proofErr w:type="spellEnd"/>
    </w:p>
    <w:p w14:paraId="3DF1150D" w14:textId="45A2D0E0" w:rsidR="00CB1AC2" w:rsidRPr="00CB1AC2" w:rsidRDefault="00CB1AC2" w:rsidP="00CB1AC2">
      <w:pPr>
        <w:pStyle w:val="ListParagraph"/>
        <w:numPr>
          <w:ilvl w:val="0"/>
          <w:numId w:val="4"/>
        </w:numPr>
        <w:rPr>
          <w:bCs/>
          <w:lang w:val="en-GB"/>
        </w:rPr>
      </w:pPr>
      <w:proofErr w:type="spellStart"/>
      <w:r w:rsidRPr="0094275D">
        <w:rPr>
          <w:b/>
          <w:bCs/>
          <w:sz w:val="28"/>
          <w:szCs w:val="28"/>
          <w:lang w:val="en-GB"/>
        </w:rPr>
        <w:t>X</w:t>
      </w:r>
      <w:r w:rsidR="00997205">
        <w:rPr>
          <w:b/>
          <w:bCs/>
          <w:sz w:val="28"/>
          <w:szCs w:val="28"/>
          <w:vertAlign w:val="subscript"/>
          <w:lang w:val="en-GB"/>
        </w:rPr>
        <w:t>cdit</w:t>
      </w:r>
      <w:proofErr w:type="spellEnd"/>
      <w:r>
        <w:rPr>
          <w:b/>
          <w:bCs/>
          <w:sz w:val="28"/>
          <w:szCs w:val="28"/>
          <w:vertAlign w:val="subscript"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>
        <w:rPr>
          <w:rFonts w:eastAsiaTheme="minorEastAsia"/>
          <w:b/>
          <w:lang w:val="en-GB"/>
        </w:rPr>
        <w:t xml:space="preserve"> int, </w:t>
      </w:r>
      <w:r w:rsidR="006F5B74">
        <w:rPr>
          <w:rFonts w:eastAsiaTheme="minorEastAsia"/>
          <w:bCs/>
          <w:lang w:val="en-GB"/>
        </w:rPr>
        <w:t xml:space="preserve">only integer </w:t>
      </w:r>
      <w:r w:rsidR="00997205">
        <w:rPr>
          <w:rFonts w:eastAsiaTheme="minorEastAsia"/>
          <w:bCs/>
          <w:lang w:val="en-GB"/>
        </w:rPr>
        <w:t>call-minutes are allowed</w:t>
      </w:r>
    </w:p>
    <w:p w14:paraId="20A5DE1F" w14:textId="39F293D1" w:rsidR="00511783" w:rsidRPr="004713CC" w:rsidRDefault="00584D24" w:rsidP="00CB1AC2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94275D">
        <w:rPr>
          <w:b/>
          <w:bCs/>
          <w:sz w:val="28"/>
          <w:szCs w:val="28"/>
          <w:lang w:val="en-GB"/>
        </w:rPr>
        <w:t>X</w:t>
      </w:r>
      <w:r w:rsidR="00997205">
        <w:rPr>
          <w:b/>
          <w:bCs/>
          <w:sz w:val="28"/>
          <w:szCs w:val="28"/>
          <w:vertAlign w:val="subscript"/>
          <w:lang w:val="en-GB"/>
        </w:rPr>
        <w:t>cdit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r w:rsidR="004713CC">
        <w:rPr>
          <w:rFonts w:eastAsiaTheme="minorEastAsia"/>
          <w:b/>
          <w:bCs/>
          <w:lang w:val="en-GB"/>
        </w:rPr>
        <w:t>&gt;</w:t>
      </w:r>
      <w:r w:rsidR="00C90FF4">
        <w:rPr>
          <w:rFonts w:eastAsiaTheme="minorEastAsia"/>
          <w:b/>
          <w:bCs/>
          <w:lang w:val="en-GB"/>
        </w:rPr>
        <w:t>=</w:t>
      </w:r>
      <w:r w:rsidR="00A6275D">
        <w:rPr>
          <w:rFonts w:eastAsiaTheme="minorEastAsia"/>
          <w:b/>
          <w:bCs/>
          <w:lang w:val="en-GB"/>
        </w:rPr>
        <w:t xml:space="preserve"> 0</w:t>
      </w:r>
      <w:r w:rsidR="004713CC">
        <w:rPr>
          <w:rFonts w:eastAsiaTheme="minorEastAsia"/>
          <w:b/>
          <w:bCs/>
          <w:lang w:val="en-GB"/>
        </w:rPr>
        <w:t xml:space="preserve">, </w:t>
      </w:r>
      <w:r w:rsidR="004713CC" w:rsidRPr="004713CC">
        <w:rPr>
          <w:rFonts w:eastAsiaTheme="minorEastAsia"/>
          <w:lang w:val="en-GB"/>
        </w:rPr>
        <w:t>non-negativity constraint</w:t>
      </w:r>
    </w:p>
    <w:p w14:paraId="4C823066" w14:textId="4144BD11" w:rsidR="00584D24" w:rsidRPr="004713CC" w:rsidRDefault="00584D24" w:rsidP="00CB1AC2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584D24">
        <w:rPr>
          <w:b/>
          <w:bCs/>
          <w:sz w:val="28"/>
          <w:szCs w:val="28"/>
          <w:lang w:val="en-GB"/>
        </w:rPr>
        <w:t>Y</w:t>
      </w:r>
      <w:r w:rsidR="005E7B7E">
        <w:rPr>
          <w:b/>
          <w:bCs/>
          <w:sz w:val="28"/>
          <w:szCs w:val="28"/>
          <w:vertAlign w:val="subscript"/>
          <w:lang w:val="en-GB"/>
        </w:rPr>
        <w:t>ci</w:t>
      </w:r>
      <w:proofErr w:type="spellEnd"/>
      <w:r w:rsidRPr="00584D24">
        <w:rPr>
          <w:rFonts w:eastAsiaTheme="minorEastAsia"/>
          <w:b/>
          <w:bCs/>
          <w:sz w:val="28"/>
          <w:szCs w:val="28"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Pr="00584D24">
        <w:rPr>
          <w:rFonts w:eastAsiaTheme="minorEastAsia"/>
          <w:b/>
          <w:bCs/>
          <w:lang w:val="en-GB"/>
        </w:rPr>
        <w:t xml:space="preserve"> (0,1),</w:t>
      </w:r>
      <w:r>
        <w:rPr>
          <w:rFonts w:eastAsiaTheme="minorEastAsia"/>
          <w:bCs/>
          <w:lang w:val="en-GB"/>
        </w:rPr>
        <w:t xml:space="preserve"> as it is a binary decision variable</w:t>
      </w:r>
    </w:p>
    <w:p w14:paraId="574FC85C" w14:textId="77777777" w:rsidR="00D848BE" w:rsidRDefault="00D848BE" w:rsidP="009539B6">
      <w:pPr>
        <w:rPr>
          <w:b/>
          <w:bCs/>
          <w:lang w:val="en-GB"/>
        </w:rPr>
      </w:pPr>
    </w:p>
    <w:p w14:paraId="39F61B64" w14:textId="302A06B3" w:rsidR="009539B6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Result</w:t>
      </w:r>
      <w:r>
        <w:rPr>
          <w:lang w:val="en-GB"/>
        </w:rPr>
        <w:t>:</w:t>
      </w:r>
    </w:p>
    <w:p w14:paraId="7ED02965" w14:textId="7D388C60" w:rsidR="00D848BE" w:rsidRDefault="000F4DB5" w:rsidP="00D848BE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V-Mobile’s</w:t>
      </w:r>
      <w:r w:rsidR="00D848BE">
        <w:rPr>
          <w:lang w:val="en-GB"/>
        </w:rPr>
        <w:t xml:space="preserve"> </w:t>
      </w:r>
      <w:r w:rsidR="005D27B4">
        <w:rPr>
          <w:lang w:val="en-GB"/>
        </w:rPr>
        <w:t xml:space="preserve">minimum </w:t>
      </w:r>
      <w:r w:rsidRPr="006E1A09">
        <w:rPr>
          <w:b/>
          <w:bCs/>
          <w:lang w:val="en-GB"/>
        </w:rPr>
        <w:t>total routing cost</w:t>
      </w:r>
      <w:r>
        <w:rPr>
          <w:lang w:val="en-GB"/>
        </w:rPr>
        <w:t xml:space="preserve"> of </w:t>
      </w:r>
      <w:r w:rsidRPr="000F4DB5">
        <w:rPr>
          <w:b/>
          <w:bCs/>
          <w:lang w:val="en-GB"/>
        </w:rPr>
        <w:t>call-minutes</w:t>
      </w:r>
      <w:r>
        <w:rPr>
          <w:lang w:val="en-GB"/>
        </w:rPr>
        <w:t xml:space="preserve"> </w:t>
      </w:r>
      <w:r w:rsidR="00BD425A" w:rsidRPr="00D848BE">
        <w:rPr>
          <w:lang w:val="en-GB"/>
        </w:rPr>
        <w:t>is</w:t>
      </w:r>
      <w:r w:rsidR="00BD425A">
        <w:rPr>
          <w:b/>
          <w:bCs/>
          <w:lang w:val="en-GB"/>
        </w:rPr>
        <w:t xml:space="preserve"> </w:t>
      </w:r>
      <w:r w:rsidR="00E75EE6" w:rsidRPr="00E75EE6">
        <w:rPr>
          <w:b/>
          <w:bCs/>
          <w:lang w:val="en-GB"/>
        </w:rPr>
        <w:t xml:space="preserve">$ </w:t>
      </w:r>
      <w:r>
        <w:rPr>
          <w:b/>
          <w:bCs/>
          <w:lang w:val="en-GB"/>
        </w:rPr>
        <w:t>68,400</w:t>
      </w:r>
    </w:p>
    <w:p w14:paraId="13CF2030" w14:textId="29368F78" w:rsidR="00D848BE" w:rsidRDefault="00D848BE" w:rsidP="00D848BE">
      <w:pPr>
        <w:rPr>
          <w:b/>
          <w:bCs/>
          <w:lang w:val="en-GB"/>
        </w:rPr>
      </w:pPr>
    </w:p>
    <w:p w14:paraId="2D2ABE78" w14:textId="168085E6" w:rsidR="001A2D8B" w:rsidRPr="00B1085D" w:rsidRDefault="00B1085D" w:rsidP="001A2D8B">
      <w:pPr>
        <w:rPr>
          <w:b/>
          <w:bCs/>
          <w:lang w:val="en-GB"/>
        </w:rPr>
      </w:pPr>
      <w:r w:rsidRPr="00B1085D">
        <w:rPr>
          <w:b/>
          <w:bCs/>
          <w:lang w:val="en-GB"/>
        </w:rPr>
        <w:t>Recommendation:</w:t>
      </w:r>
    </w:p>
    <w:p w14:paraId="75D3F9E9" w14:textId="60F8D2D6" w:rsidR="00B1085D" w:rsidRDefault="004C059D" w:rsidP="00B10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For the given </w:t>
      </w:r>
      <w:r w:rsidR="00B91F9F">
        <w:rPr>
          <w:lang w:val="en-GB"/>
        </w:rPr>
        <w:t xml:space="preserve">optimized </w:t>
      </w:r>
      <w:r w:rsidR="00A4135E">
        <w:rPr>
          <w:lang w:val="en-GB"/>
        </w:rPr>
        <w:t>model,</w:t>
      </w:r>
      <w:r w:rsidR="00B91F9F">
        <w:rPr>
          <w:lang w:val="en-GB"/>
        </w:rPr>
        <w:t xml:space="preserve"> we can see </w:t>
      </w:r>
      <w:r w:rsidR="00A4135E">
        <w:rPr>
          <w:lang w:val="en-GB"/>
        </w:rPr>
        <w:t xml:space="preserve">that </w:t>
      </w:r>
      <w:r>
        <w:rPr>
          <w:lang w:val="en-GB"/>
        </w:rPr>
        <w:t>V-Mobile should assign customer call-minutes to those carriers that</w:t>
      </w:r>
      <w:r w:rsidR="00E910FD">
        <w:rPr>
          <w:lang w:val="en-GB"/>
        </w:rPr>
        <w:t xml:space="preserve"> will allow it to meet forecasted customer demand by </w:t>
      </w:r>
    </w:p>
    <w:p w14:paraId="786F025D" w14:textId="636C09BC" w:rsidR="00B1085D" w:rsidRDefault="004C059D" w:rsidP="00B1085D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Avoid</w:t>
      </w:r>
      <w:r w:rsidR="00E910FD">
        <w:rPr>
          <w:lang w:val="en-GB"/>
        </w:rPr>
        <w:t>ing</w:t>
      </w:r>
      <w:r>
        <w:rPr>
          <w:lang w:val="en-GB"/>
        </w:rPr>
        <w:t xml:space="preserve"> carrier-destination combinations that get charged a penalty for poor quality</w:t>
      </w:r>
    </w:p>
    <w:p w14:paraId="5DB6AE00" w14:textId="703B7D89" w:rsidR="004C059D" w:rsidRDefault="00E910FD" w:rsidP="00B1085D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U</w:t>
      </w:r>
      <w:r w:rsidR="004C059D">
        <w:rPr>
          <w:lang w:val="en-GB"/>
        </w:rPr>
        <w:t>s</w:t>
      </w:r>
      <w:r>
        <w:rPr>
          <w:lang w:val="en-GB"/>
        </w:rPr>
        <w:t>ing</w:t>
      </w:r>
      <w:r w:rsidR="004C059D">
        <w:rPr>
          <w:lang w:val="en-GB"/>
        </w:rPr>
        <w:t xml:space="preserve"> the lowest call-minute option from the carrier, destination, </w:t>
      </w:r>
      <w:r w:rsidR="00E31F4F">
        <w:rPr>
          <w:lang w:val="en-GB"/>
        </w:rPr>
        <w:t xml:space="preserve">price </w:t>
      </w:r>
      <w:r w:rsidR="004C059D">
        <w:rPr>
          <w:lang w:val="en-GB"/>
        </w:rPr>
        <w:t>interval combination for each month</w:t>
      </w:r>
    </w:p>
    <w:p w14:paraId="7136F470" w14:textId="7D3EF8FE" w:rsidR="00885266" w:rsidRDefault="00E910FD" w:rsidP="00B1085D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However, t</w:t>
      </w:r>
      <w:r w:rsidR="004C059D">
        <w:rPr>
          <w:lang w:val="en-GB"/>
        </w:rPr>
        <w:t xml:space="preserve">his is subject to lower and upper </w:t>
      </w:r>
      <w:r w:rsidR="00885266">
        <w:rPr>
          <w:lang w:val="en-GB"/>
        </w:rPr>
        <w:t xml:space="preserve">capacity limits </w:t>
      </w:r>
      <w:r w:rsidR="004C059D">
        <w:rPr>
          <w:lang w:val="en-GB"/>
        </w:rPr>
        <w:t>on the total call-minutes allowed in each interval for each carrier</w:t>
      </w:r>
    </w:p>
    <w:p w14:paraId="28D40B39" w14:textId="4230FD9B" w:rsidR="00885266" w:rsidRDefault="00E910FD" w:rsidP="00B1085D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And i</w:t>
      </w:r>
      <w:r w:rsidR="00885266">
        <w:rPr>
          <w:lang w:val="en-GB"/>
        </w:rPr>
        <w:t xml:space="preserve">t is also subject to lower and upper bound constraints on carrier capacity for each month </w:t>
      </w:r>
    </w:p>
    <w:p w14:paraId="27B21D9E" w14:textId="1663CB98" w:rsidR="004C059D" w:rsidRPr="00E910FD" w:rsidRDefault="00885266" w:rsidP="00E910FD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S</w:t>
      </w:r>
      <w:r w:rsidR="004C059D">
        <w:rPr>
          <w:lang w:val="en-GB"/>
        </w:rPr>
        <w:t>o</w:t>
      </w:r>
      <w:r>
        <w:rPr>
          <w:lang w:val="en-GB"/>
        </w:rPr>
        <w:t>,</w:t>
      </w:r>
      <w:r w:rsidR="004C059D">
        <w:rPr>
          <w:lang w:val="en-GB"/>
        </w:rPr>
        <w:t xml:space="preserve"> it might not always use the lowest price </w:t>
      </w:r>
      <w:r w:rsidR="00E31F4F">
        <w:rPr>
          <w:lang w:val="en-GB"/>
        </w:rPr>
        <w:t xml:space="preserve">call-minute </w:t>
      </w:r>
      <w:r w:rsidR="004C059D">
        <w:rPr>
          <w:lang w:val="en-GB"/>
        </w:rPr>
        <w:t xml:space="preserve">option, but the overall cost for V-Mobile will be minimized </w:t>
      </w:r>
      <w:r w:rsidR="00E910FD">
        <w:rPr>
          <w:lang w:val="en-GB"/>
        </w:rPr>
        <w:t>by this model</w:t>
      </w:r>
    </w:p>
    <w:p w14:paraId="7EEA8861" w14:textId="165DBAF9" w:rsidR="00B1085D" w:rsidRDefault="003F2386" w:rsidP="00B10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Potential problem parameters that would require update to model</w:t>
      </w:r>
    </w:p>
    <w:p w14:paraId="67D45609" w14:textId="77777777" w:rsidR="001B7C38" w:rsidRDefault="001B7C38" w:rsidP="001B7C38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The monthly capacity upper and lower bound for each carrier could be updated to each destination separately</w:t>
      </w:r>
    </w:p>
    <w:p w14:paraId="57F5900E" w14:textId="48C0F971" w:rsidR="001B7C38" w:rsidRDefault="001B7C38" w:rsidP="001B7C38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That would require an update to the sigma function for constrain</w:t>
      </w:r>
      <w:r w:rsidR="00643071">
        <w:rPr>
          <w:lang w:val="en-GB"/>
        </w:rPr>
        <w:t>ts</w:t>
      </w:r>
      <w:r>
        <w:rPr>
          <w:lang w:val="en-GB"/>
        </w:rPr>
        <w:t xml:space="preserve"> 2 and 3</w:t>
      </w:r>
    </w:p>
    <w:p w14:paraId="42984D25" w14:textId="35A8F6C2" w:rsidR="001B7C38" w:rsidRPr="001B7C38" w:rsidRDefault="001B7C38" w:rsidP="001B7C38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Updated inputs must also be provided at destination level</w:t>
      </w:r>
    </w:p>
    <w:p w14:paraId="09079AAC" w14:textId="7B3B472A" w:rsidR="001B7C38" w:rsidRDefault="00D73A04" w:rsidP="00B1085D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They could charge customers extra on the call-minutes for using good quality carrier in each destination</w:t>
      </w:r>
    </w:p>
    <w:p w14:paraId="2C2621B3" w14:textId="14A049D1" w:rsidR="00D73A04" w:rsidRDefault="00D73A04" w:rsidP="00D73A04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 xml:space="preserve">That would increase their revenue, so will require change to the objective function </w:t>
      </w:r>
      <w:r w:rsidR="00AE0E81">
        <w:rPr>
          <w:lang w:val="en-GB"/>
        </w:rPr>
        <w:t>by</w:t>
      </w:r>
      <w:r>
        <w:rPr>
          <w:lang w:val="en-GB"/>
        </w:rPr>
        <w:t xml:space="preserve"> reduc</w:t>
      </w:r>
      <w:r w:rsidR="00AE0E81">
        <w:rPr>
          <w:lang w:val="en-GB"/>
        </w:rPr>
        <w:t>ing</w:t>
      </w:r>
      <w:r>
        <w:rPr>
          <w:lang w:val="en-GB"/>
        </w:rPr>
        <w:t xml:space="preserve"> the extra revenue from the </w:t>
      </w:r>
      <w:r w:rsidR="00AE0E81">
        <w:rPr>
          <w:lang w:val="en-GB"/>
        </w:rPr>
        <w:t xml:space="preserve">total </w:t>
      </w:r>
      <w:r>
        <w:rPr>
          <w:lang w:val="en-GB"/>
        </w:rPr>
        <w:t>cost</w:t>
      </w:r>
      <w:r w:rsidR="00AE0E81">
        <w:rPr>
          <w:lang w:val="en-GB"/>
        </w:rPr>
        <w:t xml:space="preserve"> (minimize)</w:t>
      </w:r>
    </w:p>
    <w:p w14:paraId="643C871A" w14:textId="04EEBA40" w:rsidR="00AE0E81" w:rsidRDefault="00AE0E81" w:rsidP="00D73A04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New inputs for the bonus revenue for carrier, destination combination</w:t>
      </w:r>
    </w:p>
    <w:p w14:paraId="113F7420" w14:textId="65FA0A20" w:rsidR="00B1085D" w:rsidRDefault="003F2386" w:rsidP="00B1085D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Data charges for mobile internet</w:t>
      </w:r>
      <w:r w:rsidR="00643071">
        <w:rPr>
          <w:lang w:val="en-GB"/>
        </w:rPr>
        <w:t xml:space="preserve"> included into total routing cost</w:t>
      </w:r>
    </w:p>
    <w:p w14:paraId="3069FD8D" w14:textId="2CDA7C01" w:rsidR="003F2386" w:rsidRDefault="003F2386" w:rsidP="003F2386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They are generally based on total data used and across different time frames</w:t>
      </w:r>
    </w:p>
    <w:p w14:paraId="54D40C47" w14:textId="7DA8C00C" w:rsidR="003F2386" w:rsidRDefault="003F2386" w:rsidP="003F2386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 xml:space="preserve">Customers get different options based on data amount and time frame </w:t>
      </w:r>
    </w:p>
    <w:p w14:paraId="4DDC8F7C" w14:textId="347301A5" w:rsidR="003F2386" w:rsidRDefault="003F2386" w:rsidP="003F2386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Different international destinations have different charges based on carrier</w:t>
      </w:r>
    </w:p>
    <w:p w14:paraId="6BA991B5" w14:textId="765125E5" w:rsidR="00B1085D" w:rsidRPr="007E6D7E" w:rsidRDefault="003F2386" w:rsidP="001A2D8B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That would require new decision variables and update to the objective function to handle new i</w:t>
      </w:r>
      <w:r w:rsidRPr="003F2386">
        <w:rPr>
          <w:lang w:val="en-GB"/>
        </w:rPr>
        <w:t>nput prices with data size limits to handle this combination of data amount</w:t>
      </w:r>
      <w:r>
        <w:rPr>
          <w:lang w:val="en-GB"/>
        </w:rPr>
        <w:t>s</w:t>
      </w:r>
      <w:r w:rsidRPr="003F2386">
        <w:rPr>
          <w:lang w:val="en-GB"/>
        </w:rPr>
        <w:t>, time frame</w:t>
      </w:r>
      <w:r>
        <w:rPr>
          <w:lang w:val="en-GB"/>
        </w:rPr>
        <w:t>s</w:t>
      </w:r>
      <w:r w:rsidRPr="003F2386">
        <w:rPr>
          <w:lang w:val="en-GB"/>
        </w:rPr>
        <w:t>, destination</w:t>
      </w:r>
      <w:r>
        <w:rPr>
          <w:lang w:val="en-GB"/>
        </w:rPr>
        <w:t>s</w:t>
      </w:r>
      <w:r w:rsidRPr="003F2386">
        <w:rPr>
          <w:lang w:val="en-GB"/>
        </w:rPr>
        <w:t xml:space="preserve"> and </w:t>
      </w:r>
      <w:proofErr w:type="gramStart"/>
      <w:r w:rsidRPr="003F2386">
        <w:rPr>
          <w:lang w:val="en-GB"/>
        </w:rPr>
        <w:t>carrier</w:t>
      </w:r>
      <w:r>
        <w:rPr>
          <w:lang w:val="en-GB"/>
        </w:rPr>
        <w:t>s</w:t>
      </w:r>
      <w:proofErr w:type="gramEnd"/>
    </w:p>
    <w:sectPr w:rsidR="00B1085D" w:rsidRPr="007E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8B8"/>
    <w:multiLevelType w:val="hybridMultilevel"/>
    <w:tmpl w:val="F4A2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4E8B"/>
    <w:multiLevelType w:val="hybridMultilevel"/>
    <w:tmpl w:val="FE0CD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A1ACF"/>
    <w:multiLevelType w:val="hybridMultilevel"/>
    <w:tmpl w:val="3FB4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8C5CB5"/>
    <w:multiLevelType w:val="hybridMultilevel"/>
    <w:tmpl w:val="65DAE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A8732D"/>
    <w:multiLevelType w:val="hybridMultilevel"/>
    <w:tmpl w:val="A394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F2A6F"/>
    <w:multiLevelType w:val="hybridMultilevel"/>
    <w:tmpl w:val="63FC3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8029D"/>
    <w:multiLevelType w:val="hybridMultilevel"/>
    <w:tmpl w:val="FCC8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4E2"/>
    <w:multiLevelType w:val="hybridMultilevel"/>
    <w:tmpl w:val="8E606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261503"/>
    <w:multiLevelType w:val="hybridMultilevel"/>
    <w:tmpl w:val="758A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C09F7"/>
    <w:multiLevelType w:val="hybridMultilevel"/>
    <w:tmpl w:val="1878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D3736"/>
    <w:multiLevelType w:val="hybridMultilevel"/>
    <w:tmpl w:val="BA40A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E875E8"/>
    <w:multiLevelType w:val="hybridMultilevel"/>
    <w:tmpl w:val="98405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D5261"/>
    <w:multiLevelType w:val="hybridMultilevel"/>
    <w:tmpl w:val="15D6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1659F"/>
    <w:multiLevelType w:val="hybridMultilevel"/>
    <w:tmpl w:val="11CAD672"/>
    <w:lvl w:ilvl="0" w:tplc="73BA1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B12639"/>
    <w:multiLevelType w:val="hybridMultilevel"/>
    <w:tmpl w:val="1E8E8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4A1E91"/>
    <w:multiLevelType w:val="hybridMultilevel"/>
    <w:tmpl w:val="8D64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D25A5"/>
    <w:multiLevelType w:val="hybridMultilevel"/>
    <w:tmpl w:val="B4FC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047F4"/>
    <w:multiLevelType w:val="hybridMultilevel"/>
    <w:tmpl w:val="3CAE2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4980421">
    <w:abstractNumId w:val="11"/>
  </w:num>
  <w:num w:numId="2" w16cid:durableId="281614668">
    <w:abstractNumId w:val="5"/>
  </w:num>
  <w:num w:numId="3" w16cid:durableId="678657110">
    <w:abstractNumId w:val="12"/>
  </w:num>
  <w:num w:numId="4" w16cid:durableId="290290119">
    <w:abstractNumId w:val="13"/>
  </w:num>
  <w:num w:numId="5" w16cid:durableId="1519930951">
    <w:abstractNumId w:val="7"/>
  </w:num>
  <w:num w:numId="6" w16cid:durableId="1384793609">
    <w:abstractNumId w:val="6"/>
  </w:num>
  <w:num w:numId="7" w16cid:durableId="306788880">
    <w:abstractNumId w:val="14"/>
  </w:num>
  <w:num w:numId="8" w16cid:durableId="1338844241">
    <w:abstractNumId w:val="9"/>
  </w:num>
  <w:num w:numId="9" w16cid:durableId="805463977">
    <w:abstractNumId w:val="2"/>
  </w:num>
  <w:num w:numId="10" w16cid:durableId="1396002707">
    <w:abstractNumId w:val="17"/>
  </w:num>
  <w:num w:numId="11" w16cid:durableId="1125194069">
    <w:abstractNumId w:val="8"/>
  </w:num>
  <w:num w:numId="12" w16cid:durableId="412316966">
    <w:abstractNumId w:val="1"/>
  </w:num>
  <w:num w:numId="13" w16cid:durableId="908811331">
    <w:abstractNumId w:val="4"/>
  </w:num>
  <w:num w:numId="14" w16cid:durableId="2106413791">
    <w:abstractNumId w:val="15"/>
  </w:num>
  <w:num w:numId="15" w16cid:durableId="1616868600">
    <w:abstractNumId w:val="16"/>
  </w:num>
  <w:num w:numId="16" w16cid:durableId="49425066">
    <w:abstractNumId w:val="3"/>
  </w:num>
  <w:num w:numId="17" w16cid:durableId="271402694">
    <w:abstractNumId w:val="0"/>
  </w:num>
  <w:num w:numId="18" w16cid:durableId="18111692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1"/>
    <w:rsid w:val="00001B35"/>
    <w:rsid w:val="00005781"/>
    <w:rsid w:val="0001126C"/>
    <w:rsid w:val="00011615"/>
    <w:rsid w:val="000229FE"/>
    <w:rsid w:val="000255ED"/>
    <w:rsid w:val="00027896"/>
    <w:rsid w:val="00036BF2"/>
    <w:rsid w:val="00037745"/>
    <w:rsid w:val="00043585"/>
    <w:rsid w:val="00053E3B"/>
    <w:rsid w:val="00070B76"/>
    <w:rsid w:val="00077DDF"/>
    <w:rsid w:val="00086F4D"/>
    <w:rsid w:val="000877C8"/>
    <w:rsid w:val="00096F66"/>
    <w:rsid w:val="000A018C"/>
    <w:rsid w:val="000A0E94"/>
    <w:rsid w:val="000A64B5"/>
    <w:rsid w:val="000B7BE4"/>
    <w:rsid w:val="000C5250"/>
    <w:rsid w:val="000C673C"/>
    <w:rsid w:val="000D2450"/>
    <w:rsid w:val="000D2B2B"/>
    <w:rsid w:val="000E68C3"/>
    <w:rsid w:val="000F485E"/>
    <w:rsid w:val="000F4DB5"/>
    <w:rsid w:val="000F509B"/>
    <w:rsid w:val="00101411"/>
    <w:rsid w:val="00103884"/>
    <w:rsid w:val="00105E84"/>
    <w:rsid w:val="00106B8D"/>
    <w:rsid w:val="00110702"/>
    <w:rsid w:val="00116197"/>
    <w:rsid w:val="001203BF"/>
    <w:rsid w:val="00120FBB"/>
    <w:rsid w:val="001216C6"/>
    <w:rsid w:val="0012307E"/>
    <w:rsid w:val="00135B55"/>
    <w:rsid w:val="00146498"/>
    <w:rsid w:val="00147935"/>
    <w:rsid w:val="001501C5"/>
    <w:rsid w:val="00150ABF"/>
    <w:rsid w:val="00153449"/>
    <w:rsid w:val="00154A67"/>
    <w:rsid w:val="001550E9"/>
    <w:rsid w:val="00157FA8"/>
    <w:rsid w:val="001661D1"/>
    <w:rsid w:val="00167606"/>
    <w:rsid w:val="001706DD"/>
    <w:rsid w:val="00183EFF"/>
    <w:rsid w:val="001959F4"/>
    <w:rsid w:val="001A2D8B"/>
    <w:rsid w:val="001A4AB6"/>
    <w:rsid w:val="001A54E4"/>
    <w:rsid w:val="001A5776"/>
    <w:rsid w:val="001B0272"/>
    <w:rsid w:val="001B5448"/>
    <w:rsid w:val="001B67FA"/>
    <w:rsid w:val="001B7C38"/>
    <w:rsid w:val="001C4FEB"/>
    <w:rsid w:val="001D1FFC"/>
    <w:rsid w:val="001D3A68"/>
    <w:rsid w:val="001D4E16"/>
    <w:rsid w:val="001E5420"/>
    <w:rsid w:val="001E7B49"/>
    <w:rsid w:val="001F02E3"/>
    <w:rsid w:val="001F057B"/>
    <w:rsid w:val="001F071C"/>
    <w:rsid w:val="001F3AB3"/>
    <w:rsid w:val="0021005D"/>
    <w:rsid w:val="0021734D"/>
    <w:rsid w:val="00221D94"/>
    <w:rsid w:val="00223501"/>
    <w:rsid w:val="002248BB"/>
    <w:rsid w:val="002414D2"/>
    <w:rsid w:val="00243D11"/>
    <w:rsid w:val="002441C9"/>
    <w:rsid w:val="0024455C"/>
    <w:rsid w:val="00247455"/>
    <w:rsid w:val="00250F2F"/>
    <w:rsid w:val="00281EC8"/>
    <w:rsid w:val="00285291"/>
    <w:rsid w:val="00292087"/>
    <w:rsid w:val="0029527B"/>
    <w:rsid w:val="0029639D"/>
    <w:rsid w:val="002A342F"/>
    <w:rsid w:val="002A3BBC"/>
    <w:rsid w:val="002E4098"/>
    <w:rsid w:val="00303072"/>
    <w:rsid w:val="003077CC"/>
    <w:rsid w:val="00316D21"/>
    <w:rsid w:val="00326806"/>
    <w:rsid w:val="00332958"/>
    <w:rsid w:val="00353BBD"/>
    <w:rsid w:val="003548E3"/>
    <w:rsid w:val="00372B35"/>
    <w:rsid w:val="00386D97"/>
    <w:rsid w:val="003A22EC"/>
    <w:rsid w:val="003A2BD7"/>
    <w:rsid w:val="003B08A3"/>
    <w:rsid w:val="003C3D59"/>
    <w:rsid w:val="003C65C2"/>
    <w:rsid w:val="003D02E1"/>
    <w:rsid w:val="003D7BD8"/>
    <w:rsid w:val="003E02E1"/>
    <w:rsid w:val="003F1FA5"/>
    <w:rsid w:val="003F2386"/>
    <w:rsid w:val="003F3A22"/>
    <w:rsid w:val="003F7A10"/>
    <w:rsid w:val="00405876"/>
    <w:rsid w:val="00415F48"/>
    <w:rsid w:val="00416673"/>
    <w:rsid w:val="004236BB"/>
    <w:rsid w:val="004272C3"/>
    <w:rsid w:val="00434C26"/>
    <w:rsid w:val="00453C5A"/>
    <w:rsid w:val="00460589"/>
    <w:rsid w:val="00470C3F"/>
    <w:rsid w:val="004713CC"/>
    <w:rsid w:val="00473DD6"/>
    <w:rsid w:val="00475E08"/>
    <w:rsid w:val="00487017"/>
    <w:rsid w:val="00494D0F"/>
    <w:rsid w:val="004A1613"/>
    <w:rsid w:val="004A1B29"/>
    <w:rsid w:val="004B1DF9"/>
    <w:rsid w:val="004B7C33"/>
    <w:rsid w:val="004C059D"/>
    <w:rsid w:val="004C2934"/>
    <w:rsid w:val="004C3B1A"/>
    <w:rsid w:val="004D401A"/>
    <w:rsid w:val="004D5717"/>
    <w:rsid w:val="004F5AE3"/>
    <w:rsid w:val="004F5F0E"/>
    <w:rsid w:val="005029DE"/>
    <w:rsid w:val="00502D50"/>
    <w:rsid w:val="0050660F"/>
    <w:rsid w:val="00511783"/>
    <w:rsid w:val="00512A72"/>
    <w:rsid w:val="005130F8"/>
    <w:rsid w:val="00522E40"/>
    <w:rsid w:val="00526BBB"/>
    <w:rsid w:val="00534913"/>
    <w:rsid w:val="00543504"/>
    <w:rsid w:val="0054396A"/>
    <w:rsid w:val="00544AA2"/>
    <w:rsid w:val="00544CB4"/>
    <w:rsid w:val="005507C3"/>
    <w:rsid w:val="00555802"/>
    <w:rsid w:val="00561A18"/>
    <w:rsid w:val="00572E95"/>
    <w:rsid w:val="005746E2"/>
    <w:rsid w:val="00577297"/>
    <w:rsid w:val="00580281"/>
    <w:rsid w:val="00584D24"/>
    <w:rsid w:val="00592C70"/>
    <w:rsid w:val="0059471A"/>
    <w:rsid w:val="005953F0"/>
    <w:rsid w:val="005A3435"/>
    <w:rsid w:val="005B354A"/>
    <w:rsid w:val="005B50E4"/>
    <w:rsid w:val="005D27B4"/>
    <w:rsid w:val="005E5689"/>
    <w:rsid w:val="005E7B7E"/>
    <w:rsid w:val="005F1D59"/>
    <w:rsid w:val="005F37BB"/>
    <w:rsid w:val="005F49E0"/>
    <w:rsid w:val="005F6FB0"/>
    <w:rsid w:val="0060338B"/>
    <w:rsid w:val="0060706D"/>
    <w:rsid w:val="00617973"/>
    <w:rsid w:val="0062010E"/>
    <w:rsid w:val="0062356F"/>
    <w:rsid w:val="006273D8"/>
    <w:rsid w:val="006274BD"/>
    <w:rsid w:val="00631980"/>
    <w:rsid w:val="00637248"/>
    <w:rsid w:val="00640B02"/>
    <w:rsid w:val="00640F61"/>
    <w:rsid w:val="00643071"/>
    <w:rsid w:val="006532E8"/>
    <w:rsid w:val="00655914"/>
    <w:rsid w:val="00656402"/>
    <w:rsid w:val="00656C28"/>
    <w:rsid w:val="00657E09"/>
    <w:rsid w:val="00660FD4"/>
    <w:rsid w:val="00662E3B"/>
    <w:rsid w:val="0066326A"/>
    <w:rsid w:val="0067137B"/>
    <w:rsid w:val="00675D99"/>
    <w:rsid w:val="0069767E"/>
    <w:rsid w:val="006A68D6"/>
    <w:rsid w:val="006B6C92"/>
    <w:rsid w:val="006B6FEC"/>
    <w:rsid w:val="006D1978"/>
    <w:rsid w:val="006E1A09"/>
    <w:rsid w:val="006F5B74"/>
    <w:rsid w:val="006F7727"/>
    <w:rsid w:val="00711C7E"/>
    <w:rsid w:val="00726E9C"/>
    <w:rsid w:val="00731B5D"/>
    <w:rsid w:val="0073206F"/>
    <w:rsid w:val="00735C83"/>
    <w:rsid w:val="007423F2"/>
    <w:rsid w:val="007507A5"/>
    <w:rsid w:val="00750F92"/>
    <w:rsid w:val="007572B4"/>
    <w:rsid w:val="00763336"/>
    <w:rsid w:val="007640F8"/>
    <w:rsid w:val="00765CA4"/>
    <w:rsid w:val="00776668"/>
    <w:rsid w:val="00781D96"/>
    <w:rsid w:val="00784ACD"/>
    <w:rsid w:val="00785749"/>
    <w:rsid w:val="007949C9"/>
    <w:rsid w:val="00795DB1"/>
    <w:rsid w:val="007A464E"/>
    <w:rsid w:val="007B436F"/>
    <w:rsid w:val="007C0855"/>
    <w:rsid w:val="007C2682"/>
    <w:rsid w:val="007D0985"/>
    <w:rsid w:val="007E6D7E"/>
    <w:rsid w:val="007E6F47"/>
    <w:rsid w:val="00800B0F"/>
    <w:rsid w:val="00801E42"/>
    <w:rsid w:val="008060D4"/>
    <w:rsid w:val="0080761C"/>
    <w:rsid w:val="00817DE6"/>
    <w:rsid w:val="00822D33"/>
    <w:rsid w:val="00827894"/>
    <w:rsid w:val="008340E8"/>
    <w:rsid w:val="0084042E"/>
    <w:rsid w:val="00860CD0"/>
    <w:rsid w:val="008733A4"/>
    <w:rsid w:val="008765EC"/>
    <w:rsid w:val="00877805"/>
    <w:rsid w:val="00883629"/>
    <w:rsid w:val="00885266"/>
    <w:rsid w:val="008977C6"/>
    <w:rsid w:val="00897AC8"/>
    <w:rsid w:val="008A7FE2"/>
    <w:rsid w:val="008A7FF6"/>
    <w:rsid w:val="008C6218"/>
    <w:rsid w:val="008D1779"/>
    <w:rsid w:val="008E0324"/>
    <w:rsid w:val="008E0614"/>
    <w:rsid w:val="008E0D43"/>
    <w:rsid w:val="008E6937"/>
    <w:rsid w:val="008F1E4B"/>
    <w:rsid w:val="008F1E5E"/>
    <w:rsid w:val="008F3438"/>
    <w:rsid w:val="008F5668"/>
    <w:rsid w:val="00900D74"/>
    <w:rsid w:val="009023E0"/>
    <w:rsid w:val="00902A20"/>
    <w:rsid w:val="00906568"/>
    <w:rsid w:val="009278F2"/>
    <w:rsid w:val="009333C7"/>
    <w:rsid w:val="0093558D"/>
    <w:rsid w:val="00941691"/>
    <w:rsid w:val="0094275D"/>
    <w:rsid w:val="00952B60"/>
    <w:rsid w:val="009539B6"/>
    <w:rsid w:val="00955B5E"/>
    <w:rsid w:val="0097398A"/>
    <w:rsid w:val="00973AF4"/>
    <w:rsid w:val="009803BE"/>
    <w:rsid w:val="009847F1"/>
    <w:rsid w:val="00990793"/>
    <w:rsid w:val="00997205"/>
    <w:rsid w:val="009A0103"/>
    <w:rsid w:val="009A0DE7"/>
    <w:rsid w:val="009A2206"/>
    <w:rsid w:val="009A24FE"/>
    <w:rsid w:val="009A66E7"/>
    <w:rsid w:val="009A799A"/>
    <w:rsid w:val="009B0823"/>
    <w:rsid w:val="009B5BF3"/>
    <w:rsid w:val="009B6734"/>
    <w:rsid w:val="009C0176"/>
    <w:rsid w:val="009C0901"/>
    <w:rsid w:val="009D2F01"/>
    <w:rsid w:val="009D3904"/>
    <w:rsid w:val="009E6151"/>
    <w:rsid w:val="009F1216"/>
    <w:rsid w:val="00A02DDC"/>
    <w:rsid w:val="00A0457A"/>
    <w:rsid w:val="00A061D1"/>
    <w:rsid w:val="00A127A2"/>
    <w:rsid w:val="00A248A6"/>
    <w:rsid w:val="00A24F03"/>
    <w:rsid w:val="00A30254"/>
    <w:rsid w:val="00A3277A"/>
    <w:rsid w:val="00A332D4"/>
    <w:rsid w:val="00A4135E"/>
    <w:rsid w:val="00A41573"/>
    <w:rsid w:val="00A43F0D"/>
    <w:rsid w:val="00A4488E"/>
    <w:rsid w:val="00A5277C"/>
    <w:rsid w:val="00A52F91"/>
    <w:rsid w:val="00A6275D"/>
    <w:rsid w:val="00A6642A"/>
    <w:rsid w:val="00A71958"/>
    <w:rsid w:val="00A71A85"/>
    <w:rsid w:val="00A75B99"/>
    <w:rsid w:val="00A80E14"/>
    <w:rsid w:val="00A819DA"/>
    <w:rsid w:val="00A92517"/>
    <w:rsid w:val="00A96597"/>
    <w:rsid w:val="00AA4DDA"/>
    <w:rsid w:val="00AB5197"/>
    <w:rsid w:val="00AB7BE1"/>
    <w:rsid w:val="00AC13C9"/>
    <w:rsid w:val="00AC791B"/>
    <w:rsid w:val="00AD1ED8"/>
    <w:rsid w:val="00AE0E81"/>
    <w:rsid w:val="00AE27B9"/>
    <w:rsid w:val="00AE4671"/>
    <w:rsid w:val="00AE5F46"/>
    <w:rsid w:val="00AE616E"/>
    <w:rsid w:val="00AF019F"/>
    <w:rsid w:val="00B1085D"/>
    <w:rsid w:val="00B241C2"/>
    <w:rsid w:val="00B26A95"/>
    <w:rsid w:val="00B33C3E"/>
    <w:rsid w:val="00B41931"/>
    <w:rsid w:val="00B41972"/>
    <w:rsid w:val="00B422DF"/>
    <w:rsid w:val="00B43369"/>
    <w:rsid w:val="00B45237"/>
    <w:rsid w:val="00B50475"/>
    <w:rsid w:val="00B53667"/>
    <w:rsid w:val="00B7456E"/>
    <w:rsid w:val="00B81893"/>
    <w:rsid w:val="00B91F9F"/>
    <w:rsid w:val="00B963AF"/>
    <w:rsid w:val="00BA32BE"/>
    <w:rsid w:val="00BA6E65"/>
    <w:rsid w:val="00BA7059"/>
    <w:rsid w:val="00BB1710"/>
    <w:rsid w:val="00BC1FC5"/>
    <w:rsid w:val="00BC306E"/>
    <w:rsid w:val="00BC5D43"/>
    <w:rsid w:val="00BD4066"/>
    <w:rsid w:val="00BD425A"/>
    <w:rsid w:val="00BD493D"/>
    <w:rsid w:val="00BD6728"/>
    <w:rsid w:val="00BD68FA"/>
    <w:rsid w:val="00BE4053"/>
    <w:rsid w:val="00BE5159"/>
    <w:rsid w:val="00BF3A8C"/>
    <w:rsid w:val="00BF602D"/>
    <w:rsid w:val="00BF7539"/>
    <w:rsid w:val="00C00C59"/>
    <w:rsid w:val="00C2095F"/>
    <w:rsid w:val="00C26CE1"/>
    <w:rsid w:val="00C46A6E"/>
    <w:rsid w:val="00C606BA"/>
    <w:rsid w:val="00C7372F"/>
    <w:rsid w:val="00C8713E"/>
    <w:rsid w:val="00C87561"/>
    <w:rsid w:val="00C90FF4"/>
    <w:rsid w:val="00CB1AC2"/>
    <w:rsid w:val="00CC11FE"/>
    <w:rsid w:val="00CC221A"/>
    <w:rsid w:val="00CC5C5F"/>
    <w:rsid w:val="00CD1A31"/>
    <w:rsid w:val="00CD36AD"/>
    <w:rsid w:val="00CD59EB"/>
    <w:rsid w:val="00CD65B4"/>
    <w:rsid w:val="00CE02B7"/>
    <w:rsid w:val="00CE524B"/>
    <w:rsid w:val="00CF2431"/>
    <w:rsid w:val="00CF2555"/>
    <w:rsid w:val="00D02200"/>
    <w:rsid w:val="00D03464"/>
    <w:rsid w:val="00D05E6F"/>
    <w:rsid w:val="00D0748E"/>
    <w:rsid w:val="00D10B74"/>
    <w:rsid w:val="00D10DE5"/>
    <w:rsid w:val="00D303AB"/>
    <w:rsid w:val="00D3168F"/>
    <w:rsid w:val="00D31847"/>
    <w:rsid w:val="00D36890"/>
    <w:rsid w:val="00D40A47"/>
    <w:rsid w:val="00D447AE"/>
    <w:rsid w:val="00D456C5"/>
    <w:rsid w:val="00D47F1A"/>
    <w:rsid w:val="00D53D64"/>
    <w:rsid w:val="00D55849"/>
    <w:rsid w:val="00D60931"/>
    <w:rsid w:val="00D70636"/>
    <w:rsid w:val="00D737C8"/>
    <w:rsid w:val="00D73A04"/>
    <w:rsid w:val="00D82F68"/>
    <w:rsid w:val="00D84577"/>
    <w:rsid w:val="00D848BE"/>
    <w:rsid w:val="00D86523"/>
    <w:rsid w:val="00D872DC"/>
    <w:rsid w:val="00D9213C"/>
    <w:rsid w:val="00D94A51"/>
    <w:rsid w:val="00DA09AB"/>
    <w:rsid w:val="00DA2EDE"/>
    <w:rsid w:val="00DA4E7E"/>
    <w:rsid w:val="00DB0E3B"/>
    <w:rsid w:val="00DB28DD"/>
    <w:rsid w:val="00DC2AC2"/>
    <w:rsid w:val="00DC32DC"/>
    <w:rsid w:val="00DC3C99"/>
    <w:rsid w:val="00DC40A9"/>
    <w:rsid w:val="00DC58F1"/>
    <w:rsid w:val="00DC5B80"/>
    <w:rsid w:val="00DC7F9F"/>
    <w:rsid w:val="00DD3AF2"/>
    <w:rsid w:val="00DE0EB4"/>
    <w:rsid w:val="00DE4562"/>
    <w:rsid w:val="00DE54D1"/>
    <w:rsid w:val="00DF15E8"/>
    <w:rsid w:val="00DF1F20"/>
    <w:rsid w:val="00E01A2F"/>
    <w:rsid w:val="00E11AC1"/>
    <w:rsid w:val="00E11E1B"/>
    <w:rsid w:val="00E1763B"/>
    <w:rsid w:val="00E259B4"/>
    <w:rsid w:val="00E26DC5"/>
    <w:rsid w:val="00E308B1"/>
    <w:rsid w:val="00E31F4F"/>
    <w:rsid w:val="00E41D2B"/>
    <w:rsid w:val="00E54213"/>
    <w:rsid w:val="00E5424B"/>
    <w:rsid w:val="00E556C3"/>
    <w:rsid w:val="00E55DDA"/>
    <w:rsid w:val="00E75A1E"/>
    <w:rsid w:val="00E75EE6"/>
    <w:rsid w:val="00E77433"/>
    <w:rsid w:val="00E82A36"/>
    <w:rsid w:val="00E910FD"/>
    <w:rsid w:val="00E9175C"/>
    <w:rsid w:val="00E92647"/>
    <w:rsid w:val="00E9486E"/>
    <w:rsid w:val="00E966A7"/>
    <w:rsid w:val="00E972C1"/>
    <w:rsid w:val="00EA3D75"/>
    <w:rsid w:val="00EB171D"/>
    <w:rsid w:val="00EC21D7"/>
    <w:rsid w:val="00ED661C"/>
    <w:rsid w:val="00ED7B73"/>
    <w:rsid w:val="00EE0108"/>
    <w:rsid w:val="00EE066B"/>
    <w:rsid w:val="00EE1950"/>
    <w:rsid w:val="00EE5315"/>
    <w:rsid w:val="00EE578C"/>
    <w:rsid w:val="00EF2D12"/>
    <w:rsid w:val="00EF73FC"/>
    <w:rsid w:val="00F10545"/>
    <w:rsid w:val="00F127BA"/>
    <w:rsid w:val="00F1327F"/>
    <w:rsid w:val="00F142C3"/>
    <w:rsid w:val="00F32471"/>
    <w:rsid w:val="00F341FE"/>
    <w:rsid w:val="00F347E8"/>
    <w:rsid w:val="00F3676A"/>
    <w:rsid w:val="00F5428B"/>
    <w:rsid w:val="00F5456F"/>
    <w:rsid w:val="00F67321"/>
    <w:rsid w:val="00F7265E"/>
    <w:rsid w:val="00F7503E"/>
    <w:rsid w:val="00F767BA"/>
    <w:rsid w:val="00F86D91"/>
    <w:rsid w:val="00F91AC1"/>
    <w:rsid w:val="00F93FC9"/>
    <w:rsid w:val="00F944DD"/>
    <w:rsid w:val="00FA2F8C"/>
    <w:rsid w:val="00FB1AE9"/>
    <w:rsid w:val="00FB4607"/>
    <w:rsid w:val="00FD7A61"/>
    <w:rsid w:val="00FE0CA2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AD88D"/>
  <w15:chartTrackingRefBased/>
  <w15:docId w15:val="{C27CEC56-177B-814B-83FC-05FD5F5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3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Singhal</dc:creator>
  <cp:keywords/>
  <dc:description/>
  <cp:lastModifiedBy>Nitin Singhal</cp:lastModifiedBy>
  <cp:revision>78</cp:revision>
  <dcterms:created xsi:type="dcterms:W3CDTF">2021-11-12T01:48:00Z</dcterms:created>
  <dcterms:modified xsi:type="dcterms:W3CDTF">2024-05-07T14:05:00Z</dcterms:modified>
</cp:coreProperties>
</file>