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1 — English Worksheet</w:t>
      </w:r>
      <w:r/>
    </w:p>
    <w:p>
      <w:r/>
      <w:r>
        <w:rPr>
          <w:b/>
        </w:rPr>
        <w:t>Topic:</w:t>
      </w:r>
      <w:r>
        <w:t xml:space="preserve"> First Steps with Coordinates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This week you draw on a flat </w:t>
      </w:r>
      <w:r>
        <w:rPr>
          <w:b/>
        </w:rPr>
        <w:t>wall</w:t>
      </w:r>
      <w:r>
        <w:t xml:space="preserve">. Every spot on the wall gets a name made of </w:t>
      </w:r>
      <w:r>
        <w:rPr>
          <w:b/>
        </w:rPr>
        <w:t>two numbers: (x, y)</w:t>
      </w:r>
      <w:r>
        <w:t xml:space="preserve">. x tells you how far </w:t>
      </w:r>
      <w:r>
        <w:rPr>
          <w:b/>
        </w:rPr>
        <w:t>across</w:t>
      </w:r>
      <w:r>
        <w:t xml:space="preserve">, y tells you how far </w:t>
      </w:r>
      <w:r>
        <w:rPr>
          <w:b/>
        </w:rPr>
        <w:t>up</w:t>
      </w:r>
      <w:r>
        <w:t xml:space="preserve">. Counting starts at </w:t>
      </w:r>
      <w:r>
        <w:rPr>
          <w:b/>
        </w:rPr>
        <w:t>0</w:t>
      </w:r>
      <w:r>
        <w:t>.</w:t>
      </w:r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place gold block at (3, 0)</w:t>
        <w:br/>
        <w:t>place gold block at (3, 5)</w:t>
        <w:br/>
      </w:r>
      <w:r/>
    </w:p>
    <w:p>
      <w:r/>
      <w:r>
        <w:rPr>
          <w:b/>
        </w:rPr>
        <w:t>The two gold blocks share the same x. Are they close together or far apart? Which number changed?</w:t>
      </w:r>
      <w:r/>
      <w:r/>
    </w:p>
    <w:p>
      <w:r/>
      <w:r>
        <w:rPr>
          <w:rFonts w:ascii="Courier" w:hAnsi="Courier"/>
        </w:rPr>
        <w:t>place red block at (0, 0)</w:t>
        <w:br/>
        <w:t>place red block at (4, 0)</w:t>
        <w:br/>
        <w:t>place red block at (0, 4)</w:t>
        <w:br/>
      </w:r>
      <w:r/>
    </w:p>
    <w:p>
      <w:r/>
      <w:r>
        <w:rPr>
          <w:b/>
        </w:rPr>
        <w:t>Three red blocks. Which one sits at the corner where counting starts? Which one is higher up the wall?</w:t>
      </w:r>
      <w:r/>
      <w:r/>
    </w:p>
    <w:p>
      <w:r/>
      <w:r>
        <w:rPr>
          <w:rFonts w:ascii="Courier" w:hAnsi="Courier"/>
        </w:rPr>
        <w:t>set y to 2</w:t>
        <w:br/>
        <w:t>place gold block at (0, y)</w:t>
        <w:br/>
        <w:t>set y to 6</w:t>
        <w:br/>
        <w:t>place gold block at (0, y)</w:t>
        <w:br/>
      </w:r>
      <w:r/>
    </w:p>
    <w:p>
      <w:r/>
      <w:r>
        <w:rPr>
          <w:b/>
        </w:rPr>
        <w:t>The variable y changes from 2 to 6. Where does each gold block land? Do they share the same x?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The block should land at </w:t>
      </w:r>
      <w:r>
        <w:rPr>
          <w:b/>
        </w:rPr>
        <w:t>(2, 5)</w:t>
      </w:r>
      <w:r>
        <w:t xml:space="preserve"> — 2 across on x, 5 up on y. Right now it lands somewhere else.</w:t>
      </w:r>
      <w:r/>
    </w:p>
    <w:p>
      <w:r/>
      <w:r>
        <w:rPr>
          <w:rFonts w:ascii="Courier" w:hAnsi="Courier"/>
        </w:rPr>
        <w:t>place gold block at (5, 2)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 block should sit at the </w:t>
      </w:r>
      <w:r>
        <w:rPr>
          <w:b/>
        </w:rPr>
        <w:t>bottom corner</w:t>
      </w:r>
      <w:r>
        <w:t xml:space="preserve"> of the wall. The coder forgot where counting starts.</w:t>
      </w:r>
      <w:r/>
    </w:p>
    <w:p>
      <w:r/>
      <w:r>
        <w:rPr>
          <w:rFonts w:ascii="Courier" w:hAnsi="Courier"/>
        </w:rPr>
        <w:t>place gold block at (1, 1)</w:t>
        <w:br/>
      </w:r>
      <w:r/>
    </w:p>
    <w:p>
      <w:r/>
      <w:r>
        <w:rPr>
          <w:b/>
        </w:rPr>
        <w:t>Hint:</w:t>
      </w:r>
      <w:r>
        <w:t xml:space="preserve"> counting starts at </w:t>
      </w:r>
      <w:r>
        <w:rPr>
          <w:b/>
        </w:rPr>
        <w:t>0</w:t>
      </w:r>
      <w:r>
        <w:t>, not 1.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The block should sit </w:t>
      </w:r>
      <w:r>
        <w:rPr>
          <w:b/>
        </w:rPr>
        <w:t>5 up</w:t>
      </w:r>
      <w:r>
        <w:t xml:space="preserve"> from the ground at x = 0 — that is </w:t>
      </w:r>
      <w:r>
        <w:rPr>
          <w:b/>
        </w:rPr>
        <w:t>(0, 5)</w:t>
      </w:r>
      <w:r>
        <w:t>. Right now it goes the wrong way and drops below the wall.</w:t>
      </w:r>
      <w:r/>
    </w:p>
    <w:p>
      <w:r/>
      <w:r>
        <w:rPr>
          <w:rFonts w:ascii="Courier" w:hAnsi="Courier"/>
        </w:rPr>
        <w:t>place gold block at (0, -5)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world. Place a gold block at </w:t>
      </w:r>
      <w:r>
        <w:rPr>
          <w:b/>
        </w:rPr>
        <w:t>(0, 0)</w:t>
      </w:r>
      <w:r>
        <w:t xml:space="preserve"> so you can see where counting starts. Then pick three more coordinates, place a different block at each one, and write down the coordinates you used. When you finish, come back here.</w:t>
      </w:r>
      <w:r/>
    </w:p>
    <w:p>
      <w:r/>
      <w:r>
        <w:t>Send a photo or video of your blocks, then explain what you did. Use these sentence starters — write 4 to 6 sentences total.</w:t>
      </w:r>
      <w:r/>
      <w:r/>
    </w:p>
    <w:p>
      <w:r/>
      <w:r>
        <w:t>First, I …</w:t>
      </w:r>
      <w:r/>
    </w:p>
    <w:p>
      <w:r/>
      <w:r>
        <w:t xml:space="preserve">The block at </w:t>
      </w:r>
      <w:r>
        <w:rPr>
          <w:b/>
        </w:rPr>
        <w:t>(0, 0)</w:t>
      </w:r>
      <w:r>
        <w:t xml:space="preserve"> shows …</w:t>
      </w:r>
      <w:r/>
    </w:p>
    <w:p>
      <w:r/>
      <w:r>
        <w:t>I placed a block at ( … , … ) because …</w:t>
      </w:r>
      <w:r/>
    </w:p>
    <w:p>
      <w:r/>
      <w:r>
        <w:t>The y number means …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blocks on the wall. Talk through it like you are teaching someone who has never seen coordinates. Try to use these words: </w:t>
      </w:r>
      <w:r>
        <w:rPr>
          <w:b/>
        </w:rPr>
        <w:t>coordinate</w:t>
      </w:r>
      <w:r>
        <w:t xml:space="preserve">, </w:t>
      </w:r>
      <w:r>
        <w:rPr>
          <w:b/>
        </w:rPr>
        <w:t>position</w:t>
      </w:r>
      <w:r>
        <w:t xml:space="preserve">,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zero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the gold block at (0, 0) and say why it is there.</w:t>
      </w:r>
      <w:r/>
    </w:p>
    <w:p>
      <w:pPr>
        <w:pStyle w:val="ListNumber"/>
        <w:spacing w:line="240" w:lineRule="auto"/>
        <w:ind w:left="720"/>
      </w:pPr>
      <w:r/>
      <w:r>
        <w:t>Point at one of your blocks and say its coordinate out loud.</w:t>
      </w:r>
      <w:r/>
    </w:p>
    <w:p>
      <w:pPr>
        <w:pStyle w:val="ListNumber"/>
        <w:spacing w:line="240" w:lineRule="auto"/>
        <w:ind w:left="720"/>
      </w:pPr>
      <w:r/>
      <w:r>
        <w:t xml:space="preserve">Pick two blocks and say which one is </w:t>
      </w:r>
      <w:r>
        <w:rPr>
          <w:b/>
        </w:rPr>
        <w:t>higher</w:t>
      </w:r>
      <w:r>
        <w:t xml:space="preserve"> and how you know from the y number.</w:t>
      </w:r>
      <w:r/>
    </w:p>
    <w:p>
      <w:pPr>
        <w:pStyle w:val="ListNumber"/>
        <w:spacing w:line="240" w:lineRule="auto"/>
        <w:ind w:left="720"/>
      </w:pPr>
      <w:r/>
      <w:r>
        <w:t xml:space="preserve">Say in your own words what </w:t>
      </w:r>
      <w:r>
        <w:rPr>
          <w:b/>
        </w:rPr>
        <w:t>x</w:t>
      </w:r>
      <w:r>
        <w:t xml:space="preserve"> and </w:t>
      </w:r>
      <w:r>
        <w:rPr>
          <w:b/>
        </w:rPr>
        <w:t>y</w:t>
      </w:r>
      <w:r>
        <w:t xml:space="preserve"> mean.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