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3-english-worksheet"/>
    <w:p>
      <w:pPr>
        <w:pStyle w:val="Heading1"/>
      </w:pPr>
      <w:r>
        <w:t xml:space="preserve">🔀 M002 Week 3 — English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AND Conditions — Two Things at Once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45 minutes</w:t>
      </w:r>
    </w:p>
    <w:p>
      <w:pPr>
        <w:pStyle w:val="BodyText"/>
      </w:pPr>
      <w:r>
        <w:t xml:space="preserve">This week your agent checks</w:t>
      </w:r>
      <w:r>
        <w:t xml:space="preserve"> </w:t>
      </w:r>
      <w:r>
        <w:rPr>
          <w:b/>
          <w:bCs/>
        </w:rPr>
        <w:t xml:space="preserve">two things at the same time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AND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the action only happens when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conditions are true.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each set of steps. Before you imagine the agent doing it, write what you think will happen.</w:t>
      </w:r>
    </w:p>
    <w:p>
      <w:pPr>
        <w:pStyle w:val="SourceCode"/>
      </w:pP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Both conditions must be true. When does the agent turn left? When does it do nothing?</w:t>
      </w:r>
    </w:p>
    <w:p>
      <w:pPr>
        <w:pStyle w:val="SourceCode"/>
      </w:pPr>
      <w:r>
        <w:rPr>
          <w:rStyle w:val="VerbatimChar"/>
        </w:rPr>
        <w:t xml:space="preserve">if no wall ahead AND no wall below: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Both must be true to move. The path ahead is clear but there is a wall below — does the agent move?</w:t>
      </w:r>
    </w:p>
    <w:p>
      <w:pPr>
        <w:pStyle w:val="SourceCode"/>
      </w:pP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if wall ahead AND wall on right:</w:t>
      </w:r>
      <w:r>
        <w:br/>
      </w:r>
      <w:r>
        <w:rPr>
          <w:rStyle w:val="VerbatimChar"/>
        </w:rPr>
        <w:t xml:space="preserve">        turn left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The agent reaches a corner with walls on the front AND right. What does it do? What happens at an open path?</w:t>
      </w:r>
    </w:p>
    <w:p>
      <w:r>
        <w:pict>
          <v:rect style="width:0;height:1.5pt" o:hralign="center" o:hrstd="t" o:hr="t"/>
        </w:pict>
      </w:r>
    </w:p>
    <w:bookmarkEnd w:id="9"/>
    <w:bookmarkStart w:id="10" w:name="spot-the-bug"/>
    <w:p>
      <w:pPr>
        <w:pStyle w:val="Heading2"/>
      </w:pPr>
      <w:r>
        <w:t xml:space="preserve">2 · Spot the Bug 🐛</w:t>
      </w:r>
    </w:p>
    <w:p>
      <w:pPr>
        <w:pStyle w:val="FirstParagraph"/>
      </w:pPr>
      <w:r>
        <w:t xml:space="preserve">Each block of code below was meant to do something, but it is broken. Read what the code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then rewrite it so it works. After that, explain why the original was wrong and why your fix works.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agent is supposed to turn left</w:t>
      </w:r>
      <w:r>
        <w:t xml:space="preserve"> </w:t>
      </w:r>
      <w:r>
        <w:rPr>
          <w:b/>
          <w:bCs/>
        </w:rPr>
        <w:t xml:space="preserve">only when</w:t>
      </w:r>
      <w:r>
        <w:t xml:space="preserve"> </w:t>
      </w:r>
      <w:r>
        <w:t xml:space="preserve">there is a wall ahead AND a wall on the right (a dead-end corner).</w:t>
      </w:r>
    </w:p>
    <w:p>
      <w:pPr>
        <w:pStyle w:val="SourceCode"/>
      </w:pP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The agent should move forward only when the path ahead is clear AND the path on the left is also clear (a wide-open spot).</w:t>
      </w:r>
    </w:p>
    <w:p>
      <w:pPr>
        <w:pStyle w:val="SourceCode"/>
      </w:pPr>
      <w:r>
        <w:rPr>
          <w:rStyle w:val="VerbatimChar"/>
        </w:rPr>
        <w:t xml:space="preserve">if no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C</w:t>
      </w:r>
      <w:r>
        <w:t xml:space="preserve"> </w:t>
      </w:r>
      <w:r>
        <w:t xml:space="preserve">— At a dead-end corner (wall ahead AND wall on right), the agent should turn left. Right now it turns left whenever there is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wall, so it spins in place too early.</w:t>
      </w:r>
    </w:p>
    <w:p>
      <w:pPr>
        <w:pStyle w:val="SourceCode"/>
      </w:pPr>
      <w:r>
        <w:rPr>
          <w:rStyle w:val="VerbatimChar"/>
        </w:rPr>
        <w:t xml:space="preserve">if wall ahead AND wall ahead: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two checks should be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— front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right.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0"/>
    <w:bookmarkStart w:id="11" w:name="tell-me-what-you-built"/>
    <w:p>
      <w:pPr>
        <w:pStyle w:val="Heading2"/>
      </w:pPr>
      <w:r>
        <w:t xml:space="preserve">3 · Tell Me What You Built 📸</w:t>
      </w:r>
    </w:p>
    <w:p>
      <w:pPr>
        <w:pStyle w:val="FirstParagraph"/>
      </w:pPr>
      <w:r>
        <w:t xml:space="preserve">Now switch to your homework world. Solve the maze using at least one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condition. When you finish, come back here.</w:t>
      </w:r>
    </w:p>
    <w:p>
      <w:pPr>
        <w:pStyle w:val="BodyText"/>
      </w:pPr>
      <w:r>
        <w:t xml:space="preserve">Send a photo or video of the agent reaching the end, then explain what you did. Use these sentence starters — write 4 to 6 sentences total.</w:t>
      </w:r>
    </w:p>
    <w:p>
      <w:pPr>
        <w:pStyle w:val="BlockText"/>
      </w:pPr>
      <w:r>
        <w:t xml:space="preserve">First, I …</w:t>
      </w:r>
    </w:p>
    <w:p>
      <w:pPr>
        <w:pStyle w:val="BlockText"/>
      </w:pPr>
      <w:r>
        <w:t xml:space="preserve">I used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…</w:t>
      </w:r>
    </w:p>
    <w:p>
      <w:pPr>
        <w:pStyle w:val="BlockText"/>
      </w:pPr>
      <w:r>
        <w:t xml:space="preserve">Both conditions were true when …</w:t>
      </w:r>
    </w:p>
    <w:p>
      <w:pPr>
        <w:pStyle w:val="BlockText"/>
      </w:pPr>
      <w:r>
        <w:t xml:space="preserve">One tricky moment was when …</w:t>
      </w:r>
    </w:p>
    <w:p>
      <w:pPr>
        <w:pStyle w:val="BlockText"/>
      </w:pPr>
      <w:r>
        <w:t xml:space="preserve">To fix it, I …</w:t>
      </w:r>
    </w:p>
    <w:p>
      <w:pPr>
        <w:pStyle w:val="BlockText"/>
      </w:pPr>
      <w:r>
        <w:t xml:space="preserve">If I had more time, I would …</w:t>
      </w:r>
    </w:p>
    <w:p>
      <w:r>
        <w:pict>
          <v:rect style="width:0;height:1.5pt" o:hralign="center" o:hrstd="t" o:hr="t"/>
        </w:pict>
      </w:r>
    </w:p>
    <w:bookmarkEnd w:id="11"/>
    <w:bookmarkStart w:id="13" w:name="record-your-walkthrough"/>
    <w:p>
      <w:pPr>
        <w:pStyle w:val="Heading2"/>
      </w:pPr>
      <w:r>
        <w:t xml:space="preserve">4 · Record Your Walkthrough 🎥</w:t>
      </w:r>
    </w:p>
    <w:p>
      <w:pPr>
        <w:pStyle w:val="FirstParagraph"/>
      </w:pPr>
      <w:r>
        <w:t xml:space="preserve">Now take a video on your phone (or a parent’s phone) while the agent runs the maze.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AND</w:t>
      </w:r>
      <w:r>
        <w:t xml:space="preserve">,</w:t>
      </w:r>
      <w:r>
        <w:t xml:space="preserve"> </w:t>
      </w:r>
      <w:r>
        <w:rPr>
          <w:b/>
          <w:bCs/>
        </w:rPr>
        <w:t xml:space="preserve">condition</w:t>
      </w:r>
      <w:r>
        <w:t xml:space="preserve">,</w:t>
      </w:r>
      <w:r>
        <w:t xml:space="preserve"> </w:t>
      </w:r>
      <w:r>
        <w:rPr>
          <w:b/>
          <w:bCs/>
        </w:rPr>
        <w:t xml:space="preserve">both</w:t>
      </w:r>
      <w:r>
        <w:t xml:space="preserve">,</w:t>
      </w:r>
      <w:r>
        <w:t xml:space="preserve"> </w:t>
      </w:r>
      <w:r>
        <w:rPr>
          <w:b/>
          <w:bCs/>
        </w:rPr>
        <w:t xml:space="preserve">true</w:t>
      </w:r>
      <w:r>
        <w:t xml:space="preserve">,</w:t>
      </w:r>
      <w:r>
        <w:t xml:space="preserve"> </w:t>
      </w:r>
      <w:r>
        <w:rPr>
          <w:b/>
          <w:bCs/>
        </w:rPr>
        <w:t xml:space="preserve">turn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the start of the maze, then run your code.</w:t>
      </w:r>
    </w:p>
    <w:p>
      <w:pPr>
        <w:pStyle w:val="Compact"/>
        <w:numPr>
          <w:ilvl w:val="0"/>
          <w:numId w:val="1001"/>
        </w:numPr>
      </w:pPr>
      <w:r>
        <w:t xml:space="preserve">Read each</w:t>
      </w:r>
      <w:r>
        <w:t xml:space="preserve"> </w:t>
      </w:r>
      <w:r>
        <w:rPr>
          <w:rStyle w:val="VerbatimChar"/>
        </w:rPr>
        <w:t xml:space="preserve">if … AND …</w:t>
      </w:r>
      <w:r>
        <w:t xml:space="preserve"> </w:t>
      </w:r>
      <w:r>
        <w:t xml:space="preserve">block out loud and say what makes it run.</w:t>
      </w:r>
    </w:p>
    <w:p>
      <w:pPr>
        <w:pStyle w:val="Compact"/>
        <w:numPr>
          <w:ilvl w:val="0"/>
          <w:numId w:val="1001"/>
        </w:numPr>
      </w:pPr>
      <w:r>
        <w:t xml:space="preserve">Show one spot where the agent did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because only one condition was true.</w:t>
      </w:r>
    </w:p>
    <w:p>
      <w:pPr>
        <w:pStyle w:val="Compact"/>
        <w:numPr>
          <w:ilvl w:val="0"/>
          <w:numId w:val="1001"/>
        </w:numPr>
      </w:pPr>
      <w:r>
        <w:t xml:space="preserve">Say in your own words what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means.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Use the space below to plan it before you record — you can read from it while filming.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2026-06-15T14:56:04Z</dcterms:created>
  <dcterms:modified xsi:type="dcterms:W3CDTF">2026-06-15T14:56:04Z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