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🔗 M002 Week 3 — AND Conditions</w:t>
      </w:r>
    </w:p>
    <w:p>
      <w:pPr>
        <w:keepNext/>
        <w:keepLines/>
      </w:pPr>
      <w:r>
        <w:rPr>
          <w:b/>
        </w:rPr>
        <w:t>Topic:</w:t>
      </w:r>
      <w:r>
        <w:t xml:space="preserve"> AND — two things both true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25 minutes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checks two things. The action runs only when </w:t>
      </w:r>
      <w:r>
        <w:rPr>
          <w:b/>
        </w:rPr>
        <w:t>both</w:t>
      </w:r>
      <w:r>
        <w:t xml:space="preserve"> are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t xml:space="preserve">Wall ahead. Right side open. Does it turn? Circle one: </w:t>
      </w:r>
      <w:r>
        <w:rPr>
          <w:b/>
        </w:rPr>
        <w:t>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Wall ahead AND wall on right. Does it turn? Circle one: </w:t>
      </w:r>
      <w:r>
        <w:rPr>
          <w:b/>
        </w:rPr>
        <w:t>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Turn left only at a corner: wall ahead AND wall on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 AND wall on right:</w:t>
        <w:br/>
        <w:t xml:space="preserve">    turn left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wall ahead:</w:t>
        <w:br/>
        <w:t xml:space="preserve">    turn left</w:t>
      </w:r>
    </w:p>
    <w:p>
      <w:pPr>
        <w:keepNext/>
        <w:keepLines/>
      </w:pPr>
      <w:r>
        <w:t>When does the buggy one turn too early?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Turn left only when </w:t>
      </w:r>
      <w:r>
        <w:rPr>
          <w:b/>
        </w:rPr>
        <w:t>both</w:t>
      </w:r>
      <w:r>
        <w:t xml:space="preserve"> walls are there. Fill the blank.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____ wall on right:</w:t>
        <w:br/>
        <w:t xml:space="preserve">    turn left</w:t>
      </w:r>
    </w:p>
    <w:p>
      <w:pPr>
        <w:keepNext/>
        <w:keepLines/>
      </w:pPr>
      <w:r>
        <w:t xml:space="preserve">Word bank: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THEN</w:t>
      </w:r>
    </w:p>
    <w:p>
      <w:pPr>
        <w:keepNext/>
        <w:keepLines/>
      </w:pPr>
      <w:r>
        <w:t>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Show It 📸</w:t>
      </w:r>
    </w:p>
    <w:p>
      <w:pPr>
        <w:keepNext/>
        <w:keepLines/>
      </w:pPr>
      <w:r>
        <w:t xml:space="preserve">Solve the maze with one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>. Send a photo or video of the agent at the end. Then finish these.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