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FBE6" w14:textId="77777777" w:rsidR="006F2D7D" w:rsidRDefault="00B3042B" w:rsidP="00B3042B">
      <w:pPr>
        <w:pStyle w:val="Title"/>
        <w:jc w:val="center"/>
        <w:rPr>
          <w:u w:val="double"/>
          <w:lang w:val="en-US"/>
        </w:rPr>
      </w:pPr>
      <w:r w:rsidRPr="00B3042B">
        <w:rPr>
          <w:u w:val="double"/>
          <w:lang w:val="en-US"/>
        </w:rPr>
        <w:t>Tasty Bites Sales Analysis</w:t>
      </w:r>
    </w:p>
    <w:p w14:paraId="56F485A3" w14:textId="77777777" w:rsidR="00B3042B" w:rsidRDefault="00B3042B" w:rsidP="00B3042B">
      <w:pPr>
        <w:pStyle w:val="Heading1"/>
        <w:rPr>
          <w:lang w:val="en-US"/>
        </w:rPr>
      </w:pPr>
      <w:r>
        <w:rPr>
          <w:lang w:val="en-US"/>
        </w:rPr>
        <w:t>1.Business Scenario.</w:t>
      </w:r>
    </w:p>
    <w:p w14:paraId="7DB7AB4F" w14:textId="77777777" w:rsidR="00FE76E0" w:rsidRDefault="00FE76E0" w:rsidP="00FE76E0">
      <w:r w:rsidRPr="00FE76E0">
        <w:rPr>
          <w:b/>
          <w:bCs/>
        </w:rPr>
        <w:t>Tasty</w:t>
      </w:r>
      <w:r>
        <w:rPr>
          <w:b/>
          <w:bCs/>
        </w:rPr>
        <w:t xml:space="preserve"> </w:t>
      </w:r>
      <w:r w:rsidRPr="00FE76E0">
        <w:rPr>
          <w:b/>
          <w:bCs/>
        </w:rPr>
        <w:t>Bites</w:t>
      </w:r>
      <w:r>
        <w:t xml:space="preserve"> is </w:t>
      </w:r>
      <w:r w:rsidRPr="00FE76E0">
        <w:t xml:space="preserve">a food delivery app operating in multiple cities. The company has noticed that </w:t>
      </w:r>
      <w:r w:rsidRPr="00FE76E0">
        <w:rPr>
          <w:b/>
          <w:bCs/>
        </w:rPr>
        <w:t>some products generate low profit</w:t>
      </w:r>
      <w:r w:rsidRPr="00FE76E0">
        <w:t xml:space="preserve"> despite high sales, while others contribute significantly to the bottom line. Management wants to </w:t>
      </w:r>
      <w:r w:rsidRPr="00FE76E0">
        <w:rPr>
          <w:b/>
          <w:bCs/>
        </w:rPr>
        <w:t>optimize product pricing and promotions</w:t>
      </w:r>
      <w:r w:rsidRPr="00FE76E0">
        <w:t xml:space="preserve"> to maximize profitability without losing customers.</w:t>
      </w:r>
    </w:p>
    <w:p w14:paraId="0A33E186" w14:textId="77777777" w:rsidR="00FE76E0" w:rsidRDefault="00FE76E0" w:rsidP="00FE76E0">
      <w:pPr>
        <w:pStyle w:val="Heading1"/>
      </w:pPr>
      <w:r>
        <w:t xml:space="preserve">2. Project Objective </w:t>
      </w:r>
    </w:p>
    <w:p w14:paraId="035F93D8" w14:textId="77777777" w:rsidR="00FE76E0" w:rsidRDefault="00FE76E0" w:rsidP="00FE76E0">
      <w:r>
        <w:t>The Analysis focuses on the following objectives:</w:t>
      </w:r>
    </w:p>
    <w:p w14:paraId="04B787DC" w14:textId="77777777" w:rsidR="00FE76E0" w:rsidRPr="00FE76E0" w:rsidRDefault="00FE76E0" w:rsidP="00FE76E0">
      <w:pPr>
        <w:numPr>
          <w:ilvl w:val="0"/>
          <w:numId w:val="1"/>
        </w:numPr>
      </w:pPr>
      <w:r w:rsidRPr="00FE76E0">
        <w:t xml:space="preserve">Identify </w:t>
      </w:r>
      <w:r w:rsidRPr="00FE76E0">
        <w:rPr>
          <w:b/>
          <w:bCs/>
        </w:rPr>
        <w:t>high-profit and low-profit products</w:t>
      </w:r>
      <w:r w:rsidRPr="00FE76E0">
        <w:t>.</w:t>
      </w:r>
    </w:p>
    <w:p w14:paraId="0FE3B3DA" w14:textId="77777777" w:rsidR="00FE76E0" w:rsidRPr="00FE76E0" w:rsidRDefault="00FE76E0" w:rsidP="00FE76E0">
      <w:pPr>
        <w:numPr>
          <w:ilvl w:val="0"/>
          <w:numId w:val="1"/>
        </w:numPr>
      </w:pPr>
      <w:r w:rsidRPr="00FE76E0">
        <w:t xml:space="preserve">Understand the impact of </w:t>
      </w:r>
      <w:r w:rsidRPr="00FE76E0">
        <w:rPr>
          <w:b/>
          <w:bCs/>
        </w:rPr>
        <w:t>discounts and promotions</w:t>
      </w:r>
      <w:r w:rsidRPr="00FE76E0">
        <w:t xml:space="preserve"> on profit margins.</w:t>
      </w:r>
    </w:p>
    <w:p w14:paraId="2D777D20" w14:textId="77777777" w:rsidR="00FE76E0" w:rsidRPr="00FE76E0" w:rsidRDefault="00FE76E0" w:rsidP="00FE76E0">
      <w:pPr>
        <w:numPr>
          <w:ilvl w:val="0"/>
          <w:numId w:val="1"/>
        </w:numPr>
      </w:pPr>
      <w:r w:rsidRPr="00FE76E0">
        <w:t xml:space="preserve">Recommend </w:t>
      </w:r>
      <w:r w:rsidRPr="00FE76E0">
        <w:rPr>
          <w:b/>
          <w:bCs/>
        </w:rPr>
        <w:t>pricing strategies</w:t>
      </w:r>
      <w:r w:rsidRPr="00FE76E0">
        <w:t xml:space="preserve"> to increase overall profitability.</w:t>
      </w:r>
    </w:p>
    <w:p w14:paraId="5C0800AD" w14:textId="77777777" w:rsidR="00FE76E0" w:rsidRDefault="00FE76E0" w:rsidP="00FE76E0">
      <w:pPr>
        <w:pStyle w:val="Heading1"/>
      </w:pPr>
      <w:r>
        <w:t>3. Dataset Description</w:t>
      </w:r>
    </w:p>
    <w:p w14:paraId="3A0ED4B3" w14:textId="77777777" w:rsidR="00FE76E0" w:rsidRDefault="00FE76E0" w:rsidP="00FE76E0">
      <w:pPr>
        <w:pStyle w:val="ListBullet"/>
      </w:pPr>
      <w:r>
        <w:t>Source of data – Kaggle.com</w:t>
      </w:r>
    </w:p>
    <w:p w14:paraId="6602A76C" w14:textId="77777777" w:rsidR="00FE76E0" w:rsidRDefault="00FE76E0" w:rsidP="00FE76E0">
      <w:pPr>
        <w:pStyle w:val="ListBullet"/>
      </w:pPr>
      <w:r>
        <w:t>Time period – 2024 – 2025</w:t>
      </w:r>
    </w:p>
    <w:p w14:paraId="0EDDD69E" w14:textId="77777777" w:rsidR="00FE76E0" w:rsidRDefault="00FE76E0" w:rsidP="00FE76E0">
      <w:pPr>
        <w:pStyle w:val="ListBullet"/>
      </w:pPr>
      <w:r>
        <w:t>Rows – 1000</w:t>
      </w:r>
    </w:p>
    <w:p w14:paraId="6F7F32F4" w14:textId="77777777" w:rsidR="00FE76E0" w:rsidRDefault="00FE76E0" w:rsidP="00FE76E0">
      <w:pPr>
        <w:pStyle w:val="ListBullet"/>
      </w:pPr>
      <w:r>
        <w:t>Columns – (</w:t>
      </w:r>
      <w:r w:rsidR="00DB1D17" w:rsidRPr="00DB1D17">
        <w:t>order_id</w:t>
      </w:r>
      <w:r w:rsidR="00DB1D17">
        <w:t xml:space="preserve">, </w:t>
      </w:r>
      <w:r w:rsidR="00DB1D17" w:rsidRPr="00DB1D17">
        <w:t>order_date</w:t>
      </w:r>
      <w:r w:rsidR="00DB1D17">
        <w:t xml:space="preserve">, </w:t>
      </w:r>
      <w:r w:rsidR="00DB1D17" w:rsidRPr="00DB1D17">
        <w:t>productI_id</w:t>
      </w:r>
      <w:r w:rsidR="00DB1D17">
        <w:t xml:space="preserve">, </w:t>
      </w:r>
      <w:r w:rsidR="00DB1D17" w:rsidRPr="00DB1D17">
        <w:t>product_name</w:t>
      </w:r>
      <w:r w:rsidR="00DB1D17">
        <w:t xml:space="preserve">, </w:t>
      </w:r>
      <w:r w:rsidR="00DB1D17" w:rsidRPr="00DB1D17">
        <w:t>category</w:t>
      </w:r>
      <w:r w:rsidR="00DB1D17">
        <w:t xml:space="preserve">, </w:t>
      </w:r>
      <w:r w:rsidR="00DB1D17" w:rsidRPr="00DB1D17">
        <w:t>quantity</w:t>
      </w:r>
      <w:r w:rsidR="00DB1D17">
        <w:t xml:space="preserve">, </w:t>
      </w:r>
      <w:r w:rsidR="00DB1D17" w:rsidRPr="00DB1D17">
        <w:t>unit_price</w:t>
      </w:r>
      <w:r w:rsidR="00DB1D17">
        <w:t xml:space="preserve">, </w:t>
      </w:r>
      <w:r w:rsidR="00DB1D17" w:rsidRPr="00DB1D17">
        <w:t>cost_per_unit</w:t>
      </w:r>
      <w:r w:rsidR="00DB1D17">
        <w:t xml:space="preserve">, </w:t>
      </w:r>
      <w:r w:rsidR="00DB1D17" w:rsidRPr="00DB1D17">
        <w:t>discount</w:t>
      </w:r>
      <w:r w:rsidR="00DB1D17">
        <w:t xml:space="preserve">, </w:t>
      </w:r>
      <w:r w:rsidR="00DB1D17" w:rsidRPr="00DB1D17">
        <w:t>customer_type</w:t>
      </w:r>
      <w:r w:rsidR="00DB1D17">
        <w:t xml:space="preserve">, </w:t>
      </w:r>
      <w:r w:rsidR="00DB1D17" w:rsidRPr="00DB1D17">
        <w:t>payment_mode</w:t>
      </w:r>
      <w:r>
        <w:t>)</w:t>
      </w:r>
    </w:p>
    <w:p w14:paraId="7DD2A662" w14:textId="77777777" w:rsidR="00DB1D17" w:rsidRDefault="00DB1D17" w:rsidP="00DB1D17">
      <w:pPr>
        <w:pStyle w:val="ListBullet"/>
        <w:numPr>
          <w:ilvl w:val="0"/>
          <w:numId w:val="0"/>
        </w:numPr>
      </w:pPr>
    </w:p>
    <w:p w14:paraId="15460599" w14:textId="77777777" w:rsidR="00DB1D17" w:rsidRDefault="00DB1D17" w:rsidP="00DB1D17">
      <w:pPr>
        <w:pStyle w:val="Heading1"/>
      </w:pPr>
      <w:r>
        <w:t>4.Tools Used</w:t>
      </w:r>
    </w:p>
    <w:p w14:paraId="3A518C22" w14:textId="77777777" w:rsidR="00DB1D17" w:rsidRDefault="00DB1D17" w:rsidP="00DB1D17">
      <w:pPr>
        <w:pStyle w:val="ListBullet"/>
      </w:pPr>
      <w:r w:rsidRPr="00DB1D17">
        <w:rPr>
          <w:b/>
          <w:bCs/>
        </w:rPr>
        <w:t>Microsoft Excel</w:t>
      </w:r>
      <w:r>
        <w:t xml:space="preserve"> – Initial data exploration and validation.</w:t>
      </w:r>
    </w:p>
    <w:p w14:paraId="6579CE1D" w14:textId="77777777" w:rsidR="00DB1D17" w:rsidRDefault="00DB1D17" w:rsidP="00DB1D17">
      <w:pPr>
        <w:pStyle w:val="ListBullet"/>
      </w:pPr>
      <w:r w:rsidRPr="00DB1D17">
        <w:rPr>
          <w:b/>
          <w:bCs/>
        </w:rPr>
        <w:t>PostgreSQL</w:t>
      </w:r>
      <w:r w:rsidRPr="00DB1D17">
        <w:t xml:space="preserve"> – Used for querying, cleaning, joining, and aggregating data, and for calculating key KPIs to prepare analysis-ready datasets.</w:t>
      </w:r>
    </w:p>
    <w:p w14:paraId="0CE51F9B" w14:textId="77777777" w:rsidR="00DB1D17" w:rsidRDefault="00DB1D17" w:rsidP="00DB1D17">
      <w:pPr>
        <w:pStyle w:val="ListBullet"/>
        <w:rPr>
          <w:lang w:val="en-US"/>
        </w:rPr>
      </w:pPr>
      <w:r w:rsidRPr="00DB1D17">
        <w:rPr>
          <w:b/>
          <w:bCs/>
        </w:rPr>
        <w:t>Power BI</w:t>
      </w:r>
      <w:r>
        <w:t xml:space="preserve"> - </w:t>
      </w:r>
      <w:r w:rsidRPr="00C423B2">
        <w:t>Data modelling, DAX measures, and interactive dashboard</w:t>
      </w:r>
      <w:r>
        <w:t xml:space="preserve"> </w:t>
      </w:r>
      <w:r w:rsidRPr="00C423B2">
        <w:t>creation.</w:t>
      </w:r>
    </w:p>
    <w:p w14:paraId="4CFA3475" w14:textId="77777777" w:rsidR="00FE76E0" w:rsidRDefault="00FE76E0" w:rsidP="00FE76E0">
      <w:pPr>
        <w:pStyle w:val="ListBullet"/>
        <w:numPr>
          <w:ilvl w:val="0"/>
          <w:numId w:val="0"/>
        </w:numPr>
        <w:ind w:left="360" w:hanging="360"/>
      </w:pPr>
    </w:p>
    <w:p w14:paraId="35BB3A5B" w14:textId="77777777" w:rsidR="00DB1D17" w:rsidRDefault="00DB1D17" w:rsidP="00DB1D17">
      <w:pPr>
        <w:pStyle w:val="Heading1"/>
      </w:pPr>
      <w:r>
        <w:t>5. Data Cleaning &amp; Preparation</w:t>
      </w:r>
    </w:p>
    <w:p w14:paraId="6ABA8455" w14:textId="77777777" w:rsidR="000758B3" w:rsidRPr="000758B3" w:rsidRDefault="000758B3" w:rsidP="000758B3">
      <w:pPr>
        <w:pStyle w:val="ListBullet"/>
        <w:rPr>
          <w:b/>
          <w:bCs/>
        </w:rPr>
      </w:pPr>
      <w:r w:rsidRPr="005531F3">
        <w:rPr>
          <w:b/>
          <w:bCs/>
        </w:rPr>
        <w:t xml:space="preserve">Data Import &amp; Cleaning: </w:t>
      </w:r>
      <w:r>
        <w:rPr>
          <w:b/>
          <w:bCs/>
        </w:rPr>
        <w:t xml:space="preserve"> </w:t>
      </w:r>
      <w:r>
        <w:t>Loaded the CSV file into Power Query, removed duplicates, fixed data types, handled missing values and derived calculated columns such as Total Revenue, Total Cost and Name of Days.</w:t>
      </w:r>
    </w:p>
    <w:p w14:paraId="10739177" w14:textId="77777777" w:rsidR="00DB1D17" w:rsidRDefault="000758B3" w:rsidP="00AA41AA">
      <w:pPr>
        <w:pStyle w:val="ListBullet"/>
      </w:pPr>
      <w:r w:rsidRPr="000758B3">
        <w:rPr>
          <w:b/>
          <w:bCs/>
        </w:rPr>
        <w:t xml:space="preserve">Measure Creation: </w:t>
      </w:r>
      <w:r w:rsidRPr="005531F3">
        <w:t xml:space="preserve">Created </w:t>
      </w:r>
      <w:r>
        <w:t>key DAX measures like Average Order Value, Average Total Orders, Gross Profit, Net Profit, Gross Revenue, Net Revenue, Quantity Sold, Total Cost, Total Discount, Total Orders.</w:t>
      </w:r>
    </w:p>
    <w:p w14:paraId="3CA03AE0" w14:textId="77777777" w:rsidR="000758B3" w:rsidRDefault="000758B3" w:rsidP="000758B3">
      <w:pPr>
        <w:pStyle w:val="Heading1"/>
      </w:pPr>
      <w:r>
        <w:lastRenderedPageBreak/>
        <w:t>6. Key Insights.</w:t>
      </w:r>
    </w:p>
    <w:p w14:paraId="69FF8980" w14:textId="77777777" w:rsidR="003C3716" w:rsidRPr="003C3716" w:rsidRDefault="003C3716" w:rsidP="003C3716">
      <w:pPr>
        <w:rPr>
          <w:b/>
          <w:bCs/>
        </w:rPr>
      </w:pPr>
      <w:r w:rsidRPr="003C3716">
        <w:rPr>
          <w:b/>
          <w:bCs/>
        </w:rPr>
        <w:t>1. Which top products generated the highest revenue?</w:t>
      </w:r>
    </w:p>
    <w:p w14:paraId="0B4AE372" w14:textId="77777777" w:rsidR="000758B3" w:rsidRDefault="003C3716" w:rsidP="000758B3">
      <w:pPr>
        <w:rPr>
          <w:b/>
          <w:bCs/>
          <w:noProof/>
        </w:rPr>
      </w:pPr>
      <w:r>
        <w:rPr>
          <w:b/>
          <w:bCs/>
          <w:noProof/>
        </w:rPr>
        <w:t xml:space="preserve">      </w:t>
      </w:r>
      <w:r>
        <w:rPr>
          <w:b/>
          <w:bCs/>
          <w:noProof/>
        </w:rPr>
        <w:drawing>
          <wp:inline distT="0" distB="0" distL="0" distR="0" wp14:anchorId="3D3C034E" wp14:editId="4257AD3D">
            <wp:extent cx="1899138" cy="1108986"/>
            <wp:effectExtent l="0" t="0" r="6350" b="0"/>
            <wp:docPr id="14746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9861" name="Picture 147469861"/>
                    <pic:cNvPicPr/>
                  </pic:nvPicPr>
                  <pic:blipFill>
                    <a:blip r:embed="rId5">
                      <a:extLst>
                        <a:ext uri="{28A0092B-C50C-407E-A947-70E740481C1C}">
                          <a14:useLocalDpi xmlns:a14="http://schemas.microsoft.com/office/drawing/2010/main" val="0"/>
                        </a:ext>
                      </a:extLst>
                    </a:blip>
                    <a:stretch>
                      <a:fillRect/>
                    </a:stretch>
                  </pic:blipFill>
                  <pic:spPr>
                    <a:xfrm>
                      <a:off x="0" y="0"/>
                      <a:ext cx="1973769" cy="1152566"/>
                    </a:xfrm>
                    <a:prstGeom prst="rect">
                      <a:avLst/>
                    </a:prstGeom>
                  </pic:spPr>
                </pic:pic>
              </a:graphicData>
            </a:graphic>
          </wp:inline>
        </w:drawing>
      </w:r>
    </w:p>
    <w:p w14:paraId="53044E20" w14:textId="77777777" w:rsidR="003C3716" w:rsidRPr="003C3716" w:rsidRDefault="003C3716" w:rsidP="003C3716">
      <w:pPr>
        <w:rPr>
          <w:b/>
          <w:bCs/>
        </w:rPr>
      </w:pPr>
      <w:r>
        <w:rPr>
          <w:b/>
          <w:bCs/>
          <w:noProof/>
        </w:rPr>
        <w:drawing>
          <wp:anchor distT="0" distB="0" distL="114300" distR="114300" simplePos="0" relativeHeight="251652096" behindDoc="1" locked="0" layoutInCell="1" allowOverlap="1" wp14:anchorId="274B8A5D" wp14:editId="1807CC28">
            <wp:simplePos x="0" y="0"/>
            <wp:positionH relativeFrom="column">
              <wp:posOffset>203982</wp:posOffset>
            </wp:positionH>
            <wp:positionV relativeFrom="paragraph">
              <wp:posOffset>266945</wp:posOffset>
            </wp:positionV>
            <wp:extent cx="2166425" cy="1282822"/>
            <wp:effectExtent l="0" t="0" r="5715" b="0"/>
            <wp:wrapTight wrapText="bothSides">
              <wp:wrapPolygon edited="0">
                <wp:start x="0" y="0"/>
                <wp:lineTo x="0" y="21172"/>
                <wp:lineTo x="21467" y="21172"/>
                <wp:lineTo x="21467" y="0"/>
                <wp:lineTo x="0" y="0"/>
              </wp:wrapPolygon>
            </wp:wrapTight>
            <wp:docPr id="881462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62470" name="Picture 881462470"/>
                    <pic:cNvPicPr/>
                  </pic:nvPicPr>
                  <pic:blipFill>
                    <a:blip r:embed="rId6">
                      <a:extLst>
                        <a:ext uri="{28A0092B-C50C-407E-A947-70E740481C1C}">
                          <a14:useLocalDpi xmlns:a14="http://schemas.microsoft.com/office/drawing/2010/main" val="0"/>
                        </a:ext>
                      </a:extLst>
                    </a:blip>
                    <a:stretch>
                      <a:fillRect/>
                    </a:stretch>
                  </pic:blipFill>
                  <pic:spPr>
                    <a:xfrm>
                      <a:off x="0" y="0"/>
                      <a:ext cx="2166425" cy="1282822"/>
                    </a:xfrm>
                    <a:prstGeom prst="rect">
                      <a:avLst/>
                    </a:prstGeom>
                  </pic:spPr>
                </pic:pic>
              </a:graphicData>
            </a:graphic>
          </wp:anchor>
        </w:drawing>
      </w:r>
      <w:r w:rsidRPr="003C3716">
        <w:rPr>
          <w:b/>
          <w:bCs/>
        </w:rPr>
        <w:t>2. Total quantity sold per product.</w:t>
      </w:r>
    </w:p>
    <w:p w14:paraId="673606ED" w14:textId="77777777" w:rsidR="003C3716" w:rsidRPr="003C3716" w:rsidRDefault="003C3716" w:rsidP="000758B3">
      <w:pPr>
        <w:rPr>
          <w:b/>
          <w:bCs/>
        </w:rPr>
      </w:pPr>
    </w:p>
    <w:p w14:paraId="1EB4A21E" w14:textId="77777777" w:rsidR="00FE76E0" w:rsidRPr="00FE76E0" w:rsidRDefault="00FE76E0" w:rsidP="00FE76E0"/>
    <w:p w14:paraId="12BC2195" w14:textId="77777777" w:rsidR="00B3042B" w:rsidRDefault="00FE76E0" w:rsidP="00B3042B">
      <w:pPr>
        <w:rPr>
          <w:lang w:val="en-US"/>
        </w:rPr>
      </w:pPr>
      <w:r>
        <w:rPr>
          <w:lang w:val="en-US"/>
        </w:rPr>
        <w:t xml:space="preserve"> </w:t>
      </w:r>
    </w:p>
    <w:p w14:paraId="56610BF2" w14:textId="77777777" w:rsidR="003C3716" w:rsidRDefault="003C3716" w:rsidP="00B3042B">
      <w:pPr>
        <w:rPr>
          <w:lang w:val="en-US"/>
        </w:rPr>
      </w:pPr>
    </w:p>
    <w:p w14:paraId="6414334E" w14:textId="77777777" w:rsidR="003C3716" w:rsidRDefault="003C3716" w:rsidP="003C3716">
      <w:pPr>
        <w:rPr>
          <w:b/>
          <w:bCs/>
        </w:rPr>
      </w:pPr>
      <w:r>
        <w:rPr>
          <w:b/>
          <w:bCs/>
          <w:noProof/>
        </w:rPr>
        <w:drawing>
          <wp:anchor distT="0" distB="0" distL="114300" distR="114300" simplePos="0" relativeHeight="251654144" behindDoc="1" locked="0" layoutInCell="1" allowOverlap="1" wp14:anchorId="4A1640A3" wp14:editId="52BA9537">
            <wp:simplePos x="0" y="0"/>
            <wp:positionH relativeFrom="column">
              <wp:posOffset>168812</wp:posOffset>
            </wp:positionH>
            <wp:positionV relativeFrom="paragraph">
              <wp:posOffset>253511</wp:posOffset>
            </wp:positionV>
            <wp:extent cx="3307255" cy="1181686"/>
            <wp:effectExtent l="0" t="0" r="7620" b="0"/>
            <wp:wrapTight wrapText="bothSides">
              <wp:wrapPolygon edited="0">
                <wp:start x="0" y="0"/>
                <wp:lineTo x="0" y="21252"/>
                <wp:lineTo x="21525" y="21252"/>
                <wp:lineTo x="21525" y="0"/>
                <wp:lineTo x="0" y="0"/>
              </wp:wrapPolygon>
            </wp:wrapTight>
            <wp:docPr id="1160415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15149" name="Picture 1160415149"/>
                    <pic:cNvPicPr/>
                  </pic:nvPicPr>
                  <pic:blipFill>
                    <a:blip r:embed="rId7">
                      <a:extLst>
                        <a:ext uri="{28A0092B-C50C-407E-A947-70E740481C1C}">
                          <a14:useLocalDpi xmlns:a14="http://schemas.microsoft.com/office/drawing/2010/main" val="0"/>
                        </a:ext>
                      </a:extLst>
                    </a:blip>
                    <a:stretch>
                      <a:fillRect/>
                    </a:stretch>
                  </pic:blipFill>
                  <pic:spPr>
                    <a:xfrm>
                      <a:off x="0" y="0"/>
                      <a:ext cx="3307255" cy="1181686"/>
                    </a:xfrm>
                    <a:prstGeom prst="rect">
                      <a:avLst/>
                    </a:prstGeom>
                  </pic:spPr>
                </pic:pic>
              </a:graphicData>
            </a:graphic>
          </wp:anchor>
        </w:drawing>
      </w:r>
      <w:r w:rsidRPr="003C3716">
        <w:rPr>
          <w:b/>
          <w:bCs/>
        </w:rPr>
        <w:t>3.Profit Margin per Product?</w:t>
      </w:r>
    </w:p>
    <w:p w14:paraId="760122DB" w14:textId="77777777" w:rsidR="003C3716" w:rsidRPr="003C3716" w:rsidRDefault="003C3716" w:rsidP="003C3716">
      <w:pPr>
        <w:rPr>
          <w:b/>
          <w:bCs/>
        </w:rPr>
      </w:pPr>
    </w:p>
    <w:p w14:paraId="24A31E80" w14:textId="77777777" w:rsidR="003C3716" w:rsidRDefault="003C3716" w:rsidP="00B3042B">
      <w:pPr>
        <w:rPr>
          <w:lang w:val="en-US"/>
        </w:rPr>
      </w:pPr>
    </w:p>
    <w:p w14:paraId="20D5E08E" w14:textId="77777777" w:rsidR="003C3716" w:rsidRDefault="003C3716" w:rsidP="00B3042B">
      <w:pPr>
        <w:rPr>
          <w:lang w:val="en-US"/>
        </w:rPr>
      </w:pPr>
    </w:p>
    <w:p w14:paraId="48146913" w14:textId="77777777" w:rsidR="003C3716" w:rsidRDefault="003C3716" w:rsidP="00B3042B">
      <w:pPr>
        <w:rPr>
          <w:lang w:val="en-US"/>
        </w:rPr>
      </w:pPr>
    </w:p>
    <w:p w14:paraId="520FCE4D" w14:textId="77777777" w:rsidR="003C3716" w:rsidRDefault="003C3716" w:rsidP="003C3716">
      <w:pPr>
        <w:rPr>
          <w:b/>
          <w:bCs/>
        </w:rPr>
      </w:pPr>
      <w:r>
        <w:rPr>
          <w:b/>
          <w:bCs/>
          <w:noProof/>
        </w:rPr>
        <w:drawing>
          <wp:anchor distT="0" distB="0" distL="114300" distR="114300" simplePos="0" relativeHeight="251655168" behindDoc="1" locked="0" layoutInCell="1" allowOverlap="1" wp14:anchorId="5AFB3D50" wp14:editId="736C1A33">
            <wp:simplePos x="0" y="0"/>
            <wp:positionH relativeFrom="column">
              <wp:posOffset>154305</wp:posOffset>
            </wp:positionH>
            <wp:positionV relativeFrom="paragraph">
              <wp:posOffset>320040</wp:posOffset>
            </wp:positionV>
            <wp:extent cx="4772660" cy="1118235"/>
            <wp:effectExtent l="0" t="0" r="8890" b="5715"/>
            <wp:wrapTight wrapText="bothSides">
              <wp:wrapPolygon edited="0">
                <wp:start x="0" y="0"/>
                <wp:lineTo x="0" y="21342"/>
                <wp:lineTo x="21554" y="21342"/>
                <wp:lineTo x="21554" y="0"/>
                <wp:lineTo x="0" y="0"/>
              </wp:wrapPolygon>
            </wp:wrapTight>
            <wp:docPr id="1731573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73076" name="Picture 1731573076"/>
                    <pic:cNvPicPr/>
                  </pic:nvPicPr>
                  <pic:blipFill>
                    <a:blip r:embed="rId8">
                      <a:extLst>
                        <a:ext uri="{28A0092B-C50C-407E-A947-70E740481C1C}">
                          <a14:useLocalDpi xmlns:a14="http://schemas.microsoft.com/office/drawing/2010/main" val="0"/>
                        </a:ext>
                      </a:extLst>
                    </a:blip>
                    <a:stretch>
                      <a:fillRect/>
                    </a:stretch>
                  </pic:blipFill>
                  <pic:spPr>
                    <a:xfrm>
                      <a:off x="0" y="0"/>
                      <a:ext cx="4772660" cy="1118235"/>
                    </a:xfrm>
                    <a:prstGeom prst="rect">
                      <a:avLst/>
                    </a:prstGeom>
                  </pic:spPr>
                </pic:pic>
              </a:graphicData>
            </a:graphic>
          </wp:anchor>
        </w:drawing>
      </w:r>
      <w:r w:rsidRPr="003C3716">
        <w:rPr>
          <w:b/>
          <w:bCs/>
        </w:rPr>
        <w:t>4. Discount Impact: Profit loss due to discounts.</w:t>
      </w:r>
    </w:p>
    <w:p w14:paraId="436A35FE" w14:textId="77777777" w:rsidR="003C3716" w:rsidRPr="003C3716" w:rsidRDefault="003C3716" w:rsidP="003C3716">
      <w:pPr>
        <w:rPr>
          <w:b/>
          <w:bCs/>
        </w:rPr>
      </w:pPr>
    </w:p>
    <w:p w14:paraId="5CA618D4" w14:textId="77777777" w:rsidR="003C3716" w:rsidRDefault="003C3716" w:rsidP="00B3042B">
      <w:pPr>
        <w:rPr>
          <w:lang w:val="en-US"/>
        </w:rPr>
      </w:pPr>
    </w:p>
    <w:p w14:paraId="6B1368C3" w14:textId="77777777" w:rsidR="003C3716" w:rsidRDefault="003C3716" w:rsidP="00B3042B">
      <w:pPr>
        <w:rPr>
          <w:lang w:val="en-US"/>
        </w:rPr>
      </w:pPr>
    </w:p>
    <w:p w14:paraId="62A6E252" w14:textId="77777777" w:rsidR="003C3716" w:rsidRDefault="003C3716" w:rsidP="00B3042B">
      <w:pPr>
        <w:rPr>
          <w:lang w:val="en-US"/>
        </w:rPr>
      </w:pPr>
    </w:p>
    <w:p w14:paraId="374549C4" w14:textId="77777777" w:rsidR="003C3716" w:rsidRPr="003C3716" w:rsidRDefault="003C3716" w:rsidP="003C3716">
      <w:pPr>
        <w:rPr>
          <w:b/>
          <w:bCs/>
        </w:rPr>
      </w:pPr>
      <w:r>
        <w:rPr>
          <w:b/>
          <w:bCs/>
          <w:noProof/>
          <w:lang w:val="en-US"/>
        </w:rPr>
        <w:drawing>
          <wp:anchor distT="0" distB="0" distL="114300" distR="114300" simplePos="0" relativeHeight="251656192" behindDoc="1" locked="0" layoutInCell="1" allowOverlap="1" wp14:anchorId="15360533" wp14:editId="547233F1">
            <wp:simplePos x="0" y="0"/>
            <wp:positionH relativeFrom="column">
              <wp:posOffset>189914</wp:posOffset>
            </wp:positionH>
            <wp:positionV relativeFrom="paragraph">
              <wp:posOffset>301479</wp:posOffset>
            </wp:positionV>
            <wp:extent cx="1441938" cy="777590"/>
            <wp:effectExtent l="0" t="0" r="6350" b="3810"/>
            <wp:wrapTight wrapText="bothSides">
              <wp:wrapPolygon edited="0">
                <wp:start x="0" y="0"/>
                <wp:lineTo x="0" y="21176"/>
                <wp:lineTo x="21410" y="21176"/>
                <wp:lineTo x="21410" y="0"/>
                <wp:lineTo x="0" y="0"/>
              </wp:wrapPolygon>
            </wp:wrapTight>
            <wp:docPr id="1406472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72134" name="Picture 1406472134"/>
                    <pic:cNvPicPr/>
                  </pic:nvPicPr>
                  <pic:blipFill>
                    <a:blip r:embed="rId9">
                      <a:extLst>
                        <a:ext uri="{28A0092B-C50C-407E-A947-70E740481C1C}">
                          <a14:useLocalDpi xmlns:a14="http://schemas.microsoft.com/office/drawing/2010/main" val="0"/>
                        </a:ext>
                      </a:extLst>
                    </a:blip>
                    <a:stretch>
                      <a:fillRect/>
                    </a:stretch>
                  </pic:blipFill>
                  <pic:spPr>
                    <a:xfrm>
                      <a:off x="0" y="0"/>
                      <a:ext cx="1441938" cy="777590"/>
                    </a:xfrm>
                    <a:prstGeom prst="rect">
                      <a:avLst/>
                    </a:prstGeom>
                  </pic:spPr>
                </pic:pic>
              </a:graphicData>
            </a:graphic>
          </wp:anchor>
        </w:drawing>
      </w:r>
      <w:r w:rsidRPr="003C3716">
        <w:rPr>
          <w:b/>
          <w:bCs/>
        </w:rPr>
        <w:t>5. Average order value (AOV)?</w:t>
      </w:r>
    </w:p>
    <w:p w14:paraId="782BC635" w14:textId="77777777" w:rsidR="003C3716" w:rsidRDefault="003C3716" w:rsidP="00B3042B">
      <w:pPr>
        <w:rPr>
          <w:b/>
          <w:bCs/>
          <w:lang w:val="en-US"/>
        </w:rPr>
      </w:pPr>
    </w:p>
    <w:p w14:paraId="425FCF92" w14:textId="77777777" w:rsidR="003C3716" w:rsidRDefault="003C3716" w:rsidP="00B3042B">
      <w:pPr>
        <w:rPr>
          <w:b/>
          <w:bCs/>
          <w:lang w:val="en-US"/>
        </w:rPr>
      </w:pPr>
    </w:p>
    <w:p w14:paraId="70AAF8AA" w14:textId="77777777" w:rsidR="003C3716" w:rsidRDefault="003C3716" w:rsidP="00B3042B">
      <w:pPr>
        <w:rPr>
          <w:b/>
          <w:bCs/>
          <w:lang w:val="en-US"/>
        </w:rPr>
      </w:pPr>
    </w:p>
    <w:p w14:paraId="6A128FC9" w14:textId="77777777" w:rsidR="003C3716" w:rsidRDefault="003C3716" w:rsidP="00B3042B">
      <w:pPr>
        <w:rPr>
          <w:b/>
          <w:bCs/>
        </w:rPr>
      </w:pPr>
      <w:r w:rsidRPr="003C3716">
        <w:rPr>
          <w:b/>
          <w:bCs/>
        </w:rPr>
        <w:t>6. Contribution to Total Profit: Percentage contribution of each product to overall profit?</w:t>
      </w:r>
    </w:p>
    <w:p w14:paraId="7AE24000" w14:textId="77777777" w:rsidR="009E2FFD" w:rsidRDefault="009E2FFD" w:rsidP="00B3042B">
      <w:pPr>
        <w:rPr>
          <w:b/>
          <w:bCs/>
          <w:noProof/>
        </w:rPr>
      </w:pPr>
    </w:p>
    <w:p w14:paraId="6522FFF0" w14:textId="1F64D8EA" w:rsidR="003C3716" w:rsidRDefault="009E2FFD" w:rsidP="00B3042B">
      <w:pPr>
        <w:rPr>
          <w:b/>
          <w:bCs/>
        </w:rPr>
      </w:pPr>
      <w:r>
        <w:rPr>
          <w:b/>
          <w:bCs/>
          <w:noProof/>
        </w:rPr>
        <w:lastRenderedPageBreak/>
        <w:drawing>
          <wp:anchor distT="0" distB="0" distL="114300" distR="114300" simplePos="0" relativeHeight="251663360" behindDoc="1" locked="0" layoutInCell="1" allowOverlap="1" wp14:anchorId="03AB0A17" wp14:editId="78EB5DFF">
            <wp:simplePos x="0" y="0"/>
            <wp:positionH relativeFrom="column">
              <wp:posOffset>35170</wp:posOffset>
            </wp:positionH>
            <wp:positionV relativeFrom="paragraph">
              <wp:posOffset>2721512</wp:posOffset>
            </wp:positionV>
            <wp:extent cx="4171950" cy="1295400"/>
            <wp:effectExtent l="0" t="0" r="0" b="0"/>
            <wp:wrapSquare wrapText="bothSides"/>
            <wp:docPr id="1879993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93562" name="Picture 1879993562"/>
                    <pic:cNvPicPr/>
                  </pic:nvPicPr>
                  <pic:blipFill>
                    <a:blip r:embed="rId10">
                      <a:extLst>
                        <a:ext uri="{28A0092B-C50C-407E-A947-70E740481C1C}">
                          <a14:useLocalDpi xmlns:a14="http://schemas.microsoft.com/office/drawing/2010/main" val="0"/>
                        </a:ext>
                      </a:extLst>
                    </a:blip>
                    <a:stretch>
                      <a:fillRect/>
                    </a:stretch>
                  </pic:blipFill>
                  <pic:spPr>
                    <a:xfrm>
                      <a:off x="0" y="0"/>
                      <a:ext cx="4171950" cy="1295400"/>
                    </a:xfrm>
                    <a:prstGeom prst="rect">
                      <a:avLst/>
                    </a:prstGeom>
                  </pic:spPr>
                </pic:pic>
              </a:graphicData>
            </a:graphic>
          </wp:anchor>
        </w:drawing>
      </w:r>
      <w:r w:rsidR="00587088">
        <w:rPr>
          <w:b/>
          <w:bCs/>
        </w:rPr>
        <w:br/>
      </w:r>
      <w:r w:rsidR="00587088">
        <w:rPr>
          <w:b/>
          <w:bCs/>
          <w:noProof/>
        </w:rPr>
        <w:drawing>
          <wp:anchor distT="0" distB="0" distL="114300" distR="114300" simplePos="0" relativeHeight="251662336" behindDoc="1" locked="0" layoutInCell="1" allowOverlap="1" wp14:anchorId="7B855830" wp14:editId="45951748">
            <wp:simplePos x="0" y="0"/>
            <wp:positionH relativeFrom="column">
              <wp:posOffset>-140384</wp:posOffset>
            </wp:positionH>
            <wp:positionV relativeFrom="paragraph">
              <wp:posOffset>-586</wp:posOffset>
            </wp:positionV>
            <wp:extent cx="5731510" cy="2215515"/>
            <wp:effectExtent l="0" t="0" r="2540" b="0"/>
            <wp:wrapTight wrapText="bothSides">
              <wp:wrapPolygon edited="0">
                <wp:start x="0" y="0"/>
                <wp:lineTo x="0" y="21359"/>
                <wp:lineTo x="21538" y="21359"/>
                <wp:lineTo x="21538" y="0"/>
                <wp:lineTo x="0" y="0"/>
              </wp:wrapPolygon>
            </wp:wrapTight>
            <wp:docPr id="1477422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22968" name="Picture 1477422968"/>
                    <pic:cNvPicPr/>
                  </pic:nvPicPr>
                  <pic:blipFill>
                    <a:blip r:embed="rId11">
                      <a:extLst>
                        <a:ext uri="{28A0092B-C50C-407E-A947-70E740481C1C}">
                          <a14:useLocalDpi xmlns:a14="http://schemas.microsoft.com/office/drawing/2010/main" val="0"/>
                        </a:ext>
                      </a:extLst>
                    </a:blip>
                    <a:stretch>
                      <a:fillRect/>
                    </a:stretch>
                  </pic:blipFill>
                  <pic:spPr>
                    <a:xfrm>
                      <a:off x="0" y="0"/>
                      <a:ext cx="5731510" cy="2215515"/>
                    </a:xfrm>
                    <a:prstGeom prst="rect">
                      <a:avLst/>
                    </a:prstGeom>
                  </pic:spPr>
                </pic:pic>
              </a:graphicData>
            </a:graphic>
          </wp:anchor>
        </w:drawing>
      </w:r>
      <w:r w:rsidR="00587088">
        <w:rPr>
          <w:b/>
          <w:bCs/>
        </w:rPr>
        <w:t>7.</w:t>
      </w:r>
      <w:r w:rsidR="00587088" w:rsidRPr="00587088">
        <w:rPr>
          <w:b/>
          <w:bCs/>
        </w:rPr>
        <w:t xml:space="preserve"> Customers by total orders</w:t>
      </w:r>
      <w:r w:rsidR="00587088">
        <w:rPr>
          <w:b/>
          <w:bCs/>
        </w:rPr>
        <w:t>?</w:t>
      </w:r>
    </w:p>
    <w:p w14:paraId="0AC185F0" w14:textId="41C3DB8D" w:rsidR="00587088" w:rsidRDefault="00587088" w:rsidP="00B3042B">
      <w:pPr>
        <w:rPr>
          <w:b/>
          <w:bCs/>
        </w:rPr>
      </w:pPr>
      <w:r>
        <w:rPr>
          <w:b/>
          <w:bCs/>
        </w:rPr>
        <w:br/>
      </w:r>
      <w:r>
        <w:rPr>
          <w:b/>
          <w:bCs/>
        </w:rPr>
        <w:br/>
      </w:r>
    </w:p>
    <w:p w14:paraId="238F072C" w14:textId="77777777" w:rsidR="009E2FFD" w:rsidRDefault="009E2FFD" w:rsidP="00B3042B">
      <w:pPr>
        <w:rPr>
          <w:b/>
          <w:bCs/>
        </w:rPr>
      </w:pPr>
    </w:p>
    <w:p w14:paraId="0FA47FBD" w14:textId="77777777" w:rsidR="009E2FFD" w:rsidRDefault="009E2FFD" w:rsidP="00B3042B">
      <w:pPr>
        <w:rPr>
          <w:b/>
          <w:bCs/>
        </w:rPr>
      </w:pPr>
    </w:p>
    <w:p w14:paraId="0AF8D331" w14:textId="274837B1" w:rsidR="009E2FFD" w:rsidRDefault="00075FE2" w:rsidP="00B3042B">
      <w:pPr>
        <w:rPr>
          <w:b/>
          <w:bCs/>
        </w:rPr>
      </w:pPr>
      <w:r>
        <w:rPr>
          <w:b/>
          <w:bCs/>
          <w:noProof/>
        </w:rPr>
        <w:drawing>
          <wp:anchor distT="0" distB="0" distL="114300" distR="114300" simplePos="0" relativeHeight="251664384" behindDoc="1" locked="0" layoutInCell="1" allowOverlap="1" wp14:anchorId="686F2C40" wp14:editId="2366803A">
            <wp:simplePos x="0" y="0"/>
            <wp:positionH relativeFrom="margin">
              <wp:posOffset>-605155</wp:posOffset>
            </wp:positionH>
            <wp:positionV relativeFrom="paragraph">
              <wp:posOffset>326390</wp:posOffset>
            </wp:positionV>
            <wp:extent cx="6997700" cy="3890010"/>
            <wp:effectExtent l="0" t="0" r="0" b="0"/>
            <wp:wrapTight wrapText="bothSides">
              <wp:wrapPolygon edited="0">
                <wp:start x="0" y="0"/>
                <wp:lineTo x="0" y="21473"/>
                <wp:lineTo x="21522" y="21473"/>
                <wp:lineTo x="21522" y="0"/>
                <wp:lineTo x="0" y="0"/>
              </wp:wrapPolygon>
            </wp:wrapTight>
            <wp:docPr id="168119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4804" name="Picture 1681194804"/>
                    <pic:cNvPicPr/>
                  </pic:nvPicPr>
                  <pic:blipFill>
                    <a:blip r:embed="rId12">
                      <a:extLst>
                        <a:ext uri="{28A0092B-C50C-407E-A947-70E740481C1C}">
                          <a14:useLocalDpi xmlns:a14="http://schemas.microsoft.com/office/drawing/2010/main" val="0"/>
                        </a:ext>
                      </a:extLst>
                    </a:blip>
                    <a:stretch>
                      <a:fillRect/>
                    </a:stretch>
                  </pic:blipFill>
                  <pic:spPr>
                    <a:xfrm>
                      <a:off x="0" y="0"/>
                      <a:ext cx="6997700" cy="3890010"/>
                    </a:xfrm>
                    <a:prstGeom prst="rect">
                      <a:avLst/>
                    </a:prstGeom>
                  </pic:spPr>
                </pic:pic>
              </a:graphicData>
            </a:graphic>
            <wp14:sizeRelH relativeFrom="margin">
              <wp14:pctWidth>0</wp14:pctWidth>
            </wp14:sizeRelH>
            <wp14:sizeRelV relativeFrom="margin">
              <wp14:pctHeight>0</wp14:pctHeight>
            </wp14:sizeRelV>
          </wp:anchor>
        </w:drawing>
      </w:r>
    </w:p>
    <w:p w14:paraId="2A14B4BC" w14:textId="3040213F" w:rsidR="009E2FFD" w:rsidRDefault="009E2FFD" w:rsidP="00B3042B">
      <w:pPr>
        <w:rPr>
          <w:b/>
          <w:bCs/>
        </w:rPr>
      </w:pPr>
    </w:p>
    <w:p w14:paraId="1A48D78A" w14:textId="77777777" w:rsidR="00075FE2" w:rsidRDefault="00075FE2" w:rsidP="00B3042B">
      <w:pPr>
        <w:rPr>
          <w:b/>
          <w:bCs/>
        </w:rPr>
      </w:pPr>
    </w:p>
    <w:p w14:paraId="6279AFD1" w14:textId="7F124E29" w:rsidR="00D9752C" w:rsidRPr="00D9752C" w:rsidRDefault="00D9752C" w:rsidP="00D9752C">
      <w:pPr>
        <w:pStyle w:val="Heading1"/>
      </w:pPr>
      <w:r>
        <w:lastRenderedPageBreak/>
        <w:t xml:space="preserve">7. </w:t>
      </w:r>
      <w:r w:rsidRPr="00D9752C">
        <w:t>Recommendations</w:t>
      </w:r>
    </w:p>
    <w:p w14:paraId="715AD46B" w14:textId="77777777" w:rsidR="00D9752C" w:rsidRPr="00D9752C" w:rsidRDefault="00D9752C" w:rsidP="00D9752C">
      <w:pPr>
        <w:numPr>
          <w:ilvl w:val="0"/>
          <w:numId w:val="4"/>
        </w:numPr>
        <w:rPr>
          <w:b/>
          <w:bCs/>
        </w:rPr>
      </w:pPr>
      <w:r w:rsidRPr="00D9752C">
        <w:rPr>
          <w:b/>
          <w:bCs/>
        </w:rPr>
        <w:t>Focus on High-Profit Products</w:t>
      </w:r>
      <w:r w:rsidRPr="00D9752C">
        <w:rPr>
          <w:b/>
          <w:bCs/>
        </w:rPr>
        <w:br/>
      </w:r>
      <w:r w:rsidRPr="00D9752C">
        <w:t>Coffee and Veg Sandwich together contribute over 50% of total profit. These products should be prioritized through better visibility on menus, combo offers, and consistent stock availability to protect and grow profit margins.</w:t>
      </w:r>
    </w:p>
    <w:p w14:paraId="4493F180" w14:textId="77777777" w:rsidR="00D9752C" w:rsidRPr="00D9752C" w:rsidRDefault="00D9752C" w:rsidP="00D9752C">
      <w:pPr>
        <w:numPr>
          <w:ilvl w:val="0"/>
          <w:numId w:val="4"/>
        </w:numPr>
        <w:rPr>
          <w:b/>
          <w:bCs/>
        </w:rPr>
      </w:pPr>
      <w:r w:rsidRPr="00D9752C">
        <w:rPr>
          <w:b/>
          <w:bCs/>
        </w:rPr>
        <w:t>Optimize Discount Strategy</w:t>
      </w:r>
      <w:r w:rsidRPr="00D9752C">
        <w:rPr>
          <w:b/>
          <w:bCs/>
        </w:rPr>
        <w:br/>
      </w:r>
      <w:r w:rsidRPr="00D9752C">
        <w:t>Cola Drink and Potato Chips receive the highest share of discounts, yet their profit contribution is relatively lower. Review discount levels on these items and shift from flat discounts to bundled or conditional offers to reduce unnecessary profit leakage.</w:t>
      </w:r>
    </w:p>
    <w:p w14:paraId="7AA4933D" w14:textId="77777777" w:rsidR="00D9752C" w:rsidRPr="00D9752C" w:rsidRDefault="00D9752C" w:rsidP="00D9752C">
      <w:pPr>
        <w:numPr>
          <w:ilvl w:val="0"/>
          <w:numId w:val="4"/>
        </w:numPr>
        <w:rPr>
          <w:b/>
          <w:bCs/>
        </w:rPr>
      </w:pPr>
      <w:r w:rsidRPr="00D9752C">
        <w:rPr>
          <w:b/>
          <w:bCs/>
        </w:rPr>
        <w:t>Improve Weekend Performance</w:t>
      </w:r>
      <w:r w:rsidRPr="00D9752C">
        <w:rPr>
          <w:b/>
          <w:bCs/>
        </w:rPr>
        <w:br/>
      </w:r>
      <w:r w:rsidRPr="00D9752C">
        <w:t>Orders show a clear decline on Saturday and Sunday compared to weekdays. Introduce weekend-only deals, family combos, or limited-time offers to boost footfall and order volume during weekends.</w:t>
      </w:r>
    </w:p>
    <w:p w14:paraId="16B17FE7" w14:textId="77777777" w:rsidR="00D9752C" w:rsidRPr="00D9752C" w:rsidRDefault="00D9752C" w:rsidP="00D9752C">
      <w:pPr>
        <w:numPr>
          <w:ilvl w:val="0"/>
          <w:numId w:val="4"/>
        </w:numPr>
        <w:rPr>
          <w:b/>
          <w:bCs/>
        </w:rPr>
      </w:pPr>
      <w:r w:rsidRPr="00D9752C">
        <w:rPr>
          <w:b/>
          <w:bCs/>
        </w:rPr>
        <w:t>Increase Average Order Value (AOV)</w:t>
      </w:r>
      <w:r w:rsidRPr="00D9752C">
        <w:rPr>
          <w:b/>
          <w:bCs/>
        </w:rPr>
        <w:br/>
      </w:r>
      <w:r w:rsidRPr="00D9752C">
        <w:t>With an AOV of ₹182, upselling opportunities exist. Promote add-ons (drinks, sides, desserts) and value combos at checkout to encourage customers to increase basket size.</w:t>
      </w:r>
    </w:p>
    <w:p w14:paraId="32847465" w14:textId="77777777" w:rsidR="00D9752C" w:rsidRPr="00D9752C" w:rsidRDefault="00D9752C" w:rsidP="00D9752C">
      <w:pPr>
        <w:numPr>
          <w:ilvl w:val="0"/>
          <w:numId w:val="4"/>
        </w:numPr>
        <w:rPr>
          <w:b/>
          <w:bCs/>
        </w:rPr>
      </w:pPr>
      <w:r w:rsidRPr="00D9752C">
        <w:rPr>
          <w:b/>
          <w:bCs/>
        </w:rPr>
        <w:t>Reduce Discount Loss Impact</w:t>
      </w:r>
      <w:r w:rsidRPr="00D9752C">
        <w:rPr>
          <w:b/>
          <w:bCs/>
        </w:rPr>
        <w:br/>
      </w:r>
      <w:r w:rsidRPr="00D9752C">
        <w:t>Discount loss stands at ₹12.26K, which is significant relative to net profit. Implement targeted discounts for new customers only, while offering loyalty-based rewards for returning customers instead of price cuts.</w:t>
      </w:r>
    </w:p>
    <w:p w14:paraId="1E72185E" w14:textId="77777777" w:rsidR="00D9752C" w:rsidRPr="00D9752C" w:rsidRDefault="00D9752C" w:rsidP="00D9752C">
      <w:pPr>
        <w:numPr>
          <w:ilvl w:val="0"/>
          <w:numId w:val="4"/>
        </w:numPr>
        <w:rPr>
          <w:b/>
          <w:bCs/>
        </w:rPr>
      </w:pPr>
      <w:r w:rsidRPr="00D9752C">
        <w:rPr>
          <w:b/>
          <w:bCs/>
        </w:rPr>
        <w:t>Data-Driven Product Promotions</w:t>
      </w:r>
      <w:r w:rsidRPr="00D9752C">
        <w:rPr>
          <w:b/>
          <w:bCs/>
        </w:rPr>
        <w:br/>
      </w:r>
      <w:r w:rsidRPr="00D9752C">
        <w:t>Chocolate Bar shows lower sales and profit contribution. Test cross-selling it with coffee or meal combos rather than standalone discounts to improve its performance without eroding margins.</w:t>
      </w:r>
    </w:p>
    <w:p w14:paraId="6841338F" w14:textId="065873CF" w:rsidR="00075FE2" w:rsidRDefault="00E86C5B" w:rsidP="00E86C5B">
      <w:pPr>
        <w:pStyle w:val="Heading1"/>
      </w:pPr>
      <w:r w:rsidRPr="00E86C5B">
        <w:t>8.</w:t>
      </w:r>
      <w:r>
        <w:t xml:space="preserve"> Conclusion.</w:t>
      </w:r>
    </w:p>
    <w:p w14:paraId="0CB7A144" w14:textId="09D637C5" w:rsidR="00E86C5B" w:rsidRPr="00E86C5B" w:rsidRDefault="007513D1" w:rsidP="00E86C5B">
      <w:r w:rsidRPr="007513D1">
        <w:t>By optimizing discounts, strengthening high-margin products, and improving weekend sales performance, Tasty Bites can increase profitability without relying heavily on price reductions. A balanced strategy focused on value-based selling and targeted promotions will support sustainable growth.</w:t>
      </w:r>
    </w:p>
    <w:sectPr w:rsidR="00E86C5B" w:rsidRPr="00E86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AC13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A4B65AE"/>
    <w:multiLevelType w:val="multilevel"/>
    <w:tmpl w:val="66869F2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126D7"/>
    <w:multiLevelType w:val="multilevel"/>
    <w:tmpl w:val="5B14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E806C2"/>
    <w:multiLevelType w:val="multilevel"/>
    <w:tmpl w:val="D25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AE1B64"/>
    <w:multiLevelType w:val="hybridMultilevel"/>
    <w:tmpl w:val="5872AA54"/>
    <w:lvl w:ilvl="0" w:tplc="EFF2B834">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5124660">
    <w:abstractNumId w:val="1"/>
  </w:num>
  <w:num w:numId="2" w16cid:durableId="110974925">
    <w:abstractNumId w:val="0"/>
  </w:num>
  <w:num w:numId="3" w16cid:durableId="1028141428">
    <w:abstractNumId w:val="4"/>
  </w:num>
  <w:num w:numId="4" w16cid:durableId="810057425">
    <w:abstractNumId w:val="2"/>
  </w:num>
  <w:num w:numId="5" w16cid:durableId="493497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2B"/>
    <w:rsid w:val="00050EF8"/>
    <w:rsid w:val="000758B3"/>
    <w:rsid w:val="00075FE2"/>
    <w:rsid w:val="00383CF6"/>
    <w:rsid w:val="003C3716"/>
    <w:rsid w:val="003C385C"/>
    <w:rsid w:val="00587088"/>
    <w:rsid w:val="006F2D7D"/>
    <w:rsid w:val="007513D1"/>
    <w:rsid w:val="00906AFD"/>
    <w:rsid w:val="00976F5B"/>
    <w:rsid w:val="009E2FFD"/>
    <w:rsid w:val="00B3042B"/>
    <w:rsid w:val="00C72CD4"/>
    <w:rsid w:val="00D9752C"/>
    <w:rsid w:val="00DB1D17"/>
    <w:rsid w:val="00E86C5B"/>
    <w:rsid w:val="00F93F5B"/>
    <w:rsid w:val="00FE7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FC44"/>
  <w15:chartTrackingRefBased/>
  <w15:docId w15:val="{0C49604C-D04D-415B-9DE2-D8376C020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42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3042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042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042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042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0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2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3042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042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042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042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0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42B"/>
    <w:rPr>
      <w:rFonts w:eastAsiaTheme="majorEastAsia" w:cstheme="majorBidi"/>
      <w:color w:val="272727" w:themeColor="text1" w:themeTint="D8"/>
    </w:rPr>
  </w:style>
  <w:style w:type="paragraph" w:styleId="Title">
    <w:name w:val="Title"/>
    <w:basedOn w:val="Normal"/>
    <w:next w:val="Normal"/>
    <w:link w:val="TitleChar"/>
    <w:uiPriority w:val="10"/>
    <w:qFormat/>
    <w:rsid w:val="00B30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4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4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042B"/>
    <w:rPr>
      <w:i/>
      <w:iCs/>
      <w:color w:val="404040" w:themeColor="text1" w:themeTint="BF"/>
    </w:rPr>
  </w:style>
  <w:style w:type="paragraph" w:styleId="ListParagraph">
    <w:name w:val="List Paragraph"/>
    <w:basedOn w:val="Normal"/>
    <w:uiPriority w:val="34"/>
    <w:qFormat/>
    <w:rsid w:val="00B3042B"/>
    <w:pPr>
      <w:ind w:left="720"/>
      <w:contextualSpacing/>
    </w:pPr>
  </w:style>
  <w:style w:type="character" w:styleId="IntenseEmphasis">
    <w:name w:val="Intense Emphasis"/>
    <w:basedOn w:val="DefaultParagraphFont"/>
    <w:uiPriority w:val="21"/>
    <w:qFormat/>
    <w:rsid w:val="00B3042B"/>
    <w:rPr>
      <w:i/>
      <w:iCs/>
      <w:color w:val="365F91" w:themeColor="accent1" w:themeShade="BF"/>
    </w:rPr>
  </w:style>
  <w:style w:type="paragraph" w:styleId="IntenseQuote">
    <w:name w:val="Intense Quote"/>
    <w:basedOn w:val="Normal"/>
    <w:next w:val="Normal"/>
    <w:link w:val="IntenseQuoteChar"/>
    <w:uiPriority w:val="30"/>
    <w:qFormat/>
    <w:rsid w:val="00B304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042B"/>
    <w:rPr>
      <w:i/>
      <w:iCs/>
      <w:color w:val="365F91" w:themeColor="accent1" w:themeShade="BF"/>
    </w:rPr>
  </w:style>
  <w:style w:type="character" w:styleId="IntenseReference">
    <w:name w:val="Intense Reference"/>
    <w:basedOn w:val="DefaultParagraphFont"/>
    <w:uiPriority w:val="32"/>
    <w:qFormat/>
    <w:rsid w:val="00B3042B"/>
    <w:rPr>
      <w:b/>
      <w:bCs/>
      <w:smallCaps/>
      <w:color w:val="365F91" w:themeColor="accent1" w:themeShade="BF"/>
      <w:spacing w:val="5"/>
    </w:rPr>
  </w:style>
  <w:style w:type="paragraph" w:styleId="ListBullet">
    <w:name w:val="List Bullet"/>
    <w:basedOn w:val="Normal"/>
    <w:uiPriority w:val="99"/>
    <w:unhideWhenUsed/>
    <w:rsid w:val="00FE76E0"/>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4</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kumar naik</dc:creator>
  <cp:keywords/>
  <dc:description/>
  <cp:lastModifiedBy>akash kumar naik</cp:lastModifiedBy>
  <cp:revision>12</cp:revision>
  <dcterms:created xsi:type="dcterms:W3CDTF">2025-12-15T12:28:00Z</dcterms:created>
  <dcterms:modified xsi:type="dcterms:W3CDTF">2025-12-17T07:31:00Z</dcterms:modified>
</cp:coreProperties>
</file>