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1E" w:rsidRPr="004F731E" w:rsidRDefault="004F731E" w:rsidP="004F731E">
      <w:pPr>
        <w:spacing w:after="0" w:line="240" w:lineRule="auto"/>
        <w:outlineLvl w:val="0"/>
        <w:rPr>
          <w:rFonts w:ascii="Times New Roman" w:eastAsia="Times New Roman" w:hAnsi="Times New Roman" w:cs="Times New Roman"/>
          <w:kern w:val="36"/>
          <w:sz w:val="75"/>
          <w:szCs w:val="75"/>
        </w:rPr>
      </w:pPr>
      <w:r w:rsidRPr="004F731E">
        <w:rPr>
          <w:rFonts w:ascii="Times New Roman" w:eastAsia="Times New Roman" w:hAnsi="Times New Roman" w:cs="Times New Roman"/>
          <w:kern w:val="36"/>
          <w:sz w:val="75"/>
          <w:szCs w:val="75"/>
        </w:rPr>
        <w:t>Encoder Tail Bits</w:t>
      </w:r>
    </w:p>
    <w:p w:rsidR="004F731E" w:rsidRPr="004F731E" w:rsidRDefault="004F731E" w:rsidP="004F731E">
      <w:pPr>
        <w:spacing w:after="300" w:line="240" w:lineRule="auto"/>
        <w:rPr>
          <w:rFonts w:ascii="Arial" w:eastAsia="Times New Roman" w:hAnsi="Arial" w:cs="Arial"/>
          <w:color w:val="012736"/>
          <w:sz w:val="26"/>
          <w:szCs w:val="26"/>
        </w:rPr>
      </w:pPr>
      <w:r w:rsidRPr="004F731E">
        <w:rPr>
          <w:rFonts w:ascii="Arial" w:eastAsia="Times New Roman" w:hAnsi="Arial" w:cs="Arial"/>
          <w:color w:val="012736"/>
          <w:sz w:val="26"/>
          <w:szCs w:val="26"/>
        </w:rPr>
        <w:t>A fixed sequence of bits added to the end of a block of data to reset the convolutional encoder to a predefined state.</w:t>
      </w:r>
    </w:p>
    <w:p w:rsidR="004F731E" w:rsidRPr="004F731E" w:rsidRDefault="004F731E" w:rsidP="004F731E">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4F731E">
        <w:rPr>
          <w:rFonts w:ascii="Arial" w:eastAsia="Times New Roman" w:hAnsi="Arial" w:cs="Arial"/>
          <w:b/>
          <w:bCs/>
          <w:color w:val="C45400"/>
          <w:kern w:val="36"/>
          <w:sz w:val="33"/>
          <w:szCs w:val="33"/>
        </w:rPr>
        <w:t>Tail-Biting Convolutional Coding</w:t>
      </w:r>
    </w:p>
    <w:p w:rsidR="004F731E" w:rsidRPr="004F731E" w:rsidRDefault="004F731E" w:rsidP="004F731E">
      <w:pPr>
        <w:shd w:val="clear" w:color="auto" w:fill="FFFFFF"/>
        <w:spacing w:after="100" w:afterAutospacing="1" w:line="240" w:lineRule="auto"/>
        <w:jc w:val="center"/>
        <w:rPr>
          <w:rFonts w:ascii="Arial" w:eastAsia="Times New Roman" w:hAnsi="Arial" w:cs="Arial"/>
          <w:color w:val="404040"/>
          <w:sz w:val="20"/>
          <w:szCs w:val="20"/>
        </w:rPr>
      </w:pPr>
      <w:hyperlink r:id="rId4" w:history="1">
        <w:r w:rsidRPr="004F731E">
          <w:rPr>
            <w:rFonts w:ascii="Arial" w:eastAsia="Times New Roman" w:hAnsi="Arial" w:cs="Arial"/>
            <w:color w:val="005487"/>
            <w:sz w:val="20"/>
            <w:szCs w:val="20"/>
          </w:rPr>
          <w:t>View MATLAB Command</w:t>
        </w:r>
      </w:hyperlink>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This model shows how to use the </w:t>
      </w:r>
      <w:r w:rsidRPr="004F731E">
        <w:rPr>
          <w:rFonts w:ascii="Consolas" w:eastAsia="Times New Roman" w:hAnsi="Consolas" w:cs="Courier New"/>
          <w:color w:val="404040"/>
          <w:sz w:val="20"/>
          <w:szCs w:val="20"/>
        </w:rPr>
        <w:t>Convolutional Encoder</w:t>
      </w:r>
      <w:r w:rsidRPr="004F731E">
        <w:rPr>
          <w:rFonts w:ascii="Arial" w:eastAsia="Times New Roman" w:hAnsi="Arial" w:cs="Arial"/>
          <w:color w:val="404040"/>
          <w:sz w:val="20"/>
          <w:szCs w:val="20"/>
        </w:rPr>
        <w:t> and </w:t>
      </w:r>
      <w:r w:rsidRPr="004F731E">
        <w:rPr>
          <w:rFonts w:ascii="Consolas" w:eastAsia="Times New Roman" w:hAnsi="Consolas" w:cs="Courier New"/>
          <w:color w:val="404040"/>
          <w:sz w:val="20"/>
          <w:szCs w:val="20"/>
        </w:rPr>
        <w:t>Viterbi Decoder</w:t>
      </w:r>
      <w:r w:rsidRPr="004F731E">
        <w:rPr>
          <w:rFonts w:ascii="Arial" w:eastAsia="Times New Roman" w:hAnsi="Arial" w:cs="Arial"/>
          <w:color w:val="404040"/>
          <w:sz w:val="20"/>
          <w:szCs w:val="20"/>
        </w:rPr>
        <w:t> blocks to simulate a tail-biting convolutional code. Terminating the trellis of a convolutional code is a key parameter in the code's performance for packet-based communications. Tail-biting convolutional coding is a technique of trellis termination which avoids the rate loss incurred by zero-tail termination at the expense of a more complex decoder [ </w:t>
      </w:r>
      <w:hyperlink r:id="rId5" w:anchor="TailBitingConvolutionalCodingExample-9" w:history="1">
        <w:r w:rsidRPr="004F731E">
          <w:rPr>
            <w:rFonts w:ascii="Arial" w:eastAsia="Times New Roman" w:hAnsi="Arial" w:cs="Arial"/>
            <w:color w:val="005487"/>
            <w:sz w:val="20"/>
            <w:szCs w:val="20"/>
          </w:rPr>
          <w:t>1</w:t>
        </w:r>
      </w:hyperlink>
      <w:r w:rsidRPr="004F731E">
        <w:rPr>
          <w:rFonts w:ascii="Arial" w:eastAsia="Times New Roman" w:hAnsi="Arial" w:cs="Arial"/>
          <w:color w:val="404040"/>
          <w:sz w:val="20"/>
          <w:szCs w:val="20"/>
        </w:rPr>
        <w:t> ].</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The example uses an ad-hoc suboptimal decoding method for tail-biting decoding and shows how the encoding is achieved for a feed-forward encoder. Bit-Error-Rate performance comparisons are made with the zero-tailed case for a standard convolutional code.</w:t>
      </w:r>
    </w:p>
    <w:p w:rsidR="004F731E" w:rsidRPr="004F731E" w:rsidRDefault="004F731E" w:rsidP="004F731E">
      <w:pPr>
        <w:shd w:val="clear" w:color="auto" w:fill="FFFFFF"/>
        <w:spacing w:after="75" w:line="240" w:lineRule="auto"/>
        <w:outlineLvl w:val="2"/>
        <w:rPr>
          <w:rFonts w:ascii="Arial" w:eastAsia="Times New Roman" w:hAnsi="Arial" w:cs="Arial"/>
          <w:b/>
          <w:bCs/>
          <w:color w:val="C45400"/>
          <w:sz w:val="23"/>
          <w:szCs w:val="23"/>
        </w:rPr>
      </w:pPr>
      <w:r w:rsidRPr="004F731E">
        <w:rPr>
          <w:rFonts w:ascii="Arial" w:eastAsia="Times New Roman" w:hAnsi="Arial" w:cs="Arial"/>
          <w:b/>
          <w:bCs/>
          <w:color w:val="C45400"/>
          <w:sz w:val="23"/>
          <w:szCs w:val="23"/>
        </w:rPr>
        <w:t>Tail-Biting Encoding</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Tail-biting encoding ensures that the starting state of the encoder is the same as it's ending state (and that this state value does not necessarily have to be the all-zero state). For a rate </w:t>
      </w:r>
      <w:r w:rsidRPr="004F731E">
        <w:rPr>
          <w:rFonts w:ascii="Consolas" w:eastAsia="Times New Roman" w:hAnsi="Consolas" w:cs="Courier New"/>
          <w:color w:val="404040"/>
          <w:sz w:val="20"/>
          <w:szCs w:val="20"/>
        </w:rPr>
        <w:t>1/n</w:t>
      </w:r>
      <w:r w:rsidRPr="004F731E">
        <w:rPr>
          <w:rFonts w:ascii="Arial" w:eastAsia="Times New Roman" w:hAnsi="Arial" w:cs="Arial"/>
          <w:color w:val="404040"/>
          <w:sz w:val="20"/>
          <w:szCs w:val="20"/>
        </w:rPr>
        <w:t> feed-forward encoder, this is achieved by initializing the </w:t>
      </w:r>
      <w:r w:rsidRPr="004F731E">
        <w:rPr>
          <w:rFonts w:ascii="Consolas" w:eastAsia="Times New Roman" w:hAnsi="Consolas" w:cs="Courier New"/>
          <w:color w:val="404040"/>
          <w:sz w:val="20"/>
          <w:szCs w:val="20"/>
        </w:rPr>
        <w:t>m</w:t>
      </w:r>
      <w:r w:rsidRPr="004F731E">
        <w:rPr>
          <w:rFonts w:ascii="Arial" w:eastAsia="Times New Roman" w:hAnsi="Arial" w:cs="Arial"/>
          <w:color w:val="404040"/>
          <w:sz w:val="20"/>
          <w:szCs w:val="20"/>
        </w:rPr>
        <w:t> memory elements of the encoder with the last </w:t>
      </w:r>
      <w:r w:rsidRPr="004F731E">
        <w:rPr>
          <w:rFonts w:ascii="Consolas" w:eastAsia="Times New Roman" w:hAnsi="Consolas" w:cs="Courier New"/>
          <w:color w:val="404040"/>
          <w:sz w:val="20"/>
          <w:szCs w:val="20"/>
        </w:rPr>
        <w:t>m</w:t>
      </w:r>
      <w:r w:rsidRPr="004F731E">
        <w:rPr>
          <w:rFonts w:ascii="Arial" w:eastAsia="Times New Roman" w:hAnsi="Arial" w:cs="Arial"/>
          <w:color w:val="404040"/>
          <w:sz w:val="20"/>
          <w:szCs w:val="20"/>
        </w:rPr>
        <w:t> information bits of a block of data of length </w:t>
      </w:r>
      <w:r w:rsidRPr="004F731E">
        <w:rPr>
          <w:rFonts w:ascii="Consolas" w:eastAsia="Times New Roman" w:hAnsi="Consolas" w:cs="Courier New"/>
          <w:color w:val="404040"/>
          <w:sz w:val="20"/>
          <w:szCs w:val="20"/>
        </w:rPr>
        <w:t>L</w:t>
      </w:r>
      <w:r w:rsidRPr="004F731E">
        <w:rPr>
          <w:rFonts w:ascii="Arial" w:eastAsia="Times New Roman" w:hAnsi="Arial" w:cs="Arial"/>
          <w:color w:val="404040"/>
          <w:sz w:val="20"/>
          <w:szCs w:val="20"/>
        </w:rPr>
        <w:t>, and ignoring the output. All of the </w:t>
      </w:r>
      <w:r w:rsidRPr="004F731E">
        <w:rPr>
          <w:rFonts w:ascii="Consolas" w:eastAsia="Times New Roman" w:hAnsi="Consolas" w:cs="Courier New"/>
          <w:color w:val="404040"/>
          <w:sz w:val="20"/>
          <w:szCs w:val="20"/>
        </w:rPr>
        <w:t>L</w:t>
      </w:r>
      <w:r w:rsidRPr="004F731E">
        <w:rPr>
          <w:rFonts w:ascii="Arial" w:eastAsia="Times New Roman" w:hAnsi="Arial" w:cs="Arial"/>
          <w:color w:val="404040"/>
          <w:sz w:val="20"/>
          <w:szCs w:val="20"/>
        </w:rPr>
        <w:t> bits are then input to the encoder and the resultant </w:t>
      </w:r>
      <w:r w:rsidRPr="004F731E">
        <w:rPr>
          <w:rFonts w:ascii="Consolas" w:eastAsia="Times New Roman" w:hAnsi="Consolas" w:cs="Courier New"/>
          <w:color w:val="404040"/>
          <w:sz w:val="20"/>
          <w:szCs w:val="20"/>
        </w:rPr>
        <w:t>L*n</w:t>
      </w:r>
      <w:r w:rsidRPr="004F731E">
        <w:rPr>
          <w:rFonts w:ascii="Arial" w:eastAsia="Times New Roman" w:hAnsi="Arial" w:cs="Arial"/>
          <w:color w:val="404040"/>
          <w:sz w:val="20"/>
          <w:szCs w:val="20"/>
        </w:rPr>
        <w:t> output bits are used as the codeword.</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This is modeled by the </w:t>
      </w:r>
      <w:r w:rsidRPr="004F731E">
        <w:rPr>
          <w:rFonts w:ascii="Consolas" w:eastAsia="Times New Roman" w:hAnsi="Consolas" w:cs="Courier New"/>
          <w:color w:val="404040"/>
          <w:sz w:val="20"/>
          <w:szCs w:val="20"/>
        </w:rPr>
        <w:t>Tail-biting Convolutional Encoder</w:t>
      </w:r>
      <w:r w:rsidRPr="004F731E">
        <w:rPr>
          <w:rFonts w:ascii="Arial" w:eastAsia="Times New Roman" w:hAnsi="Arial" w:cs="Arial"/>
          <w:color w:val="404040"/>
          <w:sz w:val="20"/>
          <w:szCs w:val="20"/>
        </w:rPr>
        <w:t> subsystem in the following model, </w:t>
      </w:r>
      <w:hyperlink r:id="rId6" w:tgtFrame="_blank" w:history="1">
        <w:r w:rsidRPr="004F731E">
          <w:rPr>
            <w:rFonts w:ascii="Arial" w:eastAsia="Times New Roman" w:hAnsi="Arial" w:cs="Arial"/>
            <w:color w:val="005487"/>
            <w:sz w:val="20"/>
            <w:szCs w:val="20"/>
          </w:rPr>
          <w:t>commtailbiting.slx</w:t>
        </w:r>
      </w:hyperlink>
      <w:r w:rsidRPr="004F731E">
        <w:rPr>
          <w:rFonts w:ascii="Arial" w:eastAsia="Times New Roman" w:hAnsi="Arial" w:cs="Arial"/>
          <w:color w:val="404040"/>
          <w:sz w:val="20"/>
          <w:szCs w:val="20"/>
        </w:rPr>
        <w:t>:</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noProof/>
          <w:color w:val="404040"/>
          <w:sz w:val="20"/>
          <w:szCs w:val="20"/>
        </w:rPr>
        <w:lastRenderedPageBreak/>
        <w:drawing>
          <wp:inline distT="0" distB="0" distL="0" distR="0">
            <wp:extent cx="6172200" cy="4076700"/>
            <wp:effectExtent l="0" t="0" r="0" b="0"/>
            <wp:docPr id="3" name="Picture 3" descr="https://www.mathworks.com/help/examples/comm/win64/TailBitingConvolutionalCoding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xamples/comm/win64/TailBitingConvolutionalCodingExample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4076700"/>
                    </a:xfrm>
                    <a:prstGeom prst="rect">
                      <a:avLst/>
                    </a:prstGeom>
                    <a:noFill/>
                    <a:ln>
                      <a:noFill/>
                    </a:ln>
                  </pic:spPr>
                </pic:pic>
              </a:graphicData>
            </a:graphic>
          </wp:inline>
        </w:drawing>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For a block length of 100 bits, the encoder subsystem outputs 200 bits for a rate 1/2 feed-forward encoder with 6 memory elements. The </w:t>
      </w:r>
      <w:r w:rsidRPr="004F731E">
        <w:rPr>
          <w:rFonts w:ascii="Consolas" w:eastAsia="Times New Roman" w:hAnsi="Consolas" w:cs="Courier New"/>
          <w:color w:val="404040"/>
          <w:sz w:val="20"/>
          <w:szCs w:val="20"/>
        </w:rPr>
        <w:t>Display</w:t>
      </w:r>
      <w:r w:rsidRPr="004F731E">
        <w:rPr>
          <w:rFonts w:ascii="Arial" w:eastAsia="Times New Roman" w:hAnsi="Arial" w:cs="Arial"/>
          <w:color w:val="404040"/>
          <w:sz w:val="20"/>
          <w:szCs w:val="20"/>
        </w:rPr>
        <w:t> block in the subsystem indicates the initial and final states are identical for each block of processed data.</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The </w:t>
      </w:r>
      <w:hyperlink r:id="rId8" w:history="1">
        <w:r w:rsidRPr="004F731E">
          <w:rPr>
            <w:rFonts w:ascii="Arial" w:eastAsia="Times New Roman" w:hAnsi="Arial" w:cs="Arial"/>
            <w:color w:val="005487"/>
            <w:sz w:val="20"/>
            <w:szCs w:val="20"/>
          </w:rPr>
          <w:t>Convolutional Encoder</w:t>
        </w:r>
      </w:hyperlink>
      <w:r w:rsidRPr="004F731E">
        <w:rPr>
          <w:rFonts w:ascii="Arial" w:eastAsia="Times New Roman" w:hAnsi="Arial" w:cs="Arial"/>
          <w:color w:val="404040"/>
          <w:sz w:val="20"/>
          <w:szCs w:val="20"/>
        </w:rPr>
        <w:t> blocks use the "Truncated (reset every frame)" setting for the Operation mode parameter to indicate the block-wise processing.</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Refer to the </w:t>
      </w:r>
      <w:hyperlink r:id="rId9" w:anchor="bruue2m" w:history="1">
        <w:r w:rsidRPr="004F731E">
          <w:rPr>
            <w:rFonts w:ascii="Arial" w:eastAsia="Times New Roman" w:hAnsi="Arial" w:cs="Arial"/>
            <w:color w:val="005487"/>
            <w:sz w:val="20"/>
            <w:szCs w:val="20"/>
          </w:rPr>
          <w:t>Tailbiting Encoding Using Feedback Encoders</w:t>
        </w:r>
      </w:hyperlink>
      <w:r w:rsidRPr="004F731E">
        <w:rPr>
          <w:rFonts w:ascii="Arial" w:eastAsia="Times New Roman" w:hAnsi="Arial" w:cs="Arial"/>
          <w:color w:val="404040"/>
          <w:sz w:val="20"/>
          <w:szCs w:val="20"/>
        </w:rPr>
        <w:t> as per [ </w:t>
      </w:r>
      <w:hyperlink r:id="rId10" w:anchor="TailBitingConvolutionalCodingExample-9" w:history="1">
        <w:r w:rsidRPr="004F731E">
          <w:rPr>
            <w:rFonts w:ascii="Arial" w:eastAsia="Times New Roman" w:hAnsi="Arial" w:cs="Arial"/>
            <w:color w:val="005487"/>
            <w:sz w:val="20"/>
            <w:szCs w:val="20"/>
          </w:rPr>
          <w:t>2</w:t>
        </w:r>
      </w:hyperlink>
      <w:r w:rsidRPr="004F731E">
        <w:rPr>
          <w:rFonts w:ascii="Arial" w:eastAsia="Times New Roman" w:hAnsi="Arial" w:cs="Arial"/>
          <w:color w:val="404040"/>
          <w:sz w:val="20"/>
          <w:szCs w:val="20"/>
        </w:rPr>
        <w:t> ] on how to achieve tail-biting encoding for a feedback encoder.</w:t>
      </w:r>
    </w:p>
    <w:p w:rsidR="004F731E" w:rsidRPr="004F731E" w:rsidRDefault="004F731E" w:rsidP="004F731E">
      <w:pPr>
        <w:shd w:val="clear" w:color="auto" w:fill="FFFFFF"/>
        <w:spacing w:after="75" w:line="240" w:lineRule="auto"/>
        <w:outlineLvl w:val="2"/>
        <w:rPr>
          <w:rFonts w:ascii="Arial" w:eastAsia="Times New Roman" w:hAnsi="Arial" w:cs="Arial"/>
          <w:b/>
          <w:bCs/>
          <w:color w:val="C45400"/>
          <w:sz w:val="23"/>
          <w:szCs w:val="23"/>
        </w:rPr>
      </w:pPr>
      <w:r w:rsidRPr="004F731E">
        <w:rPr>
          <w:rFonts w:ascii="Arial" w:eastAsia="Times New Roman" w:hAnsi="Arial" w:cs="Arial"/>
          <w:b/>
          <w:bCs/>
          <w:color w:val="C45400"/>
          <w:sz w:val="23"/>
          <w:szCs w:val="23"/>
        </w:rPr>
        <w:t>Zero-Tailed Encoding</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In comparison, the zero-tail termination method appends </w:t>
      </w:r>
      <w:r w:rsidRPr="004F731E">
        <w:rPr>
          <w:rFonts w:ascii="Consolas" w:eastAsia="Times New Roman" w:hAnsi="Consolas" w:cs="Courier New"/>
          <w:color w:val="404040"/>
          <w:sz w:val="20"/>
          <w:szCs w:val="20"/>
        </w:rPr>
        <w:t>m</w:t>
      </w:r>
      <w:r w:rsidRPr="004F731E">
        <w:rPr>
          <w:rFonts w:ascii="Arial" w:eastAsia="Times New Roman" w:hAnsi="Arial" w:cs="Arial"/>
          <w:color w:val="404040"/>
          <w:sz w:val="20"/>
          <w:szCs w:val="20"/>
        </w:rPr>
        <w:t> zeros to a block of data to ensure the feed-forward encoder starts from and ends in the all-zero state for each block. This incurs a rate loss due to the extra tail bits (i.e. non-informational bits) that are transmitted.</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Referring to the following model, </w:t>
      </w:r>
      <w:hyperlink r:id="rId11" w:tgtFrame="_blank" w:history="1">
        <w:r w:rsidRPr="004F731E">
          <w:rPr>
            <w:rFonts w:ascii="Arial" w:eastAsia="Times New Roman" w:hAnsi="Arial" w:cs="Arial"/>
            <w:color w:val="005487"/>
            <w:sz w:val="20"/>
            <w:szCs w:val="20"/>
          </w:rPr>
          <w:t>commterminatedcnv.slx</w:t>
        </w:r>
      </w:hyperlink>
      <w:r w:rsidRPr="004F731E">
        <w:rPr>
          <w:rFonts w:ascii="Arial" w:eastAsia="Times New Roman" w:hAnsi="Arial" w:cs="Arial"/>
          <w:color w:val="404040"/>
          <w:sz w:val="20"/>
          <w:szCs w:val="20"/>
        </w:rPr>
        <w:t>,</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noProof/>
          <w:color w:val="404040"/>
          <w:sz w:val="20"/>
          <w:szCs w:val="20"/>
        </w:rPr>
        <w:lastRenderedPageBreak/>
        <w:drawing>
          <wp:inline distT="0" distB="0" distL="0" distR="0">
            <wp:extent cx="6029325" cy="4076700"/>
            <wp:effectExtent l="0" t="0" r="9525" b="0"/>
            <wp:docPr id="2" name="Picture 2" descr="https://www.mathworks.com/help/examples/comm/win64/TailBitingConvolutionalCoding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help/examples/comm/win64/TailBitingConvolutionalCodingExample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4076700"/>
                    </a:xfrm>
                    <a:prstGeom prst="rect">
                      <a:avLst/>
                    </a:prstGeom>
                    <a:noFill/>
                    <a:ln>
                      <a:noFill/>
                    </a:ln>
                  </pic:spPr>
                </pic:pic>
              </a:graphicData>
            </a:graphic>
          </wp:inline>
        </w:drawing>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observe that for the same block length of 100 bits, the encoder output now includes the zero-tail bits resulting in an actual code rate of 100/212 which is less than that achieved by the tail-biting encoder.</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The </w:t>
      </w:r>
      <w:r w:rsidRPr="004F731E">
        <w:rPr>
          <w:rFonts w:ascii="Consolas" w:eastAsia="Times New Roman" w:hAnsi="Consolas" w:cs="Courier New"/>
          <w:color w:val="404040"/>
          <w:sz w:val="20"/>
          <w:szCs w:val="20"/>
        </w:rPr>
        <w:t>Convolutional Encoder</w:t>
      </w:r>
      <w:r w:rsidRPr="004F731E">
        <w:rPr>
          <w:rFonts w:ascii="Arial" w:eastAsia="Times New Roman" w:hAnsi="Arial" w:cs="Arial"/>
          <w:color w:val="404040"/>
          <w:sz w:val="20"/>
          <w:szCs w:val="20"/>
        </w:rPr>
        <w:t> block uses the "Terminate trellis by appending bits" setting for the Operation mode parameter for this case, which works for feedback encoders as well.</w:t>
      </w:r>
    </w:p>
    <w:p w:rsidR="004F731E" w:rsidRPr="004F731E" w:rsidRDefault="004F731E" w:rsidP="004F731E">
      <w:pPr>
        <w:shd w:val="clear" w:color="auto" w:fill="FFFFFF"/>
        <w:spacing w:after="75" w:line="240" w:lineRule="auto"/>
        <w:outlineLvl w:val="2"/>
        <w:rPr>
          <w:rFonts w:ascii="Arial" w:eastAsia="Times New Roman" w:hAnsi="Arial" w:cs="Arial"/>
          <w:b/>
          <w:bCs/>
          <w:color w:val="C45400"/>
          <w:sz w:val="23"/>
          <w:szCs w:val="23"/>
        </w:rPr>
      </w:pPr>
      <w:r w:rsidRPr="004F731E">
        <w:rPr>
          <w:rFonts w:ascii="Arial" w:eastAsia="Times New Roman" w:hAnsi="Arial" w:cs="Arial"/>
          <w:b/>
          <w:bCs/>
          <w:color w:val="C45400"/>
          <w:sz w:val="23"/>
          <w:szCs w:val="23"/>
        </w:rPr>
        <w:t>Tail-Biting Decoding</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The maximum likelihood tail-biting decoder involves determining the best path in the trellis under the constraint that it starts and ends in the same state. A way to implement this is to run </w:t>
      </w:r>
      <w:r w:rsidRPr="004F731E">
        <w:rPr>
          <w:rFonts w:ascii="Consolas" w:eastAsia="Times New Roman" w:hAnsi="Consolas" w:cs="Courier New"/>
          <w:color w:val="404040"/>
          <w:sz w:val="20"/>
          <w:szCs w:val="20"/>
        </w:rPr>
        <w:t>M</w:t>
      </w:r>
      <w:r w:rsidRPr="004F731E">
        <w:rPr>
          <w:rFonts w:ascii="Arial" w:eastAsia="Times New Roman" w:hAnsi="Arial" w:cs="Arial"/>
          <w:color w:val="404040"/>
          <w:sz w:val="20"/>
          <w:szCs w:val="20"/>
        </w:rPr>
        <w:t> parallel Viterbi algorithms where </w:t>
      </w:r>
      <w:r w:rsidRPr="004F731E">
        <w:rPr>
          <w:rFonts w:ascii="Consolas" w:eastAsia="Times New Roman" w:hAnsi="Consolas" w:cs="Courier New"/>
          <w:color w:val="404040"/>
          <w:sz w:val="20"/>
          <w:szCs w:val="20"/>
        </w:rPr>
        <w:t>M</w:t>
      </w:r>
      <w:r w:rsidRPr="004F731E">
        <w:rPr>
          <w:rFonts w:ascii="Arial" w:eastAsia="Times New Roman" w:hAnsi="Arial" w:cs="Arial"/>
          <w:color w:val="404040"/>
          <w:sz w:val="20"/>
          <w:szCs w:val="20"/>
        </w:rPr>
        <w:t> is the number of states in the trellis, and select the decoded bits based on the Viterbi algorithm that gives the best metric. However this makes the decoding </w:t>
      </w:r>
      <w:r w:rsidRPr="004F731E">
        <w:rPr>
          <w:rFonts w:ascii="Consolas" w:eastAsia="Times New Roman" w:hAnsi="Consolas" w:cs="Courier New"/>
          <w:color w:val="404040"/>
          <w:sz w:val="20"/>
          <w:szCs w:val="20"/>
        </w:rPr>
        <w:t>M</w:t>
      </w:r>
      <w:r w:rsidRPr="004F731E">
        <w:rPr>
          <w:rFonts w:ascii="Arial" w:eastAsia="Times New Roman" w:hAnsi="Arial" w:cs="Arial"/>
          <w:color w:val="404040"/>
          <w:sz w:val="20"/>
          <w:szCs w:val="20"/>
        </w:rPr>
        <w:t> times more complex than that for zero-tailed encoding.</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This example uses an ad-hoc suboptimum scheme as per [ </w:t>
      </w:r>
      <w:hyperlink r:id="rId13" w:anchor="TailBitingConvolutionalCodingExample-9" w:history="1">
        <w:r w:rsidRPr="004F731E">
          <w:rPr>
            <w:rFonts w:ascii="Arial" w:eastAsia="Times New Roman" w:hAnsi="Arial" w:cs="Arial"/>
            <w:color w:val="005487"/>
            <w:sz w:val="20"/>
            <w:szCs w:val="20"/>
          </w:rPr>
          <w:t>3</w:t>
        </w:r>
      </w:hyperlink>
      <w:r w:rsidRPr="004F731E">
        <w:rPr>
          <w:rFonts w:ascii="Arial" w:eastAsia="Times New Roman" w:hAnsi="Arial" w:cs="Arial"/>
          <w:color w:val="404040"/>
          <w:sz w:val="20"/>
          <w:szCs w:val="20"/>
        </w:rPr>
        <w:t> ], which is much simpler than the maximum likelihood approach and yet performs comparably. The scheme is based on the premise that the tail-biting trellis can be considered circular as it starts and ends in the same state. This allows the Viterbi algorithm to be continued past the end of a block by repeating the received codeword circularly. As a result, the model repeats the received codeword from the demodulator and runs this data set through the Viterbi decoder, performing the traceback from the best state at the end of the repeated data set. Only a portion of the decoded bits from the middle are selected as the decoded message bits.</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The Operation mode parameter for the </w:t>
      </w:r>
      <w:hyperlink r:id="rId14" w:history="1">
        <w:r w:rsidRPr="004F731E">
          <w:rPr>
            <w:rFonts w:ascii="Arial" w:eastAsia="Times New Roman" w:hAnsi="Arial" w:cs="Arial"/>
            <w:color w:val="005487"/>
            <w:sz w:val="20"/>
            <w:szCs w:val="20"/>
          </w:rPr>
          <w:t>Viterbi Decoder</w:t>
        </w:r>
      </w:hyperlink>
      <w:r w:rsidRPr="004F731E">
        <w:rPr>
          <w:rFonts w:ascii="Arial" w:eastAsia="Times New Roman" w:hAnsi="Arial" w:cs="Arial"/>
          <w:color w:val="404040"/>
          <w:sz w:val="20"/>
          <w:szCs w:val="20"/>
        </w:rPr>
        <w:t> block is set to be "Truncated" for the tail-biting case while it is set to "Terminated" for the zero-tailed case.</w:t>
      </w:r>
    </w:p>
    <w:p w:rsidR="004F731E" w:rsidRPr="004F731E" w:rsidRDefault="004F731E" w:rsidP="004F731E">
      <w:pPr>
        <w:shd w:val="clear" w:color="auto" w:fill="FFFFFF"/>
        <w:spacing w:after="75" w:line="240" w:lineRule="auto"/>
        <w:outlineLvl w:val="2"/>
        <w:rPr>
          <w:rFonts w:ascii="Arial" w:eastAsia="Times New Roman" w:hAnsi="Arial" w:cs="Arial"/>
          <w:b/>
          <w:bCs/>
          <w:color w:val="C45400"/>
          <w:sz w:val="23"/>
          <w:szCs w:val="23"/>
        </w:rPr>
      </w:pPr>
      <w:r w:rsidRPr="004F731E">
        <w:rPr>
          <w:rFonts w:ascii="Arial" w:eastAsia="Times New Roman" w:hAnsi="Arial" w:cs="Arial"/>
          <w:b/>
          <w:bCs/>
          <w:color w:val="C45400"/>
          <w:sz w:val="23"/>
          <w:szCs w:val="23"/>
        </w:rPr>
        <w:t>BER Performance</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The example compares the Bit-error-rate performance of the two termination methods for hard-decision decoding in an AWGN channel over a range of Eb/No values. Note that the two models are set such that they can be simulated over a range of Eb/No values using BERTool.</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noProof/>
          <w:color w:val="404040"/>
          <w:sz w:val="20"/>
          <w:szCs w:val="20"/>
        </w:rPr>
        <w:lastRenderedPageBreak/>
        <w:drawing>
          <wp:inline distT="0" distB="0" distL="0" distR="0">
            <wp:extent cx="4886325" cy="4267200"/>
            <wp:effectExtent l="0" t="0" r="9525" b="0"/>
            <wp:docPr id="1" name="Picture 1" descr="https://www.mathworks.com/help/examples/comm/win64/TailBitingConvolutionalCoding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comm/win64/TailBitingConvolutionalCodingExample_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267200"/>
                    </a:xfrm>
                    <a:prstGeom prst="rect">
                      <a:avLst/>
                    </a:prstGeom>
                    <a:noFill/>
                    <a:ln>
                      <a:noFill/>
                    </a:ln>
                  </pic:spPr>
                </pic:pic>
              </a:graphicData>
            </a:graphic>
          </wp:inline>
        </w:drawing>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As the figure shows the ad-hoc tail-biting decoding scheme performs comparatively close to the lower bounded performance of the zero-tailed convolutional code for the chosen parameters.</w:t>
      </w:r>
    </w:p>
    <w:p w:rsidR="004F731E" w:rsidRPr="004F731E" w:rsidRDefault="004F731E" w:rsidP="004F731E">
      <w:pPr>
        <w:shd w:val="clear" w:color="auto" w:fill="FFFFFF"/>
        <w:spacing w:after="75" w:line="240" w:lineRule="auto"/>
        <w:outlineLvl w:val="2"/>
        <w:rPr>
          <w:rFonts w:ascii="Arial" w:eastAsia="Times New Roman" w:hAnsi="Arial" w:cs="Arial"/>
          <w:b/>
          <w:bCs/>
          <w:color w:val="C45400"/>
          <w:sz w:val="23"/>
          <w:szCs w:val="23"/>
        </w:rPr>
      </w:pPr>
      <w:r w:rsidRPr="004F731E">
        <w:rPr>
          <w:rFonts w:ascii="Arial" w:eastAsia="Times New Roman" w:hAnsi="Arial" w:cs="Arial"/>
          <w:b/>
          <w:bCs/>
          <w:color w:val="C45400"/>
          <w:sz w:val="23"/>
          <w:szCs w:val="23"/>
        </w:rPr>
        <w:t>Further Exploration</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Upon loading, the models initialize a set of variables that control the simulation. These include the block length, Eb/No and the maximum number of errors and bits simulated. You are encouraged to play with the values of these variables to see their effects on the link performance.</w:t>
      </w:r>
    </w:p>
    <w:p w:rsidR="004F731E" w:rsidRPr="004F731E" w:rsidRDefault="004F731E" w:rsidP="004F731E">
      <w:pPr>
        <w:shd w:val="clear" w:color="auto" w:fill="FFFFFF"/>
        <w:spacing w:after="150" w:line="240" w:lineRule="auto"/>
        <w:rPr>
          <w:rFonts w:ascii="Arial" w:eastAsia="Times New Roman" w:hAnsi="Arial" w:cs="Arial"/>
          <w:color w:val="404040"/>
          <w:sz w:val="20"/>
          <w:szCs w:val="20"/>
        </w:rPr>
      </w:pPr>
      <w:r w:rsidRPr="004F731E">
        <w:rPr>
          <w:rFonts w:ascii="Arial" w:eastAsia="Times New Roman" w:hAnsi="Arial" w:cs="Arial"/>
          <w:color w:val="404040"/>
          <w:sz w:val="20"/>
          <w:szCs w:val="20"/>
        </w:rPr>
        <w:t>Note that the ad-hoc decoding scheme's performance is sensitive to the block length used. Also the performance of the code is dependent on the traceback decoding length used for the Viterbi algorithm.</w:t>
      </w:r>
    </w:p>
    <w:p w:rsidR="0001355D" w:rsidRDefault="0001355D">
      <w:bookmarkStart w:id="0" w:name="_GoBack"/>
      <w:bookmarkEnd w:id="0"/>
    </w:p>
    <w:sectPr w:rsidR="0001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37F"/>
    <w:rsid w:val="0001355D"/>
    <w:rsid w:val="00265148"/>
    <w:rsid w:val="002F537F"/>
    <w:rsid w:val="004849CE"/>
    <w:rsid w:val="004F731E"/>
    <w:rsid w:val="0072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08BF-0A68-47D1-96FE-28DEA177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73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F73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customStyle="1" w:styleId="Heading1Char">
    <w:name w:val="Heading 1 Char"/>
    <w:basedOn w:val="DefaultParagraphFont"/>
    <w:link w:val="Heading1"/>
    <w:uiPriority w:val="9"/>
    <w:rsid w:val="004F73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7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731E"/>
    <w:rPr>
      <w:rFonts w:asciiTheme="majorHAnsi" w:eastAsiaTheme="majorEastAsia" w:hAnsiTheme="majorHAnsi" w:cstheme="majorBidi"/>
      <w:color w:val="1F4D78" w:themeColor="accent1" w:themeShade="7F"/>
      <w:sz w:val="24"/>
      <w:szCs w:val="24"/>
    </w:rPr>
  </w:style>
  <w:style w:type="paragraph" w:customStyle="1" w:styleId="text-center">
    <w:name w:val="text-center"/>
    <w:basedOn w:val="Normal"/>
    <w:rsid w:val="004F7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731E"/>
    <w:rPr>
      <w:color w:val="0000FF"/>
      <w:u w:val="single"/>
    </w:rPr>
  </w:style>
  <w:style w:type="paragraph" w:customStyle="1" w:styleId="shortdesc">
    <w:name w:val="shortdesc"/>
    <w:basedOn w:val="Normal"/>
    <w:rsid w:val="004F73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7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68345">
      <w:bodyDiv w:val="1"/>
      <w:marLeft w:val="0"/>
      <w:marRight w:val="0"/>
      <w:marTop w:val="0"/>
      <w:marBottom w:val="0"/>
      <w:divBdr>
        <w:top w:val="none" w:sz="0" w:space="0" w:color="auto"/>
        <w:left w:val="none" w:sz="0" w:space="0" w:color="auto"/>
        <w:bottom w:val="none" w:sz="0" w:space="0" w:color="auto"/>
        <w:right w:val="none" w:sz="0" w:space="0" w:color="auto"/>
      </w:divBdr>
      <w:divsChild>
        <w:div w:id="1779175029">
          <w:marLeft w:val="0"/>
          <w:marRight w:val="0"/>
          <w:marTop w:val="0"/>
          <w:marBottom w:val="0"/>
          <w:divBdr>
            <w:top w:val="none" w:sz="0" w:space="0" w:color="auto"/>
            <w:left w:val="none" w:sz="0" w:space="0" w:color="auto"/>
            <w:bottom w:val="none" w:sz="0" w:space="0" w:color="auto"/>
            <w:right w:val="none" w:sz="0" w:space="0" w:color="auto"/>
          </w:divBdr>
        </w:div>
      </w:divsChild>
    </w:div>
    <w:div w:id="1222909431">
      <w:bodyDiv w:val="1"/>
      <w:marLeft w:val="0"/>
      <w:marRight w:val="0"/>
      <w:marTop w:val="0"/>
      <w:marBottom w:val="0"/>
      <w:divBdr>
        <w:top w:val="none" w:sz="0" w:space="0" w:color="auto"/>
        <w:left w:val="none" w:sz="0" w:space="0" w:color="auto"/>
        <w:bottom w:val="none" w:sz="0" w:space="0" w:color="auto"/>
        <w:right w:val="none" w:sz="0" w:space="0" w:color="auto"/>
      </w:divBdr>
      <w:divsChild>
        <w:div w:id="275799059">
          <w:marLeft w:val="150"/>
          <w:marRight w:val="0"/>
          <w:marTop w:val="0"/>
          <w:marBottom w:val="150"/>
          <w:divBdr>
            <w:top w:val="none" w:sz="0" w:space="0" w:color="auto"/>
            <w:left w:val="none" w:sz="0" w:space="0" w:color="auto"/>
            <w:bottom w:val="none" w:sz="0" w:space="0" w:color="auto"/>
            <w:right w:val="none" w:sz="0" w:space="0" w:color="auto"/>
          </w:divBdr>
          <w:divsChild>
            <w:div w:id="230581369">
              <w:marLeft w:val="0"/>
              <w:marRight w:val="0"/>
              <w:marTop w:val="0"/>
              <w:marBottom w:val="0"/>
              <w:divBdr>
                <w:top w:val="single" w:sz="6" w:space="0" w:color="E6E6E6"/>
                <w:left w:val="single" w:sz="6" w:space="0" w:color="E6E6E6"/>
                <w:bottom w:val="single" w:sz="6" w:space="0" w:color="E6E6E6"/>
                <w:right w:val="single" w:sz="6" w:space="0" w:color="E6E6E6"/>
              </w:divBdr>
              <w:divsChild>
                <w:div w:id="1656105277">
                  <w:marLeft w:val="0"/>
                  <w:marRight w:val="0"/>
                  <w:marTop w:val="0"/>
                  <w:marBottom w:val="0"/>
                  <w:divBdr>
                    <w:top w:val="none" w:sz="0" w:space="0" w:color="auto"/>
                    <w:left w:val="none" w:sz="0" w:space="0" w:color="auto"/>
                    <w:bottom w:val="none" w:sz="0" w:space="0" w:color="auto"/>
                    <w:right w:val="none" w:sz="0" w:space="0" w:color="auto"/>
                  </w:divBdr>
                  <w:divsChild>
                    <w:div w:id="1040057630">
                      <w:marLeft w:val="-225"/>
                      <w:marRight w:val="-225"/>
                      <w:marTop w:val="0"/>
                      <w:marBottom w:val="0"/>
                      <w:divBdr>
                        <w:top w:val="none" w:sz="0" w:space="0" w:color="auto"/>
                        <w:left w:val="none" w:sz="0" w:space="0" w:color="auto"/>
                        <w:bottom w:val="none" w:sz="0" w:space="0" w:color="auto"/>
                        <w:right w:val="none" w:sz="0" w:space="0" w:color="auto"/>
                      </w:divBdr>
                      <w:divsChild>
                        <w:div w:id="18257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6812">
          <w:marLeft w:val="0"/>
          <w:marRight w:val="0"/>
          <w:marTop w:val="0"/>
          <w:marBottom w:val="0"/>
          <w:divBdr>
            <w:top w:val="none" w:sz="0" w:space="0" w:color="auto"/>
            <w:left w:val="none" w:sz="0" w:space="0" w:color="auto"/>
            <w:bottom w:val="none" w:sz="0" w:space="0" w:color="auto"/>
            <w:right w:val="none" w:sz="0" w:space="0" w:color="auto"/>
          </w:divBdr>
          <w:divsChild>
            <w:div w:id="1490098770">
              <w:marLeft w:val="0"/>
              <w:marRight w:val="0"/>
              <w:marTop w:val="0"/>
              <w:marBottom w:val="0"/>
              <w:divBdr>
                <w:top w:val="none" w:sz="0" w:space="0" w:color="auto"/>
                <w:left w:val="none" w:sz="0" w:space="0" w:color="auto"/>
                <w:bottom w:val="none" w:sz="0" w:space="0" w:color="auto"/>
                <w:right w:val="none" w:sz="0" w:space="0" w:color="auto"/>
              </w:divBdr>
              <w:divsChild>
                <w:div w:id="1637753747">
                  <w:marLeft w:val="0"/>
                  <w:marRight w:val="0"/>
                  <w:marTop w:val="0"/>
                  <w:marBottom w:val="0"/>
                  <w:divBdr>
                    <w:top w:val="none" w:sz="0" w:space="0" w:color="auto"/>
                    <w:left w:val="none" w:sz="0" w:space="0" w:color="auto"/>
                    <w:bottom w:val="none" w:sz="0" w:space="0" w:color="auto"/>
                    <w:right w:val="none" w:sz="0" w:space="0" w:color="auto"/>
                  </w:divBdr>
                </w:div>
              </w:divsChild>
            </w:div>
            <w:div w:id="2136092950">
              <w:marLeft w:val="0"/>
              <w:marRight w:val="0"/>
              <w:marTop w:val="0"/>
              <w:marBottom w:val="0"/>
              <w:divBdr>
                <w:top w:val="none" w:sz="0" w:space="0" w:color="auto"/>
                <w:left w:val="none" w:sz="0" w:space="0" w:color="auto"/>
                <w:bottom w:val="none" w:sz="0" w:space="0" w:color="auto"/>
                <w:right w:val="none" w:sz="0" w:space="0" w:color="auto"/>
              </w:divBdr>
              <w:divsChild>
                <w:div w:id="1006518483">
                  <w:marLeft w:val="0"/>
                  <w:marRight w:val="0"/>
                  <w:marTop w:val="0"/>
                  <w:marBottom w:val="0"/>
                  <w:divBdr>
                    <w:top w:val="none" w:sz="0" w:space="0" w:color="auto"/>
                    <w:left w:val="none" w:sz="0" w:space="0" w:color="auto"/>
                    <w:bottom w:val="none" w:sz="0" w:space="0" w:color="auto"/>
                    <w:right w:val="none" w:sz="0" w:space="0" w:color="auto"/>
                  </w:divBdr>
                </w:div>
              </w:divsChild>
            </w:div>
            <w:div w:id="1851409009">
              <w:marLeft w:val="0"/>
              <w:marRight w:val="0"/>
              <w:marTop w:val="0"/>
              <w:marBottom w:val="0"/>
              <w:divBdr>
                <w:top w:val="none" w:sz="0" w:space="0" w:color="auto"/>
                <w:left w:val="none" w:sz="0" w:space="0" w:color="auto"/>
                <w:bottom w:val="none" w:sz="0" w:space="0" w:color="auto"/>
                <w:right w:val="none" w:sz="0" w:space="0" w:color="auto"/>
              </w:divBdr>
              <w:divsChild>
                <w:div w:id="8898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comm/ref/convolutionalencoder.html" TargetMode="External"/><Relationship Id="rId13" Type="http://schemas.openxmlformats.org/officeDocument/2006/relationships/hyperlink" Target="https://www.mathworks.com/help/comm/examples/tail-biting-convolutional-coding.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tlab:commtailbiting" TargetMode="External"/><Relationship Id="rId11" Type="http://schemas.openxmlformats.org/officeDocument/2006/relationships/hyperlink" Target="matlab:commterminatedcnv" TargetMode="External"/><Relationship Id="rId5" Type="http://schemas.openxmlformats.org/officeDocument/2006/relationships/hyperlink" Target="https://www.mathworks.com/help/comm/examples/tail-biting-convolutional-coding.html" TargetMode="External"/><Relationship Id="rId15" Type="http://schemas.openxmlformats.org/officeDocument/2006/relationships/image" Target="media/image3.png"/><Relationship Id="rId10" Type="http://schemas.openxmlformats.org/officeDocument/2006/relationships/hyperlink" Target="https://www.mathworks.com/help/comm/examples/tail-biting-convolutional-coding.html" TargetMode="External"/><Relationship Id="rId4" Type="http://schemas.openxmlformats.org/officeDocument/2006/relationships/hyperlink" Target="matlab:openExample('comm/TailBitingConvolutionalCodingExample')" TargetMode="External"/><Relationship Id="rId9" Type="http://schemas.openxmlformats.org/officeDocument/2006/relationships/hyperlink" Target="https://www.mathworks.com/help/comm/ug/error-detection-and-correction.html" TargetMode="External"/><Relationship Id="rId14" Type="http://schemas.openxmlformats.org/officeDocument/2006/relationships/hyperlink" Target="https://www.mathworks.com/help/comm/ref/viterbide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2</cp:revision>
  <dcterms:created xsi:type="dcterms:W3CDTF">2020-03-22T14:26:00Z</dcterms:created>
  <dcterms:modified xsi:type="dcterms:W3CDTF">2020-03-22T14:27:00Z</dcterms:modified>
</cp:coreProperties>
</file>