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7A" w:rsidRPr="00916783" w:rsidRDefault="007C4D7A" w:rsidP="007C4D7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7C4D7A" w:rsidRPr="00916783" w:rsidRDefault="007C4D7A" w:rsidP="007C4D7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7C4D7A" w:rsidRPr="00916783" w:rsidRDefault="007C4D7A" w:rsidP="007C4D7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7C4D7A" w:rsidRPr="00916783" w:rsidRDefault="007C4D7A" w:rsidP="007C4D7A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7C4D7A" w:rsidRPr="00916783" w:rsidRDefault="007C4D7A" w:rsidP="007C4D7A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7C4D7A" w:rsidRPr="00916783" w:rsidRDefault="007C4D7A" w:rsidP="007C4D7A">
      <w:pPr>
        <w:spacing w:line="360" w:lineRule="auto"/>
        <w:jc w:val="center"/>
        <w:rPr>
          <w:b/>
          <w:caps/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7C4D7A" w:rsidRPr="00916783" w:rsidRDefault="007C4D7A" w:rsidP="007C4D7A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№3</w:t>
      </w:r>
    </w:p>
    <w:p w:rsidR="007C4D7A" w:rsidRPr="00916783" w:rsidRDefault="007C4D7A" w:rsidP="007C4D7A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Потоки в сети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C4D7A" w:rsidRPr="00916783" w:rsidTr="00376CD8">
        <w:trPr>
          <w:trHeight w:val="614"/>
        </w:trPr>
        <w:tc>
          <w:tcPr>
            <w:tcW w:w="2206" w:type="pct"/>
            <w:vAlign w:val="bottom"/>
          </w:tcPr>
          <w:p w:rsidR="007C4D7A" w:rsidRPr="00916783" w:rsidRDefault="007C4D7A" w:rsidP="00376CD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C4D7A" w:rsidRPr="00916783" w:rsidRDefault="007C4D7A" w:rsidP="00376CD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C4D7A" w:rsidRPr="00916783" w:rsidRDefault="007C4D7A" w:rsidP="00376C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Токун М.С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7C4D7A" w:rsidRPr="00916783" w:rsidTr="00376CD8">
        <w:trPr>
          <w:trHeight w:val="614"/>
        </w:trPr>
        <w:tc>
          <w:tcPr>
            <w:tcW w:w="2206" w:type="pct"/>
            <w:vAlign w:val="bottom"/>
          </w:tcPr>
          <w:p w:rsidR="007C4D7A" w:rsidRPr="00916783" w:rsidRDefault="007C4D7A" w:rsidP="00376CD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C4D7A" w:rsidRPr="00916783" w:rsidRDefault="007C4D7A" w:rsidP="00376CD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C4D7A" w:rsidRPr="00916783" w:rsidRDefault="007C4D7A" w:rsidP="00376C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 Ю.</w:t>
            </w:r>
          </w:p>
        </w:tc>
      </w:tr>
    </w:tbl>
    <w:p w:rsidR="007C4D7A" w:rsidRPr="00916783" w:rsidRDefault="007C4D7A" w:rsidP="007C4D7A">
      <w:pPr>
        <w:spacing w:line="360" w:lineRule="auto"/>
        <w:jc w:val="center"/>
        <w:rPr>
          <w:bCs/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bCs/>
          <w:sz w:val="28"/>
          <w:szCs w:val="28"/>
        </w:rPr>
      </w:pPr>
    </w:p>
    <w:p w:rsidR="007C4D7A" w:rsidRPr="00916783" w:rsidRDefault="007C4D7A" w:rsidP="007C4D7A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7C4D7A" w:rsidRPr="00916783" w:rsidRDefault="007C4D7A" w:rsidP="007C4D7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7C4D7A" w:rsidRPr="00916783" w:rsidRDefault="007C4D7A" w:rsidP="007C4D7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7C4D7A" w:rsidRPr="007C4D7A" w:rsidRDefault="007C4D7A" w:rsidP="007C4D7A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6165B2"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7C4D7A" w:rsidRDefault="007C4D7A" w:rsidP="007C4D7A">
      <w:pPr>
        <w:spacing w:line="360" w:lineRule="auto"/>
        <w:ind w:firstLine="709"/>
        <w:jc w:val="both"/>
        <w:rPr>
          <w:sz w:val="28"/>
          <w:szCs w:val="28"/>
        </w:rPr>
      </w:pPr>
    </w:p>
    <w:p w:rsidR="007C4D7A" w:rsidRPr="007C4D7A" w:rsidRDefault="007C4D7A" w:rsidP="007C4D7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C4D7A">
        <w:rPr>
          <w:b/>
          <w:sz w:val="28"/>
          <w:szCs w:val="28"/>
        </w:rPr>
        <w:t>Задание.</w:t>
      </w:r>
    </w:p>
    <w:p w:rsidR="007C4D7A" w:rsidRPr="008A2ABB" w:rsidRDefault="007C4D7A" w:rsidP="007C4D7A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7C4D7A" w:rsidRPr="008A2ABB" w:rsidRDefault="007C4D7A" w:rsidP="007C4D7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7C4D7A" w:rsidRPr="008A2ABB" w:rsidRDefault="007C4D7A" w:rsidP="007C4D7A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7C4D7A">
        <w:rPr>
          <w:i/>
          <w:color w:val="000000"/>
          <w:sz w:val="28"/>
          <w:szCs w:val="28"/>
        </w:rPr>
        <w:t>Входные данные: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NN</w:t>
      </w:r>
      <w:r w:rsidRPr="008A2ABB">
        <w:rPr>
          <w:color w:val="000000"/>
          <w:sz w:val="28"/>
          <w:szCs w:val="28"/>
        </w:rPr>
        <w:t> - количество ориентированных рёбер графа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v0</w:t>
      </w:r>
      <w:r w:rsidRPr="008A2ABB">
        <w:rPr>
          <w:color w:val="000000"/>
          <w:sz w:val="28"/>
          <w:szCs w:val="28"/>
        </w:rPr>
        <w:t> - исток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vn</w:t>
      </w:r>
      <w:r w:rsidRPr="008A2ABB">
        <w:rPr>
          <w:color w:val="000000"/>
          <w:sz w:val="28"/>
          <w:szCs w:val="28"/>
        </w:rPr>
        <w:t> - сток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 w:rsidRPr="008A2ABB">
        <w:rPr>
          <w:color w:val="000000"/>
          <w:sz w:val="28"/>
          <w:szCs w:val="28"/>
        </w:rPr>
        <w:t> - ребро графа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>
        <w:rPr>
          <w:color w:val="000000"/>
          <w:sz w:val="28"/>
          <w:szCs w:val="28"/>
        </w:rPr>
        <w:t> - ребро графа</w:t>
      </w:r>
    </w:p>
    <w:p w:rsidR="007C4D7A" w:rsidRPr="008A2ABB" w:rsidRDefault="007C4D7A" w:rsidP="007C4D7A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7C4D7A">
        <w:rPr>
          <w:i/>
          <w:color w:val="000000"/>
          <w:sz w:val="28"/>
          <w:szCs w:val="28"/>
        </w:rPr>
        <w:t>Выходные данные: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Pmax</w:t>
      </w:r>
      <w:r w:rsidRPr="008A2ABB">
        <w:rPr>
          <w:color w:val="000000"/>
          <w:sz w:val="28"/>
          <w:szCs w:val="28"/>
        </w:rPr>
        <w:t> - величина максимального потока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 w:rsidRPr="008A2ABB">
        <w:rPr>
          <w:color w:val="000000"/>
          <w:sz w:val="28"/>
          <w:szCs w:val="28"/>
        </w:rPr>
        <w:t> - ребро графа с фактической величиной протекающего потока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 w:rsidRPr="008A2ABB">
        <w:rPr>
          <w:color w:val="000000"/>
          <w:sz w:val="28"/>
          <w:szCs w:val="28"/>
        </w:rPr>
        <w:t> - ребро графа с фактической в</w:t>
      </w:r>
      <w:r>
        <w:rPr>
          <w:color w:val="000000"/>
          <w:sz w:val="28"/>
          <w:szCs w:val="28"/>
        </w:rPr>
        <w:t>еличиной протекающего потока</w:t>
      </w:r>
    </w:p>
    <w:p w:rsidR="007C4D7A" w:rsidRDefault="007C4D7A" w:rsidP="007C4D7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 ответе выходные рёбра отсортируйте в лексикографическом порядке по первой вершине, потом по второй</w:t>
      </w:r>
    </w:p>
    <w:p w:rsidR="007C4D7A" w:rsidRDefault="007C4D7A" w:rsidP="007C4D7A">
      <w:pPr>
        <w:spacing w:line="360" w:lineRule="auto"/>
        <w:jc w:val="both"/>
        <w:rPr>
          <w:sz w:val="28"/>
          <w:szCs w:val="28"/>
        </w:rPr>
      </w:pPr>
    </w:p>
    <w:p w:rsidR="007C4D7A" w:rsidRPr="005C6BD6" w:rsidRDefault="007C4D7A" w:rsidP="007C4D7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7C4D7A" w:rsidRPr="007C4D7A" w:rsidRDefault="007C4D7A" w:rsidP="007C4D7A">
      <w:pPr>
        <w:pStyle w:val="Times142"/>
        <w:numPr>
          <w:ilvl w:val="0"/>
          <w:numId w:val="1"/>
        </w:numPr>
        <w:tabs>
          <w:tab w:val="clear" w:pos="720"/>
          <w:tab w:val="left" w:pos="709"/>
        </w:tabs>
        <w:spacing w:line="360" w:lineRule="auto"/>
        <w:ind w:left="360"/>
        <w:rPr>
          <w:bCs/>
          <w:szCs w:val="32"/>
          <w:lang w:val="ru-RU"/>
        </w:rPr>
      </w:pPr>
      <w:r w:rsidRPr="007C4D7A">
        <w:rPr>
          <w:bCs/>
          <w:szCs w:val="32"/>
          <w:lang w:val="ru-RU"/>
        </w:rPr>
        <w:t>Обнуляем все потоки. Остаточная сеть изначально совпадает с исходной сетью.</w:t>
      </w:r>
    </w:p>
    <w:p w:rsidR="007C4D7A" w:rsidRPr="007C4D7A" w:rsidRDefault="007C4D7A" w:rsidP="007C4D7A">
      <w:pPr>
        <w:pStyle w:val="Times142"/>
        <w:numPr>
          <w:ilvl w:val="0"/>
          <w:numId w:val="1"/>
        </w:numPr>
        <w:tabs>
          <w:tab w:val="clear" w:pos="720"/>
          <w:tab w:val="left" w:pos="709"/>
        </w:tabs>
        <w:spacing w:line="360" w:lineRule="auto"/>
        <w:ind w:left="360"/>
        <w:rPr>
          <w:bCs/>
          <w:szCs w:val="32"/>
          <w:lang w:val="ru-RU"/>
        </w:rPr>
      </w:pPr>
      <w:r w:rsidRPr="007C4D7A">
        <w:rPr>
          <w:bCs/>
          <w:szCs w:val="32"/>
          <w:lang w:val="ru-RU"/>
        </w:rPr>
        <w:t>В остаточной сети находим любой путь из источника в сток. Если такого пути нет, останавливаемся.</w:t>
      </w:r>
    </w:p>
    <w:p w:rsidR="007C4D7A" w:rsidRPr="007C4D7A" w:rsidRDefault="007C4D7A" w:rsidP="007C4D7A">
      <w:pPr>
        <w:pStyle w:val="Times142"/>
        <w:numPr>
          <w:ilvl w:val="0"/>
          <w:numId w:val="1"/>
        </w:numPr>
        <w:tabs>
          <w:tab w:val="clear" w:pos="720"/>
          <w:tab w:val="left" w:pos="709"/>
        </w:tabs>
        <w:spacing w:line="360" w:lineRule="auto"/>
        <w:ind w:left="360"/>
        <w:rPr>
          <w:bCs/>
          <w:szCs w:val="32"/>
          <w:lang w:val="ru-RU"/>
        </w:rPr>
      </w:pPr>
      <w:r w:rsidRPr="007C4D7A">
        <w:rPr>
          <w:bCs/>
          <w:szCs w:val="32"/>
          <w:lang w:val="ru-RU"/>
        </w:rPr>
        <w:lastRenderedPageBreak/>
        <w:t>Пускаем через найденный путь (он называется </w:t>
      </w:r>
      <w:r w:rsidRPr="007C4D7A">
        <w:rPr>
          <w:b/>
          <w:bCs/>
          <w:i/>
          <w:iCs/>
          <w:szCs w:val="32"/>
          <w:lang w:val="ru-RU"/>
        </w:rPr>
        <w:t>увеличивающим путём</w:t>
      </w:r>
      <w:r w:rsidRPr="007C4D7A">
        <w:rPr>
          <w:bCs/>
          <w:szCs w:val="32"/>
          <w:lang w:val="ru-RU"/>
        </w:rPr>
        <w:t> или </w:t>
      </w:r>
      <w:r w:rsidRPr="007C4D7A">
        <w:rPr>
          <w:b/>
          <w:bCs/>
          <w:i/>
          <w:iCs/>
          <w:szCs w:val="32"/>
          <w:lang w:val="ru-RU"/>
        </w:rPr>
        <w:t>увеличивающей цепью</w:t>
      </w:r>
      <w:r w:rsidRPr="007C4D7A">
        <w:rPr>
          <w:bCs/>
          <w:szCs w:val="32"/>
          <w:lang w:val="ru-RU"/>
        </w:rPr>
        <w:t>) максимально возможный поток:</w:t>
      </w:r>
    </w:p>
    <w:p w:rsidR="007C4D7A" w:rsidRPr="007C4D7A" w:rsidRDefault="007C4D7A" w:rsidP="007C4D7A">
      <w:pPr>
        <w:pStyle w:val="Times142"/>
        <w:numPr>
          <w:ilvl w:val="1"/>
          <w:numId w:val="1"/>
        </w:numPr>
        <w:spacing w:line="360" w:lineRule="auto"/>
        <w:ind w:left="1040"/>
        <w:rPr>
          <w:bCs/>
          <w:szCs w:val="32"/>
          <w:lang w:val="ru-RU"/>
        </w:rPr>
      </w:pPr>
      <w:r w:rsidRPr="007C4D7A">
        <w:rPr>
          <w:bCs/>
          <w:szCs w:val="32"/>
          <w:lang w:val="ru-RU"/>
        </w:rPr>
        <w:t>На найденном пути в остаточной сети ищем ребро с минимальной пропускной способностью </w:t>
      </w:r>
      <w:r>
        <w:rPr>
          <w:bCs/>
          <w:szCs w:val="32"/>
          <w:lang w:val="en-GB"/>
        </w:rPr>
        <w:t>tmp</w:t>
      </w:r>
      <w:r w:rsidRPr="007C4D7A">
        <w:rPr>
          <w:bCs/>
          <w:szCs w:val="32"/>
          <w:lang w:val="ru-RU"/>
        </w:rPr>
        <w:t>.</w:t>
      </w:r>
    </w:p>
    <w:p w:rsidR="007C4D7A" w:rsidRPr="007C4D7A" w:rsidRDefault="007C4D7A" w:rsidP="007C4D7A">
      <w:pPr>
        <w:pStyle w:val="Times142"/>
        <w:numPr>
          <w:ilvl w:val="1"/>
          <w:numId w:val="1"/>
        </w:numPr>
        <w:spacing w:line="360" w:lineRule="auto"/>
        <w:ind w:left="1040"/>
        <w:rPr>
          <w:bCs/>
          <w:szCs w:val="32"/>
          <w:lang w:val="ru-RU"/>
        </w:rPr>
      </w:pPr>
      <w:r w:rsidRPr="007C4D7A">
        <w:rPr>
          <w:bCs/>
          <w:szCs w:val="32"/>
          <w:lang w:val="ru-RU"/>
        </w:rPr>
        <w:t>Для каждого ребра на найденном пути увеличиваем поток на </w:t>
      </w:r>
      <w:r>
        <w:rPr>
          <w:bCs/>
          <w:szCs w:val="32"/>
          <w:lang w:val="en-GB"/>
        </w:rPr>
        <w:t>tmp</w:t>
      </w:r>
      <w:r w:rsidRPr="007C4D7A">
        <w:rPr>
          <w:bCs/>
          <w:szCs w:val="32"/>
          <w:lang w:val="ru-RU"/>
        </w:rPr>
        <w:t>, а в противоположном ему — уменьшаем на </w:t>
      </w:r>
      <w:r>
        <w:rPr>
          <w:bCs/>
          <w:szCs w:val="32"/>
          <w:lang w:val="en-GB"/>
        </w:rPr>
        <w:t>tmp</w:t>
      </w:r>
      <w:r w:rsidRPr="007C4D7A">
        <w:rPr>
          <w:bCs/>
          <w:szCs w:val="32"/>
          <w:lang w:val="ru-RU"/>
        </w:rPr>
        <w:t>.</w:t>
      </w:r>
    </w:p>
    <w:p w:rsidR="007C4D7A" w:rsidRPr="007C4D7A" w:rsidRDefault="007C4D7A" w:rsidP="007C4D7A">
      <w:pPr>
        <w:pStyle w:val="Times142"/>
        <w:numPr>
          <w:ilvl w:val="1"/>
          <w:numId w:val="1"/>
        </w:numPr>
        <w:spacing w:line="360" w:lineRule="auto"/>
        <w:ind w:left="1040"/>
        <w:rPr>
          <w:bCs/>
          <w:szCs w:val="32"/>
          <w:lang w:val="ru-RU"/>
        </w:rPr>
      </w:pPr>
      <w:r w:rsidRPr="007C4D7A">
        <w:rPr>
          <w:bCs/>
          <w:szCs w:val="32"/>
          <w:lang w:val="ru-RU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7C4D7A" w:rsidRPr="007C4D7A" w:rsidRDefault="007C4D7A" w:rsidP="007C4D7A">
      <w:pPr>
        <w:pStyle w:val="Times142"/>
        <w:numPr>
          <w:ilvl w:val="0"/>
          <w:numId w:val="1"/>
        </w:numPr>
        <w:tabs>
          <w:tab w:val="clear" w:pos="720"/>
          <w:tab w:val="left" w:pos="709"/>
        </w:tabs>
        <w:spacing w:line="360" w:lineRule="auto"/>
        <w:ind w:left="360"/>
        <w:rPr>
          <w:bCs/>
          <w:szCs w:val="32"/>
          <w:lang w:val="ru-RU"/>
        </w:rPr>
      </w:pPr>
      <w:r w:rsidRPr="007C4D7A">
        <w:rPr>
          <w:bCs/>
          <w:szCs w:val="32"/>
          <w:lang w:val="ru-RU"/>
        </w:rPr>
        <w:t>Возвращаемся на шаг 2.</w:t>
      </w:r>
    </w:p>
    <w:p w:rsidR="007C4D7A" w:rsidRDefault="007C4D7A" w:rsidP="007C4D7A">
      <w:pPr>
        <w:spacing w:line="360" w:lineRule="auto"/>
        <w:jc w:val="both"/>
        <w:rPr>
          <w:sz w:val="28"/>
          <w:szCs w:val="28"/>
        </w:rPr>
      </w:pPr>
    </w:p>
    <w:p w:rsidR="007C4D7A" w:rsidRDefault="007C4D7A" w:rsidP="007C4D7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3340E4">
        <w:rPr>
          <w:b/>
          <w:sz w:val="28"/>
          <w:szCs w:val="28"/>
        </w:rPr>
        <w:t xml:space="preserve"> функций.</w:t>
      </w:r>
    </w:p>
    <w:p w:rsidR="002245E7" w:rsidRPr="002245E7" w:rsidRDefault="002245E7" w:rsidP="002245E7">
      <w:pPr>
        <w:spacing w:line="360" w:lineRule="auto"/>
        <w:jc w:val="both"/>
        <w:rPr>
          <w:sz w:val="28"/>
          <w:szCs w:val="28"/>
        </w:rPr>
      </w:pPr>
      <w:r w:rsidRPr="002245E7">
        <w:rPr>
          <w:b/>
          <w:sz w:val="28"/>
          <w:szCs w:val="28"/>
        </w:rPr>
        <w:t>void deepSearch(int num)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поиск путей в конечную точку.</w:t>
      </w:r>
      <w:bookmarkStart w:id="0" w:name="_GoBack"/>
      <w:bookmarkEnd w:id="0"/>
    </w:p>
    <w:p w:rsidR="002245E7" w:rsidRPr="002245E7" w:rsidRDefault="002245E7" w:rsidP="002245E7">
      <w:pPr>
        <w:spacing w:line="360" w:lineRule="auto"/>
        <w:jc w:val="both"/>
        <w:rPr>
          <w:sz w:val="28"/>
          <w:szCs w:val="28"/>
        </w:rPr>
      </w:pPr>
      <w:r w:rsidRPr="002245E7">
        <w:rPr>
          <w:b/>
          <w:sz w:val="28"/>
          <w:szCs w:val="28"/>
          <w:lang w:val="en-GB"/>
        </w:rPr>
        <w:t>bool</w:t>
      </w:r>
      <w:r w:rsidRPr="002245E7">
        <w:rPr>
          <w:b/>
          <w:sz w:val="28"/>
          <w:szCs w:val="28"/>
        </w:rPr>
        <w:t xml:space="preserve"> </w:t>
      </w:r>
      <w:r w:rsidRPr="002245E7">
        <w:rPr>
          <w:b/>
          <w:sz w:val="28"/>
          <w:szCs w:val="28"/>
          <w:lang w:val="en-GB"/>
        </w:rPr>
        <w:t>getPath</w:t>
      </w:r>
      <w:r w:rsidRPr="002245E7">
        <w:rPr>
          <w:b/>
          <w:sz w:val="28"/>
          <w:szCs w:val="28"/>
        </w:rPr>
        <w:t>(</w:t>
      </w:r>
      <w:r w:rsidRPr="002245E7">
        <w:rPr>
          <w:b/>
          <w:sz w:val="28"/>
          <w:szCs w:val="28"/>
          <w:lang w:val="en-GB"/>
        </w:rPr>
        <w:t>int</w:t>
      </w:r>
      <w:r w:rsidRPr="002245E7">
        <w:rPr>
          <w:b/>
          <w:sz w:val="28"/>
          <w:szCs w:val="28"/>
        </w:rPr>
        <w:t xml:space="preserve"> </w:t>
      </w:r>
      <w:r w:rsidRPr="002245E7">
        <w:rPr>
          <w:b/>
          <w:sz w:val="28"/>
          <w:szCs w:val="28"/>
          <w:lang w:val="en-GB"/>
        </w:rPr>
        <w:t>istock</w:t>
      </w:r>
      <w:r w:rsidRPr="002245E7">
        <w:rPr>
          <w:b/>
          <w:sz w:val="28"/>
          <w:szCs w:val="28"/>
        </w:rPr>
        <w:t xml:space="preserve">, </w:t>
      </w:r>
      <w:r w:rsidRPr="002245E7">
        <w:rPr>
          <w:b/>
          <w:sz w:val="28"/>
          <w:szCs w:val="28"/>
          <w:lang w:val="en-GB"/>
        </w:rPr>
        <w:t>int</w:t>
      </w:r>
      <w:r w:rsidRPr="002245E7">
        <w:rPr>
          <w:b/>
          <w:sz w:val="28"/>
          <w:szCs w:val="28"/>
        </w:rPr>
        <w:t xml:space="preserve"> </w:t>
      </w:r>
      <w:r w:rsidRPr="002245E7">
        <w:rPr>
          <w:b/>
          <w:sz w:val="28"/>
          <w:szCs w:val="28"/>
          <w:lang w:val="en-GB"/>
        </w:rPr>
        <w:t>stock</w:t>
      </w:r>
      <w:r w:rsidRPr="002245E7">
        <w:rPr>
          <w:b/>
          <w:sz w:val="28"/>
          <w:szCs w:val="28"/>
        </w:rPr>
        <w:t>) –</w:t>
      </w:r>
      <w:r w:rsidRPr="002245E7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на вход начальную и конечную вершину, определяет есть ли путь из начальной в конечную точку.</w:t>
      </w:r>
    </w:p>
    <w:p w:rsidR="002245E7" w:rsidRPr="002245E7" w:rsidRDefault="002245E7" w:rsidP="002245E7">
      <w:pPr>
        <w:spacing w:line="360" w:lineRule="auto"/>
        <w:jc w:val="both"/>
        <w:rPr>
          <w:sz w:val="28"/>
          <w:szCs w:val="28"/>
          <w:lang w:val="en-GB"/>
        </w:rPr>
      </w:pPr>
      <w:r w:rsidRPr="002245E7">
        <w:rPr>
          <w:b/>
          <w:sz w:val="28"/>
          <w:szCs w:val="28"/>
          <w:lang w:val="en-GB"/>
        </w:rPr>
        <w:t xml:space="preserve">int calcFlow(int stock, int istock) </w:t>
      </w:r>
      <w:r>
        <w:rPr>
          <w:b/>
          <w:sz w:val="28"/>
          <w:szCs w:val="28"/>
          <w:lang w:val="en-GB"/>
        </w:rPr>
        <w:t>–</w:t>
      </w:r>
      <w:r w:rsidRPr="002245E7"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нахождение максимального потока.</w:t>
      </w:r>
    </w:p>
    <w:p w:rsidR="002245E7" w:rsidRPr="002245E7" w:rsidRDefault="002245E7" w:rsidP="002245E7">
      <w:pPr>
        <w:spacing w:line="360" w:lineRule="auto"/>
        <w:jc w:val="both"/>
        <w:rPr>
          <w:sz w:val="28"/>
          <w:szCs w:val="28"/>
        </w:rPr>
      </w:pPr>
      <w:r w:rsidRPr="002245E7">
        <w:rPr>
          <w:b/>
          <w:sz w:val="28"/>
          <w:szCs w:val="28"/>
        </w:rPr>
        <w:t xml:space="preserve">void printResult() – </w:t>
      </w:r>
      <w:r>
        <w:rPr>
          <w:sz w:val="28"/>
          <w:szCs w:val="28"/>
        </w:rPr>
        <w:t>вывод результатов на экран.</w:t>
      </w:r>
    </w:p>
    <w:p w:rsidR="002245E7" w:rsidRPr="002245E7" w:rsidRDefault="002245E7" w:rsidP="002245E7">
      <w:pPr>
        <w:spacing w:line="360" w:lineRule="auto"/>
        <w:jc w:val="both"/>
        <w:rPr>
          <w:b/>
          <w:sz w:val="28"/>
          <w:szCs w:val="28"/>
        </w:rPr>
      </w:pPr>
    </w:p>
    <w:p w:rsidR="002245E7" w:rsidRPr="002245E7" w:rsidRDefault="002245E7" w:rsidP="002245E7">
      <w:pPr>
        <w:spacing w:line="360" w:lineRule="auto"/>
        <w:jc w:val="both"/>
        <w:rPr>
          <w:b/>
          <w:sz w:val="28"/>
          <w:szCs w:val="28"/>
        </w:rPr>
      </w:pPr>
    </w:p>
    <w:p w:rsidR="007C4D7A" w:rsidRPr="002245E7" w:rsidRDefault="007C4D7A" w:rsidP="007C4D7A">
      <w:pPr>
        <w:spacing w:after="160" w:line="259" w:lineRule="auto"/>
        <w:rPr>
          <w:b/>
          <w:sz w:val="28"/>
          <w:szCs w:val="28"/>
        </w:rPr>
      </w:pPr>
      <w:r w:rsidRPr="002245E7">
        <w:rPr>
          <w:b/>
          <w:sz w:val="28"/>
          <w:szCs w:val="28"/>
        </w:rPr>
        <w:br w:type="page"/>
      </w:r>
    </w:p>
    <w:p w:rsidR="007C4D7A" w:rsidRPr="0038251A" w:rsidRDefault="007C4D7A" w:rsidP="007C4D7A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  <w:r w:rsidRPr="002F12A9">
        <w:rPr>
          <w:b/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4224"/>
      </w:tblGrid>
      <w:tr w:rsidR="00882D28" w:rsidTr="00882D28">
        <w:trPr>
          <w:jc w:val="center"/>
        </w:trPr>
        <w:tc>
          <w:tcPr>
            <w:tcW w:w="2013" w:type="dxa"/>
          </w:tcPr>
          <w:p w:rsidR="00882D28" w:rsidRPr="00882D28" w:rsidRDefault="00882D28" w:rsidP="00376CD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Данные на вход</w:t>
            </w:r>
          </w:p>
        </w:tc>
        <w:tc>
          <w:tcPr>
            <w:tcW w:w="4224" w:type="dxa"/>
          </w:tcPr>
          <w:p w:rsidR="00882D28" w:rsidRDefault="00882D28" w:rsidP="00376CD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Результат работы программы</w:t>
            </w:r>
          </w:p>
        </w:tc>
      </w:tr>
      <w:tr w:rsidR="00882D28" w:rsidTr="00882D28">
        <w:trPr>
          <w:jc w:val="center"/>
        </w:trPr>
        <w:tc>
          <w:tcPr>
            <w:tcW w:w="2013" w:type="dxa"/>
          </w:tcPr>
          <w:p w:rsid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 w:rsidRPr="00882D28">
              <w:rPr>
                <w:color w:val="000000"/>
                <w:sz w:val="28"/>
                <w:lang w:val="en-GB"/>
              </w:rPr>
              <w:t>7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 w:rsidRPr="00882D28">
              <w:rPr>
                <w:color w:val="000000"/>
                <w:sz w:val="28"/>
                <w:lang w:val="en-GB"/>
              </w:rPr>
              <w:t>a f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 w:rsidRPr="00882D28">
              <w:rPr>
                <w:color w:val="000000"/>
                <w:sz w:val="28"/>
                <w:lang w:val="en-GB"/>
              </w:rPr>
              <w:t>a b 7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 w:rsidRPr="00882D28">
              <w:rPr>
                <w:color w:val="000000"/>
                <w:sz w:val="28"/>
                <w:lang w:val="en-GB"/>
              </w:rPr>
              <w:t>a c 6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 w:rsidRPr="00882D28">
              <w:rPr>
                <w:color w:val="000000"/>
                <w:sz w:val="28"/>
                <w:lang w:val="en-GB"/>
              </w:rPr>
              <w:t>b d 6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 w:rsidRPr="00882D28">
              <w:rPr>
                <w:color w:val="000000"/>
                <w:sz w:val="28"/>
                <w:lang w:val="en-GB"/>
              </w:rPr>
              <w:t>c f 9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</w:rPr>
            </w:pPr>
            <w:r w:rsidRPr="00882D28">
              <w:rPr>
                <w:color w:val="000000"/>
                <w:sz w:val="28"/>
              </w:rPr>
              <w:t>d e 3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</w:rPr>
            </w:pPr>
            <w:r w:rsidRPr="00882D28">
              <w:rPr>
                <w:color w:val="000000"/>
                <w:sz w:val="28"/>
              </w:rPr>
              <w:t>d f 4</w:t>
            </w:r>
          </w:p>
          <w:p w:rsidR="00882D28" w:rsidRPr="00882D28" w:rsidRDefault="00882D28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</w:rPr>
            </w:pPr>
            <w:r w:rsidRPr="00882D28">
              <w:rPr>
                <w:color w:val="000000"/>
                <w:sz w:val="28"/>
              </w:rPr>
              <w:t>e c 2</w:t>
            </w:r>
          </w:p>
          <w:p w:rsidR="00882D28" w:rsidRDefault="00882D28" w:rsidP="00882D28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4224" w:type="dxa"/>
          </w:tcPr>
          <w:p w:rsidR="00882D28" w:rsidRPr="00882D28" w:rsidRDefault="00882D28" w:rsidP="00882D28">
            <w:pPr>
              <w:spacing w:line="360" w:lineRule="auto"/>
              <w:jc w:val="center"/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278B58A" wp14:editId="6BD9230E">
                  <wp:extent cx="561975" cy="228663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-309" t="29965" r="93150" b="2802"/>
                          <a:stretch/>
                        </pic:blipFill>
                        <pic:spPr bwMode="auto">
                          <a:xfrm>
                            <a:off x="0" y="0"/>
                            <a:ext cx="561975" cy="228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5E7" w:rsidTr="00882D28">
        <w:trPr>
          <w:jc w:val="center"/>
        </w:trPr>
        <w:tc>
          <w:tcPr>
            <w:tcW w:w="2013" w:type="dxa"/>
          </w:tcPr>
          <w:p w:rsidR="002245E7" w:rsidRDefault="002245E7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>
              <w:rPr>
                <w:color w:val="000000"/>
                <w:sz w:val="28"/>
                <w:lang w:val="en-GB"/>
              </w:rPr>
              <w:t>2</w:t>
            </w:r>
          </w:p>
          <w:p w:rsidR="002245E7" w:rsidRDefault="002245E7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>
              <w:rPr>
                <w:color w:val="000000"/>
                <w:sz w:val="28"/>
                <w:lang w:val="en-GB"/>
              </w:rPr>
              <w:t>a b</w:t>
            </w:r>
          </w:p>
          <w:p w:rsidR="002245E7" w:rsidRDefault="002245E7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>
              <w:rPr>
                <w:color w:val="000000"/>
                <w:sz w:val="28"/>
                <w:lang w:val="en-GB"/>
              </w:rPr>
              <w:t>a b 2</w:t>
            </w:r>
          </w:p>
          <w:p w:rsidR="002245E7" w:rsidRPr="00882D28" w:rsidRDefault="002245E7" w:rsidP="00882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z w:val="28"/>
                <w:lang w:val="en-GB"/>
              </w:rPr>
            </w:pPr>
            <w:r>
              <w:rPr>
                <w:color w:val="000000"/>
                <w:sz w:val="28"/>
                <w:lang w:val="en-GB"/>
              </w:rPr>
              <w:t>a c 3</w:t>
            </w:r>
          </w:p>
        </w:tc>
        <w:tc>
          <w:tcPr>
            <w:tcW w:w="4224" w:type="dxa"/>
          </w:tcPr>
          <w:p w:rsidR="002245E7" w:rsidRDefault="002245E7" w:rsidP="00882D2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78B40B" wp14:editId="09B0EE90">
                  <wp:extent cx="428625" cy="9525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55" t="68054" r="94396" b="3940"/>
                          <a:stretch/>
                        </pic:blipFill>
                        <pic:spPr bwMode="auto">
                          <a:xfrm>
                            <a:off x="0" y="0"/>
                            <a:ext cx="42862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D7A" w:rsidRDefault="007C4D7A" w:rsidP="00882D28">
      <w:pPr>
        <w:spacing w:line="360" w:lineRule="auto"/>
        <w:jc w:val="center"/>
        <w:rPr>
          <w:b/>
          <w:sz w:val="28"/>
          <w:szCs w:val="28"/>
        </w:rPr>
      </w:pPr>
    </w:p>
    <w:p w:rsidR="007C4D7A" w:rsidRPr="005C6BD6" w:rsidRDefault="007C4D7A" w:rsidP="007C4D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7C4D7A" w:rsidRPr="006D0BEF" w:rsidRDefault="007C4D7A" w:rsidP="007C4D7A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Pr="002F7242">
        <w:rPr>
          <w:bCs/>
          <w:szCs w:val="32"/>
        </w:rPr>
        <w:t xml:space="preserve"> ознакомилис</w:t>
      </w:r>
      <w:r>
        <w:rPr>
          <w:bCs/>
          <w:szCs w:val="32"/>
        </w:rPr>
        <w:t xml:space="preserve">ь с алгоритмом Форда-Фалкерсона. </w:t>
      </w:r>
      <w:r w:rsidRPr="002F7242">
        <w:rPr>
          <w:bCs/>
          <w:szCs w:val="32"/>
        </w:rPr>
        <w:t>В результате выполнения лабораторной работы был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разработан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программ</w:t>
      </w:r>
      <w:r>
        <w:rPr>
          <w:bCs/>
          <w:szCs w:val="32"/>
        </w:rPr>
        <w:t>а</w:t>
      </w:r>
      <w:r w:rsidRPr="002F7242">
        <w:rPr>
          <w:bCs/>
          <w:szCs w:val="32"/>
        </w:rPr>
        <w:t>, котор</w:t>
      </w:r>
      <w:r>
        <w:rPr>
          <w:bCs/>
          <w:szCs w:val="32"/>
        </w:rPr>
        <w:t>ая</w:t>
      </w:r>
      <w:r w:rsidRPr="002F7242">
        <w:rPr>
          <w:bCs/>
          <w:szCs w:val="32"/>
        </w:rPr>
        <w:t xml:space="preserve"> вычисля</w:t>
      </w:r>
      <w:r>
        <w:rPr>
          <w:bCs/>
          <w:szCs w:val="32"/>
        </w:rPr>
        <w:t>ет максимальный поток в ориентированном графе.</w:t>
      </w:r>
    </w:p>
    <w:p w:rsidR="007C4D7A" w:rsidRPr="007C4D7A" w:rsidRDefault="007C4D7A" w:rsidP="007C4D7A">
      <w:pPr>
        <w:rPr>
          <w:lang w:val="x-none"/>
        </w:rPr>
      </w:pPr>
    </w:p>
    <w:p w:rsidR="001C53C5" w:rsidRDefault="001C53C5"/>
    <w:sectPr w:rsidR="001C53C5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2245E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F60F44" w:rsidRDefault="002245E7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2245E7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F38"/>
    <w:multiLevelType w:val="multilevel"/>
    <w:tmpl w:val="C8A6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7A"/>
    <w:rsid w:val="001C53C5"/>
    <w:rsid w:val="002245E7"/>
    <w:rsid w:val="00273474"/>
    <w:rsid w:val="007C4D7A"/>
    <w:rsid w:val="008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D469"/>
  <w15:chartTrackingRefBased/>
  <w15:docId w15:val="{156794B1-453E-4F3C-A38E-6E5DED01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C4D7A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7C4D7A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7C4D7A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7C4D7A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7C4D7A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7C4D7A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7C4D7A"/>
    <w:rPr>
      <w:b/>
      <w:bCs/>
      <w:smallCaps/>
      <w:spacing w:val="5"/>
    </w:rPr>
  </w:style>
  <w:style w:type="table" w:styleId="a8">
    <w:name w:val="Table Grid"/>
    <w:basedOn w:val="a1"/>
    <w:uiPriority w:val="39"/>
    <w:rsid w:val="007C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8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D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1</cp:revision>
  <dcterms:created xsi:type="dcterms:W3CDTF">2018-05-22T22:38:00Z</dcterms:created>
  <dcterms:modified xsi:type="dcterms:W3CDTF">2018-05-23T01:17:00Z</dcterms:modified>
</cp:coreProperties>
</file>