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6F" w:rsidRPr="00897AE4" w:rsidRDefault="00A9386F" w:rsidP="00A9386F">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Nếu ở Hà Nội, nhắc đến “văn hóa vỉa hè”, người ta sẽ nhớ ngay đến những tách trà nóng của những cụ già ven đường, thì ở Sài Gòn với nhịp sống hối hả, năng động  lại làm người ta nghĩ ngay đến “Cà phê Bệt”</w:t>
      </w:r>
      <w:r>
        <w:rPr>
          <w:rFonts w:ascii="Times New Roman" w:eastAsia="Times New Roman" w:hAnsi="Times New Roman"/>
          <w:color w:val="000000" w:themeColor="text1"/>
          <w:sz w:val="28"/>
          <w:szCs w:val="28"/>
        </w:rPr>
        <w:t>-</w:t>
      </w:r>
      <w:r w:rsidRPr="00897AE4">
        <w:rPr>
          <w:rFonts w:ascii="Times New Roman" w:eastAsia="Times New Roman" w:hAnsi="Times New Roman"/>
          <w:color w:val="000000" w:themeColor="text1"/>
          <w:sz w:val="28"/>
          <w:szCs w:val="28"/>
        </w:rPr>
        <w:t xml:space="preserve"> tên gọi của thú thưởng thức cà phê ngồi bệt xuống nền gạch trong công viên</w:t>
      </w:r>
      <w:r>
        <w:rPr>
          <w:rFonts w:ascii="Times New Roman" w:eastAsia="Times New Roman" w:hAnsi="Times New Roman"/>
          <w:color w:val="000000" w:themeColor="text1"/>
          <w:sz w:val="28"/>
          <w:szCs w:val="28"/>
        </w:rPr>
        <w:t>. Đây</w:t>
      </w:r>
      <w:r w:rsidRPr="00897AE4">
        <w:rPr>
          <w:rFonts w:ascii="Times New Roman" w:eastAsia="Times New Roman" w:hAnsi="Times New Roman"/>
          <w:color w:val="000000" w:themeColor="text1"/>
          <w:sz w:val="28"/>
          <w:szCs w:val="28"/>
        </w:rPr>
        <w:t xml:space="preserve"> là nét sinh hoạt văn hóa đặc trưng </w:t>
      </w:r>
      <w:r>
        <w:rPr>
          <w:rFonts w:ascii="Times New Roman" w:eastAsia="Times New Roman" w:hAnsi="Times New Roman"/>
          <w:color w:val="000000" w:themeColor="text1"/>
          <w:sz w:val="28"/>
          <w:szCs w:val="28"/>
        </w:rPr>
        <w:t>của người dân</w:t>
      </w:r>
      <w:r w:rsidRPr="00897AE4">
        <w:rPr>
          <w:rFonts w:ascii="Times New Roman" w:eastAsia="Times New Roman" w:hAnsi="Times New Roman"/>
          <w:color w:val="000000" w:themeColor="text1"/>
          <w:sz w:val="28"/>
          <w:szCs w:val="28"/>
        </w:rPr>
        <w:t xml:space="preserve"> Sài thành.</w:t>
      </w:r>
    </w:p>
    <w:p w:rsidR="00A9386F" w:rsidRPr="00897AE4" w:rsidRDefault="00A9386F" w:rsidP="00A9386F">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Từ nhiều năm nay, khu công viên 30/4 phía đường Hàn Thuyên </w:t>
      </w:r>
      <w:r>
        <w:rPr>
          <w:rFonts w:ascii="Times New Roman" w:eastAsia="Times New Roman" w:hAnsi="Times New Roman"/>
          <w:color w:val="000000" w:themeColor="text1"/>
          <w:sz w:val="28"/>
          <w:szCs w:val="28"/>
        </w:rPr>
        <w:t xml:space="preserve">nằm giữa </w:t>
      </w:r>
      <w:r w:rsidRPr="00897AE4">
        <w:rPr>
          <w:rFonts w:ascii="Times New Roman" w:eastAsia="Times New Roman" w:hAnsi="Times New Roman"/>
          <w:color w:val="000000" w:themeColor="text1"/>
          <w:sz w:val="28"/>
          <w:szCs w:val="28"/>
        </w:rPr>
        <w:t xml:space="preserve">dinh Thống Nhất và nhà thờ Đức Bà đã trở thành điểm thu hút giới trẻ, đặc biệt là vào buổi sáng tinh mơ những ngày cuối tuần </w:t>
      </w:r>
      <w:r>
        <w:rPr>
          <w:rFonts w:ascii="Times New Roman" w:eastAsia="Times New Roman" w:hAnsi="Times New Roman"/>
          <w:color w:val="000000" w:themeColor="text1"/>
          <w:sz w:val="28"/>
          <w:szCs w:val="28"/>
        </w:rPr>
        <w:t xml:space="preserve">đến </w:t>
      </w:r>
      <w:r w:rsidRPr="00897AE4">
        <w:rPr>
          <w:rFonts w:ascii="Times New Roman" w:eastAsia="Times New Roman" w:hAnsi="Times New Roman"/>
          <w:color w:val="000000" w:themeColor="text1"/>
          <w:sz w:val="28"/>
          <w:szCs w:val="28"/>
        </w:rPr>
        <w:t>với cà phê Bệt.</w:t>
      </w:r>
    </w:p>
    <w:p w:rsidR="00A9386F" w:rsidRPr="00897AE4" w:rsidRDefault="00A9386F" w:rsidP="00A9386F">
      <w:pPr>
        <w:spacing w:before="100" w:beforeAutospacing="1" w:after="100" w:afterAutospacing="1"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Cách đây khoảng 7-8 năm, có một quán cà nhỏ nằm bên kia đường. Khi những người vào công viên 30/4 chơi, muốn mua cà phê hay nư</w:t>
      </w:r>
      <w:r>
        <w:rPr>
          <w:rFonts w:ascii="Times New Roman" w:eastAsia="Times New Roman" w:hAnsi="Times New Roman"/>
          <w:color w:val="000000" w:themeColor="text1"/>
          <w:sz w:val="28"/>
          <w:szCs w:val="28"/>
        </w:rPr>
        <w:t>ớc</w:t>
      </w:r>
      <w:r w:rsidRPr="00897AE4">
        <w:rPr>
          <w:rFonts w:ascii="Times New Roman" w:eastAsia="Times New Roman" w:hAnsi="Times New Roman"/>
          <w:color w:val="000000" w:themeColor="text1"/>
          <w:sz w:val="28"/>
          <w:szCs w:val="28"/>
        </w:rPr>
        <w:t xml:space="preserve"> giải khát thì chạy sang quán đó mua, rồi mang qua công viên bên này, ngồi uống, chuyện trò cùng bạn bè.</w:t>
      </w:r>
      <w:r w:rsidRPr="00897AE4">
        <w:rPr>
          <w:rFonts w:ascii="Times New Roman" w:eastAsia="Times New Roman" w:hAnsi="Times New Roman"/>
          <w:color w:val="000000" w:themeColor="text1"/>
          <w:sz w:val="28"/>
          <w:szCs w:val="28"/>
        </w:rPr>
        <w:br/>
        <w:t xml:space="preserve">Sau khi những ngôi biệt thự to lớn mọc lên, chủ quán phải chuyển địa điểm sang phía công viên 30 tháng 4, đồng thời nảy ra ý tưởng dùng một chiếc xe Mitsubishi 9 chỗ đã cũ, tháo hết ghế để làm "quán". Chiếc xe như một quầy pha chế cà phê thu nhỏ. Nhân viên đi vòng quanh công viên 30/4 vừa chào mời khách vừa phục vụ  tận nơi. Vì thế, khách chỉ cần ngồi tại chỗ sẽ có cà phê, nước uống  với giá rất bình dân. </w:t>
      </w:r>
    </w:p>
    <w:p w:rsidR="00A9386F" w:rsidRPr="00897AE4" w:rsidRDefault="00A9386F" w:rsidP="00A9386F">
      <w:pPr>
        <w:spacing w:before="100" w:beforeAutospacing="1" w:after="100" w:afterAutospacing="1"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Hiện nay “quán” được dời sang góc đường Pasteur, chủ và phục vụ liên lạc với nhau qua bộ đàm mỗi khi có khách gọi thức uống. Chỉ sau 5 phút gọi, thức uống sẽ được mang đến bằng xe honda. </w:t>
      </w:r>
    </w:p>
    <w:tbl>
      <w:tblPr>
        <w:tblW w:w="0" w:type="auto"/>
        <w:jc w:val="center"/>
        <w:tblCellSpacing w:w="0" w:type="dxa"/>
        <w:tblCellMar>
          <w:top w:w="45" w:type="dxa"/>
          <w:left w:w="45" w:type="dxa"/>
          <w:bottom w:w="45" w:type="dxa"/>
          <w:right w:w="45" w:type="dxa"/>
        </w:tblCellMar>
        <w:tblLook w:val="04A0"/>
      </w:tblPr>
      <w:tblGrid>
        <w:gridCol w:w="9450"/>
      </w:tblGrid>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Khách đến sẽ được phát mỗi người một tờ báo cũ hoặc báo quảng cáo để ngồi bệt  trên lề đường hoặc trong công viên. Còn xe máy thì cứ thoải mái để trên lề. Vừa ngồi uống cà phê, khách có thể ngắm cảnh thành phố, </w:t>
            </w:r>
            <w:r>
              <w:rPr>
                <w:rFonts w:ascii="Times New Roman" w:eastAsia="Times New Roman" w:hAnsi="Times New Roman"/>
                <w:color w:val="000000" w:themeColor="text1"/>
                <w:sz w:val="28"/>
                <w:szCs w:val="28"/>
              </w:rPr>
              <w:t xml:space="preserve">lại </w:t>
            </w:r>
            <w:r w:rsidRPr="00897AE4">
              <w:rPr>
                <w:rFonts w:ascii="Times New Roman" w:eastAsia="Times New Roman" w:hAnsi="Times New Roman"/>
                <w:color w:val="000000" w:themeColor="text1"/>
                <w:sz w:val="28"/>
                <w:szCs w:val="28"/>
              </w:rPr>
              <w:t>vừa phải để mắt nhìn xe</w:t>
            </w:r>
            <w:r>
              <w:rPr>
                <w:rFonts w:ascii="Times New Roman" w:eastAsia="Times New Roman" w:hAnsi="Times New Roman"/>
                <w:color w:val="000000" w:themeColor="text1"/>
                <w:sz w:val="28"/>
                <w:szCs w:val="28"/>
              </w:rPr>
              <w:t xml:space="preserve"> của mình</w:t>
            </w:r>
            <w:r w:rsidRPr="00897AE4">
              <w:rPr>
                <w:rFonts w:ascii="Times New Roman" w:eastAsia="Times New Roman" w:hAnsi="Times New Roman"/>
                <w:color w:val="000000" w:themeColor="text1"/>
                <w:sz w:val="28"/>
                <w:szCs w:val="28"/>
              </w:rPr>
              <w:t>.</w:t>
            </w:r>
            <w:r w:rsidRPr="00897AE4">
              <w:rPr>
                <w:rFonts w:ascii="Times New Roman" w:eastAsia="Times New Roman" w:hAnsi="Times New Roman"/>
                <w:color w:val="000000" w:themeColor="text1"/>
                <w:sz w:val="28"/>
                <w:szCs w:val="28"/>
              </w:rPr>
              <w:br/>
            </w:r>
            <w:r w:rsidRPr="00897AE4">
              <w:rPr>
                <w:rFonts w:ascii="Times New Roman" w:eastAsia="Times New Roman" w:hAnsi="Times New Roman"/>
                <w:color w:val="000000" w:themeColor="text1"/>
                <w:sz w:val="28"/>
                <w:szCs w:val="28"/>
              </w:rPr>
              <w:br/>
            </w:r>
            <w:r>
              <w:rPr>
                <w:rFonts w:ascii="Times New Roman" w:eastAsia="Times New Roman" w:hAnsi="Times New Roman"/>
                <w:color w:val="000000" w:themeColor="text1"/>
                <w:sz w:val="28"/>
                <w:szCs w:val="28"/>
              </w:rPr>
              <w:t>Không</w:t>
            </w:r>
            <w:r w:rsidRPr="00897AE4">
              <w:rPr>
                <w:rFonts w:ascii="Times New Roman" w:eastAsia="Times New Roman" w:hAnsi="Times New Roman"/>
                <w:color w:val="000000" w:themeColor="text1"/>
                <w:sz w:val="28"/>
                <w:szCs w:val="28"/>
              </w:rPr>
              <w:t xml:space="preserve"> sang trọng, thậm chí có phần nhếch nhác, lộn xộn, nhưng lượng khách tới cà phê bệt vẫn khiến những quán cà phê lớn phải ganh tỵ.</w:t>
            </w:r>
            <w:r w:rsidRPr="00897AE4">
              <w:rPr>
                <w:rFonts w:ascii="Times New Roman" w:eastAsia="Times New Roman" w:hAnsi="Times New Roman"/>
                <w:color w:val="000000" w:themeColor="text1"/>
                <w:sz w:val="28"/>
                <w:szCs w:val="28"/>
              </w:rPr>
              <w:br/>
            </w:r>
            <w:r w:rsidRPr="00897AE4">
              <w:rPr>
                <w:rFonts w:ascii="Times New Roman" w:eastAsia="Times New Roman" w:hAnsi="Times New Roman"/>
                <w:noProof/>
                <w:color w:val="000000" w:themeColor="text1"/>
                <w:sz w:val="28"/>
                <w:szCs w:val="28"/>
              </w:rPr>
              <w:drawing>
                <wp:inline distT="0" distB="0" distL="0" distR="0">
                  <wp:extent cx="361588" cy="542925"/>
                  <wp:effectExtent l="19050" t="0" r="362" b="0"/>
                  <wp:docPr id="2" name="Picture 87" descr="http://images.vietnamnet.vn/dataimages/201007/original/images2004847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vietnamnet.vn/dataimages/201007/original/images2004847_image004.jpg"/>
                          <pic:cNvPicPr>
                            <a:picLocks noChangeAspect="1" noChangeArrowheads="1"/>
                          </pic:cNvPicPr>
                        </pic:nvPicPr>
                        <pic:blipFill>
                          <a:blip r:embed="rId4" cstate="print"/>
                          <a:srcRect/>
                          <a:stretch>
                            <a:fillRect/>
                          </a:stretch>
                        </pic:blipFill>
                        <pic:spPr bwMode="auto">
                          <a:xfrm>
                            <a:off x="0" y="0"/>
                            <a:ext cx="363208" cy="545357"/>
                          </a:xfrm>
                          <a:prstGeom prst="rect">
                            <a:avLst/>
                          </a:prstGeom>
                          <a:noFill/>
                          <a:ln w="9525">
                            <a:noFill/>
                            <a:miter lim="800000"/>
                            <a:headEnd/>
                            <a:tailEnd/>
                          </a:ln>
                        </pic:spPr>
                      </pic:pic>
                    </a:graphicData>
                  </a:graphic>
                </wp:inline>
              </w:drawing>
            </w:r>
          </w:p>
        </w:tc>
      </w:tr>
    </w:tbl>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spacing w:after="0" w:line="240" w:lineRule="auto"/>
        <w:rPr>
          <w:rFonts w:ascii="Times New Roman" w:eastAsia="Times New Roman" w:hAnsi="Times New Roman"/>
          <w:color w:val="000000" w:themeColor="text1"/>
          <w:sz w:val="28"/>
          <w:szCs w:val="28"/>
        </w:rPr>
      </w:pPr>
      <w:bookmarkStart w:id="0" w:name="OLE_LINK21"/>
      <w:bookmarkStart w:id="1" w:name="OLE_LINK22"/>
      <w:bookmarkStart w:id="2" w:name="OLE_LINK23"/>
      <w:bookmarkStart w:id="3" w:name="OLE_LINK24"/>
      <w:r w:rsidRPr="00897AE4">
        <w:rPr>
          <w:rFonts w:ascii="Times New Roman" w:eastAsia="Times New Roman" w:hAnsi="Times New Roman"/>
          <w:bCs/>
          <w:color w:val="000000" w:themeColor="text1"/>
          <w:sz w:val="28"/>
          <w:szCs w:val="28"/>
        </w:rPr>
        <w:t xml:space="preserve">Cà phê bệt ở Sài Gòn không hoàn toàn được hiểu theo nghĩa đen "ngồi bệt uống cà phê", mà là nước giải khát nói chung. </w:t>
      </w:r>
    </w:p>
    <w:tbl>
      <w:tblPr>
        <w:tblW w:w="7320" w:type="dxa"/>
        <w:jc w:val="center"/>
        <w:tblCellSpacing w:w="0" w:type="dxa"/>
        <w:tblCellMar>
          <w:top w:w="45" w:type="dxa"/>
          <w:left w:w="45" w:type="dxa"/>
          <w:bottom w:w="45" w:type="dxa"/>
          <w:right w:w="45" w:type="dxa"/>
        </w:tblCellMar>
        <w:tblLook w:val="04A0"/>
      </w:tblPr>
      <w:tblGrid>
        <w:gridCol w:w="7320"/>
      </w:tblGrid>
      <w:tr w:rsidR="00A9386F" w:rsidRPr="00897AE4" w:rsidTr="00C706F0">
        <w:trPr>
          <w:tblCellSpacing w:w="0" w:type="dxa"/>
          <w:jc w:val="center"/>
        </w:trPr>
        <w:tc>
          <w:tcPr>
            <w:tcW w:w="0" w:type="auto"/>
            <w:vAlign w:val="center"/>
            <w:hideMark/>
          </w:tcPr>
          <w:bookmarkEnd w:id="0"/>
          <w:bookmarkEnd w:id="1"/>
          <w:p w:rsidR="00A9386F" w:rsidRPr="00897AE4" w:rsidRDefault="00A9386F" w:rsidP="00C706F0">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857250" cy="482203"/>
                  <wp:effectExtent l="19050" t="0" r="0" b="0"/>
                  <wp:docPr id="3" name="Picture 85" descr="http://images.vietnamnet.vn/dataimages/201007/original/images2004845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vietnamnet.vn/dataimages/201007/original/images2004845_image009.jpg"/>
                          <pic:cNvPicPr>
                            <a:picLocks noChangeAspect="1" noChangeArrowheads="1"/>
                          </pic:cNvPicPr>
                        </pic:nvPicPr>
                        <pic:blipFill>
                          <a:blip r:embed="rId5" cstate="print"/>
                          <a:srcRect/>
                          <a:stretch>
                            <a:fillRect/>
                          </a:stretch>
                        </pic:blipFill>
                        <pic:spPr bwMode="auto">
                          <a:xfrm>
                            <a:off x="0" y="0"/>
                            <a:ext cx="862004" cy="484877"/>
                          </a:xfrm>
                          <a:prstGeom prst="rect">
                            <a:avLst/>
                          </a:prstGeom>
                          <a:noFill/>
                          <a:ln w="9525">
                            <a:noFill/>
                            <a:miter lim="800000"/>
                            <a:headEnd/>
                            <a:tailEnd/>
                          </a:ln>
                        </pic:spPr>
                      </pic:pic>
                    </a:graphicData>
                  </a:graphic>
                </wp:inline>
              </w:drawing>
            </w:r>
          </w:p>
        </w:tc>
      </w:tr>
      <w:bookmarkEnd w:id="2"/>
      <w:bookmarkEnd w:id="3"/>
    </w:tbl>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rPr>
          <w:rFonts w:ascii="Times New Roman" w:hAnsi="Times New Roman"/>
          <w:color w:val="000000" w:themeColor="text1"/>
          <w:sz w:val="28"/>
          <w:szCs w:val="28"/>
        </w:rPr>
      </w:pPr>
      <w:r w:rsidRPr="00897AE4">
        <w:rPr>
          <w:rFonts w:ascii="Times New Roman" w:eastAsia="Times New Roman" w:hAnsi="Times New Roman"/>
          <w:color w:val="000000" w:themeColor="text1"/>
          <w:sz w:val="28"/>
          <w:szCs w:val="28"/>
        </w:rPr>
        <w:lastRenderedPageBreak/>
        <w:t xml:space="preserve">Với những tán cây cao rợp bóng, những gờ đường đi đắp cao, những chiếc ghế đá... công viên đã trở thành quán cà phê thiên nhiên lý tưởng nhất </w:t>
      </w:r>
      <w:r>
        <w:rPr>
          <w:rFonts w:ascii="Times New Roman" w:eastAsia="Times New Roman" w:hAnsi="Times New Roman"/>
          <w:color w:val="000000" w:themeColor="text1"/>
          <w:sz w:val="28"/>
          <w:szCs w:val="28"/>
        </w:rPr>
        <w:t xml:space="preserve">Sài Gòn. Vì vậy, ở cà phê Bệt, </w:t>
      </w:r>
      <w:r w:rsidRPr="00897AE4">
        <w:rPr>
          <w:rFonts w:ascii="Times New Roman" w:eastAsia="Times New Roman" w:hAnsi="Times New Roman"/>
          <w:color w:val="000000" w:themeColor="text1"/>
          <w:sz w:val="28"/>
          <w:szCs w:val="28"/>
        </w:rPr>
        <w:t xml:space="preserve"> mọi người có </w:t>
      </w:r>
      <w:r>
        <w:rPr>
          <w:rFonts w:ascii="Times New Roman" w:eastAsia="Times New Roman" w:hAnsi="Times New Roman"/>
          <w:color w:val="000000" w:themeColor="text1"/>
          <w:sz w:val="28"/>
          <w:szCs w:val="28"/>
        </w:rPr>
        <w:t xml:space="preserve">không gian tuyệt vời </w:t>
      </w:r>
      <w:r w:rsidRPr="00897AE4">
        <w:rPr>
          <w:rFonts w:ascii="Times New Roman" w:eastAsia="Times New Roman" w:hAnsi="Times New Roman"/>
          <w:color w:val="000000" w:themeColor="text1"/>
          <w:sz w:val="28"/>
          <w:szCs w:val="28"/>
        </w:rPr>
        <w:t>ngồi tán chuyện cả ngày mà không bị ai làm phiền.</w:t>
      </w:r>
    </w:p>
    <w:p w:rsidR="00A9386F" w:rsidRDefault="00A9386F" w:rsidP="00A9386F">
      <w:pPr>
        <w:pStyle w:val="NormalWeb"/>
        <w:rPr>
          <w:color w:val="000000" w:themeColor="text1"/>
          <w:sz w:val="28"/>
          <w:szCs w:val="28"/>
        </w:rPr>
      </w:pPr>
      <w:r w:rsidRPr="00897AE4">
        <w:rPr>
          <w:color w:val="000000" w:themeColor="text1"/>
          <w:sz w:val="28"/>
          <w:szCs w:val="28"/>
        </w:rPr>
        <w:t>Những ngày thường</w:t>
      </w:r>
      <w:r>
        <w:rPr>
          <w:color w:val="000000" w:themeColor="text1"/>
          <w:sz w:val="28"/>
          <w:szCs w:val="28"/>
        </w:rPr>
        <w:t>, cà phê Bệt</w:t>
      </w:r>
      <w:r w:rsidRPr="00897AE4">
        <w:rPr>
          <w:color w:val="000000" w:themeColor="text1"/>
          <w:sz w:val="28"/>
          <w:szCs w:val="28"/>
        </w:rPr>
        <w:t xml:space="preserve"> không đông bằng thứ bảy, chủ nhật. Mỗi ngày có khoảng hơn 100 bạn trẻ đến uống cà phê tại khu vực công viên 30-4, kéo dài từ khoảng 6 giờ 30 đến 18 giờ, chủ yếu là sinh viên, nhân viên văn phòng khu vực quận 1, quận 3 và có cả một số nhà báo trẻ… </w:t>
      </w:r>
    </w:p>
    <w:p w:rsidR="00A9386F" w:rsidRPr="00523FFC" w:rsidRDefault="00A9386F" w:rsidP="00A9386F">
      <w:pPr>
        <w:pStyle w:val="NormalWeb"/>
        <w:rPr>
          <w:iCs/>
          <w:color w:val="000000" w:themeColor="text1"/>
          <w:sz w:val="28"/>
          <w:szCs w:val="28"/>
        </w:rPr>
      </w:pPr>
      <w:r w:rsidRPr="00897AE4">
        <w:rPr>
          <w:color w:val="000000" w:themeColor="text1"/>
          <w:sz w:val="28"/>
          <w:szCs w:val="28"/>
        </w:rPr>
        <w:t xml:space="preserve">Mọi người </w:t>
      </w:r>
      <w:r>
        <w:rPr>
          <w:color w:val="000000" w:themeColor="text1"/>
          <w:sz w:val="28"/>
          <w:szCs w:val="28"/>
        </w:rPr>
        <w:t xml:space="preserve">đều công nhận cà phê Bệt </w:t>
      </w:r>
      <w:r w:rsidRPr="00897AE4">
        <w:rPr>
          <w:color w:val="000000" w:themeColor="text1"/>
          <w:sz w:val="28"/>
          <w:szCs w:val="28"/>
        </w:rPr>
        <w:t xml:space="preserve">là nét văn </w:t>
      </w:r>
      <w:r>
        <w:rPr>
          <w:color w:val="000000" w:themeColor="text1"/>
          <w:sz w:val="28"/>
          <w:szCs w:val="28"/>
        </w:rPr>
        <w:t>hóa lạ</w:t>
      </w:r>
      <w:r w:rsidRPr="00897AE4">
        <w:rPr>
          <w:color w:val="000000" w:themeColor="text1"/>
          <w:sz w:val="28"/>
          <w:szCs w:val="28"/>
        </w:rPr>
        <w:t xml:space="preserve"> của người thành phố, và</w:t>
      </w:r>
      <w:r>
        <w:rPr>
          <w:color w:val="000000" w:themeColor="text1"/>
          <w:sz w:val="28"/>
          <w:szCs w:val="28"/>
        </w:rPr>
        <w:t xml:space="preserve"> chỉ</w:t>
      </w:r>
      <w:r w:rsidRPr="00897AE4">
        <w:rPr>
          <w:color w:val="000000" w:themeColor="text1"/>
          <w:sz w:val="28"/>
          <w:szCs w:val="28"/>
        </w:rPr>
        <w:t xml:space="preserve"> ở TPHCM này mới có mà thôi. Bất kể tầng lớp nào, dù là trí thức, thương nhân, nghệ sĩ, công nhân viên chức hay người lao động bình thường, </w:t>
      </w:r>
      <w:r>
        <w:rPr>
          <w:color w:val="000000" w:themeColor="text1"/>
          <w:sz w:val="28"/>
          <w:szCs w:val="28"/>
        </w:rPr>
        <w:t>bất kể già, trẻ, nam, nữ</w:t>
      </w:r>
      <w:r w:rsidRPr="00897AE4">
        <w:rPr>
          <w:color w:val="000000" w:themeColor="text1"/>
          <w:sz w:val="28"/>
          <w:szCs w:val="28"/>
        </w:rPr>
        <w:t>, kể cả người nước ngoài đều có thể hòa mình vào không</w:t>
      </w:r>
      <w:r>
        <w:rPr>
          <w:color w:val="000000" w:themeColor="text1"/>
          <w:sz w:val="28"/>
          <w:szCs w:val="28"/>
        </w:rPr>
        <w:t xml:space="preserve"> khí của cà phê B</w:t>
      </w:r>
      <w:r w:rsidRPr="00897AE4">
        <w:rPr>
          <w:color w:val="000000" w:themeColor="text1"/>
          <w:sz w:val="28"/>
          <w:szCs w:val="28"/>
        </w:rPr>
        <w:t>ệt.  </w:t>
      </w:r>
      <w:r w:rsidRPr="00897AE4">
        <w:rPr>
          <w:rStyle w:val="Emphasis"/>
          <w:i w:val="0"/>
          <w:color w:val="000000" w:themeColor="text1"/>
          <w:sz w:val="28"/>
          <w:szCs w:val="28"/>
        </w:rPr>
        <w:t>Hì</w:t>
      </w:r>
      <w:r>
        <w:rPr>
          <w:rStyle w:val="Emphasis"/>
          <w:i w:val="0"/>
          <w:color w:val="000000" w:themeColor="text1"/>
          <w:sz w:val="28"/>
          <w:szCs w:val="28"/>
        </w:rPr>
        <w:t>nh như không ai phàn nàn gì về chỗ ngồi</w:t>
      </w:r>
      <w:r w:rsidRPr="00897AE4">
        <w:rPr>
          <w:rStyle w:val="Emphasis"/>
          <w:i w:val="0"/>
          <w:color w:val="000000" w:themeColor="text1"/>
          <w:sz w:val="28"/>
          <w:szCs w:val="28"/>
        </w:rPr>
        <w:t>, dù nó cũng chẳng thật sự thoải</w:t>
      </w:r>
      <w:r>
        <w:rPr>
          <w:rStyle w:val="Emphasis"/>
          <w:i w:val="0"/>
          <w:color w:val="000000" w:themeColor="text1"/>
          <w:sz w:val="28"/>
          <w:szCs w:val="28"/>
        </w:rPr>
        <w:t xml:space="preserve"> mái, nhưng cái cảm giác thích thú</w:t>
      </w:r>
      <w:r w:rsidRPr="00897AE4">
        <w:rPr>
          <w:rStyle w:val="Emphasis"/>
          <w:i w:val="0"/>
          <w:color w:val="000000" w:themeColor="text1"/>
          <w:sz w:val="28"/>
          <w:szCs w:val="28"/>
        </w:rPr>
        <w:t xml:space="preserve"> hình như </w:t>
      </w:r>
      <w:r>
        <w:rPr>
          <w:rStyle w:val="Emphasis"/>
          <w:i w:val="0"/>
          <w:color w:val="000000" w:themeColor="text1"/>
          <w:sz w:val="28"/>
          <w:szCs w:val="28"/>
        </w:rPr>
        <w:t xml:space="preserve">lại </w:t>
      </w:r>
      <w:r w:rsidRPr="00897AE4">
        <w:rPr>
          <w:rStyle w:val="Emphasis"/>
          <w:i w:val="0"/>
          <w:color w:val="000000" w:themeColor="text1"/>
          <w:sz w:val="28"/>
          <w:szCs w:val="28"/>
        </w:rPr>
        <w:t>đến từ phương diện khác.</w:t>
      </w:r>
      <w:r>
        <w:rPr>
          <w:rStyle w:val="Emphasis"/>
          <w:i w:val="0"/>
          <w:color w:val="000000" w:themeColor="text1"/>
          <w:sz w:val="28"/>
          <w:szCs w:val="28"/>
        </w:rPr>
        <w:t xml:space="preserve"> </w:t>
      </w:r>
      <w:r w:rsidRPr="00897AE4">
        <w:rPr>
          <w:color w:val="000000" w:themeColor="text1"/>
          <w:sz w:val="28"/>
          <w:szCs w:val="28"/>
        </w:rPr>
        <w:t>Ở đây, mọi khoảng cách dường như không còn nữa. Mọi người có thể làm quen, trò chuyện, chụp hình,</w:t>
      </w:r>
      <w:r>
        <w:rPr>
          <w:color w:val="000000" w:themeColor="text1"/>
          <w:sz w:val="28"/>
          <w:szCs w:val="28"/>
        </w:rPr>
        <w:t xml:space="preserve"> và nghe những </w:t>
      </w:r>
      <w:r w:rsidRPr="00897AE4">
        <w:rPr>
          <w:color w:val="000000" w:themeColor="text1"/>
          <w:sz w:val="28"/>
          <w:szCs w:val="28"/>
        </w:rPr>
        <w:t>nghệ sĩ nghiệp dư, già có, trẻ có, cùng nhau đàn hát nghêu ngao.</w:t>
      </w:r>
    </w:p>
    <w:tbl>
      <w:tblPr>
        <w:tblW w:w="7320" w:type="dxa"/>
        <w:jc w:val="center"/>
        <w:tblCellSpacing w:w="0" w:type="dxa"/>
        <w:tblCellMar>
          <w:top w:w="45" w:type="dxa"/>
          <w:left w:w="45" w:type="dxa"/>
          <w:bottom w:w="45" w:type="dxa"/>
          <w:right w:w="45" w:type="dxa"/>
        </w:tblCellMar>
        <w:tblLook w:val="04A0"/>
      </w:tblPr>
      <w:tblGrid>
        <w:gridCol w:w="7320"/>
      </w:tblGrid>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353291" cy="485775"/>
                  <wp:effectExtent l="19050" t="0" r="8659" b="0"/>
                  <wp:docPr id="4" name="Picture 21" descr="Thú cà phê 'bệt' của giới trẻ Sài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ú cà phê 'bệt' của giới trẻ Sài thành"/>
                          <pic:cNvPicPr>
                            <a:picLocks noChangeAspect="1" noChangeArrowheads="1"/>
                          </pic:cNvPicPr>
                        </pic:nvPicPr>
                        <pic:blipFill>
                          <a:blip r:embed="rId6" cstate="print"/>
                          <a:srcRect/>
                          <a:stretch>
                            <a:fillRect/>
                          </a:stretch>
                        </pic:blipFill>
                        <pic:spPr bwMode="auto">
                          <a:xfrm>
                            <a:off x="0" y="0"/>
                            <a:ext cx="357520" cy="491590"/>
                          </a:xfrm>
                          <a:prstGeom prst="rect">
                            <a:avLst/>
                          </a:prstGeom>
                          <a:noFill/>
                          <a:ln w="9525">
                            <a:noFill/>
                            <a:miter lim="800000"/>
                            <a:headEnd/>
                            <a:tailEnd/>
                          </a:ln>
                        </pic:spPr>
                      </pic:pic>
                    </a:graphicData>
                  </a:graphic>
                </wp:inline>
              </w:drawing>
            </w:r>
            <w:r w:rsidRPr="00E57AFA">
              <w:rPr>
                <w:rFonts w:ascii="Times New Roman" w:eastAsia="Times New Roman" w:hAnsi="Times New Roman"/>
                <w:noProof/>
                <w:color w:val="000000" w:themeColor="text1"/>
                <w:sz w:val="28"/>
                <w:szCs w:val="28"/>
              </w:rPr>
              <w:drawing>
                <wp:inline distT="0" distB="0" distL="0" distR="0">
                  <wp:extent cx="809625" cy="455414"/>
                  <wp:effectExtent l="19050" t="0" r="9525" b="0"/>
                  <wp:docPr id="6" name="Picture 88" descr="http://images.vietnamnet.vn/dataimages/201007/original/images2004848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vietnamnet.vn/dataimages/201007/original/images2004848_image007.jpg"/>
                          <pic:cNvPicPr>
                            <a:picLocks noChangeAspect="1" noChangeArrowheads="1"/>
                          </pic:cNvPicPr>
                        </pic:nvPicPr>
                        <pic:blipFill>
                          <a:blip r:embed="rId7" cstate="print"/>
                          <a:srcRect/>
                          <a:stretch>
                            <a:fillRect/>
                          </a:stretch>
                        </pic:blipFill>
                        <pic:spPr bwMode="auto">
                          <a:xfrm>
                            <a:off x="0" y="0"/>
                            <a:ext cx="822107" cy="462435"/>
                          </a:xfrm>
                          <a:prstGeom prst="rect">
                            <a:avLst/>
                          </a:prstGeom>
                          <a:noFill/>
                          <a:ln w="9525">
                            <a:noFill/>
                            <a:miter lim="800000"/>
                            <a:headEnd/>
                            <a:tailEnd/>
                          </a:ln>
                        </pic:spPr>
                      </pic:pic>
                    </a:graphicData>
                  </a:graphic>
                </wp:inline>
              </w:drawing>
            </w:r>
          </w:p>
        </w:tc>
      </w:tr>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t xml:space="preserve">Ông tên Tạ Trí Hải, sáng nào </w:t>
            </w:r>
            <w:r>
              <w:rPr>
                <w:rFonts w:ascii="Times New Roman" w:eastAsia="Times New Roman" w:hAnsi="Times New Roman"/>
                <w:noProof/>
                <w:color w:val="000000" w:themeColor="text1"/>
                <w:sz w:val="28"/>
                <w:szCs w:val="28"/>
              </w:rPr>
              <w:t xml:space="preserve">người ta cũng thấy ông xách </w:t>
            </w:r>
            <w:r w:rsidRPr="00897AE4">
              <w:rPr>
                <w:rFonts w:ascii="Times New Roman" w:eastAsia="Times New Roman" w:hAnsi="Times New Roman"/>
                <w:noProof/>
                <w:color w:val="000000" w:themeColor="text1"/>
                <w:sz w:val="28"/>
                <w:szCs w:val="28"/>
              </w:rPr>
              <w:t xml:space="preserve">loa, 2 cây vỹ cầm, đàn mandolin và lỉnh kỉnh các phụ kiện ra công viên này chơi nhạc. </w:t>
            </w:r>
          </w:p>
        </w:tc>
      </w:tr>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color w:val="000000" w:themeColor="text1"/>
                <w:sz w:val="28"/>
                <w:szCs w:val="28"/>
              </w:rPr>
            </w:pPr>
          </w:p>
        </w:tc>
      </w:tr>
    </w:tbl>
    <w:p w:rsidR="002F249F" w:rsidRDefault="00A9386F">
      <w:r w:rsidRPr="00897AE4">
        <w:rPr>
          <w:rFonts w:ascii="Times New Roman" w:eastAsia="Times New Roman" w:hAnsi="Times New Roman"/>
          <w:color w:val="000000" w:themeColor="text1"/>
          <w:sz w:val="28"/>
          <w:szCs w:val="28"/>
        </w:rPr>
        <w:t xml:space="preserve">Lại có người thích đến cà phê bệt một mình. </w:t>
      </w:r>
      <w:r>
        <w:rPr>
          <w:rFonts w:ascii="Times New Roman" w:eastAsia="Times New Roman" w:hAnsi="Times New Roman"/>
          <w:color w:val="000000" w:themeColor="text1"/>
          <w:sz w:val="28"/>
          <w:szCs w:val="28"/>
        </w:rPr>
        <w:t xml:space="preserve">Họ đến đọc sách, </w:t>
      </w:r>
      <w:r w:rsidRPr="00897AE4">
        <w:rPr>
          <w:rFonts w:ascii="Times New Roman" w:eastAsia="Times New Roman" w:hAnsi="Times New Roman"/>
          <w:color w:val="000000" w:themeColor="text1"/>
          <w:sz w:val="28"/>
          <w:szCs w:val="28"/>
        </w:rPr>
        <w:t>đến để hóng gió, đến theo thói quen, đến để tìm những ý tưởng mới cho công việc, hoặc cũng có thể là đến để góp nhặt lại chút bình yên sau những bộn bề cuộc sống.</w:t>
      </w:r>
    </w:p>
    <w:sectPr w:rsidR="002F249F"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A9386F"/>
    <w:rsid w:val="0000378E"/>
    <w:rsid w:val="000143C7"/>
    <w:rsid w:val="0002650C"/>
    <w:rsid w:val="00030AB8"/>
    <w:rsid w:val="00031618"/>
    <w:rsid w:val="0003347E"/>
    <w:rsid w:val="000334E9"/>
    <w:rsid w:val="000347FB"/>
    <w:rsid w:val="000353B1"/>
    <w:rsid w:val="00052DC7"/>
    <w:rsid w:val="00056DCF"/>
    <w:rsid w:val="00060C29"/>
    <w:rsid w:val="00066829"/>
    <w:rsid w:val="00072284"/>
    <w:rsid w:val="00074F86"/>
    <w:rsid w:val="00076122"/>
    <w:rsid w:val="000767E0"/>
    <w:rsid w:val="00081E07"/>
    <w:rsid w:val="0008671D"/>
    <w:rsid w:val="00093862"/>
    <w:rsid w:val="000A67D2"/>
    <w:rsid w:val="000C4A57"/>
    <w:rsid w:val="000E22C9"/>
    <w:rsid w:val="000E616C"/>
    <w:rsid w:val="001034FE"/>
    <w:rsid w:val="00107658"/>
    <w:rsid w:val="0011360C"/>
    <w:rsid w:val="00126962"/>
    <w:rsid w:val="00127CC8"/>
    <w:rsid w:val="00131E32"/>
    <w:rsid w:val="00137999"/>
    <w:rsid w:val="00160538"/>
    <w:rsid w:val="001624CF"/>
    <w:rsid w:val="00167BEC"/>
    <w:rsid w:val="00175596"/>
    <w:rsid w:val="00177BE7"/>
    <w:rsid w:val="0019780D"/>
    <w:rsid w:val="001A1E28"/>
    <w:rsid w:val="001A24B0"/>
    <w:rsid w:val="001B7A1B"/>
    <w:rsid w:val="001C3CA8"/>
    <w:rsid w:val="001D156E"/>
    <w:rsid w:val="001D4099"/>
    <w:rsid w:val="001D56B2"/>
    <w:rsid w:val="001D577B"/>
    <w:rsid w:val="001D5829"/>
    <w:rsid w:val="001E7880"/>
    <w:rsid w:val="001F4708"/>
    <w:rsid w:val="001F7A43"/>
    <w:rsid w:val="002044A8"/>
    <w:rsid w:val="00210D67"/>
    <w:rsid w:val="00212977"/>
    <w:rsid w:val="0021776B"/>
    <w:rsid w:val="00226F41"/>
    <w:rsid w:val="0024013A"/>
    <w:rsid w:val="00242B92"/>
    <w:rsid w:val="00243089"/>
    <w:rsid w:val="00281413"/>
    <w:rsid w:val="00287051"/>
    <w:rsid w:val="002A1887"/>
    <w:rsid w:val="002A4487"/>
    <w:rsid w:val="002C152A"/>
    <w:rsid w:val="002C2647"/>
    <w:rsid w:val="002C46F1"/>
    <w:rsid w:val="002E476C"/>
    <w:rsid w:val="002E605A"/>
    <w:rsid w:val="002E7421"/>
    <w:rsid w:val="002E7F5B"/>
    <w:rsid w:val="002F249F"/>
    <w:rsid w:val="002F3899"/>
    <w:rsid w:val="00300FC3"/>
    <w:rsid w:val="00307D78"/>
    <w:rsid w:val="0031169C"/>
    <w:rsid w:val="00322EE3"/>
    <w:rsid w:val="00323E70"/>
    <w:rsid w:val="00324686"/>
    <w:rsid w:val="003356F5"/>
    <w:rsid w:val="00337A5B"/>
    <w:rsid w:val="00356BF8"/>
    <w:rsid w:val="0036278A"/>
    <w:rsid w:val="003748AC"/>
    <w:rsid w:val="00382C0E"/>
    <w:rsid w:val="00382D06"/>
    <w:rsid w:val="00387195"/>
    <w:rsid w:val="003920D9"/>
    <w:rsid w:val="003B047D"/>
    <w:rsid w:val="003B4F17"/>
    <w:rsid w:val="003C777E"/>
    <w:rsid w:val="003D4FE3"/>
    <w:rsid w:val="003D654B"/>
    <w:rsid w:val="003D6C40"/>
    <w:rsid w:val="003D7BDC"/>
    <w:rsid w:val="003E02B2"/>
    <w:rsid w:val="003E10BA"/>
    <w:rsid w:val="0040105E"/>
    <w:rsid w:val="004059C5"/>
    <w:rsid w:val="00431124"/>
    <w:rsid w:val="00432AEF"/>
    <w:rsid w:val="00436B66"/>
    <w:rsid w:val="00441E64"/>
    <w:rsid w:val="00454216"/>
    <w:rsid w:val="00457BE3"/>
    <w:rsid w:val="00457DBA"/>
    <w:rsid w:val="00463A4C"/>
    <w:rsid w:val="00465A2A"/>
    <w:rsid w:val="004770ED"/>
    <w:rsid w:val="004824DE"/>
    <w:rsid w:val="00483E49"/>
    <w:rsid w:val="00484321"/>
    <w:rsid w:val="004939DC"/>
    <w:rsid w:val="00497583"/>
    <w:rsid w:val="004A285D"/>
    <w:rsid w:val="004B281F"/>
    <w:rsid w:val="004C7232"/>
    <w:rsid w:val="004E7D30"/>
    <w:rsid w:val="004F66AF"/>
    <w:rsid w:val="005008A5"/>
    <w:rsid w:val="00521577"/>
    <w:rsid w:val="005264A6"/>
    <w:rsid w:val="0055154F"/>
    <w:rsid w:val="00554BBC"/>
    <w:rsid w:val="00565B7A"/>
    <w:rsid w:val="00580FA4"/>
    <w:rsid w:val="0058181E"/>
    <w:rsid w:val="00583EBF"/>
    <w:rsid w:val="00593749"/>
    <w:rsid w:val="00596215"/>
    <w:rsid w:val="005A2758"/>
    <w:rsid w:val="005B735B"/>
    <w:rsid w:val="005B7EB9"/>
    <w:rsid w:val="005D09B6"/>
    <w:rsid w:val="005E6801"/>
    <w:rsid w:val="00607218"/>
    <w:rsid w:val="0061693F"/>
    <w:rsid w:val="00622C36"/>
    <w:rsid w:val="00625506"/>
    <w:rsid w:val="006259E1"/>
    <w:rsid w:val="0063221D"/>
    <w:rsid w:val="006407EA"/>
    <w:rsid w:val="00660CE1"/>
    <w:rsid w:val="0066170D"/>
    <w:rsid w:val="00665BF6"/>
    <w:rsid w:val="006725DF"/>
    <w:rsid w:val="00683928"/>
    <w:rsid w:val="0068748F"/>
    <w:rsid w:val="00693A1E"/>
    <w:rsid w:val="0069779A"/>
    <w:rsid w:val="006A18F6"/>
    <w:rsid w:val="006A4AB2"/>
    <w:rsid w:val="006B0FB8"/>
    <w:rsid w:val="006C78E3"/>
    <w:rsid w:val="006D6677"/>
    <w:rsid w:val="006D7D42"/>
    <w:rsid w:val="006E6F7F"/>
    <w:rsid w:val="006F2CB8"/>
    <w:rsid w:val="006F3573"/>
    <w:rsid w:val="00705AA2"/>
    <w:rsid w:val="0071082C"/>
    <w:rsid w:val="0071589D"/>
    <w:rsid w:val="007239EB"/>
    <w:rsid w:val="007254BB"/>
    <w:rsid w:val="0072656F"/>
    <w:rsid w:val="00727C1F"/>
    <w:rsid w:val="007317F0"/>
    <w:rsid w:val="00735FCC"/>
    <w:rsid w:val="00743BDF"/>
    <w:rsid w:val="00747753"/>
    <w:rsid w:val="007541EB"/>
    <w:rsid w:val="00771A45"/>
    <w:rsid w:val="00791773"/>
    <w:rsid w:val="007A526E"/>
    <w:rsid w:val="007A696E"/>
    <w:rsid w:val="007A7DA5"/>
    <w:rsid w:val="007B4B95"/>
    <w:rsid w:val="007C4153"/>
    <w:rsid w:val="007D0702"/>
    <w:rsid w:val="007F4A69"/>
    <w:rsid w:val="007F5784"/>
    <w:rsid w:val="00800EE2"/>
    <w:rsid w:val="008033C4"/>
    <w:rsid w:val="008052BE"/>
    <w:rsid w:val="00807E2F"/>
    <w:rsid w:val="00815B3D"/>
    <w:rsid w:val="00816202"/>
    <w:rsid w:val="0081630F"/>
    <w:rsid w:val="00825188"/>
    <w:rsid w:val="00826CA9"/>
    <w:rsid w:val="00833A0C"/>
    <w:rsid w:val="00835543"/>
    <w:rsid w:val="008435CE"/>
    <w:rsid w:val="008476D1"/>
    <w:rsid w:val="00847933"/>
    <w:rsid w:val="008479F1"/>
    <w:rsid w:val="00860C6B"/>
    <w:rsid w:val="00864E33"/>
    <w:rsid w:val="00865BD6"/>
    <w:rsid w:val="00874183"/>
    <w:rsid w:val="008926AC"/>
    <w:rsid w:val="008955A8"/>
    <w:rsid w:val="008B23DE"/>
    <w:rsid w:val="008C3EA1"/>
    <w:rsid w:val="008C48DA"/>
    <w:rsid w:val="008C640D"/>
    <w:rsid w:val="008D022B"/>
    <w:rsid w:val="008E1D78"/>
    <w:rsid w:val="008E7793"/>
    <w:rsid w:val="008F1653"/>
    <w:rsid w:val="008F6019"/>
    <w:rsid w:val="008F6ACF"/>
    <w:rsid w:val="008F6C1E"/>
    <w:rsid w:val="008F7ECC"/>
    <w:rsid w:val="00901D38"/>
    <w:rsid w:val="009045DC"/>
    <w:rsid w:val="00920973"/>
    <w:rsid w:val="009249F9"/>
    <w:rsid w:val="00931B4C"/>
    <w:rsid w:val="00942786"/>
    <w:rsid w:val="00944BE7"/>
    <w:rsid w:val="0096376C"/>
    <w:rsid w:val="009654FA"/>
    <w:rsid w:val="00970682"/>
    <w:rsid w:val="00983BD7"/>
    <w:rsid w:val="00986BCC"/>
    <w:rsid w:val="00993412"/>
    <w:rsid w:val="009A1240"/>
    <w:rsid w:val="009A79C7"/>
    <w:rsid w:val="009B4850"/>
    <w:rsid w:val="009D5B79"/>
    <w:rsid w:val="009E5D26"/>
    <w:rsid w:val="009E6DA3"/>
    <w:rsid w:val="00A16C35"/>
    <w:rsid w:val="00A2004F"/>
    <w:rsid w:val="00A20E59"/>
    <w:rsid w:val="00A24747"/>
    <w:rsid w:val="00A27D7A"/>
    <w:rsid w:val="00A65A58"/>
    <w:rsid w:val="00A65CC0"/>
    <w:rsid w:val="00A70F8F"/>
    <w:rsid w:val="00A77143"/>
    <w:rsid w:val="00A9386F"/>
    <w:rsid w:val="00AB4150"/>
    <w:rsid w:val="00AB4BF5"/>
    <w:rsid w:val="00AC0347"/>
    <w:rsid w:val="00AC123A"/>
    <w:rsid w:val="00AC4D57"/>
    <w:rsid w:val="00AC73E1"/>
    <w:rsid w:val="00AE4B95"/>
    <w:rsid w:val="00AE600F"/>
    <w:rsid w:val="00B0442E"/>
    <w:rsid w:val="00B12495"/>
    <w:rsid w:val="00B167F0"/>
    <w:rsid w:val="00B235A0"/>
    <w:rsid w:val="00B321EE"/>
    <w:rsid w:val="00B46572"/>
    <w:rsid w:val="00B5624F"/>
    <w:rsid w:val="00B61EC3"/>
    <w:rsid w:val="00B724F7"/>
    <w:rsid w:val="00B75FDE"/>
    <w:rsid w:val="00B8066E"/>
    <w:rsid w:val="00B811C9"/>
    <w:rsid w:val="00B852A8"/>
    <w:rsid w:val="00B95608"/>
    <w:rsid w:val="00B96D13"/>
    <w:rsid w:val="00B9715F"/>
    <w:rsid w:val="00BA4ED3"/>
    <w:rsid w:val="00BB29B8"/>
    <w:rsid w:val="00BC17B4"/>
    <w:rsid w:val="00BC608F"/>
    <w:rsid w:val="00BD53F0"/>
    <w:rsid w:val="00BE0858"/>
    <w:rsid w:val="00C0066C"/>
    <w:rsid w:val="00C0792A"/>
    <w:rsid w:val="00C23ECA"/>
    <w:rsid w:val="00C245E6"/>
    <w:rsid w:val="00C317A8"/>
    <w:rsid w:val="00C35A1F"/>
    <w:rsid w:val="00C369C0"/>
    <w:rsid w:val="00C37994"/>
    <w:rsid w:val="00C43744"/>
    <w:rsid w:val="00C460EB"/>
    <w:rsid w:val="00C46616"/>
    <w:rsid w:val="00C554E6"/>
    <w:rsid w:val="00C81648"/>
    <w:rsid w:val="00CA1284"/>
    <w:rsid w:val="00CA3CB3"/>
    <w:rsid w:val="00CA6915"/>
    <w:rsid w:val="00CB6A3E"/>
    <w:rsid w:val="00CD17E1"/>
    <w:rsid w:val="00CD216A"/>
    <w:rsid w:val="00CD2726"/>
    <w:rsid w:val="00CE0E00"/>
    <w:rsid w:val="00CE2BB2"/>
    <w:rsid w:val="00CF7C91"/>
    <w:rsid w:val="00D134CC"/>
    <w:rsid w:val="00D17A84"/>
    <w:rsid w:val="00D26265"/>
    <w:rsid w:val="00D378F3"/>
    <w:rsid w:val="00D37B16"/>
    <w:rsid w:val="00D436C5"/>
    <w:rsid w:val="00D51FBA"/>
    <w:rsid w:val="00D56EC0"/>
    <w:rsid w:val="00D770AB"/>
    <w:rsid w:val="00D8073F"/>
    <w:rsid w:val="00D81481"/>
    <w:rsid w:val="00D82DB9"/>
    <w:rsid w:val="00D91AE5"/>
    <w:rsid w:val="00D929E9"/>
    <w:rsid w:val="00DA2F26"/>
    <w:rsid w:val="00DB0A91"/>
    <w:rsid w:val="00DB4A11"/>
    <w:rsid w:val="00DC681D"/>
    <w:rsid w:val="00DD10AF"/>
    <w:rsid w:val="00DD1AA7"/>
    <w:rsid w:val="00DE1BA1"/>
    <w:rsid w:val="00DE7C9B"/>
    <w:rsid w:val="00DF5EA5"/>
    <w:rsid w:val="00E30811"/>
    <w:rsid w:val="00E4458A"/>
    <w:rsid w:val="00E54E74"/>
    <w:rsid w:val="00E665B1"/>
    <w:rsid w:val="00E75462"/>
    <w:rsid w:val="00E9121C"/>
    <w:rsid w:val="00EA18BF"/>
    <w:rsid w:val="00EA65AB"/>
    <w:rsid w:val="00EC4454"/>
    <w:rsid w:val="00EC53D0"/>
    <w:rsid w:val="00EC5A3D"/>
    <w:rsid w:val="00EC6A19"/>
    <w:rsid w:val="00EF4820"/>
    <w:rsid w:val="00F00088"/>
    <w:rsid w:val="00F06023"/>
    <w:rsid w:val="00F137EE"/>
    <w:rsid w:val="00F26603"/>
    <w:rsid w:val="00F32433"/>
    <w:rsid w:val="00F333B7"/>
    <w:rsid w:val="00F52F5D"/>
    <w:rsid w:val="00F806F8"/>
    <w:rsid w:val="00F87908"/>
    <w:rsid w:val="00F87D40"/>
    <w:rsid w:val="00FA0DEF"/>
    <w:rsid w:val="00FA2253"/>
    <w:rsid w:val="00FB1113"/>
    <w:rsid w:val="00FB2AF1"/>
    <w:rsid w:val="00FC3AE1"/>
    <w:rsid w:val="00FD0CF7"/>
    <w:rsid w:val="00FD29E4"/>
    <w:rsid w:val="00FD764E"/>
    <w:rsid w:val="00FE0850"/>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86F"/>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386F"/>
    <w:rPr>
      <w:i/>
      <w:iCs/>
    </w:rPr>
  </w:style>
  <w:style w:type="paragraph" w:styleId="NormalWeb">
    <w:name w:val="Normal (Web)"/>
    <w:basedOn w:val="Normal"/>
    <w:uiPriority w:val="99"/>
    <w:unhideWhenUsed/>
    <w:rsid w:val="00A9386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9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86F"/>
    <w:rPr>
      <w:rFonts w:ascii="Tahoma" w:eastAsia="MS Mincho"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1</cp:revision>
  <dcterms:created xsi:type="dcterms:W3CDTF">2011-04-17T17:31:00Z</dcterms:created>
  <dcterms:modified xsi:type="dcterms:W3CDTF">2011-04-17T17:32:00Z</dcterms:modified>
</cp:coreProperties>
</file>