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7D046F2" w:rsidR="00DF7141" w:rsidRDefault="16943308" w:rsidP="23A7581C">
      <w:pPr>
        <w:pStyle w:val="Heading1"/>
        <w:rPr>
          <w:sz w:val="40"/>
          <w:szCs w:val="40"/>
        </w:rPr>
      </w:pPr>
      <w:r w:rsidRPr="16943308">
        <w:rPr>
          <w:sz w:val="40"/>
          <w:szCs w:val="40"/>
        </w:rPr>
        <w:t>Release Notes</w:t>
      </w:r>
    </w:p>
    <w:p w14:paraId="6627FC48" w14:textId="08659E27" w:rsidR="16943308" w:rsidRDefault="16943308" w:rsidP="16943308">
      <w:r>
        <w:t>Release notes are a key component of software documentation. They allow users to understand how the software has changed and what they can expect from the newer release. Release notes enable users to answer an important question: 'Why should I care?' They can advocate key enhancements in the software and demonstrate how it can add value to the customer’s business. Release notes are a powerful component that could drive product sales and retain existing customers.</w:t>
      </w:r>
    </w:p>
    <w:p w14:paraId="46810B76" w14:textId="095FB02E" w:rsidR="23A7581C" w:rsidRDefault="23A7581C" w:rsidP="23A7581C">
      <w:pPr>
        <w:rPr>
          <w:rFonts w:asciiTheme="majorHAnsi" w:eastAsiaTheme="majorEastAsia" w:hAnsiTheme="majorHAnsi" w:cstheme="majorBidi"/>
          <w:color w:val="2F5496" w:themeColor="accent1" w:themeShade="BF"/>
          <w:sz w:val="40"/>
          <w:szCs w:val="40"/>
        </w:rPr>
      </w:pPr>
      <w:r w:rsidRPr="23A7581C">
        <w:rPr>
          <w:rFonts w:asciiTheme="majorHAnsi" w:eastAsiaTheme="majorEastAsia" w:hAnsiTheme="majorHAnsi" w:cstheme="majorBidi"/>
          <w:color w:val="2F5496" w:themeColor="accent1" w:themeShade="BF"/>
          <w:sz w:val="40"/>
          <w:szCs w:val="40"/>
        </w:rPr>
        <w:t>What should it include?</w:t>
      </w:r>
    </w:p>
    <w:p w14:paraId="2C591025" w14:textId="2F7A336E" w:rsidR="23A7581C" w:rsidRDefault="23A7581C" w:rsidP="23A7581C">
      <w:pPr>
        <w:pStyle w:val="ListParagraph"/>
        <w:numPr>
          <w:ilvl w:val="0"/>
          <w:numId w:val="4"/>
        </w:numPr>
      </w:pPr>
      <w:r>
        <w:t>New features and enhancements</w:t>
      </w:r>
    </w:p>
    <w:p w14:paraId="0C321CFD" w14:textId="55CB9EFD" w:rsidR="23A7581C" w:rsidRDefault="23A7581C" w:rsidP="23A7581C">
      <w:pPr>
        <w:pStyle w:val="ListParagraph"/>
        <w:numPr>
          <w:ilvl w:val="0"/>
          <w:numId w:val="4"/>
        </w:numPr>
      </w:pPr>
      <w:r>
        <w:t>Resolved issues</w:t>
      </w:r>
    </w:p>
    <w:p w14:paraId="5A445F14" w14:textId="472AA097" w:rsidR="23A7581C" w:rsidRDefault="23A7581C" w:rsidP="23A7581C">
      <w:pPr>
        <w:pStyle w:val="ListParagraph"/>
        <w:numPr>
          <w:ilvl w:val="0"/>
          <w:numId w:val="4"/>
        </w:numPr>
      </w:pPr>
      <w:r>
        <w:t>Known issues</w:t>
      </w:r>
    </w:p>
    <w:p w14:paraId="6F0AE7C7" w14:textId="16CA4D6E" w:rsidR="23A7581C" w:rsidRDefault="23A7581C" w:rsidP="23A7581C">
      <w:pPr>
        <w:pStyle w:val="ListParagraph"/>
        <w:numPr>
          <w:ilvl w:val="0"/>
          <w:numId w:val="4"/>
        </w:numPr>
      </w:pPr>
      <w:r>
        <w:t>Limitations (Unpopular opinion)</w:t>
      </w:r>
    </w:p>
    <w:p w14:paraId="11938355" w14:textId="516427C2" w:rsidR="23A7581C" w:rsidRDefault="23A7581C" w:rsidP="23A7581C">
      <w:pPr>
        <w:pStyle w:val="ListParagraph"/>
        <w:numPr>
          <w:ilvl w:val="0"/>
          <w:numId w:val="4"/>
        </w:numPr>
      </w:pPr>
      <w:r>
        <w:t>Compatibility matr</w:t>
      </w:r>
      <w:r w:rsidR="00191CA1">
        <w:t>ix</w:t>
      </w:r>
    </w:p>
    <w:p w14:paraId="1F6B3ABB" w14:textId="0A10EA4F" w:rsidR="23A7581C" w:rsidRDefault="23A7581C" w:rsidP="23A7581C">
      <w:pPr>
        <w:rPr>
          <w:rFonts w:asciiTheme="majorHAnsi" w:eastAsiaTheme="majorEastAsia" w:hAnsiTheme="majorHAnsi" w:cstheme="majorBidi"/>
          <w:color w:val="2F5496" w:themeColor="accent1" w:themeShade="BF"/>
          <w:sz w:val="40"/>
          <w:szCs w:val="40"/>
        </w:rPr>
      </w:pPr>
      <w:r w:rsidRPr="23A7581C">
        <w:rPr>
          <w:rFonts w:asciiTheme="majorHAnsi" w:eastAsiaTheme="majorEastAsia" w:hAnsiTheme="majorHAnsi" w:cstheme="majorBidi"/>
          <w:color w:val="2F5496" w:themeColor="accent1" w:themeShade="BF"/>
          <w:sz w:val="40"/>
          <w:szCs w:val="40"/>
        </w:rPr>
        <w:t>Who cares?</w:t>
      </w:r>
    </w:p>
    <w:p w14:paraId="4830E0CA" w14:textId="667018E3" w:rsidR="23A7581C" w:rsidRDefault="23A7581C" w:rsidP="23A7581C">
      <w:pPr>
        <w:pStyle w:val="ListParagraph"/>
        <w:numPr>
          <w:ilvl w:val="0"/>
          <w:numId w:val="3"/>
        </w:numPr>
      </w:pPr>
      <w:r>
        <w:t>Customers:</w:t>
      </w:r>
    </w:p>
    <w:p w14:paraId="17DCF25E" w14:textId="6C6ECF62" w:rsidR="23A7581C" w:rsidRDefault="23A7581C" w:rsidP="23A7581C">
      <w:pPr>
        <w:pStyle w:val="ListParagraph"/>
        <w:numPr>
          <w:ilvl w:val="1"/>
          <w:numId w:val="3"/>
        </w:numPr>
      </w:pPr>
      <w:r>
        <w:t>Are the previous issues fixed?</w:t>
      </w:r>
    </w:p>
    <w:p w14:paraId="2688F870" w14:textId="636BE596" w:rsidR="23A7581C" w:rsidRDefault="23A7581C" w:rsidP="23A7581C">
      <w:pPr>
        <w:pStyle w:val="ListParagraph"/>
        <w:numPr>
          <w:ilvl w:val="1"/>
          <w:numId w:val="3"/>
        </w:numPr>
      </w:pPr>
      <w:r>
        <w:t>What’s new, is it worth upgrading?</w:t>
      </w:r>
    </w:p>
    <w:p w14:paraId="0E140DCB" w14:textId="18D2C2E6" w:rsidR="23A7581C" w:rsidRDefault="23A7581C" w:rsidP="23A7581C">
      <w:pPr>
        <w:pStyle w:val="ListParagraph"/>
        <w:numPr>
          <w:ilvl w:val="0"/>
          <w:numId w:val="3"/>
        </w:numPr>
      </w:pPr>
      <w:r>
        <w:t>Support:</w:t>
      </w:r>
    </w:p>
    <w:p w14:paraId="5303670B" w14:textId="1E8F9E83" w:rsidR="23A7581C" w:rsidRDefault="23A7581C" w:rsidP="23A7581C">
      <w:pPr>
        <w:pStyle w:val="ListParagraph"/>
        <w:numPr>
          <w:ilvl w:val="1"/>
          <w:numId w:val="3"/>
        </w:numPr>
      </w:pPr>
      <w:r w:rsidRPr="23A7581C">
        <w:rPr>
          <w:rFonts w:eastAsiaTheme="minorEastAsia"/>
        </w:rPr>
        <w:t>Must be aware of resolved issues, known issues, limitations to be able to assist customers.</w:t>
      </w:r>
    </w:p>
    <w:p w14:paraId="4E876357" w14:textId="62DC3752" w:rsidR="23A7581C" w:rsidRDefault="23A7581C" w:rsidP="23A7581C">
      <w:pPr>
        <w:pStyle w:val="ListParagraph"/>
        <w:numPr>
          <w:ilvl w:val="0"/>
          <w:numId w:val="3"/>
        </w:numPr>
      </w:pPr>
      <w:r w:rsidRPr="23A7581C">
        <w:rPr>
          <w:rFonts w:eastAsiaTheme="minorEastAsia"/>
        </w:rPr>
        <w:t>Technical Writers:</w:t>
      </w:r>
    </w:p>
    <w:p w14:paraId="1C3870B1" w14:textId="2E22ECB5" w:rsidR="23A7581C" w:rsidRDefault="16943308" w:rsidP="00582079">
      <w:pPr>
        <w:pStyle w:val="ListParagraph"/>
        <w:numPr>
          <w:ilvl w:val="1"/>
          <w:numId w:val="3"/>
        </w:numPr>
      </w:pPr>
      <w:r w:rsidRPr="16943308">
        <w:rPr>
          <w:rFonts w:eastAsiaTheme="minorEastAsia"/>
        </w:rPr>
        <w:t xml:space="preserve">Need to be able to document them succinctly. </w:t>
      </w:r>
      <w:r w:rsidR="23A7581C">
        <w:br w:type="page"/>
      </w:r>
    </w:p>
    <w:p w14:paraId="3380B870" w14:textId="5425C3F9" w:rsidR="23A7581C" w:rsidRDefault="23A7581C" w:rsidP="23A7581C">
      <w:pPr>
        <w:rPr>
          <w:rFonts w:asciiTheme="majorHAnsi" w:eastAsiaTheme="majorEastAsia" w:hAnsiTheme="majorHAnsi" w:cstheme="majorBidi"/>
          <w:color w:val="2F5496" w:themeColor="accent1" w:themeShade="BF"/>
          <w:sz w:val="40"/>
          <w:szCs w:val="40"/>
        </w:rPr>
      </w:pPr>
      <w:r w:rsidRPr="23A7581C">
        <w:rPr>
          <w:rFonts w:asciiTheme="majorHAnsi" w:eastAsiaTheme="majorEastAsia" w:hAnsiTheme="majorHAnsi" w:cstheme="majorBidi"/>
          <w:color w:val="2F5496" w:themeColor="accent1" w:themeShade="BF"/>
          <w:sz w:val="40"/>
          <w:szCs w:val="40"/>
        </w:rPr>
        <w:lastRenderedPageBreak/>
        <w:t>Proposed release notes</w:t>
      </w:r>
    </w:p>
    <w:p w14:paraId="4D80537D" w14:textId="74A23A9F" w:rsidR="23A7581C" w:rsidRDefault="23A7581C" w:rsidP="23A7581C">
      <w:pPr>
        <w:pStyle w:val="ListParagraph"/>
        <w:numPr>
          <w:ilvl w:val="0"/>
          <w:numId w:val="1"/>
        </w:numPr>
        <w:rPr>
          <w:rFonts w:eastAsiaTheme="minorEastAsia"/>
        </w:rPr>
      </w:pPr>
      <w:r w:rsidRPr="23A7581C">
        <w:rPr>
          <w:rFonts w:eastAsiaTheme="minorEastAsia"/>
        </w:rPr>
        <w:t xml:space="preserve">Release notes for </w:t>
      </w:r>
      <w:r w:rsidR="00C33BCA">
        <w:rPr>
          <w:rFonts w:eastAsiaTheme="minorEastAsia"/>
        </w:rPr>
        <w:t>Product</w:t>
      </w:r>
      <w:r w:rsidRPr="23A7581C">
        <w:rPr>
          <w:rFonts w:eastAsiaTheme="minorEastAsia"/>
        </w:rPr>
        <w:t xml:space="preserve"> XX.XX</w:t>
      </w:r>
    </w:p>
    <w:p w14:paraId="6ECA88B8" w14:textId="5CE593D5" w:rsidR="23A7581C" w:rsidRDefault="23A7581C" w:rsidP="23A7581C">
      <w:pPr>
        <w:pStyle w:val="ListParagraph"/>
        <w:numPr>
          <w:ilvl w:val="0"/>
          <w:numId w:val="1"/>
        </w:numPr>
        <w:rPr>
          <w:rFonts w:eastAsiaTheme="minorEastAsia"/>
        </w:rPr>
      </w:pPr>
      <w:r w:rsidRPr="23A7581C">
        <w:rPr>
          <w:rFonts w:eastAsiaTheme="minorEastAsia"/>
        </w:rPr>
        <w:t>What’s new</w:t>
      </w:r>
    </w:p>
    <w:p w14:paraId="1D8F264A" w14:textId="24C5F993" w:rsidR="23A7581C" w:rsidRDefault="23A7581C" w:rsidP="23A7581C">
      <w:pPr>
        <w:pStyle w:val="ListParagraph"/>
        <w:numPr>
          <w:ilvl w:val="1"/>
          <w:numId w:val="1"/>
        </w:numPr>
        <w:rPr>
          <w:rFonts w:eastAsiaTheme="minorEastAsia"/>
        </w:rPr>
      </w:pPr>
      <w:r w:rsidRPr="23A7581C">
        <w:rPr>
          <w:rFonts w:eastAsiaTheme="minorEastAsia"/>
        </w:rPr>
        <w:t>New features</w:t>
      </w:r>
    </w:p>
    <w:p w14:paraId="7B572BBF" w14:textId="6E151809" w:rsidR="23A7581C" w:rsidRDefault="23A7581C" w:rsidP="23A7581C">
      <w:pPr>
        <w:pStyle w:val="ListParagraph"/>
        <w:numPr>
          <w:ilvl w:val="1"/>
          <w:numId w:val="1"/>
        </w:numPr>
        <w:rPr>
          <w:rFonts w:eastAsiaTheme="minorEastAsia"/>
        </w:rPr>
      </w:pPr>
      <w:r w:rsidRPr="23A7581C">
        <w:rPr>
          <w:rFonts w:eastAsiaTheme="minorEastAsia"/>
        </w:rPr>
        <w:t>Enhancements</w:t>
      </w:r>
    </w:p>
    <w:p w14:paraId="7C98EF90" w14:textId="622FF763" w:rsidR="23A7581C" w:rsidRDefault="23A7581C" w:rsidP="23A7581C">
      <w:pPr>
        <w:pStyle w:val="ListParagraph"/>
        <w:numPr>
          <w:ilvl w:val="1"/>
          <w:numId w:val="1"/>
        </w:numPr>
        <w:rPr>
          <w:rFonts w:eastAsiaTheme="minorEastAsia"/>
        </w:rPr>
      </w:pPr>
      <w:r w:rsidRPr="23A7581C">
        <w:rPr>
          <w:rFonts w:eastAsiaTheme="minorEastAsia"/>
        </w:rPr>
        <w:t>Important links</w:t>
      </w:r>
    </w:p>
    <w:p w14:paraId="4F5325A7" w14:textId="5BA47B7A" w:rsidR="23A7581C" w:rsidRDefault="23A7581C" w:rsidP="23A7581C">
      <w:pPr>
        <w:pStyle w:val="ListParagraph"/>
        <w:numPr>
          <w:ilvl w:val="0"/>
          <w:numId w:val="1"/>
        </w:numPr>
        <w:rPr>
          <w:rFonts w:eastAsiaTheme="minorEastAsia"/>
        </w:rPr>
      </w:pPr>
      <w:r w:rsidRPr="23A7581C">
        <w:rPr>
          <w:rFonts w:eastAsiaTheme="minorEastAsia"/>
        </w:rPr>
        <w:t>Resolved issues</w:t>
      </w:r>
    </w:p>
    <w:p w14:paraId="16D9E6C6" w14:textId="278AAB06" w:rsidR="23A7581C" w:rsidRDefault="23A7581C" w:rsidP="23A7581C">
      <w:pPr>
        <w:pStyle w:val="ListParagraph"/>
        <w:numPr>
          <w:ilvl w:val="1"/>
          <w:numId w:val="1"/>
        </w:numPr>
        <w:rPr>
          <w:rFonts w:eastAsiaTheme="minorEastAsia"/>
        </w:rPr>
      </w:pPr>
      <w:r w:rsidRPr="23A7581C">
        <w:rPr>
          <w:rFonts w:eastAsiaTheme="minorEastAsia"/>
        </w:rPr>
        <w:t>List of issues resolved with reference to previous versions</w:t>
      </w:r>
    </w:p>
    <w:p w14:paraId="2157D4E8" w14:textId="758B326A" w:rsidR="23A7581C" w:rsidRDefault="23A7581C" w:rsidP="23A7581C">
      <w:pPr>
        <w:pStyle w:val="ListParagraph"/>
        <w:numPr>
          <w:ilvl w:val="0"/>
          <w:numId w:val="1"/>
        </w:numPr>
        <w:rPr>
          <w:rFonts w:eastAsiaTheme="minorEastAsia"/>
        </w:rPr>
      </w:pPr>
      <w:r w:rsidRPr="23A7581C">
        <w:rPr>
          <w:rFonts w:eastAsiaTheme="minorEastAsia"/>
        </w:rPr>
        <w:t>Known issues</w:t>
      </w:r>
    </w:p>
    <w:p w14:paraId="3C7E893E" w14:textId="4A4F9858" w:rsidR="23A7581C" w:rsidRDefault="23A7581C" w:rsidP="23A7581C">
      <w:pPr>
        <w:pStyle w:val="ListParagraph"/>
        <w:numPr>
          <w:ilvl w:val="1"/>
          <w:numId w:val="1"/>
        </w:numPr>
        <w:rPr>
          <w:rFonts w:eastAsiaTheme="minorEastAsia"/>
        </w:rPr>
      </w:pPr>
      <w:r w:rsidRPr="23A7581C">
        <w:rPr>
          <w:rFonts w:eastAsiaTheme="minorEastAsia"/>
        </w:rPr>
        <w:t>List of known issues for current version</w:t>
      </w:r>
    </w:p>
    <w:p w14:paraId="5DE29C00" w14:textId="1933A8F2" w:rsidR="23A7581C" w:rsidRDefault="23A7581C" w:rsidP="23A7581C">
      <w:pPr>
        <w:pStyle w:val="ListParagraph"/>
        <w:numPr>
          <w:ilvl w:val="0"/>
          <w:numId w:val="1"/>
        </w:numPr>
        <w:rPr>
          <w:rFonts w:eastAsiaTheme="minorEastAsia"/>
        </w:rPr>
      </w:pPr>
      <w:r w:rsidRPr="23A7581C">
        <w:rPr>
          <w:rFonts w:eastAsiaTheme="minorEastAsia"/>
        </w:rPr>
        <w:t>Limitations</w:t>
      </w:r>
    </w:p>
    <w:p w14:paraId="0DF67231" w14:textId="0D1044EE" w:rsidR="23A7581C" w:rsidRDefault="23A7581C" w:rsidP="23A7581C">
      <w:pPr>
        <w:pStyle w:val="ListParagraph"/>
        <w:numPr>
          <w:ilvl w:val="1"/>
          <w:numId w:val="1"/>
        </w:numPr>
        <w:rPr>
          <w:rFonts w:eastAsiaTheme="minorEastAsia"/>
        </w:rPr>
      </w:pPr>
      <w:r w:rsidRPr="23A7581C">
        <w:rPr>
          <w:rFonts w:eastAsiaTheme="minorEastAsia"/>
        </w:rPr>
        <w:t>List of limitations for current version</w:t>
      </w:r>
    </w:p>
    <w:p w14:paraId="623CF6FB" w14:textId="5A64C430" w:rsidR="23A7581C" w:rsidRDefault="16943308" w:rsidP="16943308">
      <w:pPr>
        <w:pStyle w:val="ListParagraph"/>
        <w:numPr>
          <w:ilvl w:val="0"/>
          <w:numId w:val="1"/>
        </w:numPr>
        <w:rPr>
          <w:rFonts w:eastAsiaTheme="minorEastAsia"/>
        </w:rPr>
      </w:pPr>
      <w:r w:rsidRPr="16943308">
        <w:rPr>
          <w:rFonts w:eastAsiaTheme="minorEastAsia"/>
        </w:rPr>
        <w:t>System requirements</w:t>
      </w:r>
    </w:p>
    <w:p w14:paraId="469B820E" w14:textId="479CEBE1" w:rsidR="16943308" w:rsidRDefault="002F1BB2" w:rsidP="16943308">
      <w:pPr>
        <w:pStyle w:val="ListParagraph"/>
        <w:numPr>
          <w:ilvl w:val="0"/>
          <w:numId w:val="1"/>
        </w:numPr>
        <w:rPr>
          <w:rFonts w:eastAsiaTheme="minorEastAsia"/>
        </w:rPr>
      </w:pPr>
      <w:r>
        <w:rPr>
          <w:rFonts w:eastAsiaTheme="minorEastAsia"/>
        </w:rPr>
        <w:t>Product overview</w:t>
      </w:r>
    </w:p>
    <w:p w14:paraId="2400D3E2" w14:textId="0A44860B" w:rsidR="16943308" w:rsidRDefault="002F1BB2" w:rsidP="16943308">
      <w:pPr>
        <w:pStyle w:val="ListParagraph"/>
        <w:numPr>
          <w:ilvl w:val="1"/>
          <w:numId w:val="1"/>
        </w:numPr>
        <w:rPr>
          <w:rFonts w:eastAsiaTheme="minorEastAsia"/>
        </w:rPr>
      </w:pPr>
      <w:r>
        <w:rPr>
          <w:rFonts w:eastAsiaTheme="minorEastAsia"/>
        </w:rPr>
        <w:t>Product</w:t>
      </w:r>
      <w:r w:rsidR="16943308" w:rsidRPr="16943308">
        <w:rPr>
          <w:rFonts w:eastAsiaTheme="minorEastAsia"/>
        </w:rPr>
        <w:t xml:space="preserve"> Editions and offerings</w:t>
      </w:r>
    </w:p>
    <w:p w14:paraId="0EED1319" w14:textId="5C792FD6" w:rsidR="23A7581C" w:rsidRDefault="16943308" w:rsidP="16943308">
      <w:pPr>
        <w:pStyle w:val="ListParagraph"/>
        <w:numPr>
          <w:ilvl w:val="1"/>
          <w:numId w:val="1"/>
        </w:numPr>
        <w:rPr>
          <w:rFonts w:eastAsiaTheme="minorEastAsia"/>
        </w:rPr>
      </w:pPr>
      <w:r w:rsidRPr="16943308">
        <w:rPr>
          <w:rFonts w:eastAsiaTheme="minorEastAsia"/>
        </w:rPr>
        <w:t>Installations links</w:t>
      </w:r>
    </w:p>
    <w:p w14:paraId="73542E74" w14:textId="10443BFE" w:rsidR="23A7581C" w:rsidRDefault="16943308" w:rsidP="16943308">
      <w:pPr>
        <w:pStyle w:val="ListParagraph"/>
        <w:numPr>
          <w:ilvl w:val="1"/>
          <w:numId w:val="1"/>
        </w:numPr>
        <w:rPr>
          <w:rFonts w:eastAsiaTheme="minorEastAsia"/>
        </w:rPr>
      </w:pPr>
      <w:r w:rsidRPr="16943308">
        <w:rPr>
          <w:rFonts w:eastAsiaTheme="minorEastAsia"/>
        </w:rPr>
        <w:t>Upgrade links</w:t>
      </w:r>
    </w:p>
    <w:p w14:paraId="4FBF308E" w14:textId="221C487D" w:rsidR="23A7581C" w:rsidRDefault="16943308" w:rsidP="16943308">
      <w:pPr>
        <w:pStyle w:val="ListParagraph"/>
        <w:numPr>
          <w:ilvl w:val="1"/>
          <w:numId w:val="1"/>
        </w:numPr>
        <w:rPr>
          <w:rFonts w:eastAsiaTheme="minorEastAsia"/>
        </w:rPr>
      </w:pPr>
      <w:r w:rsidRPr="16943308">
        <w:rPr>
          <w:rFonts w:eastAsiaTheme="minorEastAsia"/>
        </w:rPr>
        <w:t>Uninstall links</w:t>
      </w:r>
    </w:p>
    <w:p w14:paraId="78C53BBE" w14:textId="0537F7C4" w:rsidR="16943308" w:rsidRDefault="16943308" w:rsidP="16943308">
      <w:pPr>
        <w:pStyle w:val="ListParagraph"/>
        <w:numPr>
          <w:ilvl w:val="0"/>
          <w:numId w:val="1"/>
        </w:numPr>
        <w:rPr>
          <w:rFonts w:eastAsiaTheme="minorEastAsia"/>
        </w:rPr>
      </w:pPr>
      <w:r w:rsidRPr="16943308">
        <w:rPr>
          <w:rFonts w:eastAsiaTheme="minorEastAsia"/>
        </w:rPr>
        <w:t>Product Compatibility</w:t>
      </w:r>
    </w:p>
    <w:p w14:paraId="61906EF9" w14:textId="70E304AE" w:rsidR="16943308" w:rsidRDefault="16943308" w:rsidP="16943308">
      <w:pPr>
        <w:pStyle w:val="ListParagraph"/>
        <w:numPr>
          <w:ilvl w:val="1"/>
          <w:numId w:val="1"/>
        </w:numPr>
        <w:rPr>
          <w:rFonts w:eastAsiaTheme="minorEastAsia"/>
        </w:rPr>
      </w:pPr>
      <w:r w:rsidRPr="16943308">
        <w:rPr>
          <w:rFonts w:eastAsiaTheme="minorEastAsia"/>
        </w:rPr>
        <w:t xml:space="preserve">Support for </w:t>
      </w:r>
      <w:r w:rsidR="002F1BB2">
        <w:rPr>
          <w:rFonts w:eastAsiaTheme="minorEastAsia"/>
        </w:rPr>
        <w:t>the product</w:t>
      </w:r>
    </w:p>
    <w:p w14:paraId="7B3EF71A" w14:textId="3BE76070" w:rsidR="002F1BB2" w:rsidRDefault="002F1BB2" w:rsidP="16943308">
      <w:pPr>
        <w:pStyle w:val="ListParagraph"/>
        <w:numPr>
          <w:ilvl w:val="1"/>
          <w:numId w:val="1"/>
        </w:numPr>
        <w:rPr>
          <w:rFonts w:eastAsiaTheme="minorEastAsia"/>
        </w:rPr>
      </w:pPr>
      <w:r>
        <w:rPr>
          <w:rFonts w:eastAsiaTheme="minorEastAsia"/>
        </w:rPr>
        <w:t>Compatibility matrix</w:t>
      </w:r>
    </w:p>
    <w:p w14:paraId="0C3112D8" w14:textId="4AFB9A6C" w:rsidR="16943308" w:rsidRDefault="16943308" w:rsidP="16943308">
      <w:pPr>
        <w:rPr>
          <w:rFonts w:eastAsiaTheme="minorEastAsia"/>
        </w:rPr>
      </w:pPr>
    </w:p>
    <w:sectPr w:rsidR="1694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C081"/>
    <w:multiLevelType w:val="hybridMultilevel"/>
    <w:tmpl w:val="B21E9F7A"/>
    <w:lvl w:ilvl="0" w:tplc="8514C5C4">
      <w:start w:val="1"/>
      <w:numFmt w:val="bullet"/>
      <w:lvlText w:val="-"/>
      <w:lvlJc w:val="left"/>
      <w:pPr>
        <w:ind w:left="720" w:hanging="360"/>
      </w:pPr>
      <w:rPr>
        <w:rFonts w:ascii="Calibri" w:hAnsi="Calibri" w:hint="default"/>
      </w:rPr>
    </w:lvl>
    <w:lvl w:ilvl="1" w:tplc="9E862A1A">
      <w:start w:val="1"/>
      <w:numFmt w:val="bullet"/>
      <w:lvlText w:val="o"/>
      <w:lvlJc w:val="left"/>
      <w:pPr>
        <w:ind w:left="1440" w:hanging="360"/>
      </w:pPr>
      <w:rPr>
        <w:rFonts w:ascii="Courier New" w:hAnsi="Courier New" w:hint="default"/>
      </w:rPr>
    </w:lvl>
    <w:lvl w:ilvl="2" w:tplc="8544E6D4">
      <w:start w:val="1"/>
      <w:numFmt w:val="bullet"/>
      <w:lvlText w:val=""/>
      <w:lvlJc w:val="left"/>
      <w:pPr>
        <w:ind w:left="2160" w:hanging="360"/>
      </w:pPr>
      <w:rPr>
        <w:rFonts w:ascii="Wingdings" w:hAnsi="Wingdings" w:hint="default"/>
      </w:rPr>
    </w:lvl>
    <w:lvl w:ilvl="3" w:tplc="03763330">
      <w:start w:val="1"/>
      <w:numFmt w:val="bullet"/>
      <w:lvlText w:val=""/>
      <w:lvlJc w:val="left"/>
      <w:pPr>
        <w:ind w:left="2880" w:hanging="360"/>
      </w:pPr>
      <w:rPr>
        <w:rFonts w:ascii="Symbol" w:hAnsi="Symbol" w:hint="default"/>
      </w:rPr>
    </w:lvl>
    <w:lvl w:ilvl="4" w:tplc="3DE27634">
      <w:start w:val="1"/>
      <w:numFmt w:val="bullet"/>
      <w:lvlText w:val="o"/>
      <w:lvlJc w:val="left"/>
      <w:pPr>
        <w:ind w:left="3600" w:hanging="360"/>
      </w:pPr>
      <w:rPr>
        <w:rFonts w:ascii="Courier New" w:hAnsi="Courier New" w:hint="default"/>
      </w:rPr>
    </w:lvl>
    <w:lvl w:ilvl="5" w:tplc="32623612">
      <w:start w:val="1"/>
      <w:numFmt w:val="bullet"/>
      <w:lvlText w:val=""/>
      <w:lvlJc w:val="left"/>
      <w:pPr>
        <w:ind w:left="4320" w:hanging="360"/>
      </w:pPr>
      <w:rPr>
        <w:rFonts w:ascii="Wingdings" w:hAnsi="Wingdings" w:hint="default"/>
      </w:rPr>
    </w:lvl>
    <w:lvl w:ilvl="6" w:tplc="97F40084">
      <w:start w:val="1"/>
      <w:numFmt w:val="bullet"/>
      <w:lvlText w:val=""/>
      <w:lvlJc w:val="left"/>
      <w:pPr>
        <w:ind w:left="5040" w:hanging="360"/>
      </w:pPr>
      <w:rPr>
        <w:rFonts w:ascii="Symbol" w:hAnsi="Symbol" w:hint="default"/>
      </w:rPr>
    </w:lvl>
    <w:lvl w:ilvl="7" w:tplc="0B80813A">
      <w:start w:val="1"/>
      <w:numFmt w:val="bullet"/>
      <w:lvlText w:val="o"/>
      <w:lvlJc w:val="left"/>
      <w:pPr>
        <w:ind w:left="5760" w:hanging="360"/>
      </w:pPr>
      <w:rPr>
        <w:rFonts w:ascii="Courier New" w:hAnsi="Courier New" w:hint="default"/>
      </w:rPr>
    </w:lvl>
    <w:lvl w:ilvl="8" w:tplc="FE5A5988">
      <w:start w:val="1"/>
      <w:numFmt w:val="bullet"/>
      <w:lvlText w:val=""/>
      <w:lvlJc w:val="left"/>
      <w:pPr>
        <w:ind w:left="6480" w:hanging="360"/>
      </w:pPr>
      <w:rPr>
        <w:rFonts w:ascii="Wingdings" w:hAnsi="Wingdings" w:hint="default"/>
      </w:rPr>
    </w:lvl>
  </w:abstractNum>
  <w:abstractNum w:abstractNumId="1" w15:restartNumberingAfterBreak="0">
    <w:nsid w:val="0CDD8647"/>
    <w:multiLevelType w:val="hybridMultilevel"/>
    <w:tmpl w:val="9EE681AC"/>
    <w:lvl w:ilvl="0" w:tplc="2FFC4C2E">
      <w:start w:val="1"/>
      <w:numFmt w:val="bullet"/>
      <w:lvlText w:val="-"/>
      <w:lvlJc w:val="left"/>
      <w:pPr>
        <w:ind w:left="720" w:hanging="360"/>
      </w:pPr>
      <w:rPr>
        <w:rFonts w:ascii="Calibri" w:hAnsi="Calibri" w:hint="default"/>
      </w:rPr>
    </w:lvl>
    <w:lvl w:ilvl="1" w:tplc="0F266AC4">
      <w:start w:val="1"/>
      <w:numFmt w:val="bullet"/>
      <w:lvlText w:val="o"/>
      <w:lvlJc w:val="left"/>
      <w:pPr>
        <w:ind w:left="1440" w:hanging="360"/>
      </w:pPr>
      <w:rPr>
        <w:rFonts w:ascii="Courier New" w:hAnsi="Courier New" w:hint="default"/>
      </w:rPr>
    </w:lvl>
    <w:lvl w:ilvl="2" w:tplc="5E6AA786">
      <w:start w:val="1"/>
      <w:numFmt w:val="bullet"/>
      <w:lvlText w:val=""/>
      <w:lvlJc w:val="left"/>
      <w:pPr>
        <w:ind w:left="2160" w:hanging="360"/>
      </w:pPr>
      <w:rPr>
        <w:rFonts w:ascii="Wingdings" w:hAnsi="Wingdings" w:hint="default"/>
      </w:rPr>
    </w:lvl>
    <w:lvl w:ilvl="3" w:tplc="685855EE">
      <w:start w:val="1"/>
      <w:numFmt w:val="bullet"/>
      <w:lvlText w:val=""/>
      <w:lvlJc w:val="left"/>
      <w:pPr>
        <w:ind w:left="2880" w:hanging="360"/>
      </w:pPr>
      <w:rPr>
        <w:rFonts w:ascii="Symbol" w:hAnsi="Symbol" w:hint="default"/>
      </w:rPr>
    </w:lvl>
    <w:lvl w:ilvl="4" w:tplc="F8DA901C">
      <w:start w:val="1"/>
      <w:numFmt w:val="bullet"/>
      <w:lvlText w:val="o"/>
      <w:lvlJc w:val="left"/>
      <w:pPr>
        <w:ind w:left="3600" w:hanging="360"/>
      </w:pPr>
      <w:rPr>
        <w:rFonts w:ascii="Courier New" w:hAnsi="Courier New" w:hint="default"/>
      </w:rPr>
    </w:lvl>
    <w:lvl w:ilvl="5" w:tplc="0CC415A2">
      <w:start w:val="1"/>
      <w:numFmt w:val="bullet"/>
      <w:lvlText w:val=""/>
      <w:lvlJc w:val="left"/>
      <w:pPr>
        <w:ind w:left="4320" w:hanging="360"/>
      </w:pPr>
      <w:rPr>
        <w:rFonts w:ascii="Wingdings" w:hAnsi="Wingdings" w:hint="default"/>
      </w:rPr>
    </w:lvl>
    <w:lvl w:ilvl="6" w:tplc="504CE17C">
      <w:start w:val="1"/>
      <w:numFmt w:val="bullet"/>
      <w:lvlText w:val=""/>
      <w:lvlJc w:val="left"/>
      <w:pPr>
        <w:ind w:left="5040" w:hanging="360"/>
      </w:pPr>
      <w:rPr>
        <w:rFonts w:ascii="Symbol" w:hAnsi="Symbol" w:hint="default"/>
      </w:rPr>
    </w:lvl>
    <w:lvl w:ilvl="7" w:tplc="EB70C72A">
      <w:start w:val="1"/>
      <w:numFmt w:val="bullet"/>
      <w:lvlText w:val="o"/>
      <w:lvlJc w:val="left"/>
      <w:pPr>
        <w:ind w:left="5760" w:hanging="360"/>
      </w:pPr>
      <w:rPr>
        <w:rFonts w:ascii="Courier New" w:hAnsi="Courier New" w:hint="default"/>
      </w:rPr>
    </w:lvl>
    <w:lvl w:ilvl="8" w:tplc="44A871D2">
      <w:start w:val="1"/>
      <w:numFmt w:val="bullet"/>
      <w:lvlText w:val=""/>
      <w:lvlJc w:val="left"/>
      <w:pPr>
        <w:ind w:left="6480" w:hanging="360"/>
      </w:pPr>
      <w:rPr>
        <w:rFonts w:ascii="Wingdings" w:hAnsi="Wingdings" w:hint="default"/>
      </w:rPr>
    </w:lvl>
  </w:abstractNum>
  <w:abstractNum w:abstractNumId="2" w15:restartNumberingAfterBreak="0">
    <w:nsid w:val="1E0AF1DB"/>
    <w:multiLevelType w:val="hybridMultilevel"/>
    <w:tmpl w:val="DCECDB92"/>
    <w:lvl w:ilvl="0" w:tplc="033088BC">
      <w:start w:val="1"/>
      <w:numFmt w:val="bullet"/>
      <w:lvlText w:val="-"/>
      <w:lvlJc w:val="left"/>
      <w:pPr>
        <w:ind w:left="720" w:hanging="360"/>
      </w:pPr>
      <w:rPr>
        <w:rFonts w:ascii="Calibri" w:hAnsi="Calibri" w:hint="default"/>
      </w:rPr>
    </w:lvl>
    <w:lvl w:ilvl="1" w:tplc="3FBC82B8">
      <w:start w:val="1"/>
      <w:numFmt w:val="bullet"/>
      <w:lvlText w:val="o"/>
      <w:lvlJc w:val="left"/>
      <w:pPr>
        <w:ind w:left="1440" w:hanging="360"/>
      </w:pPr>
      <w:rPr>
        <w:rFonts w:ascii="Courier New" w:hAnsi="Courier New" w:hint="default"/>
      </w:rPr>
    </w:lvl>
    <w:lvl w:ilvl="2" w:tplc="709C7B38">
      <w:start w:val="1"/>
      <w:numFmt w:val="bullet"/>
      <w:lvlText w:val=""/>
      <w:lvlJc w:val="left"/>
      <w:pPr>
        <w:ind w:left="2160" w:hanging="360"/>
      </w:pPr>
      <w:rPr>
        <w:rFonts w:ascii="Wingdings" w:hAnsi="Wingdings" w:hint="default"/>
      </w:rPr>
    </w:lvl>
    <w:lvl w:ilvl="3" w:tplc="7A4C148C">
      <w:start w:val="1"/>
      <w:numFmt w:val="bullet"/>
      <w:lvlText w:val=""/>
      <w:lvlJc w:val="left"/>
      <w:pPr>
        <w:ind w:left="2880" w:hanging="360"/>
      </w:pPr>
      <w:rPr>
        <w:rFonts w:ascii="Symbol" w:hAnsi="Symbol" w:hint="default"/>
      </w:rPr>
    </w:lvl>
    <w:lvl w:ilvl="4" w:tplc="B1FC86E6">
      <w:start w:val="1"/>
      <w:numFmt w:val="bullet"/>
      <w:lvlText w:val="o"/>
      <w:lvlJc w:val="left"/>
      <w:pPr>
        <w:ind w:left="3600" w:hanging="360"/>
      </w:pPr>
      <w:rPr>
        <w:rFonts w:ascii="Courier New" w:hAnsi="Courier New" w:hint="default"/>
      </w:rPr>
    </w:lvl>
    <w:lvl w:ilvl="5" w:tplc="A21487AA">
      <w:start w:val="1"/>
      <w:numFmt w:val="bullet"/>
      <w:lvlText w:val=""/>
      <w:lvlJc w:val="left"/>
      <w:pPr>
        <w:ind w:left="4320" w:hanging="360"/>
      </w:pPr>
      <w:rPr>
        <w:rFonts w:ascii="Wingdings" w:hAnsi="Wingdings" w:hint="default"/>
      </w:rPr>
    </w:lvl>
    <w:lvl w:ilvl="6" w:tplc="0A40AEB6">
      <w:start w:val="1"/>
      <w:numFmt w:val="bullet"/>
      <w:lvlText w:val=""/>
      <w:lvlJc w:val="left"/>
      <w:pPr>
        <w:ind w:left="5040" w:hanging="360"/>
      </w:pPr>
      <w:rPr>
        <w:rFonts w:ascii="Symbol" w:hAnsi="Symbol" w:hint="default"/>
      </w:rPr>
    </w:lvl>
    <w:lvl w:ilvl="7" w:tplc="2EBC4790">
      <w:start w:val="1"/>
      <w:numFmt w:val="bullet"/>
      <w:lvlText w:val="o"/>
      <w:lvlJc w:val="left"/>
      <w:pPr>
        <w:ind w:left="5760" w:hanging="360"/>
      </w:pPr>
      <w:rPr>
        <w:rFonts w:ascii="Courier New" w:hAnsi="Courier New" w:hint="default"/>
      </w:rPr>
    </w:lvl>
    <w:lvl w:ilvl="8" w:tplc="B336C68A">
      <w:start w:val="1"/>
      <w:numFmt w:val="bullet"/>
      <w:lvlText w:val=""/>
      <w:lvlJc w:val="left"/>
      <w:pPr>
        <w:ind w:left="6480" w:hanging="360"/>
      </w:pPr>
      <w:rPr>
        <w:rFonts w:ascii="Wingdings" w:hAnsi="Wingdings" w:hint="default"/>
      </w:rPr>
    </w:lvl>
  </w:abstractNum>
  <w:abstractNum w:abstractNumId="3" w15:restartNumberingAfterBreak="0">
    <w:nsid w:val="28F3767A"/>
    <w:multiLevelType w:val="hybridMultilevel"/>
    <w:tmpl w:val="61DC9C8C"/>
    <w:lvl w:ilvl="0" w:tplc="51660B8C">
      <w:start w:val="1"/>
      <w:numFmt w:val="bullet"/>
      <w:lvlText w:val="-"/>
      <w:lvlJc w:val="left"/>
      <w:pPr>
        <w:ind w:left="720" w:hanging="360"/>
      </w:pPr>
      <w:rPr>
        <w:rFonts w:ascii="Calibri" w:hAnsi="Calibri" w:hint="default"/>
      </w:rPr>
    </w:lvl>
    <w:lvl w:ilvl="1" w:tplc="6D2455BC">
      <w:start w:val="1"/>
      <w:numFmt w:val="bullet"/>
      <w:lvlText w:val="o"/>
      <w:lvlJc w:val="left"/>
      <w:pPr>
        <w:ind w:left="1440" w:hanging="360"/>
      </w:pPr>
      <w:rPr>
        <w:rFonts w:ascii="Courier New" w:hAnsi="Courier New" w:hint="default"/>
      </w:rPr>
    </w:lvl>
    <w:lvl w:ilvl="2" w:tplc="66F8A10A">
      <w:start w:val="1"/>
      <w:numFmt w:val="bullet"/>
      <w:lvlText w:val=""/>
      <w:lvlJc w:val="left"/>
      <w:pPr>
        <w:ind w:left="2160" w:hanging="360"/>
      </w:pPr>
      <w:rPr>
        <w:rFonts w:ascii="Wingdings" w:hAnsi="Wingdings" w:hint="default"/>
      </w:rPr>
    </w:lvl>
    <w:lvl w:ilvl="3" w:tplc="63A2992E">
      <w:start w:val="1"/>
      <w:numFmt w:val="bullet"/>
      <w:lvlText w:val=""/>
      <w:lvlJc w:val="left"/>
      <w:pPr>
        <w:ind w:left="2880" w:hanging="360"/>
      </w:pPr>
      <w:rPr>
        <w:rFonts w:ascii="Symbol" w:hAnsi="Symbol" w:hint="default"/>
      </w:rPr>
    </w:lvl>
    <w:lvl w:ilvl="4" w:tplc="07B4F568">
      <w:start w:val="1"/>
      <w:numFmt w:val="bullet"/>
      <w:lvlText w:val="o"/>
      <w:lvlJc w:val="left"/>
      <w:pPr>
        <w:ind w:left="3600" w:hanging="360"/>
      </w:pPr>
      <w:rPr>
        <w:rFonts w:ascii="Courier New" w:hAnsi="Courier New" w:hint="default"/>
      </w:rPr>
    </w:lvl>
    <w:lvl w:ilvl="5" w:tplc="16EE0258">
      <w:start w:val="1"/>
      <w:numFmt w:val="bullet"/>
      <w:lvlText w:val=""/>
      <w:lvlJc w:val="left"/>
      <w:pPr>
        <w:ind w:left="4320" w:hanging="360"/>
      </w:pPr>
      <w:rPr>
        <w:rFonts w:ascii="Wingdings" w:hAnsi="Wingdings" w:hint="default"/>
      </w:rPr>
    </w:lvl>
    <w:lvl w:ilvl="6" w:tplc="55B8C498">
      <w:start w:val="1"/>
      <w:numFmt w:val="bullet"/>
      <w:lvlText w:val=""/>
      <w:lvlJc w:val="left"/>
      <w:pPr>
        <w:ind w:left="5040" w:hanging="360"/>
      </w:pPr>
      <w:rPr>
        <w:rFonts w:ascii="Symbol" w:hAnsi="Symbol" w:hint="default"/>
      </w:rPr>
    </w:lvl>
    <w:lvl w:ilvl="7" w:tplc="8F9003D2">
      <w:start w:val="1"/>
      <w:numFmt w:val="bullet"/>
      <w:lvlText w:val="o"/>
      <w:lvlJc w:val="left"/>
      <w:pPr>
        <w:ind w:left="5760" w:hanging="360"/>
      </w:pPr>
      <w:rPr>
        <w:rFonts w:ascii="Courier New" w:hAnsi="Courier New" w:hint="default"/>
      </w:rPr>
    </w:lvl>
    <w:lvl w:ilvl="8" w:tplc="C8166DC8">
      <w:start w:val="1"/>
      <w:numFmt w:val="bullet"/>
      <w:lvlText w:val=""/>
      <w:lvlJc w:val="left"/>
      <w:pPr>
        <w:ind w:left="6480" w:hanging="360"/>
      </w:pPr>
      <w:rPr>
        <w:rFonts w:ascii="Wingdings" w:hAnsi="Wingdings" w:hint="default"/>
      </w:rPr>
    </w:lvl>
  </w:abstractNum>
  <w:num w:numId="1" w16cid:durableId="1753045532">
    <w:abstractNumId w:val="2"/>
  </w:num>
  <w:num w:numId="2" w16cid:durableId="1628778960">
    <w:abstractNumId w:val="3"/>
  </w:num>
  <w:num w:numId="3" w16cid:durableId="716316309">
    <w:abstractNumId w:val="0"/>
  </w:num>
  <w:num w:numId="4" w16cid:durableId="209420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0F144"/>
    <w:rsid w:val="00191CA1"/>
    <w:rsid w:val="002F1BB2"/>
    <w:rsid w:val="00582079"/>
    <w:rsid w:val="00C33BCA"/>
    <w:rsid w:val="00DF7141"/>
    <w:rsid w:val="00E1555F"/>
    <w:rsid w:val="16943308"/>
    <w:rsid w:val="23A7581C"/>
    <w:rsid w:val="5660F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43FD"/>
  <w15:chartTrackingRefBased/>
  <w15:docId w15:val="{BD8833DD-2C37-4926-8137-9AD5F63D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Date</dc:creator>
  <cp:keywords/>
  <dc:description/>
  <cp:lastModifiedBy>Aditya Date</cp:lastModifiedBy>
  <cp:revision>5</cp:revision>
  <dcterms:created xsi:type="dcterms:W3CDTF">2024-02-26T17:23:00Z</dcterms:created>
  <dcterms:modified xsi:type="dcterms:W3CDTF">2024-06-05T15:17:00Z</dcterms:modified>
</cp:coreProperties>
</file>