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brisanje osobnih podataka prema članku 17.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 putem zahtijevam hitno brisanje osobnih podataka koji se odnose na mene prema članku 17.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[Molim brisanje svih osobnih podataka koji se odnose na mene kako je definirano člankom 4. stavka 1. GDPR-a.]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[Izbrišite sljedeće osobne podatke koji se odnose na mene:</w:t>
        <w:br/>
        <w:t>{Ovdje navedi podatke za brisanje.}]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Smatram da su ispunjeni zahtjevi iz članka 17. stavka 1. GDPR-a. Ne možete zatražiti ni iznimku temeljenu na članku 17. stavka 3. GDPR-a, osobito jer nisam javna osoba.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sam dao/dala pristanak za obradu mojih osobnih podataka (npr. prema članku 6. stavka 1. ili članku 9. stavka 2. GDPR-a), ovime povlačim navedeni pristanak za cijeli postupak.</w:t>
        <w:br/>
        <w:t>Osim toga, protivim se obradi osobnih podataka koji se odnose na mene (što uključuje i profiliranje), u skladu s člankom 21. GDPR-a. Tražim da ograničite obradu podataka koji se odnose na mene sve do provjere jesu li vaši legitimni razlozi nadjačali moje, sukladno članku 18.(1)(d)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ste gore navedene podatke učinili javnim, dužni ste u skladu s člankom 17. stavka 2. GDPR-a poduzeti sve razumne korake da obavijestite druge voditelje, uključujući i operatore tražilica, koji obrađuju gore navedene osobne podatke, da sam zatražio/zatražila brisanje svih poveznica, kopija ili replikacija. To se ne odnosi samo na točne kopije dotičnih podataka, već i na one iz kojih se mogu dobiti informacije sadržane u dotičnim podacima.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ste objavili osobne podatke trećim stranama, morate dostaviti moj zahtjev za brisanje osobnih podataka, kao i sva upućivanja na njih, svakom primatelju kako je propisano u članku 19. GDPR-a. Obavijestite me i o tim primateljima.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se protivite zahtjevu za brisanje, morate mi to opravdati.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poduzeća za koje ste voditelj kako je definirano člankom 4. stavka 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Kako je navedeno u članku 12. stavka 3. GDPR-a, morate mi potvrditi brisanje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brisanje prema članku 17. GDPR-a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brisanje prema članku 17. GDPR-a (od osobnipodaci.org)</dc:title>
  <dc:subject>Zahtjev za brisanje osobnih podataka prema članku 17.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