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tandard"/>
        <w:rPr>
          <w:rStyle w:val="blob-code-inner"/>
        </w:rPr>
      </w:pP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61312" behindDoc="0" locked="0" layoutInCell="1" allowOverlap="1">
                <wp:simplePos x="0" y="0"/>
                <wp:positionH relativeFrom="page">
                  <wp:posOffset>4504267</wp:posOffset>
                </wp:positionH>
                <wp:positionV relativeFrom="page">
                  <wp:posOffset>1803398</wp:posOffset>
                </wp:positionV>
                <wp:extent cx="2455333" cy="1143000"/>
                <wp:effectExtent l="0" t="0" r="0" b="0"/>
                <wp:wrapSquare wrapText="bothSides" distL="57150" distR="57150" distT="57150" distB="57150"/>
                <wp:docPr id="1073741825" name="officeArt object" descr="Rahmen-Informationsblock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5333" cy="11430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Mi referencia</w:t>
                            </w:r>
                            <w:r>
                              <w:rPr>
                                <w:rtl w:val="0"/>
                                <w:lang w:val="de-DE"/>
                              </w:rPr>
                              <w:t>: {2018-OT3EIR0}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7pt;margin-top:142.0pt;width:193.3pt;height:90.0pt;z-index:251661312;mso-position-horizontal:absolute;mso-position-horizontal-relative:page;mso-position-vertical:absolute;mso-position-vertical-relative:pag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</w:pPr>
                      <w:r>
                        <w:rPr>
                          <w:rtl w:val="0"/>
                          <w:lang w:val="en-US"/>
                        </w:rPr>
                        <w:t>Mi referencia</w:t>
                      </w:r>
                      <w:r>
                        <w:rPr>
                          <w:rtl w:val="0"/>
                          <w:lang w:val="de-DE"/>
                        </w:rPr>
                        <w:t>: {2018-OT3EIR0}</w:t>
                      </w:r>
                    </w:p>
                  </w:txbxContent>
                </v:textbox>
                <w10:wrap type="square" side="bothSides" anchorx="page" anchory="page"/>
              </v:shap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264699</wp:posOffset>
                </wp:positionH>
                <wp:positionV relativeFrom="page">
                  <wp:posOffset>3767300</wp:posOffset>
                </wp:positionV>
                <wp:extent cx="144362" cy="0"/>
                <wp:effectExtent l="0" t="0" r="0" b="0"/>
                <wp:wrapNone/>
                <wp:docPr id="1073741826" name="officeArt object" descr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6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20.8pt;margin-top:296.6pt;width:11.4pt;height:0.0pt;z-index:251662336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264698</wp:posOffset>
                </wp:positionH>
                <wp:positionV relativeFrom="page">
                  <wp:posOffset>5333300</wp:posOffset>
                </wp:positionV>
                <wp:extent cx="71642" cy="0"/>
                <wp:effectExtent l="0" t="0" r="0" b="0"/>
                <wp:wrapNone/>
                <wp:docPr id="1073741827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64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20.8pt;margin-top:419.9pt;width:5.6pt;height:0.0pt;z-index:251663360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264698</wp:posOffset>
                </wp:positionH>
                <wp:positionV relativeFrom="page">
                  <wp:posOffset>7547659</wp:posOffset>
                </wp:positionV>
                <wp:extent cx="72002" cy="0"/>
                <wp:effectExtent l="0" t="0" r="0" b="0"/>
                <wp:wrapNone/>
                <wp:docPr id="1073741828" name="officeArt object" descr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002" cy="0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20.8pt;margin-top:594.3pt;width:5.7pt;height:0.0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1.0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blob-code-inner"/>
        </w:rPr>
        <mc:AlternateContent>
          <mc:Choice Requires="wps">
            <w:drawing xmlns:a="http://schemas.openxmlformats.org/drawingml/2006/main">
              <wp:anchor distT="57150" distB="57150" distL="57150" distR="57150" simplePos="0" relativeHeight="251659264" behindDoc="0" locked="0" layoutInCell="1" allowOverlap="1">
                <wp:simplePos x="0" y="0"/>
                <wp:positionH relativeFrom="page">
                  <wp:posOffset>719667</wp:posOffset>
                </wp:positionH>
                <wp:positionV relativeFrom="line">
                  <wp:posOffset>-9101</wp:posOffset>
                </wp:positionV>
                <wp:extent cx="3141134" cy="1410336"/>
                <wp:effectExtent l="0" t="0" r="0" b="0"/>
                <wp:wrapSquare wrapText="bothSides" distL="57150" distR="57150" distT="57150" distB="57150"/>
                <wp:docPr id="1073741829" name="officeArt object" descr="Rahmen-Anschriftenfel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41134" cy="1410336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Absenderangabe"/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Zusatz- &amp; Vermerkzone"/>
                              <w:rPr>
                                <w:rStyle w:val="blob-code-inner"/>
                                <w:lang w:val="en-US"/>
                              </w:rPr>
                            </w:pP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{Some Company Ltd.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Data protection officer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123 Some road</w:t>
                            </w:r>
                          </w:p>
                          <w:p>
                            <w:pPr>
                              <w:pStyle w:val="Anschriftenfeld"/>
                              <w:rPr>
                                <w:rFonts w:ascii="Verdana" w:cs="Verdana" w:hAnsi="Verdana" w:eastAsia="Verdana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city 12345</w:t>
                            </w:r>
                          </w:p>
                          <w:p>
                            <w:pPr>
                              <w:pStyle w:val="Anschriftenfeld"/>
                            </w:pPr>
                            <w:r>
                              <w:rPr>
                                <w:rFonts w:ascii="Verdana" w:hAnsi="Verdana"/>
                                <w:rtl w:val="0"/>
                                <w:lang w:val="en-US"/>
                              </w:rPr>
                              <w:t>Some country}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visibility:visible;position:absolute;margin-left:56.7pt;margin-top:-0.7pt;width:247.3pt;height:111.1pt;z-index:251659264;mso-position-horizontal:absolute;mso-position-horizontal-relative:page;mso-position-vertical:absolute;mso-position-vertical-relative:line;mso-wrap-distance-left:4.5pt;mso-wrap-distance-top:4.5pt;mso-wrap-distance-right:4.5pt;mso-wrap-distance-bottom:4.5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Absenderangabe"/>
                      </w:pPr>
                    </w:p>
                    <w:p>
                      <w:pPr>
                        <w:pStyle w:val="Zusatz- &amp; Vermerkzone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</w:p>
                    <w:p>
                      <w:pPr>
                        <w:pStyle w:val="Zusatz- &amp; Vermerkzone"/>
                        <w:rPr>
                          <w:rStyle w:val="blob-code-inner"/>
                          <w:lang w:val="en-US"/>
                        </w:rPr>
                      </w:pP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{Some Company Ltd.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Data protection officer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123 Some road</w:t>
                      </w:r>
                    </w:p>
                    <w:p>
                      <w:pPr>
                        <w:pStyle w:val="Anschriftenfeld"/>
                        <w:rPr>
                          <w:rFonts w:ascii="Verdana" w:cs="Verdana" w:hAnsi="Verdana" w:eastAsia="Verdana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city 12345</w:t>
                      </w:r>
                    </w:p>
                    <w:p>
                      <w:pPr>
                        <w:pStyle w:val="Anschriftenfeld"/>
                      </w:pPr>
                      <w:r>
                        <w:rPr>
                          <w:rFonts w:ascii="Verdana" w:hAnsi="Verdana"/>
                          <w:rtl w:val="0"/>
                          <w:lang w:val="en-US"/>
                        </w:rPr>
                        <w:t>Some country}</w:t>
                      </w:r>
                    </w:p>
                  </w:txbxContent>
                </v:textbox>
                <w10:wrap type="square" side="bothSides" anchorx="page"/>
              </v:shape>
            </w:pict>
          </mc:Fallback>
        </mc:AlternateContent>
      </w: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Standard"/>
        <w:rPr>
          <w:rStyle w:val="blob-code-inner"/>
          <w:lang w:val="en-US"/>
        </w:rPr>
      </w:pPr>
    </w:p>
    <w:p>
      <w:pPr>
        <w:pStyle w:val="Body A"/>
        <w:jc w:val="right"/>
        <w:rPr>
          <w:rStyle w:val="blob-code-inner"/>
        </w:rPr>
      </w:pPr>
    </w:p>
    <w:p>
      <w:pPr>
        <w:pStyle w:val="Body A"/>
        <w:jc w:val="right"/>
        <w:rPr>
          <w:rStyle w:val="blob-code-inner"/>
        </w:rPr>
        <w:sectPr>
          <w:headerReference w:type="default" r:id="rId4"/>
          <w:headerReference w:type="first" r:id="rId5"/>
          <w:footerReference w:type="default" r:id="rId6"/>
          <w:footerReference w:type="first" r:id="rId7"/>
          <w:pgSz w:w="11900" w:h="16840" w:orient="portrait"/>
          <w:pgMar w:top="2551" w:right="1134" w:bottom="624" w:left="1417" w:header="283" w:footer="567"/>
          <w:titlePg w:val="1"/>
          <w:bidi w:val="0"/>
        </w:sectPr>
      </w:pPr>
      <w:r>
        <w:rPr>
          <w:rStyle w:val="blob-code-inner"/>
          <w:rtl w:val="0"/>
          <w:lang w:val="en-US"/>
        </w:rPr>
        <w:t>30 de mayo de 2020</w:t>
      </w:r>
      <w:r>
        <w:rPr>
          <w:rStyle w:val="blob-code-inner"/>
        </w:rPr>
        <w:br w:type="textWrapping"/>
      </w:r>
      <w:r>
        <w:rPr>
          <w:rStyle w:val="blob-code-inner"/>
        </w:rPr>
      </w:r>
    </w:p>
    <w:p>
      <w:pPr>
        <w:pStyle w:val="Betreff"/>
        <w:rPr>
          <w:lang w:val="en-US"/>
        </w:rPr>
      </w:pPr>
      <w:r>
        <w:rPr>
          <w:rtl w:val="0"/>
          <w:lang w:val="en-US"/>
        </w:rPr>
        <w:t>Solicitud de acceso a datos personales seg</w:t>
      </w:r>
      <w:r>
        <w:rPr>
          <w:rtl w:val="0"/>
          <w:lang w:val="en-US"/>
        </w:rPr>
        <w:t>ú</w:t>
      </w:r>
      <w:r>
        <w:rPr>
          <w:rtl w:val="0"/>
          <w:lang w:val="en-US"/>
        </w:rPr>
        <w:t xml:space="preserve">n Art. </w:t>
      </w:r>
      <w:r>
        <w:rPr>
          <w:rtl w:val="0"/>
          <w:lang w:val="en-US"/>
        </w:rPr>
        <w:t>21(2)</w:t>
      </w:r>
      <w:r>
        <w:rPr>
          <w:rtl w:val="0"/>
          <w:lang w:val="en-US"/>
        </w:rPr>
        <w:t xml:space="preserve"> del RGPD</w:t>
      </w:r>
    </w:p>
    <w:p>
      <w:pPr>
        <w:pStyle w:val="Body A"/>
        <w:rPr>
          <w:lang w:val="en-US"/>
        </w:rPr>
        <w:sectPr>
          <w:type w:val="continuous"/>
          <w:pgSz w:w="11900" w:h="16840" w:orient="portrait"/>
          <w:pgMar w:top="2551" w:right="1134" w:bottom="624" w:left="1417" w:header="283" w:footer="567"/>
          <w:bidi w:val="0"/>
        </w:sectPr>
      </w:pPr>
      <w:r>
        <w:rPr>
          <w:lang w:val="en-US"/>
        </w:rPr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A quien le interese: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Por la presente, me opongo al procesamiento de mis datos personales con fines de marketing directo de acuerdo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21(2) de la RGPD.  Esta oposici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incluye tambi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n su uso para la elaboraci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de perfiles en la medida en que est</w:t>
      </w:r>
      <w:r>
        <w:rPr>
          <w:rStyle w:val="blob-code-inner"/>
          <w:rtl w:val="0"/>
          <w:lang w:val="en-US"/>
        </w:rPr>
        <w:t xml:space="preserve">é </w:t>
      </w:r>
      <w:r>
        <w:rPr>
          <w:rStyle w:val="blob-code-inner"/>
          <w:rtl w:val="0"/>
          <w:lang w:val="en-US"/>
        </w:rPr>
        <w:t>relacionada con el marketing directo.</w:t>
      </w:r>
    </w:p>
    <w:p>
      <w:pPr>
        <w:pStyle w:val="List Paragraph"/>
        <w:ind w:left="0" w:firstLine="0"/>
        <w:rPr>
          <w:rStyle w:val="blob-code-inner"/>
        </w:rPr>
      </w:pPr>
      <w:r>
        <w:rPr>
          <w:rStyle w:val="blob-code-inner"/>
          <w:rtl w:val="0"/>
          <w:lang w:val="en-US"/>
        </w:rPr>
        <w:t>Si hubiera dado mi consentimiento para el procesamiento de mis datos personales con fines de marketing directo (por ejemplo, de acuerdo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6(1) o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9(2) RGPD), por la presente revoco dicho consentiemiento.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Mi solicitud incluye expl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citamente cualquier otro servicio y empresa de la que vosotros se</w:t>
      </w:r>
      <w:r>
        <w:rPr>
          <w:rStyle w:val="blob-code-inner"/>
          <w:rtl w:val="0"/>
          <w:lang w:val="en-US"/>
        </w:rPr>
        <w:t>á</w:t>
      </w:r>
      <w:r>
        <w:rPr>
          <w:rStyle w:val="blob-code-inner"/>
          <w:rtl w:val="0"/>
          <w:lang w:val="en-US"/>
        </w:rPr>
        <w:t>is los controladores como est</w:t>
      </w:r>
      <w:r>
        <w:rPr>
          <w:rStyle w:val="blob-code-inner"/>
          <w:rtl w:val="0"/>
          <w:lang w:val="en-US"/>
        </w:rPr>
        <w:t xml:space="preserve">á </w:t>
      </w:r>
      <w:r>
        <w:rPr>
          <w:rStyle w:val="blob-code-inner"/>
          <w:rtl w:val="0"/>
          <w:lang w:val="en-US"/>
        </w:rPr>
        <w:t>definido por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4(7) del RGPD.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Seg</w:t>
      </w:r>
      <w:r>
        <w:rPr>
          <w:rStyle w:val="blob-code-inner"/>
          <w:rtl w:val="0"/>
          <w:lang w:val="en-US"/>
        </w:rPr>
        <w:t>ú</w:t>
      </w:r>
      <w:r>
        <w:rPr>
          <w:rStyle w:val="blob-code-inner"/>
          <w:rtl w:val="0"/>
          <w:lang w:val="en-US"/>
        </w:rPr>
        <w:t>n lo establecido en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12(3) del RGPD, vosotros ten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que proveerme la informaci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requerida sin indebido retraso y en cualquier caso en menos de un mes de la recepci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de esta petici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n. De acuerdo con el art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culo 15(3) del RGPD, vosotros ten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que responder a esta petici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sin ning</w:t>
      </w:r>
      <w:r>
        <w:rPr>
          <w:rStyle w:val="blob-code-inner"/>
          <w:rtl w:val="0"/>
          <w:lang w:val="en-US"/>
        </w:rPr>
        <w:t>ú</w:t>
      </w:r>
      <w:r>
        <w:rPr>
          <w:rStyle w:val="blob-code-inner"/>
          <w:rtl w:val="0"/>
          <w:lang w:val="en-US"/>
        </w:rPr>
        <w:t>n coste para m</w:t>
      </w:r>
      <w:r>
        <w:rPr>
          <w:rStyle w:val="blob-code-inner"/>
          <w:rtl w:val="0"/>
          <w:lang w:val="en-US"/>
        </w:rPr>
        <w:t>í</w:t>
      </w:r>
      <w:r>
        <w:rPr>
          <w:rStyle w:val="blob-code-inner"/>
          <w:rtl w:val="0"/>
          <w:lang w:val="en-US"/>
        </w:rPr>
        <w:t>.</w:t>
      </w:r>
    </w:p>
    <w:p>
      <w:pPr>
        <w:pStyle w:val="Body A"/>
        <w:rPr>
          <w:shd w:val="clear" w:color="auto" w:fill="ffffff"/>
        </w:rPr>
      </w:pPr>
      <w:r>
        <w:rPr>
          <w:rtl w:val="0"/>
          <w:lang w:val="en-US"/>
        </w:rPr>
        <w:t>Estoy incluyendo la siguiente informaci</w:t>
      </w:r>
      <w:r>
        <w:rPr>
          <w:rtl w:val="0"/>
          <w:lang w:val="en-US"/>
        </w:rPr>
        <w:t>ó</w:t>
      </w:r>
      <w:r>
        <w:rPr>
          <w:rtl w:val="0"/>
          <w:lang w:val="en-US"/>
        </w:rPr>
        <w:t xml:space="preserve">n necesaria para identificarme: </w:t>
      </w:r>
      <w:r>
        <w:rPr>
          <w:lang w:val="en-US"/>
        </w:rPr>
        <w:br w:type="textWrapping"/>
      </w:r>
      <w:r>
        <w:rPr>
          <w:rtl w:val="0"/>
          <w:lang w:val="en-US"/>
        </w:rPr>
        <w:t>{</w:t>
      </w:r>
      <w:r>
        <w:rPr>
          <w:rtl w:val="0"/>
          <w:lang w:val="es-ES_tradnl"/>
        </w:rPr>
        <w:t>Ingresa aqu</w:t>
      </w:r>
      <w:r>
        <w:rPr>
          <w:rtl w:val="0"/>
          <w:lang w:val="en-US"/>
        </w:rPr>
        <w:t xml:space="preserve">í </w:t>
      </w:r>
      <w:r>
        <w:rPr>
          <w:rtl w:val="0"/>
          <w:lang w:val="es-ES_tradnl"/>
        </w:rPr>
        <w:t>tus datos identificativos. Esto a menudo incluye informaci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como tu nombre, tu fecha de nacimiento, tu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tu direcci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 de correo electr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nico, etc.</w:t>
      </w:r>
      <w:r>
        <w:rPr>
          <w:rtl w:val="0"/>
          <w:lang w:val="en-US"/>
        </w:rPr>
        <w:t>}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>Si vosotros no respond</w:t>
      </w:r>
      <w:r>
        <w:rPr>
          <w:rStyle w:val="blob-code-inner"/>
          <w:rtl w:val="0"/>
          <w:lang w:val="en-US"/>
        </w:rPr>
        <w:t>é</w:t>
      </w:r>
      <w:r>
        <w:rPr>
          <w:rStyle w:val="blob-code-inner"/>
          <w:rtl w:val="0"/>
          <w:lang w:val="en-US"/>
        </w:rPr>
        <w:t>is a mi petici</w:t>
      </w:r>
      <w:r>
        <w:rPr>
          <w:rStyle w:val="blob-code-inner"/>
          <w:rtl w:val="0"/>
          <w:lang w:val="en-US"/>
        </w:rPr>
        <w:t>ó</w:t>
      </w:r>
      <w:r>
        <w:rPr>
          <w:rStyle w:val="blob-code-inner"/>
          <w:rtl w:val="0"/>
          <w:lang w:val="en-US"/>
        </w:rPr>
        <w:t>n en el periodo establecido, me reservo el derecho de tomar acciones legales contra vosotros y a presentar una queja con la autoridad supervisora responsable.</w:t>
      </w:r>
    </w:p>
    <w:p>
      <w:pPr>
        <w:pStyle w:val="Body A"/>
        <w:rPr>
          <w:rStyle w:val="blob-code-inner"/>
        </w:rPr>
      </w:pPr>
      <w:r>
        <w:rPr>
          <w:rStyle w:val="blob-code-inner"/>
          <w:rtl w:val="0"/>
          <w:lang w:val="en-US"/>
        </w:rPr>
        <w:t xml:space="preserve">De antemano, muchas gracias. </w:t>
      </w:r>
    </w:p>
    <w:p>
      <w:pPr>
        <w:pStyle w:val="Body A"/>
      </w:pPr>
      <w:r>
        <w:rPr>
          <w:rStyle w:val="blob-code-inner"/>
          <w:rtl w:val="0"/>
          <w:lang w:val="en-US"/>
        </w:rPr>
        <w:t>Atentamente,</w:t>
      </w:r>
    </w:p>
    <w:sectPr>
      <w:type w:val="continuous"/>
      <w:pgSz w:w="11900" w:h="16840" w:orient="portrait"/>
      <w:pgMar w:top="2551" w:right="1134" w:bottom="624" w:left="1417" w:header="283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Verdana">
    <w:charset w:val="00"/>
    <w:family w:val="roman"/>
    <w:pitch w:val="default"/>
  </w:font>
  <w:font w:name="Gill Sans MT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tabs>
        <w:tab w:val="right" w:pos="9329"/>
        <w:tab w:val="clear" w:pos="9637"/>
      </w:tabs>
    </w:pPr>
    <w:r>
      <w:rPr>
        <w:spacing w:val="2"/>
        <w:sz w:val="16"/>
        <w:szCs w:val="16"/>
      </w:rPr>
      <w:tab/>
      <w:tab/>
      <w:tab/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Standard"/>
      <w:rPr>
        <w:rStyle w:val="blob-code-inner"/>
        <w:lang w:val="en-US"/>
      </w:rPr>
    </w:pPr>
  </w:p>
  <w:p>
    <w:pPr>
      <w:pStyle w:val="Standard"/>
      <w:jc w:val="right"/>
      <w:rPr>
        <w:rFonts w:ascii="Gill Sans MT" w:cs="Gill Sans MT" w:hAnsi="Gill Sans MT" w:eastAsia="Gill Sans MT"/>
        <w:lang w:val="en-US"/>
      </w:rPr>
    </w:pP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Page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PAGE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  <w:r>
      <w:rPr>
        <w:rFonts w:ascii="Gill Sans MT" w:cs="Gill Sans MT" w:hAnsi="Gill Sans MT" w:eastAsia="Gill Sans MT"/>
        <w:sz w:val="16"/>
        <w:szCs w:val="16"/>
        <w:rtl w:val="0"/>
        <w:lang w:val="en-US"/>
      </w:rPr>
      <w:t xml:space="preserve"> of </w: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begin" w:fldLock="0"/>
    </w:r>
    <w:r>
      <w:rPr>
        <w:rFonts w:ascii="Gill Sans MT" w:cs="Gill Sans MT" w:hAnsi="Gill Sans MT" w:eastAsia="Gill Sans MT"/>
        <w:sz w:val="16"/>
        <w:szCs w:val="16"/>
        <w:lang w:val="en-US"/>
      </w:rPr>
      <w:instrText xml:space="preserve"> NUMPAGES </w:instrText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separate" w:fldLock="0"/>
    </w:r>
    <w:r>
      <w:rPr>
        <w:rFonts w:ascii="Gill Sans MT" w:cs="Gill Sans MT" w:hAnsi="Gill Sans MT" w:eastAsia="Gill Sans MT"/>
        <w:sz w:val="16"/>
        <w:szCs w:val="16"/>
        <w:lang w:val="en-US"/>
      </w:rPr>
      <w:fldChar w:fldCharType="end" w:fldLock="0"/>
    </w:r>
  </w:p>
  <w:p>
    <w:pPr>
      <w:pStyle w:val="Standard"/>
      <w:rPr>
        <w:rStyle w:val="blob-code-inner"/>
        <w:sz w:val="24"/>
        <w:szCs w:val="24"/>
        <w:lang w:val="en-US"/>
      </w:rPr>
    </w:pPr>
  </w:p>
  <w:p>
    <w:pPr>
      <w:pStyle w:val="footer"/>
      <w:tabs>
        <w:tab w:val="right" w:pos="9329"/>
        <w:tab w:val="clear" w:pos="9637"/>
      </w:tabs>
    </w:pPr>
    <w:r>
      <w:rPr>
        <w:spacing w:val="2"/>
        <w:sz w:val="16"/>
        <w:szCs w:val="16"/>
      </w:rPr>
      <w:tab/>
      <w:tab/>
      <w:tab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9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andard">
    <w:name w:val="Standard"/>
    <w:next w:val="Standard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240" w:line="276" w:lineRule="auto"/>
      <w:ind w:left="0" w:right="0" w:firstLine="0"/>
      <w:jc w:val="left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character" w:styleId="blob-code-inner">
    <w:name w:val="blob-code-inner"/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818"/>
        <w:tab w:val="right" w:pos="9637"/>
      </w:tabs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Verdana" w:cs="Verdana" w:hAnsi="Verdana" w:eastAsia="Verdan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Absenderangabe">
    <w:name w:val="Absenderangabe"/>
    <w:next w:val="Absenderangab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4"/>
      <w:szCs w:val="1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Zusatz- &amp; Vermerkzone">
    <w:name w:val="Zusatz- &amp; Vermerkzone"/>
    <w:next w:val="Zusatz- &amp; Vermerkzone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19"/>
      <w:szCs w:val="19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Anschriftenfeld">
    <w:name w:val="Anschriftenfeld"/>
    <w:next w:val="Anschriftenfeld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76" w:lineRule="auto"/>
      <w:ind w:left="283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0"/>
      <w:szCs w:val="20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etreff">
    <w:name w:val="Betreff"/>
    <w:next w:val="Betreff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357" w:after="357" w:line="276" w:lineRule="auto"/>
      <w:ind w:left="0" w:right="0" w:firstLine="0"/>
      <w:jc w:val="left"/>
      <w:outlineLvl w:val="9"/>
    </w:pPr>
    <w:rPr>
      <w:rFonts w:ascii="Gill Sans MT" w:cs="Gill Sans MT" w:hAnsi="Gill Sans MT" w:eastAsia="Gill Sans MT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2"/>
      <w:kern w:val="3"/>
      <w:position w:val="0"/>
      <w:sz w:val="24"/>
      <w:szCs w:val="24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240" w:line="240" w:lineRule="auto"/>
      <w:ind w:left="720" w:right="0" w:firstLine="0"/>
      <w:jc w:val="left"/>
      <w:outlineLvl w:val="9"/>
    </w:pPr>
    <w:rPr>
      <w:rFonts w:ascii="Gill Sans MT" w:cs="Gill Sans MT" w:hAnsi="Gill Sans MT" w:eastAsia="Gill Sans M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3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