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Prigovor za izravni marketing na osnovi članka 21(2)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ovime se protivim obradi osobnih podataka koji se odnose na mene u svrhu izravnog marketinga u skladu s člankom 21. stavka 2. GDPR-a. Ovaj prigovor uključuje uporabu za profiliranje u mjeri u kojoj je to povezano s izravnim marketingom.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dao/dala pristanak za obradu mojih osobnih podataka u svrhe izravnog marketinga (npr. prema članku 6. stavka 1. ili članku 9. stavka 2. GDPR-a), ovime povlačim navedeni pristanak.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Molim vas da me unaprijed obavijestite o tome, hoće li moj prigovor rezultirati brisanjem računa koji možda imam s vama, otkazivanjem ugovora koji mogu imati s vama ili slično. Na osnovi toga ću odlučiti o sprvođenju prigovora.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kontrolor kako je definirano člankom 4. (7)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Kao što je navedeno u članku 12. stavka 3. GDPR-a, morate mi potvrditi prigovor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prigovore protiv izravnog marketinga(od osobnopodaci.org)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prigovore protiv izravnog marketinga(od osobnopodaci.org)</dc:title>
  <dc:subject>Prigovor za izravni marketing na osnovi članka 21(2)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