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Zahtjev za pristup osobnim podacima u skladu s člankom 15.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 putem tražim pristup informacijama u skladu s člankom 15. GDPR-a. Molim vas da mi potvrdite obrađujete li osobne podatke koji se odnose na mene ili ne (kako je definirano člankom 4. stavka 1. i 2. GDPR-a).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ih obrađujete, u skladu s člankom 15. stavka 3. GDPR-a, dostavite mi kopiju svih osobnih podataka koji se odnose na mene a koje obrađujete, uključujući sve potencijalne pseudonimizirane podatke o meni prema članku 4. stavka 5. GDPR-a. Nadalje tražim pristup sljedećim podacima u skladu s člankom 15. stavka 1. GDPR-a:</w:t>
        <w:br/>
        <w:t>1. svrha obrade;</w:t>
        <w:br/>
        <w:t>2. kategorije dotičnih osobnih podataka;</w:t>
        <w:br/>
        <w:t>3. primatelji ili kategorije primatelja kojima su ili kojima će se otkriti osobni podaci;</w:t>
        <w:br/>
        <w:t>4. gdje je moguće, predviđeno razdoblje u kojem će osobni podaci biti spremljeni ili, ako to nije moguće, kriterije za određivanje tog razdoblja;</w:t>
        <w:br/>
        <w:t>5. u slučajevima u kojima se osobni podaci ne prikupljaju od ispitanika, sve dostupne informacije o izvoru podataka;</w:t>
        <w:br/>
        <w:t>6. postojanje automatiziranog odlučivanja, uključujući profiliranje, na temelju članka 22. (1) i (4) GDPR-a i, barem u tim slučajevima, značajne informacije o uključenoj logici, kao i objašnjenje značaja i mogućih posljedica te vrste obrade za mene na lako razumljiv način.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 slučaju da obrađujete anonimne podatke koji se odnose na mene, obavijestite me o tome, te mi objasnite korišteni postupak na lako razumljiv način.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prenosite moje osobne podatke u treću zemlju ili međunarodnu organizaciju, tražim da me obavijestite o odgovarajućim zaštitnim mjerama prema članku 46 GDPR-a u vezi s prijenosom.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[Molim vas da moje osobne podatke koje sam vam dostavio/dostavila budu dostupni u strukturiranom, uobičajeno korištenom i strojno čitljivom formatu kako je navedeno u članku 20. stavka 1. GDPR-a.]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sve druge usluge i poduzeća za koje ste zaduženi kako je definirano člankom 4. stavka 7.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Kao što je navedeno u članku 12. stavka 3. GDPR-a, morate mi dostaviti tražene podatke bez nepotrebnog odgađanja, a u svakom slučaju u roku od mjesec dana od primitka zahtjeva. Prema članku 15. (3) GDPR-a, morate odgovoriti na ovaj zahtjev bez ikakvih troškova za mene.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zahtjeve za pristup podacima prema članku 15. GDPR-a (od osobnipodaci.org)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zahtjeve za pristup podacima prema članku 15. GDPR-a (od osobnipodaci.org)</dc:title>
  <dc:subject>Zahtjev za pristup osobnim podacima u skladu s člankom 15.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