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92A6F" w:rsidRPr="008053A0" w:rsidRDefault="00E92A6F"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E92A6F" w:rsidRPr="008053A0" w:rsidRDefault="00E92A6F"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B31222"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B31222" w:rsidRDefault="00007842" w:rsidP="00007842">
            <w:pPr>
              <w:pStyle w:val="Title"/>
              <w:rPr>
                <w:lang w:val="de-AT"/>
              </w:rPr>
            </w:pPr>
            <w:r>
              <w:t xml:space="preserve">Anbindung </w:t>
            </w:r>
            <w:r w:rsidRPr="00B31222">
              <w:rPr>
                <w:lang w:val="de-AT"/>
              </w:rPr>
              <w:t>externe</w:t>
            </w:r>
            <w:r>
              <w:rPr>
                <w:lang w:val="de-AT"/>
              </w:rPr>
              <w:t>r</w:t>
            </w:r>
            <w:r w:rsidRPr="00B31222">
              <w:rPr>
                <w:lang w:val="de-AT"/>
              </w:rPr>
              <w:t xml:space="preserve"> Webanwendung</w:t>
            </w:r>
            <w:r>
              <w:t xml:space="preserve"> an </w:t>
            </w:r>
            <w:r w:rsidR="00B31222" w:rsidRPr="00B31222">
              <w:rPr>
                <w:lang w:val="de-AT"/>
              </w:rPr>
              <w:t xml:space="preserve">PDF-AS-WEB 4.0 </w:t>
            </w:r>
          </w:p>
        </w:tc>
      </w:tr>
      <w:tr w:rsidR="009A4472" w:rsidRPr="00B046BF"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de-AT"/>
              </w:rPr>
            </w:pPr>
          </w:p>
        </w:tc>
        <w:tc>
          <w:tcPr>
            <w:tcW w:w="8504" w:type="dxa"/>
            <w:vAlign w:val="bottom"/>
          </w:tcPr>
          <w:p w:rsidR="009A4472" w:rsidRPr="00450003" w:rsidRDefault="00B31222" w:rsidP="00835D6C">
            <w:pPr>
              <w:pStyle w:val="Subtitle"/>
            </w:pPr>
            <w:bookmarkStart w:id="0" w:name="_GoBack"/>
            <w:r>
              <w:rPr>
                <w:color w:val="4C483D"/>
              </w:rPr>
              <w:t>Anbindung einer externen Webanwendung an PDF-AS-WEB 4.0</w:t>
            </w:r>
            <w:bookmarkEnd w:id="0"/>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B31222">
            <w:pPr>
              <w:jc w:val="left"/>
            </w:pPr>
            <w:r w:rsidRPr="00BB701F">
              <w:t>Version 0.</w:t>
            </w:r>
            <w:r w:rsidR="00B31222">
              <w:t>1</w:t>
            </w:r>
            <w:r w:rsidRPr="00BB701F">
              <w:t xml:space="preserve">, </w:t>
            </w:r>
            <w:r w:rsidR="00B31222">
              <w:t>21.01.2014</w:t>
            </w:r>
          </w:p>
        </w:tc>
      </w:tr>
      <w:tr w:rsidR="009A4472" w:rsidRPr="00007842"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B31222" w:rsidRDefault="00B31222" w:rsidP="00B31222">
            <w:pPr>
              <w:pStyle w:val="Title"/>
              <w:spacing w:before="0"/>
              <w:jc w:val="left"/>
              <w:rPr>
                <w:sz w:val="22"/>
                <w:szCs w:val="22"/>
                <w:lang w:val="en-US"/>
              </w:rPr>
            </w:pPr>
            <w:r w:rsidRPr="00B31222">
              <w:rPr>
                <w:sz w:val="22"/>
                <w:szCs w:val="22"/>
                <w:lang w:val="en-US"/>
              </w:rPr>
              <w:t xml:space="preserve">Andreas </w:t>
            </w:r>
            <w:proofErr w:type="spellStart"/>
            <w:r w:rsidRPr="00B31222">
              <w:rPr>
                <w:sz w:val="22"/>
                <w:szCs w:val="22"/>
                <w:lang w:val="en-US"/>
              </w:rPr>
              <w:t>Fitzek</w:t>
            </w:r>
            <w:proofErr w:type="spellEnd"/>
            <w:r w:rsidR="009A4472" w:rsidRPr="00B31222">
              <w:rPr>
                <w:sz w:val="22"/>
                <w:szCs w:val="22"/>
                <w:lang w:val="en-US"/>
              </w:rPr>
              <w:t xml:space="preserve"> </w:t>
            </w:r>
            <w:r>
              <w:rPr>
                <w:sz w:val="22"/>
                <w:szCs w:val="22"/>
                <w:lang w:val="en-US"/>
              </w:rPr>
              <w:t>–</w:t>
            </w:r>
            <w:r w:rsidR="009A4472" w:rsidRPr="00B31222">
              <w:rPr>
                <w:sz w:val="22"/>
                <w:szCs w:val="22"/>
                <w:lang w:val="en-US"/>
              </w:rPr>
              <w:t xml:space="preserve"> </w:t>
            </w:r>
            <w:hyperlink r:id="rId12" w:history="1">
              <w:r w:rsidRPr="00013ED4">
                <w:rPr>
                  <w:rStyle w:val="Hyperlink"/>
                  <w:sz w:val="22"/>
                  <w:szCs w:val="22"/>
                  <w:lang w:val="en-US"/>
                </w:rPr>
                <w:t>andreas.fitzek@egiz.gv.at</w:t>
              </w:r>
            </w:hyperlink>
          </w:p>
        </w:tc>
      </w:tr>
      <w:tr w:rsidR="009A4472" w:rsidRPr="00007842" w:rsidTr="00234F21">
        <w:trPr>
          <w:trHeight w:val="590"/>
        </w:trPr>
        <w:tc>
          <w:tcPr>
            <w:tcW w:w="284" w:type="dxa"/>
            <w:tcBorders>
              <w:left w:val="single" w:sz="4" w:space="0" w:color="E4E3E2" w:themeColor="background2"/>
            </w:tcBorders>
          </w:tcPr>
          <w:p w:rsidR="009A4472" w:rsidRPr="00B31222" w:rsidRDefault="009A4472" w:rsidP="00835D6C">
            <w:pPr>
              <w:pStyle w:val="Title"/>
              <w:rPr>
                <w:lang w:val="en-US"/>
              </w:rPr>
            </w:pPr>
          </w:p>
        </w:tc>
        <w:tc>
          <w:tcPr>
            <w:tcW w:w="8504" w:type="dxa"/>
          </w:tcPr>
          <w:p w:rsidR="009A4472" w:rsidRPr="00B31222" w:rsidRDefault="009A4472" w:rsidP="00234F21">
            <w:pPr>
              <w:pStyle w:val="Title"/>
              <w:jc w:val="left"/>
              <w:rPr>
                <w:sz w:val="22"/>
                <w:szCs w:val="22"/>
                <w:lang w:val="en-US"/>
              </w:rPr>
            </w:pPr>
          </w:p>
        </w:tc>
      </w:tr>
    </w:tbl>
    <w:p w:rsidR="001335D8" w:rsidRPr="001335D8" w:rsidRDefault="002A0694" w:rsidP="000D3E8D">
      <w:pPr>
        <w:ind w:left="709"/>
        <w:rPr>
          <w:lang w:val="de-AT"/>
        </w:rPr>
      </w:pPr>
      <w:r w:rsidRPr="001335D8">
        <w:rPr>
          <w:b/>
          <w:color w:val="4C483D"/>
          <w:lang w:val="de-AT"/>
        </w:rPr>
        <w:t>Zusammenfassung:</w:t>
      </w:r>
      <w:r w:rsidRPr="001335D8">
        <w:rPr>
          <w:color w:val="4C483D"/>
          <w:lang w:val="de-AT"/>
        </w:rPr>
        <w:t xml:space="preserve"> </w:t>
      </w:r>
      <w:r w:rsidR="001335D8" w:rsidRPr="001335D8">
        <w:rPr>
          <w:color w:val="4C483D"/>
          <w:lang w:val="de-AT"/>
        </w:rPr>
        <w:t>Dieses Dokument beschreibt die Anbindung externer Weba</w:t>
      </w:r>
      <w:r w:rsidR="001335D8">
        <w:rPr>
          <w:color w:val="4C483D"/>
          <w:lang w:val="de-AT"/>
        </w:rPr>
        <w:t>nwendung an PDF-AS-WEB ab der Version 4.0. Es beschreibt die verfuegbaren Parameter der PDF-AS-WEB Komponenten, sowie die Parameter die von PDF-AS-WEB an die externe Webanwendung uebergeben werden.</w:t>
      </w:r>
    </w:p>
    <w:p w:rsidR="001335D8" w:rsidRPr="001335D8" w:rsidRDefault="001335D8">
      <w:pPr>
        <w:jc w:val="left"/>
        <w:rPr>
          <w:lang w:val="de-AT"/>
        </w:rPr>
      </w:pPr>
      <w:r w:rsidRPr="001335D8">
        <w:rPr>
          <w:lang w:val="de-AT"/>
        </w:rPr>
        <w:br w:type="page"/>
      </w:r>
    </w:p>
    <w:p w:rsidR="00C412C2" w:rsidRPr="001335D8" w:rsidRDefault="00C412C2" w:rsidP="000D3E8D">
      <w:pPr>
        <w:ind w:left="709"/>
        <w:rPr>
          <w:lang w:val="de-AT"/>
        </w:rPr>
      </w:pPr>
    </w:p>
    <w:p w:rsidR="0093055A" w:rsidRPr="00D324FC" w:rsidRDefault="0093055A" w:rsidP="00835D6C">
      <w:pPr>
        <w:pStyle w:val="Name"/>
      </w:pPr>
      <w:r w:rsidRPr="00D324FC">
        <w:t>Inhaltsverzeichnis</w:t>
      </w:r>
    </w:p>
    <w:p w:rsidR="00E92A6F"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78087051" w:history="1">
        <w:r w:rsidR="00E92A6F" w:rsidRPr="005D040C">
          <w:rPr>
            <w:rStyle w:val="Hyperlink"/>
            <w:noProof/>
          </w:rPr>
          <w:t>1 Beschreibung der Schnittstelle</w:t>
        </w:r>
        <w:r w:rsidR="00E92A6F">
          <w:rPr>
            <w:noProof/>
            <w:webHidden/>
          </w:rPr>
          <w:tab/>
        </w:r>
        <w:r w:rsidR="00E92A6F">
          <w:rPr>
            <w:noProof/>
            <w:webHidden/>
          </w:rPr>
          <w:fldChar w:fldCharType="begin"/>
        </w:r>
        <w:r w:rsidR="00E92A6F">
          <w:rPr>
            <w:noProof/>
            <w:webHidden/>
          </w:rPr>
          <w:instrText xml:space="preserve"> PAGEREF _Toc378087051 \h </w:instrText>
        </w:r>
        <w:r w:rsidR="00E92A6F">
          <w:rPr>
            <w:noProof/>
            <w:webHidden/>
          </w:rPr>
        </w:r>
        <w:r w:rsidR="00E92A6F">
          <w:rPr>
            <w:noProof/>
            <w:webHidden/>
          </w:rPr>
          <w:fldChar w:fldCharType="separate"/>
        </w:r>
        <w:r w:rsidR="00E92A6F">
          <w:rPr>
            <w:noProof/>
            <w:webHidden/>
          </w:rPr>
          <w:t>3</w:t>
        </w:r>
        <w:r w:rsidR="00E92A6F">
          <w:rPr>
            <w:noProof/>
            <w:webHidden/>
          </w:rPr>
          <w:fldChar w:fldCharType="end"/>
        </w:r>
      </w:hyperlink>
    </w:p>
    <w:p w:rsidR="00E92A6F" w:rsidRDefault="00676C2D">
      <w:pPr>
        <w:pStyle w:val="TOC1"/>
        <w:tabs>
          <w:tab w:val="right" w:leader="dot" w:pos="9304"/>
        </w:tabs>
        <w:rPr>
          <w:rFonts w:asciiTheme="minorHAnsi" w:hAnsiTheme="minorHAnsi"/>
          <w:noProof/>
          <w:color w:val="auto"/>
          <w:lang w:val="de-AT" w:eastAsia="de-AT"/>
        </w:rPr>
      </w:pPr>
      <w:hyperlink w:anchor="_Toc378087052" w:history="1">
        <w:r w:rsidR="00E92A6F" w:rsidRPr="005D040C">
          <w:rPr>
            <w:rStyle w:val="Hyperlink"/>
            <w:noProof/>
          </w:rPr>
          <w:t>2 Beschreibung der Implementation</w:t>
        </w:r>
        <w:r w:rsidR="00E92A6F">
          <w:rPr>
            <w:noProof/>
            <w:webHidden/>
          </w:rPr>
          <w:tab/>
        </w:r>
        <w:r w:rsidR="00E92A6F">
          <w:rPr>
            <w:noProof/>
            <w:webHidden/>
          </w:rPr>
          <w:fldChar w:fldCharType="begin"/>
        </w:r>
        <w:r w:rsidR="00E92A6F">
          <w:rPr>
            <w:noProof/>
            <w:webHidden/>
          </w:rPr>
          <w:instrText xml:space="preserve"> PAGEREF _Toc378087052 \h </w:instrText>
        </w:r>
        <w:r w:rsidR="00E92A6F">
          <w:rPr>
            <w:noProof/>
            <w:webHidden/>
          </w:rPr>
        </w:r>
        <w:r w:rsidR="00E92A6F">
          <w:rPr>
            <w:noProof/>
            <w:webHidden/>
          </w:rPr>
          <w:fldChar w:fldCharType="separate"/>
        </w:r>
        <w:r w:rsidR="00E92A6F">
          <w:rPr>
            <w:noProof/>
            <w:webHidden/>
          </w:rPr>
          <w:t>5</w:t>
        </w:r>
        <w:r w:rsidR="00E92A6F">
          <w:rPr>
            <w:noProof/>
            <w:webHidden/>
          </w:rPr>
          <w:fldChar w:fldCharType="end"/>
        </w:r>
      </w:hyperlink>
    </w:p>
    <w:p w:rsidR="00E92A6F" w:rsidRDefault="00676C2D">
      <w:pPr>
        <w:pStyle w:val="TOC2"/>
        <w:tabs>
          <w:tab w:val="right" w:leader="dot" w:pos="9304"/>
        </w:tabs>
        <w:rPr>
          <w:rFonts w:asciiTheme="minorHAnsi" w:hAnsiTheme="minorHAnsi"/>
          <w:noProof/>
          <w:color w:val="auto"/>
          <w:lang w:val="de-AT" w:eastAsia="de-AT"/>
        </w:rPr>
      </w:pPr>
      <w:hyperlink w:anchor="_Toc378087053" w:history="1">
        <w:r w:rsidR="00E92A6F" w:rsidRPr="005D040C">
          <w:rPr>
            <w:rStyle w:val="Hyperlink"/>
            <w:noProof/>
          </w:rPr>
          <w:t>2.1 PDF-AS-WEB Servlets</w:t>
        </w:r>
        <w:r w:rsidR="00E92A6F">
          <w:rPr>
            <w:noProof/>
            <w:webHidden/>
          </w:rPr>
          <w:tab/>
        </w:r>
        <w:r w:rsidR="00E92A6F">
          <w:rPr>
            <w:noProof/>
            <w:webHidden/>
          </w:rPr>
          <w:fldChar w:fldCharType="begin"/>
        </w:r>
        <w:r w:rsidR="00E92A6F">
          <w:rPr>
            <w:noProof/>
            <w:webHidden/>
          </w:rPr>
          <w:instrText xml:space="preserve"> PAGEREF _Toc378087053 \h </w:instrText>
        </w:r>
        <w:r w:rsidR="00E92A6F">
          <w:rPr>
            <w:noProof/>
            <w:webHidden/>
          </w:rPr>
        </w:r>
        <w:r w:rsidR="00E92A6F">
          <w:rPr>
            <w:noProof/>
            <w:webHidden/>
          </w:rPr>
          <w:fldChar w:fldCharType="separate"/>
        </w:r>
        <w:r w:rsidR="00E92A6F">
          <w:rPr>
            <w:noProof/>
            <w:webHidden/>
          </w:rPr>
          <w:t>5</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54" w:history="1">
        <w:r w:rsidR="00E92A6F" w:rsidRPr="005D040C">
          <w:rPr>
            <w:rStyle w:val="Hyperlink"/>
            <w:noProof/>
          </w:rPr>
          <w:t>2.1.1 Sign Servlet</w:t>
        </w:r>
        <w:r w:rsidR="00E92A6F">
          <w:rPr>
            <w:noProof/>
            <w:webHidden/>
          </w:rPr>
          <w:tab/>
        </w:r>
        <w:r w:rsidR="00E92A6F">
          <w:rPr>
            <w:noProof/>
            <w:webHidden/>
          </w:rPr>
          <w:fldChar w:fldCharType="begin"/>
        </w:r>
        <w:r w:rsidR="00E92A6F">
          <w:rPr>
            <w:noProof/>
            <w:webHidden/>
          </w:rPr>
          <w:instrText xml:space="preserve"> PAGEREF _Toc378087054 \h </w:instrText>
        </w:r>
        <w:r w:rsidR="00E92A6F">
          <w:rPr>
            <w:noProof/>
            <w:webHidden/>
          </w:rPr>
        </w:r>
        <w:r w:rsidR="00E92A6F">
          <w:rPr>
            <w:noProof/>
            <w:webHidden/>
          </w:rPr>
          <w:fldChar w:fldCharType="separate"/>
        </w:r>
        <w:r w:rsidR="00E92A6F">
          <w:rPr>
            <w:noProof/>
            <w:webHidden/>
          </w:rPr>
          <w:t>5</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55" w:history="1">
        <w:r w:rsidR="00E92A6F" w:rsidRPr="005D040C">
          <w:rPr>
            <w:rStyle w:val="Hyperlink"/>
            <w:noProof/>
          </w:rPr>
          <w:t>2.1.2 ProvidePDF Servlet</w:t>
        </w:r>
        <w:r w:rsidR="00E92A6F">
          <w:rPr>
            <w:noProof/>
            <w:webHidden/>
          </w:rPr>
          <w:tab/>
        </w:r>
        <w:r w:rsidR="00E92A6F">
          <w:rPr>
            <w:noProof/>
            <w:webHidden/>
          </w:rPr>
          <w:fldChar w:fldCharType="begin"/>
        </w:r>
        <w:r w:rsidR="00E92A6F">
          <w:rPr>
            <w:noProof/>
            <w:webHidden/>
          </w:rPr>
          <w:instrText xml:space="preserve"> PAGEREF _Toc378087055 \h </w:instrText>
        </w:r>
        <w:r w:rsidR="00E92A6F">
          <w:rPr>
            <w:noProof/>
            <w:webHidden/>
          </w:rPr>
        </w:r>
        <w:r w:rsidR="00E92A6F">
          <w:rPr>
            <w:noProof/>
            <w:webHidden/>
          </w:rPr>
          <w:fldChar w:fldCharType="separate"/>
        </w:r>
        <w:r w:rsidR="00E92A6F">
          <w:rPr>
            <w:noProof/>
            <w:webHidden/>
          </w:rPr>
          <w:t>6</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56" w:history="1">
        <w:r w:rsidR="00E92A6F" w:rsidRPr="005D040C">
          <w:rPr>
            <w:rStyle w:val="Hyperlink"/>
            <w:noProof/>
          </w:rPr>
          <w:t>2.1.3 PDFData Servlet</w:t>
        </w:r>
        <w:r w:rsidR="00E92A6F">
          <w:rPr>
            <w:noProof/>
            <w:webHidden/>
          </w:rPr>
          <w:tab/>
        </w:r>
        <w:r w:rsidR="00E92A6F">
          <w:rPr>
            <w:noProof/>
            <w:webHidden/>
          </w:rPr>
          <w:fldChar w:fldCharType="begin"/>
        </w:r>
        <w:r w:rsidR="00E92A6F">
          <w:rPr>
            <w:noProof/>
            <w:webHidden/>
          </w:rPr>
          <w:instrText xml:space="preserve"> PAGEREF _Toc378087056 \h </w:instrText>
        </w:r>
        <w:r w:rsidR="00E92A6F">
          <w:rPr>
            <w:noProof/>
            <w:webHidden/>
          </w:rPr>
        </w:r>
        <w:r w:rsidR="00E92A6F">
          <w:rPr>
            <w:noProof/>
            <w:webHidden/>
          </w:rPr>
          <w:fldChar w:fldCharType="separate"/>
        </w:r>
        <w:r w:rsidR="00E92A6F">
          <w:rPr>
            <w:noProof/>
            <w:webHidden/>
          </w:rPr>
          <w:t>6</w:t>
        </w:r>
        <w:r w:rsidR="00E92A6F">
          <w:rPr>
            <w:noProof/>
            <w:webHidden/>
          </w:rPr>
          <w:fldChar w:fldCharType="end"/>
        </w:r>
      </w:hyperlink>
    </w:p>
    <w:p w:rsidR="00E92A6F" w:rsidRDefault="00676C2D">
      <w:pPr>
        <w:pStyle w:val="TOC2"/>
        <w:tabs>
          <w:tab w:val="right" w:leader="dot" w:pos="9304"/>
        </w:tabs>
        <w:rPr>
          <w:rFonts w:asciiTheme="minorHAnsi" w:hAnsiTheme="minorHAnsi"/>
          <w:noProof/>
          <w:color w:val="auto"/>
          <w:lang w:val="de-AT" w:eastAsia="de-AT"/>
        </w:rPr>
      </w:pPr>
      <w:hyperlink w:anchor="_Toc378087057" w:history="1">
        <w:r w:rsidR="00E92A6F" w:rsidRPr="005D040C">
          <w:rPr>
            <w:rStyle w:val="Hyperlink"/>
            <w:noProof/>
          </w:rPr>
          <w:t>2.2 Parameteruebergabe an die externe Webanwendung</w:t>
        </w:r>
        <w:r w:rsidR="00E92A6F">
          <w:rPr>
            <w:noProof/>
            <w:webHidden/>
          </w:rPr>
          <w:tab/>
        </w:r>
        <w:r w:rsidR="00E92A6F">
          <w:rPr>
            <w:noProof/>
            <w:webHidden/>
          </w:rPr>
          <w:fldChar w:fldCharType="begin"/>
        </w:r>
        <w:r w:rsidR="00E92A6F">
          <w:rPr>
            <w:noProof/>
            <w:webHidden/>
          </w:rPr>
          <w:instrText xml:space="preserve"> PAGEREF _Toc378087057 \h </w:instrText>
        </w:r>
        <w:r w:rsidR="00E92A6F">
          <w:rPr>
            <w:noProof/>
            <w:webHidden/>
          </w:rPr>
        </w:r>
        <w:r w:rsidR="00E92A6F">
          <w:rPr>
            <w:noProof/>
            <w:webHidden/>
          </w:rPr>
          <w:fldChar w:fldCharType="separate"/>
        </w:r>
        <w:r w:rsidR="00E92A6F">
          <w:rPr>
            <w:noProof/>
            <w:webHidden/>
          </w:rPr>
          <w:t>6</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58" w:history="1">
        <w:r w:rsidR="00E92A6F" w:rsidRPr="005D040C">
          <w:rPr>
            <w:rStyle w:val="Hyperlink"/>
            <w:noProof/>
          </w:rPr>
          <w:t>2.2.1 Abrufen des originalen PDF Dokuments</w:t>
        </w:r>
        <w:r w:rsidR="00E92A6F">
          <w:rPr>
            <w:noProof/>
            <w:webHidden/>
          </w:rPr>
          <w:tab/>
        </w:r>
        <w:r w:rsidR="00E92A6F">
          <w:rPr>
            <w:noProof/>
            <w:webHidden/>
          </w:rPr>
          <w:fldChar w:fldCharType="begin"/>
        </w:r>
        <w:r w:rsidR="00E92A6F">
          <w:rPr>
            <w:noProof/>
            <w:webHidden/>
          </w:rPr>
          <w:instrText xml:space="preserve"> PAGEREF _Toc378087058 \h </w:instrText>
        </w:r>
        <w:r w:rsidR="00E92A6F">
          <w:rPr>
            <w:noProof/>
            <w:webHidden/>
          </w:rPr>
        </w:r>
        <w:r w:rsidR="00E92A6F">
          <w:rPr>
            <w:noProof/>
            <w:webHidden/>
          </w:rPr>
          <w:fldChar w:fldCharType="separate"/>
        </w:r>
        <w:r w:rsidR="00E92A6F">
          <w:rPr>
            <w:noProof/>
            <w:webHidden/>
          </w:rPr>
          <w:t>6</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59" w:history="1">
        <w:r w:rsidR="00E92A6F" w:rsidRPr="005D040C">
          <w:rPr>
            <w:rStyle w:val="Hyperlink"/>
            <w:noProof/>
          </w:rPr>
          <w:t>2.2.2 Fehlerseite der externen Webanwendung</w:t>
        </w:r>
        <w:r w:rsidR="00E92A6F">
          <w:rPr>
            <w:noProof/>
            <w:webHidden/>
          </w:rPr>
          <w:tab/>
        </w:r>
        <w:r w:rsidR="00E92A6F">
          <w:rPr>
            <w:noProof/>
            <w:webHidden/>
          </w:rPr>
          <w:fldChar w:fldCharType="begin"/>
        </w:r>
        <w:r w:rsidR="00E92A6F">
          <w:rPr>
            <w:noProof/>
            <w:webHidden/>
          </w:rPr>
          <w:instrText xml:space="preserve"> PAGEREF _Toc378087059 \h </w:instrText>
        </w:r>
        <w:r w:rsidR="00E92A6F">
          <w:rPr>
            <w:noProof/>
            <w:webHidden/>
          </w:rPr>
        </w:r>
        <w:r w:rsidR="00E92A6F">
          <w:rPr>
            <w:noProof/>
            <w:webHidden/>
          </w:rPr>
          <w:fldChar w:fldCharType="separate"/>
        </w:r>
        <w:r w:rsidR="00E92A6F">
          <w:rPr>
            <w:noProof/>
            <w:webHidden/>
          </w:rPr>
          <w:t>6</w:t>
        </w:r>
        <w:r w:rsidR="00E92A6F">
          <w:rPr>
            <w:noProof/>
            <w:webHidden/>
          </w:rPr>
          <w:fldChar w:fldCharType="end"/>
        </w:r>
      </w:hyperlink>
    </w:p>
    <w:p w:rsidR="00E92A6F" w:rsidRDefault="00676C2D">
      <w:pPr>
        <w:pStyle w:val="TOC3"/>
        <w:tabs>
          <w:tab w:val="right" w:leader="dot" w:pos="9304"/>
        </w:tabs>
        <w:rPr>
          <w:rFonts w:asciiTheme="minorHAnsi" w:hAnsiTheme="minorHAnsi"/>
          <w:noProof/>
          <w:color w:val="auto"/>
          <w:lang w:val="de-AT" w:eastAsia="de-AT"/>
        </w:rPr>
      </w:pPr>
      <w:hyperlink w:anchor="_Toc378087060" w:history="1">
        <w:r w:rsidR="00E92A6F" w:rsidRPr="005D040C">
          <w:rPr>
            <w:rStyle w:val="Hyperlink"/>
            <w:noProof/>
          </w:rPr>
          <w:t>2.2.3 Benachrichtigung nach erfolgreicher Signatur</w:t>
        </w:r>
        <w:r w:rsidR="00E92A6F">
          <w:rPr>
            <w:noProof/>
            <w:webHidden/>
          </w:rPr>
          <w:tab/>
        </w:r>
        <w:r w:rsidR="00E92A6F">
          <w:rPr>
            <w:noProof/>
            <w:webHidden/>
          </w:rPr>
          <w:fldChar w:fldCharType="begin"/>
        </w:r>
        <w:r w:rsidR="00E92A6F">
          <w:rPr>
            <w:noProof/>
            <w:webHidden/>
          </w:rPr>
          <w:instrText xml:space="preserve"> PAGEREF _Toc378087060 \h </w:instrText>
        </w:r>
        <w:r w:rsidR="00E92A6F">
          <w:rPr>
            <w:noProof/>
            <w:webHidden/>
          </w:rPr>
        </w:r>
        <w:r w:rsidR="00E92A6F">
          <w:rPr>
            <w:noProof/>
            <w:webHidden/>
          </w:rPr>
          <w:fldChar w:fldCharType="separate"/>
        </w:r>
        <w:r w:rsidR="00E92A6F">
          <w:rPr>
            <w:noProof/>
            <w:webHidden/>
          </w:rPr>
          <w:t>7</w:t>
        </w:r>
        <w:r w:rsidR="00E92A6F">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E92A6F" w:rsidRDefault="005657E3">
      <w:pPr>
        <w:pStyle w:val="TableofFigures"/>
        <w:tabs>
          <w:tab w:val="right" w:leader="dot" w:pos="9304"/>
        </w:tabs>
        <w:rPr>
          <w:rFonts w:asciiTheme="minorHAnsi" w:hAnsiTheme="minorHAnsi"/>
          <w:noProof/>
          <w:color w:val="auto"/>
          <w:lang w:val="de-AT" w:eastAsia="de-AT"/>
        </w:rPr>
      </w:pPr>
      <w:r>
        <w:fldChar w:fldCharType="begin"/>
      </w:r>
      <w:r>
        <w:instrText xml:space="preserve"> TOC \h \z \c "Abbildung" </w:instrText>
      </w:r>
      <w:r>
        <w:fldChar w:fldCharType="separate"/>
      </w:r>
      <w:hyperlink w:anchor="_Toc378087061" w:history="1">
        <w:r w:rsidR="00E92A6F" w:rsidRPr="00821C12">
          <w:rPr>
            <w:rStyle w:val="Hyperlink"/>
            <w:noProof/>
          </w:rPr>
          <w:t>Abbildung 1 - Prozessablauf zur Anbindung einer externen Webanwendung and PDF-AS-WEB</w:t>
        </w:r>
        <w:r w:rsidR="00E92A6F">
          <w:rPr>
            <w:noProof/>
            <w:webHidden/>
          </w:rPr>
          <w:tab/>
        </w:r>
        <w:r w:rsidR="00E92A6F">
          <w:rPr>
            <w:noProof/>
            <w:webHidden/>
          </w:rPr>
          <w:fldChar w:fldCharType="begin"/>
        </w:r>
        <w:r w:rsidR="00E92A6F">
          <w:rPr>
            <w:noProof/>
            <w:webHidden/>
          </w:rPr>
          <w:instrText xml:space="preserve"> PAGEREF _Toc378087061 \h </w:instrText>
        </w:r>
        <w:r w:rsidR="00E92A6F">
          <w:rPr>
            <w:noProof/>
            <w:webHidden/>
          </w:rPr>
        </w:r>
        <w:r w:rsidR="00E92A6F">
          <w:rPr>
            <w:noProof/>
            <w:webHidden/>
          </w:rPr>
          <w:fldChar w:fldCharType="separate"/>
        </w:r>
        <w:r w:rsidR="00E92A6F">
          <w:rPr>
            <w:noProof/>
            <w:webHidden/>
          </w:rPr>
          <w:t>3</w:t>
        </w:r>
        <w:r w:rsidR="00E92A6F">
          <w:rPr>
            <w:noProof/>
            <w:webHidden/>
          </w:rPr>
          <w:fldChar w:fldCharType="end"/>
        </w:r>
      </w:hyperlink>
    </w:p>
    <w:p w:rsidR="005657E3" w:rsidRDefault="005657E3" w:rsidP="00835D6C">
      <w:r>
        <w:fldChar w:fldCharType="end"/>
      </w:r>
    </w:p>
    <w:p w:rsidR="0093055A" w:rsidRDefault="0093055A" w:rsidP="00835D6C">
      <w:r>
        <w:br w:type="page"/>
      </w:r>
    </w:p>
    <w:p w:rsidR="002715F3" w:rsidRDefault="00B31222" w:rsidP="00835D6C">
      <w:pPr>
        <w:pStyle w:val="Heading1"/>
      </w:pPr>
      <w:bookmarkStart w:id="1" w:name="_Toc378087051"/>
      <w:r>
        <w:lastRenderedPageBreak/>
        <w:t>Beschreibung der Schnittstelle</w:t>
      </w:r>
      <w:bookmarkEnd w:id="1"/>
    </w:p>
    <w:p w:rsidR="00B31222" w:rsidRDefault="00B31222" w:rsidP="00B31222">
      <w:pPr>
        <w:keepNext/>
      </w:pPr>
      <w:r>
        <w:t xml:space="preserve">In </w:t>
      </w:r>
      <w:r>
        <w:fldChar w:fldCharType="begin"/>
      </w:r>
      <w:r>
        <w:instrText xml:space="preserve"> REF _Ref378082781 \h </w:instrText>
      </w:r>
      <w:r>
        <w:fldChar w:fldCharType="separate"/>
      </w:r>
      <w:r>
        <w:t xml:space="preserve">Abbildung </w:t>
      </w:r>
      <w:r>
        <w:rPr>
          <w:noProof/>
        </w:rPr>
        <w:t>1</w:t>
      </w:r>
      <w:r>
        <w:t xml:space="preserve"> - Prozessablauf zur Anbindung einer externen Webanwendung and PDF-AS-WEB</w:t>
      </w:r>
      <w:r>
        <w:fldChar w:fldCharType="end"/>
      </w:r>
      <w:r>
        <w:t xml:space="preserve"> wird der Ablauf </w:t>
      </w:r>
      <w:r w:rsidR="00BE6DC3">
        <w:t>zur Signatur eines PDF Dokumentes einer externen Webanwendung durch PDF-AS-WEB dargestellt.</w:t>
      </w:r>
    </w:p>
    <w:p w:rsidR="00B31222" w:rsidRDefault="00B31222" w:rsidP="00B31222">
      <w:pPr>
        <w:keepNext/>
      </w:pPr>
      <w:r>
        <w:rPr>
          <w:noProof/>
          <w:lang w:val="de-AT" w:eastAsia="de-AT"/>
        </w:rPr>
        <w:drawing>
          <wp:inline distT="0" distB="0" distL="0" distR="0" wp14:anchorId="662BC779" wp14:editId="3890534F">
            <wp:extent cx="5915025" cy="4429125"/>
            <wp:effectExtent l="0" t="0" r="9525" b="9525"/>
            <wp:docPr id="3" name="Picture 3" descr="C:\Users\andy\Documents\ExternalWebApplicationPDF_AS_WE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y\Documents\ExternalWebApplicationPDF_AS_WEB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4429125"/>
                    </a:xfrm>
                    <a:prstGeom prst="rect">
                      <a:avLst/>
                    </a:prstGeom>
                    <a:noFill/>
                    <a:ln>
                      <a:noFill/>
                    </a:ln>
                  </pic:spPr>
                </pic:pic>
              </a:graphicData>
            </a:graphic>
          </wp:inline>
        </w:drawing>
      </w:r>
    </w:p>
    <w:p w:rsidR="000037DE" w:rsidRPr="00B31222" w:rsidRDefault="00B31222" w:rsidP="00B31222">
      <w:pPr>
        <w:pStyle w:val="Caption"/>
        <w:rPr>
          <w:lang w:val="de-AT"/>
        </w:rPr>
      </w:pPr>
      <w:bookmarkStart w:id="2" w:name="_Ref378082781"/>
      <w:bookmarkStart w:id="3" w:name="_Toc378087061"/>
      <w:r>
        <w:t xml:space="preserve">Abbildung </w:t>
      </w:r>
      <w:r>
        <w:fldChar w:fldCharType="begin"/>
      </w:r>
      <w:r>
        <w:instrText xml:space="preserve"> SEQ Abbildung \* ARABIC </w:instrText>
      </w:r>
      <w:r>
        <w:fldChar w:fldCharType="separate"/>
      </w:r>
      <w:r>
        <w:rPr>
          <w:noProof/>
        </w:rPr>
        <w:t>1</w:t>
      </w:r>
      <w:r>
        <w:fldChar w:fldCharType="end"/>
      </w:r>
      <w:r>
        <w:t xml:space="preserve"> - Prozessablauf zur Anbindung einer externen Webanwendung and PDF-AS-WEB</w:t>
      </w:r>
      <w:bookmarkEnd w:id="2"/>
      <w:bookmarkEnd w:id="3"/>
    </w:p>
    <w:p w:rsidR="00BE6DC3" w:rsidRPr="00BE6DC3" w:rsidRDefault="00BE6DC3" w:rsidP="00BE6DC3">
      <w:pPr>
        <w:rPr>
          <w:lang w:val="de-AT"/>
        </w:rPr>
      </w:pPr>
      <w:r w:rsidRPr="00007842">
        <w:rPr>
          <w:lang w:val="de-AT"/>
        </w:rPr>
        <w:t xml:space="preserve">Im ersten Schritt leitet die externe Webanwendung den Benutzer zu PDF-AS-WEB um.  </w:t>
      </w:r>
      <w:r w:rsidRPr="00BE6DC3">
        <w:rPr>
          <w:lang w:val="de-AT"/>
        </w:rPr>
        <w:t>Im Zuge dieser Weiterleitung w</w:t>
      </w:r>
      <w:r>
        <w:rPr>
          <w:lang w:val="de-AT"/>
        </w:rPr>
        <w:t>e</w:t>
      </w:r>
      <w:r w:rsidRPr="00BE6DC3">
        <w:rPr>
          <w:lang w:val="de-AT"/>
        </w:rPr>
        <w:t>rden PDF-AS-WEB diverse Parameter u</w:t>
      </w:r>
      <w:r>
        <w:rPr>
          <w:lang w:val="de-AT"/>
        </w:rPr>
        <w:t xml:space="preserve">ebergeben. Eine detailierte Beschreibung der Parameter folgt spaeter. Im ersten Request des Benutzers an PDF-AS-WEB kann entweder das zu signierende PDF Dokument per POST Request hochladen oder eine URL angeben von der PDF-AS-WEB das PDF Dokument herunterlaedt. Sobald PDF-AS-WEB im Besitzt der zu signierenden PDF Dokumentes ist wird es zur Signatur vorbereitet. PDF-AS-WEB bereitet einen Security Layer Request vor und leitet den Benutzer zur der ausgewaehlten Buergerkartenumgebung um. Die Buergerkartenumgebung bearbeitet die Secuity Layer Request und sendet </w:t>
      </w:r>
      <w:r w:rsidR="00781921">
        <w:rPr>
          <w:lang w:val="de-AT"/>
        </w:rPr>
        <w:t xml:space="preserve">das Ergebnis per Data URL an PDF-AS-WEB. Wenn die Signatur erzeugt wurde antwortet PDF-AS-WEB mit einer Weiterleitung auf das ProvidePDF Servlet auf der Data URL. Somit </w:t>
      </w:r>
      <w:r w:rsidR="00781921">
        <w:rPr>
          <w:lang w:val="de-AT"/>
        </w:rPr>
        <w:lastRenderedPageBreak/>
        <w:t>wird der Benutzer von der Buergerkartenumgebung auf das ProvidePDF Servlet von PDF-AS-WEB weitergeleitet. Je nachdem ob die externe Webanwendung eine InvokeURL angegeben hat, wird der Benutzer auf diese URL weitergeleitet, oder es wird dem Benutzer angeboten das PDF Dokument direkt von PDF-AS herunter zu laden. Ein signiertes PDF Dokument kann nur ein einziges mal von PDF-AS-WEB heruntergeladen werden.  Wird der Benutzer wieder an die externe Webanwendung weitergeleitet, so bekommt diese einen Link um das signierte PDF von PDF-AS-WEB herunterzuladen. In diesem letzten Schritt hat die Webanwendung auch die Moeglichkeit den SHA-256 Hash der original Signatur Daten an PDF-AS-WEB zu schicken. Nur wenn die original Daten des signierten PDF Dokumentes auf diesen Hash passen, wird das PDF-Dokument von PDF-AS geliefert. Diese Ueberpruefung ist allerdings optional.</w:t>
      </w:r>
    </w:p>
    <w:p w:rsidR="002715F3" w:rsidRDefault="00781921" w:rsidP="00835D6C">
      <w:pPr>
        <w:pStyle w:val="Heading1"/>
      </w:pPr>
      <w:bookmarkStart w:id="4" w:name="_Toc378087052"/>
      <w:r>
        <w:lastRenderedPageBreak/>
        <w:t>Beschreibung der Implementation</w:t>
      </w:r>
      <w:bookmarkEnd w:id="4"/>
    </w:p>
    <w:p w:rsidR="009B0855" w:rsidRDefault="00781921" w:rsidP="00835D6C">
      <w:pPr>
        <w:pStyle w:val="Heading2"/>
      </w:pPr>
      <w:bookmarkStart w:id="5" w:name="_Toc378087053"/>
      <w:r>
        <w:t>PDF-AS-WEB Servlets</w:t>
      </w:r>
      <w:bookmarkEnd w:id="5"/>
    </w:p>
    <w:p w:rsidR="00477FE8" w:rsidRPr="00477FE8" w:rsidRDefault="00477FE8" w:rsidP="00477FE8">
      <w:r>
        <w:t>Hier werden die Parameter beschrieben, die PDF-AS-WEB externen Webanwendungen zur Steuerung anbietet.</w:t>
      </w:r>
    </w:p>
    <w:p w:rsidR="00477FE8" w:rsidRDefault="00477FE8" w:rsidP="00477FE8">
      <w:pPr>
        <w:pStyle w:val="Heading3"/>
      </w:pPr>
      <w:bookmarkStart w:id="6" w:name="_Toc378087054"/>
      <w:r>
        <w:t>Sign Servlet</w:t>
      </w:r>
      <w:bookmarkEnd w:id="6"/>
    </w:p>
    <w:p w:rsidR="00477FE8" w:rsidRDefault="00477FE8" w:rsidP="00477FE8">
      <w:r>
        <w:t>Das Sign Servlet ist der Haupteinstiegspunkt in PDF-AS-WEB. Dieses Servlet kann entweder mittels GET oder POST Methode aufgerufen werden.</w:t>
      </w:r>
      <w:r w:rsidR="00B1238E">
        <w:t xml:space="preserve"> Es muss entweder der </w:t>
      </w:r>
      <w:r w:rsidR="00B1238E" w:rsidRPr="00B1238E">
        <w:rPr>
          <w:b/>
        </w:rPr>
        <w:t>pdfFile</w:t>
      </w:r>
      <w:r w:rsidR="00B1238E">
        <w:t xml:space="preserve"> Parameter oder der </w:t>
      </w:r>
      <w:r w:rsidR="00B1238E" w:rsidRPr="00B1238E">
        <w:rPr>
          <w:b/>
        </w:rPr>
        <w:t>pdf-url</w:t>
      </w:r>
      <w:r w:rsidR="00B1238E">
        <w:t xml:space="preserve"> Parameter angegeben werden.</w:t>
      </w:r>
    </w:p>
    <w:p w:rsidR="00477FE8" w:rsidRDefault="00477FE8" w:rsidP="00477FE8">
      <w:pPr>
        <w:pStyle w:val="ListParagraph"/>
        <w:numPr>
          <w:ilvl w:val="0"/>
          <w:numId w:val="17"/>
        </w:numPr>
      </w:pPr>
      <w:r>
        <w:t>„</w:t>
      </w:r>
      <w:r w:rsidRPr="002763B2">
        <w:rPr>
          <w:b/>
        </w:rPr>
        <w:t>connector</w:t>
      </w:r>
      <w:r w:rsidR="002763B2">
        <w:t>“: Dieser Parameter gibt an welches Signaturgeraet verwendet werden soll.</w:t>
      </w:r>
      <w:r w:rsidR="00B1238E">
        <w:t xml:space="preserve"> (</w:t>
      </w:r>
      <w:r w:rsidR="00B1238E" w:rsidRPr="00B1238E">
        <w:rPr>
          <w:b/>
        </w:rPr>
        <w:t>Pflichtparameter</w:t>
      </w:r>
      <w:r w:rsidR="00B1238E">
        <w:t>)</w:t>
      </w:r>
      <w:r w:rsidR="002763B2">
        <w:t xml:space="preserve"> Moegliche Werte sind:</w:t>
      </w:r>
    </w:p>
    <w:p w:rsidR="002763B2" w:rsidRDefault="002763B2" w:rsidP="002763B2">
      <w:pPr>
        <w:pStyle w:val="ListParagraph"/>
        <w:numPr>
          <w:ilvl w:val="1"/>
          <w:numId w:val="17"/>
        </w:numPr>
      </w:pPr>
      <w:r>
        <w:t>„</w:t>
      </w:r>
      <w:r w:rsidRPr="002763B2">
        <w:rPr>
          <w:b/>
        </w:rPr>
        <w:t>bku</w:t>
      </w:r>
      <w:r>
        <w:t>“: Es soll die lokale Buergerk artenumgebung verwendet werden.</w:t>
      </w:r>
    </w:p>
    <w:p w:rsidR="002763B2" w:rsidRDefault="002763B2" w:rsidP="002763B2">
      <w:pPr>
        <w:pStyle w:val="ListParagraph"/>
        <w:numPr>
          <w:ilvl w:val="1"/>
          <w:numId w:val="17"/>
        </w:numPr>
      </w:pPr>
      <w:r>
        <w:t>„</w:t>
      </w:r>
      <w:r w:rsidRPr="002763B2">
        <w:rPr>
          <w:b/>
        </w:rPr>
        <w:t>onlinebku</w:t>
      </w:r>
      <w:r>
        <w:t xml:space="preserve">“: Es die MOCCA online als Buergerkartenumgebung verwendet werden. </w:t>
      </w:r>
    </w:p>
    <w:p w:rsidR="002763B2" w:rsidRDefault="002763B2" w:rsidP="002763B2">
      <w:pPr>
        <w:pStyle w:val="ListParagraph"/>
        <w:numPr>
          <w:ilvl w:val="1"/>
          <w:numId w:val="17"/>
        </w:numPr>
      </w:pPr>
      <w:r>
        <w:t>„</w:t>
      </w:r>
      <w:r w:rsidRPr="002763B2">
        <w:rPr>
          <w:b/>
        </w:rPr>
        <w:t>mobilebku</w:t>
      </w:r>
      <w:r>
        <w:t>“: Es soll die Handy Signatur verwendet werden.</w:t>
      </w:r>
    </w:p>
    <w:p w:rsidR="002763B2" w:rsidRPr="002763B2" w:rsidRDefault="002763B2" w:rsidP="002763B2">
      <w:pPr>
        <w:pStyle w:val="ListParagraph"/>
        <w:numPr>
          <w:ilvl w:val="0"/>
          <w:numId w:val="17"/>
        </w:numPr>
        <w:rPr>
          <w:lang w:val="de-AT"/>
        </w:rPr>
      </w:pPr>
      <w:r w:rsidRPr="002763B2">
        <w:rPr>
          <w:lang w:val="de-AT"/>
        </w:rPr>
        <w:t>„</w:t>
      </w:r>
      <w:r w:rsidRPr="002763B2">
        <w:rPr>
          <w:b/>
          <w:lang w:val="de-AT"/>
        </w:rPr>
        <w:t>invoke-app-url</w:t>
      </w:r>
      <w:r w:rsidRPr="002763B2">
        <w:rPr>
          <w:lang w:val="de-AT"/>
        </w:rPr>
        <w:t>“:  Dieser Parameter gibt di</w:t>
      </w:r>
      <w:r>
        <w:rPr>
          <w:lang w:val="de-AT"/>
        </w:rPr>
        <w:t xml:space="preserve">e </w:t>
      </w:r>
      <w:r>
        <w:t>Fertigstellungsurl der externen Webanwendung an. Der Benutzer wird nach Abschluss des Signaturvorgangs wieder auf diese URL umgeleitet.</w:t>
      </w:r>
      <w:r w:rsidR="00B1238E">
        <w:t xml:space="preserve"> (</w:t>
      </w:r>
      <w:r w:rsidR="00B1238E" w:rsidRPr="00B1238E">
        <w:rPr>
          <w:b/>
        </w:rPr>
        <w:t>optionaler Parameter</w:t>
      </w:r>
      <w:r w:rsidR="00B1238E">
        <w:t>)</w:t>
      </w:r>
    </w:p>
    <w:p w:rsidR="002763B2" w:rsidRPr="00B1238E" w:rsidRDefault="002763B2" w:rsidP="00B1238E">
      <w:pPr>
        <w:pStyle w:val="ListParagraph"/>
        <w:numPr>
          <w:ilvl w:val="0"/>
          <w:numId w:val="17"/>
        </w:numPr>
        <w:rPr>
          <w:lang w:val="de-AT"/>
        </w:rPr>
      </w:pPr>
      <w:r w:rsidRPr="002763B2">
        <w:rPr>
          <w:lang w:val="de-AT"/>
        </w:rPr>
        <w:t>„</w:t>
      </w:r>
      <w:r w:rsidRPr="002763B2">
        <w:rPr>
          <w:b/>
          <w:lang w:val="de-AT"/>
        </w:rPr>
        <w:t>invoke-app-error-url</w:t>
      </w:r>
      <w:r w:rsidRPr="002763B2">
        <w:rPr>
          <w:lang w:val="de-AT"/>
        </w:rPr>
        <w:t>“:  Dieser Parameter gibt di</w:t>
      </w:r>
      <w:r>
        <w:rPr>
          <w:lang w:val="de-AT"/>
        </w:rPr>
        <w:t xml:space="preserve">e Fehlerurl der externen Webanwendung an. Im Fehlerfall wird der Benutzer auf diese URL umgeleitet. </w:t>
      </w:r>
      <w:r w:rsidR="00B1238E">
        <w:t>(</w:t>
      </w:r>
      <w:r w:rsidR="00B1238E" w:rsidRPr="00B1238E">
        <w:rPr>
          <w:b/>
        </w:rPr>
        <w:t>optionaler Parameter</w:t>
      </w:r>
      <w:r w:rsidR="00B1238E">
        <w:t>)</w:t>
      </w:r>
    </w:p>
    <w:p w:rsidR="002763B2" w:rsidRDefault="002763B2" w:rsidP="002763B2">
      <w:pPr>
        <w:pStyle w:val="ListParagraph"/>
        <w:numPr>
          <w:ilvl w:val="0"/>
          <w:numId w:val="17"/>
        </w:numPr>
        <w:rPr>
          <w:lang w:val="de-AT"/>
        </w:rPr>
      </w:pPr>
      <w:r>
        <w:rPr>
          <w:lang w:val="de-AT"/>
        </w:rPr>
        <w:t>„</w:t>
      </w:r>
      <w:r w:rsidRPr="00B1238E">
        <w:rPr>
          <w:b/>
          <w:lang w:val="de-AT"/>
        </w:rPr>
        <w:t>locale</w:t>
      </w:r>
      <w:r>
        <w:rPr>
          <w:lang w:val="de-AT"/>
        </w:rPr>
        <w:t>“:</w:t>
      </w:r>
      <w:r w:rsidR="00B1238E">
        <w:rPr>
          <w:lang w:val="de-AT"/>
        </w:rPr>
        <w:t xml:space="preserve"> Die zu Locale die PDF-AS-WEB verwenden soll. Wird kein Parameter angegeben werden die Locale vom Benutzerbrowser uebernommen.  </w:t>
      </w:r>
      <w:r w:rsidR="00B1238E">
        <w:t>(</w:t>
      </w:r>
      <w:r w:rsidR="00B1238E" w:rsidRPr="00B1238E">
        <w:rPr>
          <w:b/>
        </w:rPr>
        <w:t>optionaler Parameter</w:t>
      </w:r>
      <w:r w:rsidR="00B1238E">
        <w:t>)</w:t>
      </w:r>
      <w:r w:rsidR="00B1238E">
        <w:rPr>
          <w:lang w:val="de-AT"/>
        </w:rPr>
        <w:t xml:space="preserve">Moegliche Werte sind: </w:t>
      </w:r>
    </w:p>
    <w:p w:rsidR="00B1238E" w:rsidRDefault="00B1238E" w:rsidP="00B1238E">
      <w:pPr>
        <w:pStyle w:val="ListParagraph"/>
        <w:numPr>
          <w:ilvl w:val="1"/>
          <w:numId w:val="17"/>
        </w:numPr>
        <w:rPr>
          <w:lang w:val="de-AT"/>
        </w:rPr>
      </w:pPr>
      <w:r>
        <w:rPr>
          <w:lang w:val="de-AT"/>
        </w:rPr>
        <w:t>„DE“</w:t>
      </w:r>
    </w:p>
    <w:p w:rsidR="00B1238E" w:rsidRDefault="00B1238E" w:rsidP="00B1238E">
      <w:pPr>
        <w:pStyle w:val="ListParagraph"/>
        <w:numPr>
          <w:ilvl w:val="1"/>
          <w:numId w:val="17"/>
        </w:numPr>
        <w:rPr>
          <w:lang w:val="de-AT"/>
        </w:rPr>
      </w:pPr>
      <w:r>
        <w:rPr>
          <w:lang w:val="de-AT"/>
        </w:rPr>
        <w:t>„ËN“</w:t>
      </w:r>
    </w:p>
    <w:p w:rsidR="002763B2" w:rsidRDefault="002763B2" w:rsidP="002763B2">
      <w:pPr>
        <w:pStyle w:val="ListParagraph"/>
        <w:numPr>
          <w:ilvl w:val="0"/>
          <w:numId w:val="17"/>
        </w:numPr>
        <w:rPr>
          <w:lang w:val="de-AT"/>
        </w:rPr>
      </w:pPr>
      <w:r>
        <w:rPr>
          <w:lang w:val="de-AT"/>
        </w:rPr>
        <w:t>„</w:t>
      </w:r>
      <w:r w:rsidRPr="00B1238E">
        <w:rPr>
          <w:b/>
          <w:lang w:val="de-AT"/>
        </w:rPr>
        <w:t>num-bytes</w:t>
      </w:r>
      <w:r>
        <w:rPr>
          <w:lang w:val="de-AT"/>
        </w:rPr>
        <w:t>“:</w:t>
      </w:r>
      <w:r w:rsidR="00B1238E">
        <w:rPr>
          <w:lang w:val="de-AT"/>
        </w:rPr>
        <w:t xml:space="preserve"> Dieser Parameter gibt die Anzahl der Bytes des zu signiergenden PDF Dokuments an. Wenn dieser Parameter angegeben wird, aber die Signaturdaten nicht entsprechen wird ein Fehler generiert. </w:t>
      </w:r>
      <w:r w:rsidR="00B1238E">
        <w:t>(</w:t>
      </w:r>
      <w:r w:rsidR="00B1238E" w:rsidRPr="00B1238E">
        <w:rPr>
          <w:b/>
        </w:rPr>
        <w:t>optionaler Parameter</w:t>
      </w:r>
      <w:r w:rsidR="00B1238E">
        <w:t>)</w:t>
      </w:r>
    </w:p>
    <w:p w:rsidR="00B1238E" w:rsidRDefault="00B1238E" w:rsidP="00B1238E">
      <w:pPr>
        <w:pStyle w:val="ListParagraph"/>
        <w:numPr>
          <w:ilvl w:val="0"/>
          <w:numId w:val="17"/>
        </w:numPr>
        <w:rPr>
          <w:lang w:val="de-AT"/>
        </w:rPr>
      </w:pPr>
      <w:r>
        <w:rPr>
          <w:lang w:val="de-AT"/>
        </w:rPr>
        <w:t>„</w:t>
      </w:r>
      <w:r w:rsidRPr="00B1238E">
        <w:rPr>
          <w:b/>
          <w:lang w:val="de-AT"/>
        </w:rPr>
        <w:t>sig_type</w:t>
      </w:r>
      <w:r>
        <w:rPr>
          <w:lang w:val="de-AT"/>
        </w:rPr>
        <w:t xml:space="preserve">“: Dieser Parameter gibt das zu verwendete Signaturprofil von PDF-AS an. Wird dieser Parameter nicht angegen, wird das Standardsignaturprofil </w:t>
      </w:r>
      <w:r>
        <w:t>(</w:t>
      </w:r>
      <w:r w:rsidRPr="00B1238E">
        <w:rPr>
          <w:b/>
        </w:rPr>
        <w:t>optionaler Parameter</w:t>
      </w:r>
      <w:r>
        <w:t>)</w:t>
      </w:r>
    </w:p>
    <w:p w:rsidR="002763B2" w:rsidRDefault="00B1238E" w:rsidP="00B1238E">
      <w:pPr>
        <w:pStyle w:val="ListParagraph"/>
        <w:numPr>
          <w:ilvl w:val="0"/>
          <w:numId w:val="17"/>
        </w:numPr>
        <w:rPr>
          <w:lang w:val="de-AT"/>
        </w:rPr>
      </w:pPr>
      <w:r>
        <w:rPr>
          <w:lang w:val="de-AT"/>
        </w:rPr>
        <w:t>„</w:t>
      </w:r>
      <w:r w:rsidRPr="00B1238E">
        <w:rPr>
          <w:b/>
          <w:lang w:val="de-AT"/>
        </w:rPr>
        <w:t>pdfFile</w:t>
      </w:r>
      <w:r>
        <w:rPr>
          <w:lang w:val="de-AT"/>
        </w:rPr>
        <w:t xml:space="preserve">“: Dieser Parameter gibt den File Parameter an beim upload des PDF Dokuments mittels POST Methode. </w:t>
      </w:r>
      <w:r>
        <w:t>(</w:t>
      </w:r>
      <w:r w:rsidRPr="00B1238E">
        <w:rPr>
          <w:b/>
        </w:rPr>
        <w:t>optionaler Parameter</w:t>
      </w:r>
      <w:r>
        <w:t>)</w:t>
      </w:r>
    </w:p>
    <w:p w:rsidR="00B1238E" w:rsidRPr="00B1238E" w:rsidRDefault="00B1238E" w:rsidP="00B1238E">
      <w:pPr>
        <w:pStyle w:val="ListParagraph"/>
        <w:numPr>
          <w:ilvl w:val="0"/>
          <w:numId w:val="17"/>
        </w:numPr>
        <w:rPr>
          <w:lang w:val="de-AT"/>
        </w:rPr>
      </w:pPr>
      <w:r>
        <w:rPr>
          <w:lang w:val="de-AT"/>
        </w:rPr>
        <w:t>„</w:t>
      </w:r>
      <w:r w:rsidRPr="00B1238E">
        <w:rPr>
          <w:b/>
          <w:lang w:val="de-AT"/>
        </w:rPr>
        <w:t>pdf-url</w:t>
      </w:r>
      <w:r>
        <w:rPr>
          <w:lang w:val="de-AT"/>
        </w:rPr>
        <w:t xml:space="preserve">“: Dieser Parameter gibt die URL an, von der das zu signierende PDF Dokument heruntergeladen werden soll. </w:t>
      </w:r>
      <w:r>
        <w:t>(</w:t>
      </w:r>
      <w:r w:rsidRPr="00B1238E">
        <w:rPr>
          <w:b/>
        </w:rPr>
        <w:t>optionaler Parameter</w:t>
      </w:r>
      <w:r>
        <w:t>)</w:t>
      </w:r>
    </w:p>
    <w:p w:rsidR="00B1238E" w:rsidRPr="00B1238E" w:rsidRDefault="00B1238E" w:rsidP="00B1238E">
      <w:pPr>
        <w:pStyle w:val="ListParagraph"/>
        <w:numPr>
          <w:ilvl w:val="0"/>
          <w:numId w:val="17"/>
        </w:numPr>
        <w:rPr>
          <w:lang w:val="de-AT"/>
        </w:rPr>
      </w:pPr>
      <w:r>
        <w:lastRenderedPageBreak/>
        <w:t>„</w:t>
      </w:r>
      <w:r w:rsidRPr="00B1238E">
        <w:rPr>
          <w:b/>
        </w:rPr>
        <w:t>sig-pos-p</w:t>
      </w:r>
      <w:r>
        <w:t xml:space="preserve">“: Mit diesem Parameter kann die </w:t>
      </w:r>
      <w:r w:rsidR="00E92A6F">
        <w:t>Seite auf der die Signatur positioniert werden soll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sig-pos-w</w:t>
      </w:r>
      <w:r>
        <w:t>“:</w:t>
      </w:r>
      <w:r w:rsidR="00E92A6F">
        <w:t xml:space="preserve"> Mit diesem Parameter kann die Breite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sig-pos-x</w:t>
      </w:r>
      <w:r>
        <w:t>“:</w:t>
      </w:r>
      <w:r w:rsidR="00E92A6F">
        <w:t xml:space="preserve"> Mit diesem Parameter kann die X Koordinate der Position des Signaturblocks festgelegt werden.</w:t>
      </w:r>
      <w:r>
        <w:t xml:space="preserve"> (</w:t>
      </w:r>
      <w:r w:rsidRPr="00B1238E">
        <w:rPr>
          <w:b/>
        </w:rPr>
        <w:t>optionaler Parameter</w:t>
      </w:r>
      <w:r>
        <w:t>)</w:t>
      </w:r>
    </w:p>
    <w:p w:rsidR="00B1238E" w:rsidRPr="002763B2" w:rsidRDefault="00B1238E" w:rsidP="00B1238E">
      <w:pPr>
        <w:pStyle w:val="ListParagraph"/>
        <w:numPr>
          <w:ilvl w:val="0"/>
          <w:numId w:val="17"/>
        </w:numPr>
        <w:rPr>
          <w:lang w:val="de-AT"/>
        </w:rPr>
      </w:pPr>
      <w:r>
        <w:t>„</w:t>
      </w:r>
      <w:r w:rsidRPr="00B1238E">
        <w:rPr>
          <w:b/>
        </w:rPr>
        <w:t>sig-pos-y</w:t>
      </w:r>
      <w:r>
        <w:t>“:</w:t>
      </w:r>
      <w:r w:rsidR="00E92A6F">
        <w:t xml:space="preserve"> Mit diesem Parameter kann die Y Koordinate der Position des Signaturblocks festgelegt werden. </w:t>
      </w:r>
      <w:r>
        <w:t xml:space="preserve"> (</w:t>
      </w:r>
      <w:r w:rsidRPr="00B1238E">
        <w:rPr>
          <w:b/>
        </w:rPr>
        <w:t>optionaler Parameter</w:t>
      </w:r>
      <w:r>
        <w:t>)</w:t>
      </w:r>
    </w:p>
    <w:p w:rsidR="00B1238E" w:rsidRPr="002763B2" w:rsidRDefault="00B1238E" w:rsidP="00B1238E">
      <w:pPr>
        <w:pStyle w:val="ListParagraph"/>
        <w:rPr>
          <w:lang w:val="de-AT"/>
        </w:rPr>
      </w:pPr>
    </w:p>
    <w:p w:rsidR="00477FE8" w:rsidRDefault="00477FE8" w:rsidP="00477FE8">
      <w:pPr>
        <w:pStyle w:val="Heading3"/>
      </w:pPr>
      <w:bookmarkStart w:id="7" w:name="_Toc378087055"/>
      <w:r>
        <w:t>ProvidePDF Servlet</w:t>
      </w:r>
      <w:bookmarkEnd w:id="7"/>
    </w:p>
    <w:p w:rsidR="00E92A6F" w:rsidRPr="00E92A6F" w:rsidRDefault="00E92A6F" w:rsidP="00E92A6F">
      <w:r>
        <w:t>Das Provide PDF Servlet laesst keine Parameter zu. Das Verhalten wird durch die Parameter gesteuert, die beim Aufruf des Sign Servlet uebergeben wurden.</w:t>
      </w:r>
    </w:p>
    <w:p w:rsidR="00477FE8" w:rsidRDefault="00477FE8" w:rsidP="00477FE8">
      <w:pPr>
        <w:pStyle w:val="Heading3"/>
      </w:pPr>
      <w:bookmarkStart w:id="8" w:name="_Toc378087056"/>
      <w:r>
        <w:t>PDFData Servlet</w:t>
      </w:r>
      <w:bookmarkEnd w:id="8"/>
    </w:p>
    <w:p w:rsidR="00E92A6F" w:rsidRPr="00E92A6F" w:rsidRDefault="00E92A6F" w:rsidP="00E92A6F">
      <w:r>
        <w:t>Das PDFData Servlet returniert das signierte PDF Dokument falls vorhanden. Vorsicht: Dieses Servlet kann nur ein einziges Mal pro Signaturvorgang aufgerufen werden. Nachdem das signierte Dokument abgeholt wurde, werden die Daten des signierten PDF Dokumentes geloescht.</w:t>
      </w:r>
    </w:p>
    <w:p w:rsidR="00477FE8" w:rsidRPr="009B0855" w:rsidRDefault="00E92A6F" w:rsidP="00E92A6F">
      <w:pPr>
        <w:pStyle w:val="ListParagraph"/>
        <w:numPr>
          <w:ilvl w:val="0"/>
          <w:numId w:val="18"/>
        </w:numPr>
      </w:pPr>
      <w:r>
        <w:t>„</w:t>
      </w:r>
      <w:r w:rsidRPr="00E92A6F">
        <w:rPr>
          <w:b/>
        </w:rPr>
        <w:t>origdigest</w:t>
      </w:r>
      <w:r>
        <w:t>“: Dieser Parameter  kann den Hex kodierten SHA256 Wert der des original Dokuments enthalten. Wenn dieser Parameter angegeben wird, prueft PDF-AS-WEB ob der Wert mit dem Wert der original Daten uebereinstimmt. Nur wenn dieser uebereinstimmt, werden die Signaturdaten retuniert. Wenn nicht, wird ein Fehler generiet.  (</w:t>
      </w:r>
      <w:r w:rsidRPr="00B1238E">
        <w:rPr>
          <w:b/>
        </w:rPr>
        <w:t>optionaler Parameter</w:t>
      </w:r>
      <w:r>
        <w:t>)</w:t>
      </w:r>
    </w:p>
    <w:p w:rsidR="009B0855" w:rsidRPr="009B0855" w:rsidRDefault="00781921" w:rsidP="00835D6C">
      <w:pPr>
        <w:pStyle w:val="Heading2"/>
      </w:pPr>
      <w:bookmarkStart w:id="9" w:name="_Toc378087057"/>
      <w:r>
        <w:t>Parameteruebergabe an die externe Webanwendung</w:t>
      </w:r>
      <w:bookmarkEnd w:id="9"/>
    </w:p>
    <w:p w:rsidR="002715F3" w:rsidRDefault="00781921" w:rsidP="00835D6C">
      <w:r>
        <w:t>Hier werden die Parameter beschrieben, die PDF-AS-WEB an die externe Webanwendung uebergibt.</w:t>
      </w:r>
    </w:p>
    <w:p w:rsidR="00781921" w:rsidRDefault="00781921" w:rsidP="00781921">
      <w:pPr>
        <w:pStyle w:val="Heading3"/>
      </w:pPr>
      <w:bookmarkStart w:id="10" w:name="_Toc378087058"/>
      <w:r>
        <w:t>Abrufen des originalen PDF Dokuments</w:t>
      </w:r>
      <w:bookmarkEnd w:id="10"/>
    </w:p>
    <w:p w:rsidR="00F0244D" w:rsidRDefault="00F0244D" w:rsidP="00781921">
      <w:r>
        <w:t xml:space="preserve">Wenn PDF-AS-WEB das PDF Dokument von der externen Webanwendung herunterladen soll. Werden von PDF-AS keine Parameter uebergeben, sondern nur die URL die mit </w:t>
      </w:r>
      <w:r w:rsidRPr="00477FE8">
        <w:rPr>
          <w:b/>
          <w:i/>
        </w:rPr>
        <w:t>pdf-url</w:t>
      </w:r>
      <w:r>
        <w:t xml:space="preserve"> an das Sign Servlet uebergeben wurde aufgerufen. PDF-AS-WEB bietet ein Whitelisting um </w:t>
      </w:r>
      <w:r w:rsidRPr="00F0244D">
        <w:t>pdf-url</w:t>
      </w:r>
      <w:r>
        <w:t>s zu filtern.</w:t>
      </w:r>
    </w:p>
    <w:p w:rsidR="00F0244D" w:rsidRDefault="00F0244D" w:rsidP="00F0244D">
      <w:pPr>
        <w:pStyle w:val="Heading3"/>
      </w:pPr>
      <w:bookmarkStart w:id="11" w:name="_Toc378087059"/>
      <w:r>
        <w:t>Fehlerseite der externen Webanwendung</w:t>
      </w:r>
      <w:bookmarkEnd w:id="11"/>
    </w:p>
    <w:p w:rsidR="00781921" w:rsidRDefault="00F0244D" w:rsidP="00F0244D">
      <w:r>
        <w:t xml:space="preserve">Wenn in PDF-AS-WEB eine externen </w:t>
      </w:r>
      <w:r w:rsidR="00477FE8">
        <w:t xml:space="preserve">Fehlerurl </w:t>
      </w:r>
      <w:r>
        <w:t xml:space="preserve">mit dem Parameter </w:t>
      </w:r>
      <w:r w:rsidRPr="00477FE8">
        <w:rPr>
          <w:b/>
          <w:i/>
        </w:rPr>
        <w:t>invoke-app-error-url</w:t>
      </w:r>
      <w:r>
        <w:t xml:space="preserve"> uebergeben wurde und in PDF-AS-WEB ein Fehler auftritt, wird der Benutzer auf diese </w:t>
      </w:r>
      <w:r>
        <w:lastRenderedPageBreak/>
        <w:t>URL weitergeleitet. Diese URL wird mittels GET Methode aufgerufen und 2 Parameter werden uebergeben:</w:t>
      </w:r>
    </w:p>
    <w:p w:rsidR="00F0244D" w:rsidRDefault="00F0244D" w:rsidP="00F0244D">
      <w:pPr>
        <w:pStyle w:val="ListParagraph"/>
        <w:numPr>
          <w:ilvl w:val="0"/>
          <w:numId w:val="14"/>
        </w:numPr>
      </w:pPr>
      <w:r>
        <w:t>„</w:t>
      </w:r>
      <w:r w:rsidRPr="00F0244D">
        <w:rPr>
          <w:b/>
        </w:rPr>
        <w:t>error</w:t>
      </w:r>
      <w:r>
        <w:t>“: Dieser Parameter enthaelt einen Text mit einer einfachen Fehlermeldung</w:t>
      </w:r>
    </w:p>
    <w:p w:rsidR="00F0244D" w:rsidRDefault="00F0244D" w:rsidP="00F0244D">
      <w:pPr>
        <w:pStyle w:val="ListParagraph"/>
        <w:numPr>
          <w:ilvl w:val="0"/>
          <w:numId w:val="14"/>
        </w:numPr>
      </w:pPr>
      <w:r>
        <w:t>„</w:t>
      </w:r>
      <w:r w:rsidRPr="00F0244D">
        <w:rPr>
          <w:b/>
        </w:rPr>
        <w:t>cause</w:t>
      </w:r>
      <w:r>
        <w:t>“: Dieser Parameter enthaelt einen Text mit einer detailierteren Fehlerbeschreibung</w:t>
      </w:r>
    </w:p>
    <w:p w:rsidR="00477FE8" w:rsidRDefault="00477FE8" w:rsidP="00477FE8">
      <w:r>
        <w:t>PDF-AS-WEB bietet ein Whitelisting um Fehlerurls zu filtern.</w:t>
      </w:r>
    </w:p>
    <w:p w:rsidR="00F0244D" w:rsidRDefault="00F0244D" w:rsidP="00F0244D">
      <w:pPr>
        <w:pStyle w:val="Heading3"/>
      </w:pPr>
      <w:bookmarkStart w:id="12" w:name="_Toc378087060"/>
      <w:r>
        <w:t>Benachrichtigung nach erfolgreicher Signatur</w:t>
      </w:r>
      <w:bookmarkEnd w:id="12"/>
    </w:p>
    <w:p w:rsidR="00F0244D" w:rsidRDefault="00477FE8" w:rsidP="00F0244D">
      <w:r>
        <w:t xml:space="preserve">Wenn in PDF-AS-WEB eine Fertigstellungsurl mit dem Parameter </w:t>
      </w:r>
      <w:r w:rsidRPr="00477FE8">
        <w:rPr>
          <w:b/>
          <w:i/>
        </w:rPr>
        <w:t>invoke-app-url</w:t>
      </w:r>
      <w:r>
        <w:rPr>
          <w:b/>
          <w:i/>
        </w:rPr>
        <w:t xml:space="preserve"> </w:t>
      </w:r>
      <w:r w:rsidRPr="00477FE8">
        <w:t>uebergeben wurde, leitet PDF-AS-WEB</w:t>
      </w:r>
      <w:r>
        <w:rPr>
          <w:b/>
          <w:i/>
        </w:rPr>
        <w:t xml:space="preserve"> </w:t>
      </w:r>
      <w:r>
        <w:t>n</w:t>
      </w:r>
      <w:r w:rsidR="00F0244D">
        <w:t>ach einer erfolgreichen Signatur</w:t>
      </w:r>
      <w:r>
        <w:t xml:space="preserve"> den Benutzer an diese URL weiter. Dieser URL wird mittels GET Methode aufgerufen und 2 Parameter werden uebergeben:</w:t>
      </w:r>
    </w:p>
    <w:p w:rsidR="00477FE8" w:rsidRDefault="00477FE8" w:rsidP="00477FE8">
      <w:pPr>
        <w:pStyle w:val="ListParagraph"/>
        <w:numPr>
          <w:ilvl w:val="0"/>
          <w:numId w:val="15"/>
        </w:numPr>
      </w:pPr>
      <w:r>
        <w:t>„</w:t>
      </w:r>
      <w:r w:rsidRPr="00E92A6F">
        <w:rPr>
          <w:b/>
        </w:rPr>
        <w:t>pdfurl</w:t>
      </w:r>
      <w:r>
        <w:t>“: Die URL unter der das signierte Dokument abgerufen werden kann.</w:t>
      </w:r>
    </w:p>
    <w:p w:rsidR="00477FE8" w:rsidRDefault="00477FE8" w:rsidP="00477FE8">
      <w:pPr>
        <w:pStyle w:val="ListParagraph"/>
        <w:numPr>
          <w:ilvl w:val="0"/>
          <w:numId w:val="15"/>
        </w:numPr>
      </w:pPr>
      <w:r>
        <w:t>„</w:t>
      </w:r>
      <w:r w:rsidRPr="00E92A6F">
        <w:rPr>
          <w:b/>
        </w:rPr>
        <w:t>pdflength</w:t>
      </w:r>
      <w:r>
        <w:t>“: Die Anzahl der Bytes die das signierte Dokument hat.</w:t>
      </w:r>
    </w:p>
    <w:p w:rsidR="00477FE8" w:rsidRDefault="00477FE8" w:rsidP="00477FE8">
      <w:r>
        <w:t>PDF-AS-WEB bietet ein Whitelisting um Fertigstellungsurl zu filtern.</w:t>
      </w:r>
    </w:p>
    <w:p w:rsidR="00477FE8" w:rsidRPr="00F0244D" w:rsidRDefault="00477FE8" w:rsidP="00477FE8"/>
    <w:p w:rsidR="00A01A0C" w:rsidRDefault="00A01A0C" w:rsidP="00835D6C">
      <w:pPr>
        <w:pStyle w:val="Tabellen"/>
      </w:pPr>
      <w:r>
        <w:br w:type="page"/>
      </w:r>
    </w:p>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268"/>
        <w:gridCol w:w="3929"/>
      </w:tblGrid>
      <w:tr w:rsidR="003B26CD" w:rsidTr="008053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268"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929"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053A0">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3B26CD" w:rsidRDefault="003B26CD" w:rsidP="00835D6C">
            <w:r>
              <w:t>0.1</w:t>
            </w:r>
          </w:p>
        </w:tc>
        <w:tc>
          <w:tcPr>
            <w:tcW w:w="1701" w:type="dxa"/>
            <w:tcBorders>
              <w:top w:val="nil"/>
            </w:tcBorders>
          </w:tcPr>
          <w:p w:rsidR="003B26CD" w:rsidRDefault="00781921" w:rsidP="00781921">
            <w:pPr>
              <w:cnfStyle w:val="000000000000" w:firstRow="0" w:lastRow="0" w:firstColumn="0" w:lastColumn="0" w:oddVBand="0" w:evenVBand="0" w:oddHBand="0" w:evenHBand="0" w:firstRowFirstColumn="0" w:firstRowLastColumn="0" w:lastRowFirstColumn="0" w:lastRowLastColumn="0"/>
            </w:pPr>
            <w:r>
              <w:t>21</w:t>
            </w:r>
            <w:r w:rsidR="003B26CD">
              <w:t>.</w:t>
            </w:r>
            <w:r>
              <w:t>01</w:t>
            </w:r>
            <w:r w:rsidR="003B26CD">
              <w:t>.</w:t>
            </w:r>
            <w:r>
              <w:t>2014</w:t>
            </w:r>
          </w:p>
        </w:tc>
        <w:tc>
          <w:tcPr>
            <w:tcW w:w="2268" w:type="dxa"/>
            <w:tcBorders>
              <w:top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929" w:type="dxa"/>
            <w:tcBorders>
              <w:top w:val="nil"/>
            </w:tcBorders>
          </w:tcPr>
          <w:p w:rsidR="003B26CD" w:rsidRDefault="00781921" w:rsidP="00835D6C">
            <w:pPr>
              <w:cnfStyle w:val="000000000000" w:firstRow="0" w:lastRow="0" w:firstColumn="0" w:lastColumn="0" w:oddVBand="0" w:evenVBand="0" w:oddHBand="0" w:evenHBand="0" w:firstRowFirstColumn="0" w:firstRowLastColumn="0" w:lastRowFirstColumn="0" w:lastRowLastColumn="0"/>
            </w:pPr>
            <w:r>
              <w:t>Initiale Version</w:t>
            </w:r>
          </w:p>
        </w:tc>
      </w:tr>
    </w:tbl>
    <w:p w:rsidR="00A01A0C" w:rsidRPr="00835D6C" w:rsidRDefault="00A01A0C" w:rsidP="00835D6C">
      <w:pPr>
        <w:rPr>
          <w:color w:val="FFFFFF" w:themeColor="background1"/>
        </w:rPr>
      </w:pPr>
    </w:p>
    <w:p w:rsidR="00A01A0C" w:rsidRDefault="00A01A0C" w:rsidP="00835D6C">
      <w:pPr>
        <w:pStyle w:val="Footer"/>
      </w:pPr>
    </w:p>
    <w:sectPr w:rsidR="00A01A0C" w:rsidSect="00F90A88">
      <w:footerReference w:type="default" r:id="rId14"/>
      <w:footerReference w:type="first" r:id="rId15"/>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A6F" w:rsidRDefault="00E92A6F" w:rsidP="00835D6C">
      <w:r>
        <w:separator/>
      </w:r>
    </w:p>
  </w:endnote>
  <w:endnote w:type="continuationSeparator" w:id="0">
    <w:p w:rsidR="00E92A6F" w:rsidRDefault="00E92A6F"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A6F" w:rsidRDefault="00E92A6F"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21720939" wp14:editId="2ED880C9">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ooter"/>
                                </w:pPr>
                                <w:r>
                                  <w:fldChar w:fldCharType="begin"/>
                                </w:r>
                                <w:r>
                                  <w:instrText xml:space="preserve"> PAGE   \* MERGEFORMAT </w:instrText>
                                </w:r>
                                <w:r>
                                  <w:fldChar w:fldCharType="separate"/>
                                </w:r>
                                <w:r w:rsidR="00676C2D">
                                  <w:rPr>
                                    <w:noProof/>
                                  </w:rPr>
                                  <w:t>8</w:t>
                                </w:r>
                                <w:r>
                                  <w:rPr>
                                    <w:noProof/>
                                  </w:rPr>
                                  <w:fldChar w:fldCharType="end"/>
                                </w:r>
                              </w:p>
                            </w:tc>
                          </w:tr>
                          <w:tr w:rsidR="00676C2D">
                            <w:tc>
                              <w:tcPr>
                                <w:tcW w:w="4355" w:type="pct"/>
                                <w:tcBorders>
                                  <w:top w:val="single" w:sz="2" w:space="0" w:color="F24F4F" w:themeColor="accent1"/>
                                </w:tcBorders>
                              </w:tcPr>
                              <w:p w:rsidR="00676C2D" w:rsidRDefault="00676C2D" w:rsidP="00835D6C">
                                <w:pPr>
                                  <w:pStyle w:val="Footer"/>
                                </w:pPr>
                              </w:p>
                            </w:tc>
                            <w:tc>
                              <w:tcPr>
                                <w:tcW w:w="645" w:type="pct"/>
                                <w:tcBorders>
                                  <w:top w:val="single" w:sz="2" w:space="0" w:color="F24F4F" w:themeColor="accent1"/>
                                </w:tcBorders>
                              </w:tcPr>
                              <w:p w:rsidR="00676C2D" w:rsidRDefault="00676C2D" w:rsidP="00835D6C">
                                <w:pPr>
                                  <w:pStyle w:val="Footer"/>
                                </w:pPr>
                              </w:p>
                            </w:tc>
                          </w:tr>
                        </w:tbl>
                        <w:p w:rsidR="00E92A6F" w:rsidRDefault="00E92A6F"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E92A6F" w:rsidTr="00676C2D">
                      <w:tc>
                        <w:tcPr>
                          <w:tcW w:w="4355" w:type="pct"/>
                          <w:tcBorders>
                            <w:top w:val="single" w:sz="2" w:space="0" w:color="F24F4F" w:themeColor="accent1"/>
                            <w:bottom w:val="single" w:sz="2" w:space="0" w:color="F24F4F" w:themeColor="accent1"/>
                          </w:tcBorders>
                        </w:tcPr>
                        <w:p w:rsidR="00E92A6F" w:rsidRPr="00676C2D" w:rsidRDefault="00676C2D" w:rsidP="00676C2D">
                          <w:pPr>
                            <w:pStyle w:val="Footer"/>
                            <w:rPr>
                              <w:lang w:val="de-AT"/>
                            </w:rPr>
                          </w:pPr>
                          <w:r>
                            <w:rPr>
                              <w:color w:val="4C483D"/>
                            </w:rPr>
                            <w:t>Anbindung einer externen Webanwendung an PDF-AS-WEB 4.0</w:t>
                          </w:r>
                        </w:p>
                      </w:tc>
                      <w:tc>
                        <w:tcPr>
                          <w:tcW w:w="645" w:type="pct"/>
                          <w:tcBorders>
                            <w:top w:val="single" w:sz="2" w:space="0" w:color="F24F4F" w:themeColor="accent1"/>
                            <w:bottom w:val="single" w:sz="2" w:space="0" w:color="F24F4F" w:themeColor="accent1"/>
                          </w:tcBorders>
                        </w:tcPr>
                        <w:p w:rsidR="00E92A6F" w:rsidRDefault="00E92A6F" w:rsidP="00835D6C">
                          <w:pPr>
                            <w:pStyle w:val="Footer"/>
                          </w:pPr>
                          <w:r>
                            <w:fldChar w:fldCharType="begin"/>
                          </w:r>
                          <w:r>
                            <w:instrText xml:space="preserve"> PAGE   \* MERGEFORMAT </w:instrText>
                          </w:r>
                          <w:r>
                            <w:fldChar w:fldCharType="separate"/>
                          </w:r>
                          <w:r w:rsidR="00676C2D">
                            <w:rPr>
                              <w:noProof/>
                            </w:rPr>
                            <w:t>8</w:t>
                          </w:r>
                          <w:r>
                            <w:rPr>
                              <w:noProof/>
                            </w:rPr>
                            <w:fldChar w:fldCharType="end"/>
                          </w:r>
                        </w:p>
                      </w:tc>
                    </w:tr>
                    <w:tr w:rsidR="00676C2D">
                      <w:tc>
                        <w:tcPr>
                          <w:tcW w:w="4355" w:type="pct"/>
                          <w:tcBorders>
                            <w:top w:val="single" w:sz="2" w:space="0" w:color="F24F4F" w:themeColor="accent1"/>
                          </w:tcBorders>
                        </w:tcPr>
                        <w:p w:rsidR="00676C2D" w:rsidRDefault="00676C2D" w:rsidP="00835D6C">
                          <w:pPr>
                            <w:pStyle w:val="Footer"/>
                          </w:pPr>
                        </w:p>
                      </w:tc>
                      <w:tc>
                        <w:tcPr>
                          <w:tcW w:w="645" w:type="pct"/>
                          <w:tcBorders>
                            <w:top w:val="single" w:sz="2" w:space="0" w:color="F24F4F" w:themeColor="accent1"/>
                          </w:tcBorders>
                        </w:tcPr>
                        <w:p w:rsidR="00676C2D" w:rsidRDefault="00676C2D" w:rsidP="00835D6C">
                          <w:pPr>
                            <w:pStyle w:val="Footer"/>
                          </w:pPr>
                        </w:p>
                      </w:tc>
                    </w:tr>
                  </w:tbl>
                  <w:p w:rsidR="00E92A6F" w:rsidRDefault="00E92A6F"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A6F" w:rsidRPr="00B701DE" w:rsidRDefault="00E92A6F"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E92A6F" w:rsidRPr="00A01A0C" w:rsidTr="00835D6C">
      <w:trPr>
        <w:trHeight w:val="1847"/>
      </w:trPr>
      <w:tc>
        <w:tcPr>
          <w:tcW w:w="1813" w:type="pct"/>
        </w:tcPr>
        <w:p w:rsidR="00E92A6F" w:rsidRPr="0037784A" w:rsidRDefault="00E92A6F" w:rsidP="00835D6C">
          <w:pPr>
            <w:pStyle w:val="Name"/>
            <w:ind w:left="0"/>
          </w:pPr>
          <w:r w:rsidRPr="0037784A">
            <w:t>E-Government Innovationszentrum</w:t>
          </w:r>
        </w:p>
        <w:p w:rsidR="00E92A6F" w:rsidRPr="00835D6C" w:rsidRDefault="00E92A6F"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E92A6F" w:rsidRPr="00835D6C" w:rsidRDefault="00E92A6F"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E92A6F" w:rsidRPr="00835D6C" w:rsidRDefault="00E92A6F"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E92A6F" w:rsidRPr="00A01A0C" w:rsidRDefault="00E92A6F"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2D177E2" wp14:editId="78F10346">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51177D07" wp14:editId="0D246544">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E92A6F" w:rsidRPr="00B701DE" w:rsidRDefault="00E92A6F"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A6F" w:rsidRDefault="00E92A6F" w:rsidP="00835D6C">
      <w:r>
        <w:separator/>
      </w:r>
    </w:p>
  </w:footnote>
  <w:footnote w:type="continuationSeparator" w:id="0">
    <w:p w:rsidR="00E92A6F" w:rsidRDefault="00E92A6F"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EE0641F"/>
    <w:multiLevelType w:val="hybridMultilevel"/>
    <w:tmpl w:val="B150DE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6F7FE6"/>
    <w:multiLevelType w:val="hybridMultilevel"/>
    <w:tmpl w:val="C01A50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0B36413"/>
    <w:multiLevelType w:val="multilevel"/>
    <w:tmpl w:val="C1F0867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3515386"/>
    <w:multiLevelType w:val="hybridMultilevel"/>
    <w:tmpl w:val="2684082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65942B17"/>
    <w:multiLevelType w:val="hybridMultilevel"/>
    <w:tmpl w:val="A3B84A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73112C9D"/>
    <w:multiLevelType w:val="hybridMultilevel"/>
    <w:tmpl w:val="89D432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0"/>
  </w:num>
  <w:num w:numId="5">
    <w:abstractNumId w:val="15"/>
  </w:num>
  <w:num w:numId="6">
    <w:abstractNumId w:val="13"/>
  </w:num>
  <w:num w:numId="7">
    <w:abstractNumId w:val="2"/>
  </w:num>
  <w:num w:numId="8">
    <w:abstractNumId w:val="11"/>
  </w:num>
  <w:num w:numId="9">
    <w:abstractNumId w:val="10"/>
  </w:num>
  <w:num w:numId="10">
    <w:abstractNumId w:val="4"/>
  </w:num>
  <w:num w:numId="11">
    <w:abstractNumId w:val="8"/>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7"/>
  </w:num>
  <w:num w:numId="15">
    <w:abstractNumId w:val="14"/>
  </w:num>
  <w:num w:numId="16">
    <w:abstractNumId w:val="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07842"/>
    <w:rsid w:val="00044783"/>
    <w:rsid w:val="0005437E"/>
    <w:rsid w:val="000852FE"/>
    <w:rsid w:val="000D19E1"/>
    <w:rsid w:val="000D3E8D"/>
    <w:rsid w:val="000D7E18"/>
    <w:rsid w:val="000E6617"/>
    <w:rsid w:val="000F3B49"/>
    <w:rsid w:val="001335D8"/>
    <w:rsid w:val="0015666D"/>
    <w:rsid w:val="001700F9"/>
    <w:rsid w:val="0017195E"/>
    <w:rsid w:val="001927E4"/>
    <w:rsid w:val="001E5FF5"/>
    <w:rsid w:val="001E6459"/>
    <w:rsid w:val="001F4CC1"/>
    <w:rsid w:val="0021503B"/>
    <w:rsid w:val="00234F21"/>
    <w:rsid w:val="002638D2"/>
    <w:rsid w:val="002715F3"/>
    <w:rsid w:val="002763B2"/>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93C71"/>
    <w:rsid w:val="003B26CD"/>
    <w:rsid w:val="00411950"/>
    <w:rsid w:val="00434275"/>
    <w:rsid w:val="00450003"/>
    <w:rsid w:val="004521A9"/>
    <w:rsid w:val="004634FF"/>
    <w:rsid w:val="00472DA4"/>
    <w:rsid w:val="00477FE8"/>
    <w:rsid w:val="004960B1"/>
    <w:rsid w:val="004C3CBA"/>
    <w:rsid w:val="004D4634"/>
    <w:rsid w:val="004D5C20"/>
    <w:rsid w:val="00510004"/>
    <w:rsid w:val="0052052A"/>
    <w:rsid w:val="00532243"/>
    <w:rsid w:val="005657E3"/>
    <w:rsid w:val="00596E26"/>
    <w:rsid w:val="005D7538"/>
    <w:rsid w:val="005D7A4D"/>
    <w:rsid w:val="00676C2D"/>
    <w:rsid w:val="00686508"/>
    <w:rsid w:val="006B2E08"/>
    <w:rsid w:val="006D344D"/>
    <w:rsid w:val="00703159"/>
    <w:rsid w:val="00707AC5"/>
    <w:rsid w:val="00772C03"/>
    <w:rsid w:val="00781921"/>
    <w:rsid w:val="007A5A18"/>
    <w:rsid w:val="0080150D"/>
    <w:rsid w:val="008044C7"/>
    <w:rsid w:val="008053A0"/>
    <w:rsid w:val="00821E6D"/>
    <w:rsid w:val="0083102F"/>
    <w:rsid w:val="00835D6C"/>
    <w:rsid w:val="00841156"/>
    <w:rsid w:val="00844F58"/>
    <w:rsid w:val="00885112"/>
    <w:rsid w:val="00885897"/>
    <w:rsid w:val="0088592C"/>
    <w:rsid w:val="008C6A5E"/>
    <w:rsid w:val="008D0FEB"/>
    <w:rsid w:val="00924ACE"/>
    <w:rsid w:val="0093055A"/>
    <w:rsid w:val="009447A8"/>
    <w:rsid w:val="0097626B"/>
    <w:rsid w:val="00994701"/>
    <w:rsid w:val="009A4472"/>
    <w:rsid w:val="009B0855"/>
    <w:rsid w:val="009F74F9"/>
    <w:rsid w:val="00A01A0C"/>
    <w:rsid w:val="00A16F67"/>
    <w:rsid w:val="00A37D85"/>
    <w:rsid w:val="00A61BBC"/>
    <w:rsid w:val="00AA1E1F"/>
    <w:rsid w:val="00B046BF"/>
    <w:rsid w:val="00B06A9D"/>
    <w:rsid w:val="00B1238E"/>
    <w:rsid w:val="00B21422"/>
    <w:rsid w:val="00B31222"/>
    <w:rsid w:val="00B67456"/>
    <w:rsid w:val="00B701DE"/>
    <w:rsid w:val="00B81C99"/>
    <w:rsid w:val="00B95370"/>
    <w:rsid w:val="00BB701F"/>
    <w:rsid w:val="00BE6DC3"/>
    <w:rsid w:val="00BE7518"/>
    <w:rsid w:val="00C009B2"/>
    <w:rsid w:val="00C26834"/>
    <w:rsid w:val="00C412C2"/>
    <w:rsid w:val="00C67BCC"/>
    <w:rsid w:val="00CB4722"/>
    <w:rsid w:val="00D07515"/>
    <w:rsid w:val="00D20B26"/>
    <w:rsid w:val="00D324FC"/>
    <w:rsid w:val="00D80F40"/>
    <w:rsid w:val="00D8155A"/>
    <w:rsid w:val="00DA6AB9"/>
    <w:rsid w:val="00DC1696"/>
    <w:rsid w:val="00DC2BDB"/>
    <w:rsid w:val="00DD4594"/>
    <w:rsid w:val="00E522B8"/>
    <w:rsid w:val="00E75D06"/>
    <w:rsid w:val="00E846FF"/>
    <w:rsid w:val="00E92A6F"/>
    <w:rsid w:val="00E952E9"/>
    <w:rsid w:val="00E964B8"/>
    <w:rsid w:val="00EB7A19"/>
    <w:rsid w:val="00EC00F4"/>
    <w:rsid w:val="00F0244D"/>
    <w:rsid w:val="00F56B0F"/>
    <w:rsid w:val="00F90A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tblInd w:w="0" w:type="dxa"/>
      <w:tblCellMar>
        <w:top w:w="0" w:type="dxa"/>
        <w:left w:w="108" w:type="dxa"/>
        <w:bottom w:w="0" w:type="dxa"/>
        <w:right w:w="108" w:type="dxa"/>
      </w:tblCellMa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locked="1" w:uiPriority="9"/>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uiPriority w:val="9"/>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iPriority w:val="9"/>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iPriority w:val="9"/>
    <w:unhideWhenUsed/>
    <w:qFormat/>
    <w:rsid w:val="000D7E18"/>
    <w:pPr>
      <w:keepNext/>
      <w:keepLines/>
      <w:numPr>
        <w:ilvl w:val="3"/>
        <w:numId w:val="11"/>
      </w:numPr>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Ind w:w="0" w:type="dxa"/>
      <w:tblCellMar>
        <w:top w:w="0" w:type="dxa"/>
        <w:left w:w="0" w:type="dxa"/>
        <w:bottom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tblInd w:w="0" w:type="dxa"/>
      <w:tblCellMar>
        <w:top w:w="0" w:type="dxa"/>
        <w:left w:w="108" w:type="dxa"/>
        <w:bottom w:w="0" w:type="dxa"/>
        <w:right w:w="108" w:type="dxa"/>
      </w:tblCellMa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Ind w:w="0" w:type="dxa"/>
      <w:tblBorders>
        <w:top w:val="single" w:sz="8" w:space="0" w:color="F24F4F" w:themeColor="accent1"/>
        <w:left w:val="single" w:sz="8" w:space="0" w:color="F24F4F" w:themeColor="accent1"/>
        <w:bottom w:val="single" w:sz="8" w:space="0" w:color="F24F4F" w:themeColor="accent1"/>
        <w:right w:val="single" w:sz="8" w:space="0" w:color="F24F4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unhideWhenUsed/>
    <w:qFormat/>
    <w:rsid w:val="00F0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B73347EA-6CD2-4F75-A4DC-C4EA05117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8</Pages>
  <Words>1199</Words>
  <Characters>7555</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
    </vt:vector>
  </TitlesOfParts>
  <Company>E-Government Innovationszentrum</Company>
  <LinksUpToDate>false</LinksUpToDate>
  <CharactersWithSpaces>8737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4</cp:revision>
  <cp:lastPrinted>2013-02-01T08:46:00Z</cp:lastPrinted>
  <dcterms:created xsi:type="dcterms:W3CDTF">2014-01-21T16:06:00Z</dcterms:created>
  <dcterms:modified xsi:type="dcterms:W3CDTF">2014-01-21T16:09:00Z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