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14:paraId="638B210B" w14:textId="77777777" w:rsidTr="00596E26">
        <w:trPr>
          <w:trHeight w:val="495"/>
        </w:trPr>
        <w:tc>
          <w:tcPr>
            <w:tcW w:w="3183" w:type="pct"/>
            <w:vAlign w:val="center"/>
          </w:tcPr>
          <w:p w14:paraId="159D49EE" w14:textId="77777777" w:rsidR="008C6A5E" w:rsidRPr="008C6A5E" w:rsidRDefault="00472DA4" w:rsidP="002B5C55">
            <w:pPr>
              <w:pStyle w:val="NoSpacing"/>
              <w:ind w:left="0" w:right="0"/>
              <w:rPr>
                <w:rFonts w:asciiTheme="majorHAnsi" w:hAnsiTheme="majorHAnsi"/>
                <w:sz w:val="18"/>
              </w:rPr>
            </w:pPr>
            <w:r w:rsidRPr="008053A0">
              <w:rPr>
                <w:noProof/>
                <w:lang w:eastAsia="en-US"/>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60F6D" w14:textId="77777777" w:rsidR="0015397B" w:rsidRPr="008053A0" w:rsidRDefault="0015397B"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89133E5">
                    <v:shapetype id="_x0000_t202" coordsize="21600,21600" o:spt="202" path="m,l,21600r21600,l21600,xe" w14:anchorId="6CFA8A33">
                      <v:stroke joinstyle="miter"/>
                      <v:path gradientshapeok="t" o:connecttype="rect"/>
                    </v:shapetype>
                    <v:shape id="Text Box 2"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alt="Document title"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v:textbox style="layout-flow:vertical;mso-layout-flow-alt:bottom-to-top" inset="0,14.4pt,18pt">
                        <w:txbxContent>
                          <w:p w:rsidRPr="008053A0" w:rsidR="0015397B" w:rsidP="00234F21" w:rsidRDefault="0015397B" w14:paraId="115EA839" wp14:textId="77777777">
                            <w:pPr>
                              <w:pStyle w:val="Title"/>
                              <w:jc w:val="right"/>
                            </w:pPr>
                            <w:r>
                              <w:t>Dokumentation</w:t>
                            </w:r>
                          </w:p>
                        </w:txbxContent>
                      </v:textbox>
                      <w10:wrap anchorx="margin" anchory="margin"/>
                    </v:shape>
                  </w:pict>
                </mc:Fallback>
              </mc:AlternateContent>
            </w:r>
          </w:p>
        </w:tc>
        <w:tc>
          <w:tcPr>
            <w:tcW w:w="1817" w:type="pct"/>
            <w:vAlign w:val="center"/>
          </w:tcPr>
          <w:p w14:paraId="25AE4C94" w14:textId="77777777" w:rsidR="002715F3" w:rsidRPr="00DC2BDB" w:rsidRDefault="008C6A5E" w:rsidP="00596E26">
            <w:pPr>
              <w:pStyle w:val="NoSpacing"/>
              <w:tabs>
                <w:tab w:val="left" w:pos="3297"/>
              </w:tabs>
              <w:ind w:left="0" w:right="0"/>
              <w:jc w:val="center"/>
            </w:pPr>
            <w:r>
              <w:rPr>
                <w:noProof/>
                <w:lang w:eastAsia="en-US"/>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B31222" w14:paraId="2B1276C4" w14:textId="77777777" w:rsidTr="00234F21">
        <w:trPr>
          <w:trHeight w:val="567"/>
        </w:trPr>
        <w:tc>
          <w:tcPr>
            <w:tcW w:w="284" w:type="dxa"/>
            <w:tcBorders>
              <w:left w:val="single" w:sz="4" w:space="0" w:color="E4E3E2" w:themeColor="background2"/>
            </w:tcBorders>
          </w:tcPr>
          <w:p w14:paraId="5512C767" w14:textId="77777777" w:rsidR="009A4472" w:rsidRDefault="009A4472" w:rsidP="00835D6C">
            <w:pPr>
              <w:pStyle w:val="Title"/>
            </w:pPr>
          </w:p>
        </w:tc>
        <w:tc>
          <w:tcPr>
            <w:tcW w:w="8504" w:type="dxa"/>
          </w:tcPr>
          <w:p w14:paraId="03681F88" w14:textId="77777777" w:rsidR="009A4472" w:rsidRPr="00B31222" w:rsidRDefault="00007842" w:rsidP="00007842">
            <w:pPr>
              <w:pStyle w:val="Title"/>
              <w:rPr>
                <w:lang w:val="de-AT"/>
              </w:rPr>
            </w:pPr>
            <w:r>
              <w:t xml:space="preserve">Anbindung </w:t>
            </w:r>
            <w:r w:rsidRPr="00B31222">
              <w:rPr>
                <w:lang w:val="de-AT"/>
              </w:rPr>
              <w:t>externe</w:t>
            </w:r>
            <w:r>
              <w:rPr>
                <w:lang w:val="de-AT"/>
              </w:rPr>
              <w:t>r</w:t>
            </w:r>
            <w:r w:rsidRPr="00B31222">
              <w:rPr>
                <w:lang w:val="de-AT"/>
              </w:rPr>
              <w:t xml:space="preserve"> Webanwendung</w:t>
            </w:r>
            <w:r>
              <w:t xml:space="preserve"> an </w:t>
            </w:r>
            <w:r w:rsidR="00B31222" w:rsidRPr="00B31222">
              <w:rPr>
                <w:lang w:val="de-AT"/>
              </w:rPr>
              <w:t xml:space="preserve">PDF-AS-WEB 4.0 </w:t>
            </w:r>
          </w:p>
        </w:tc>
      </w:tr>
      <w:tr w:rsidR="009A4472" w:rsidRPr="00B046BF" w14:paraId="518CB531" w14:textId="77777777" w:rsidTr="00234F21">
        <w:trPr>
          <w:trHeight w:val="590"/>
        </w:trPr>
        <w:tc>
          <w:tcPr>
            <w:tcW w:w="284" w:type="dxa"/>
            <w:tcBorders>
              <w:left w:val="single" w:sz="4" w:space="0" w:color="E4E3E2" w:themeColor="background2"/>
            </w:tcBorders>
          </w:tcPr>
          <w:p w14:paraId="357E5E34" w14:textId="77777777" w:rsidR="009A4472" w:rsidRPr="00B31222" w:rsidRDefault="009A4472" w:rsidP="00835D6C">
            <w:pPr>
              <w:pStyle w:val="Title"/>
              <w:rPr>
                <w:lang w:val="de-AT"/>
              </w:rPr>
            </w:pPr>
          </w:p>
        </w:tc>
        <w:tc>
          <w:tcPr>
            <w:tcW w:w="8504" w:type="dxa"/>
            <w:vAlign w:val="bottom"/>
          </w:tcPr>
          <w:p w14:paraId="50C965BC" w14:textId="77777777" w:rsidR="009A4472" w:rsidRPr="00450003" w:rsidRDefault="00B31222" w:rsidP="00835D6C">
            <w:pPr>
              <w:pStyle w:val="Subtitle"/>
            </w:pPr>
            <w:r>
              <w:rPr>
                <w:color w:val="4C483D"/>
              </w:rPr>
              <w:t>Anbindung einer externen Webanwendung an PDF-AS-WEB 4.0</w:t>
            </w:r>
          </w:p>
        </w:tc>
      </w:tr>
      <w:tr w:rsidR="00450003" w:rsidRPr="0064316A" w14:paraId="6CE36E9D" w14:textId="77777777" w:rsidTr="00234F21">
        <w:trPr>
          <w:trHeight w:val="766"/>
        </w:trPr>
        <w:tc>
          <w:tcPr>
            <w:tcW w:w="284" w:type="dxa"/>
            <w:tcBorders>
              <w:left w:val="single" w:sz="4" w:space="0" w:color="E4E3E2" w:themeColor="background2"/>
            </w:tcBorders>
          </w:tcPr>
          <w:p w14:paraId="26B795B9" w14:textId="77777777" w:rsidR="00450003" w:rsidRDefault="00450003" w:rsidP="00835D6C">
            <w:pPr>
              <w:pStyle w:val="Title"/>
            </w:pPr>
          </w:p>
        </w:tc>
        <w:tc>
          <w:tcPr>
            <w:tcW w:w="8504" w:type="dxa"/>
            <w:vAlign w:val="center"/>
          </w:tcPr>
          <w:p w14:paraId="6A439381" w14:textId="791FB3A7" w:rsidR="00450003" w:rsidRPr="0064316A" w:rsidRDefault="00234F21" w:rsidP="0064316A">
            <w:pPr>
              <w:jc w:val="left"/>
              <w:rPr>
                <w:lang w:val="en-US"/>
              </w:rPr>
            </w:pPr>
            <w:r w:rsidRPr="0064316A">
              <w:rPr>
                <w:lang w:val="en-US"/>
              </w:rPr>
              <w:t>Version 0.</w:t>
            </w:r>
            <w:r w:rsidR="0094008C">
              <w:rPr>
                <w:lang w:val="en-US"/>
              </w:rPr>
              <w:t>8</w:t>
            </w:r>
            <w:r w:rsidRPr="0064316A">
              <w:rPr>
                <w:lang w:val="en-US"/>
              </w:rPr>
              <w:t xml:space="preserve">, </w:t>
            </w:r>
            <w:r w:rsidR="0094008C">
              <w:rPr>
                <w:lang w:val="en-US"/>
              </w:rPr>
              <w:t>11</w:t>
            </w:r>
            <w:r w:rsidR="0064316A" w:rsidRPr="0064316A">
              <w:rPr>
                <w:lang w:val="en-US"/>
              </w:rPr>
              <w:t>.</w:t>
            </w:r>
            <w:r w:rsidR="0064316A">
              <w:rPr>
                <w:lang w:val="en-US"/>
              </w:rPr>
              <w:t>0</w:t>
            </w:r>
            <w:r w:rsidR="0094008C">
              <w:rPr>
                <w:lang w:val="en-US"/>
              </w:rPr>
              <w:t>6</w:t>
            </w:r>
            <w:r w:rsidR="00B31222" w:rsidRPr="0064316A">
              <w:rPr>
                <w:lang w:val="en-US"/>
              </w:rPr>
              <w:t>.20</w:t>
            </w:r>
            <w:r w:rsidR="0094008C">
              <w:rPr>
                <w:lang w:val="en-US"/>
              </w:rPr>
              <w:t>21</w:t>
            </w:r>
          </w:p>
        </w:tc>
      </w:tr>
      <w:tr w:rsidR="009A4472" w:rsidRPr="00174287" w14:paraId="0818B413" w14:textId="77777777" w:rsidTr="00234F21">
        <w:trPr>
          <w:trHeight w:val="452"/>
        </w:trPr>
        <w:tc>
          <w:tcPr>
            <w:tcW w:w="284" w:type="dxa"/>
            <w:tcBorders>
              <w:left w:val="single" w:sz="4" w:space="0" w:color="E4E3E2" w:themeColor="background2"/>
            </w:tcBorders>
          </w:tcPr>
          <w:p w14:paraId="40FDCFD7" w14:textId="77777777" w:rsidR="009A4472" w:rsidRPr="0064316A" w:rsidRDefault="009A4472" w:rsidP="00835D6C">
            <w:pPr>
              <w:pStyle w:val="Title"/>
              <w:rPr>
                <w:lang w:val="en-US"/>
              </w:rPr>
            </w:pPr>
          </w:p>
        </w:tc>
        <w:tc>
          <w:tcPr>
            <w:tcW w:w="8504" w:type="dxa"/>
            <w:vAlign w:val="bottom"/>
          </w:tcPr>
          <w:p w14:paraId="2C8C00AF" w14:textId="77777777" w:rsidR="009A4472" w:rsidRDefault="00B31222" w:rsidP="00B31222">
            <w:pPr>
              <w:pStyle w:val="Title"/>
              <w:spacing w:before="0"/>
              <w:jc w:val="left"/>
              <w:rPr>
                <w:rStyle w:val="Hyperlink"/>
                <w:sz w:val="22"/>
                <w:szCs w:val="22"/>
                <w:lang w:val="en-US"/>
              </w:rPr>
            </w:pPr>
            <w:r w:rsidRPr="00B31222">
              <w:rPr>
                <w:sz w:val="22"/>
                <w:szCs w:val="22"/>
                <w:lang w:val="en-US"/>
              </w:rPr>
              <w:t>Andreas Fitzek</w:t>
            </w:r>
            <w:r w:rsidR="009A4472" w:rsidRPr="00B31222">
              <w:rPr>
                <w:sz w:val="22"/>
                <w:szCs w:val="22"/>
                <w:lang w:val="en-US"/>
              </w:rPr>
              <w:t xml:space="preserve"> </w:t>
            </w:r>
            <w:r>
              <w:rPr>
                <w:sz w:val="22"/>
                <w:szCs w:val="22"/>
                <w:lang w:val="en-US"/>
              </w:rPr>
              <w:t>–</w:t>
            </w:r>
            <w:r w:rsidR="009A4472" w:rsidRPr="00B31222">
              <w:rPr>
                <w:sz w:val="22"/>
                <w:szCs w:val="22"/>
                <w:lang w:val="en-US"/>
              </w:rPr>
              <w:t xml:space="preserve"> </w:t>
            </w:r>
            <w:hyperlink r:id="rId11" w:history="1">
              <w:r w:rsidRPr="00013ED4">
                <w:rPr>
                  <w:rStyle w:val="Hyperlink"/>
                  <w:sz w:val="22"/>
                  <w:szCs w:val="22"/>
                  <w:lang w:val="en-US"/>
                </w:rPr>
                <w:t>andreas.fitzek@egiz.gv.at</w:t>
              </w:r>
            </w:hyperlink>
          </w:p>
          <w:p w14:paraId="29BF236A" w14:textId="12D9FEC9" w:rsidR="00045DDC" w:rsidRDefault="00045DDC" w:rsidP="00045DDC">
            <w:pPr>
              <w:rPr>
                <w:rStyle w:val="Hyperlink"/>
                <w:rFonts w:eastAsiaTheme="majorEastAsia" w:cstheme="majorBidi"/>
                <w:kern w:val="28"/>
                <w:lang w:val="en-US"/>
              </w:rPr>
            </w:pPr>
            <w:r w:rsidRPr="00045DDC">
              <w:rPr>
                <w:lang w:val="en-US"/>
              </w:rPr>
              <w:t xml:space="preserve">Christian Maierhofer – </w:t>
            </w:r>
            <w:hyperlink r:id="rId12" w:history="1">
              <w:r w:rsidR="0094008C" w:rsidRPr="00986793">
                <w:rPr>
                  <w:rStyle w:val="Hyperlink"/>
                  <w:rFonts w:eastAsiaTheme="majorEastAsia" w:cstheme="majorBidi"/>
                  <w:kern w:val="28"/>
                  <w:lang w:val="en-US"/>
                </w:rPr>
                <w:t>christian.maierhofer@egiz.gv.at</w:t>
              </w:r>
            </w:hyperlink>
          </w:p>
          <w:p w14:paraId="50CE785B" w14:textId="047BECFC" w:rsidR="0094008C" w:rsidRPr="00045DDC" w:rsidRDefault="0094008C" w:rsidP="00045DDC">
            <w:pPr>
              <w:rPr>
                <w:lang w:val="en-US"/>
              </w:rPr>
            </w:pPr>
            <w:r>
              <w:rPr>
                <w:rStyle w:val="Hyperlink"/>
                <w:rFonts w:eastAsiaTheme="majorEastAsia" w:cstheme="majorBidi"/>
                <w:kern w:val="28"/>
              </w:rPr>
              <w:t xml:space="preserve">Alexander Marsalek </w:t>
            </w:r>
            <w:r w:rsidRPr="00045DDC">
              <w:rPr>
                <w:lang w:val="en-US"/>
              </w:rPr>
              <w:t xml:space="preserve">– </w:t>
            </w:r>
            <w:hyperlink r:id="rId13" w:history="1">
              <w:r w:rsidR="00DD268D" w:rsidRPr="00986793">
                <w:rPr>
                  <w:rStyle w:val="Hyperlink"/>
                  <w:rFonts w:eastAsiaTheme="majorEastAsia" w:cstheme="majorBidi"/>
                  <w:kern w:val="28"/>
                  <w:lang w:val="en-US"/>
                </w:rPr>
                <w:t>alexander.marsalek@a-sit.at</w:t>
              </w:r>
            </w:hyperlink>
          </w:p>
        </w:tc>
      </w:tr>
      <w:tr w:rsidR="009A4472" w:rsidRPr="00174287" w14:paraId="6BCDF2E3" w14:textId="77777777" w:rsidTr="00234F21">
        <w:trPr>
          <w:trHeight w:val="590"/>
        </w:trPr>
        <w:tc>
          <w:tcPr>
            <w:tcW w:w="284" w:type="dxa"/>
            <w:tcBorders>
              <w:left w:val="single" w:sz="4" w:space="0" w:color="E4E3E2" w:themeColor="background2"/>
            </w:tcBorders>
          </w:tcPr>
          <w:p w14:paraId="1A9B74D5" w14:textId="77777777" w:rsidR="009A4472" w:rsidRPr="00B31222" w:rsidRDefault="009A4472" w:rsidP="00835D6C">
            <w:pPr>
              <w:pStyle w:val="Title"/>
              <w:rPr>
                <w:lang w:val="en-US"/>
              </w:rPr>
            </w:pPr>
          </w:p>
        </w:tc>
        <w:tc>
          <w:tcPr>
            <w:tcW w:w="8504" w:type="dxa"/>
          </w:tcPr>
          <w:p w14:paraId="056CEDF3" w14:textId="77777777" w:rsidR="009A4472" w:rsidRPr="00B31222" w:rsidRDefault="009A4472" w:rsidP="00234F21">
            <w:pPr>
              <w:pStyle w:val="Title"/>
              <w:jc w:val="left"/>
              <w:rPr>
                <w:sz w:val="22"/>
                <w:szCs w:val="22"/>
                <w:lang w:val="en-US"/>
              </w:rPr>
            </w:pPr>
          </w:p>
        </w:tc>
      </w:tr>
    </w:tbl>
    <w:p w14:paraId="14A73053" w14:textId="77777777" w:rsidR="001335D8" w:rsidRPr="001335D8" w:rsidRDefault="002A0694" w:rsidP="000D3E8D">
      <w:pPr>
        <w:ind w:left="709"/>
        <w:rPr>
          <w:lang w:val="de-AT"/>
        </w:rPr>
      </w:pPr>
      <w:r w:rsidRPr="001335D8">
        <w:rPr>
          <w:b/>
          <w:color w:val="4C483D"/>
          <w:lang w:val="de-AT"/>
        </w:rPr>
        <w:t>Zusammenfassung:</w:t>
      </w:r>
      <w:r w:rsidRPr="001335D8">
        <w:rPr>
          <w:color w:val="4C483D"/>
          <w:lang w:val="de-AT"/>
        </w:rPr>
        <w:t xml:space="preserve"> </w:t>
      </w:r>
      <w:r w:rsidR="001335D8" w:rsidRPr="001335D8">
        <w:rPr>
          <w:color w:val="4C483D"/>
          <w:lang w:val="de-AT"/>
        </w:rPr>
        <w:t>Dieses Dokument beschreibt die Anbindung externer Weba</w:t>
      </w:r>
      <w:r w:rsidR="001335D8">
        <w:rPr>
          <w:color w:val="4C483D"/>
          <w:lang w:val="de-AT"/>
        </w:rPr>
        <w:t>nwendung an PDF-AS-WEB ab der Vers</w:t>
      </w:r>
      <w:r w:rsidR="00045DDC">
        <w:rPr>
          <w:color w:val="4C483D"/>
          <w:lang w:val="de-AT"/>
        </w:rPr>
        <w:t>ion 4.0. Es beschreibt die verfü</w:t>
      </w:r>
      <w:r w:rsidR="001335D8">
        <w:rPr>
          <w:color w:val="4C483D"/>
          <w:lang w:val="de-AT"/>
        </w:rPr>
        <w:t xml:space="preserve">gbaren Parameter der PDF-AS-WEB Komponenten, sowie die Parameter die von PDF-AS-WEB an die externe Webanwendung </w:t>
      </w:r>
      <w:r w:rsidR="00045DDC">
        <w:rPr>
          <w:color w:val="4C483D"/>
          <w:lang w:val="de-AT"/>
        </w:rPr>
        <w:t>ü</w:t>
      </w:r>
      <w:r w:rsidR="001335D8">
        <w:rPr>
          <w:color w:val="4C483D"/>
          <w:lang w:val="de-AT"/>
        </w:rPr>
        <w:t>bergeben werden.</w:t>
      </w:r>
    </w:p>
    <w:p w14:paraId="6B3BFB5E" w14:textId="77777777" w:rsidR="001335D8" w:rsidRPr="001335D8" w:rsidRDefault="001335D8">
      <w:pPr>
        <w:jc w:val="left"/>
        <w:rPr>
          <w:lang w:val="de-AT"/>
        </w:rPr>
      </w:pPr>
      <w:r w:rsidRPr="001335D8">
        <w:rPr>
          <w:lang w:val="de-AT"/>
        </w:rPr>
        <w:br w:type="page"/>
      </w:r>
    </w:p>
    <w:p w14:paraId="281A317F" w14:textId="77777777" w:rsidR="00C412C2" w:rsidRPr="001335D8" w:rsidRDefault="00C412C2" w:rsidP="000D3E8D">
      <w:pPr>
        <w:ind w:left="709"/>
        <w:rPr>
          <w:lang w:val="de-AT"/>
        </w:rPr>
      </w:pPr>
    </w:p>
    <w:p w14:paraId="481D1D37" w14:textId="77777777" w:rsidR="0093055A" w:rsidRPr="00D324FC" w:rsidRDefault="0093055A" w:rsidP="00835D6C">
      <w:pPr>
        <w:pStyle w:val="Name"/>
      </w:pPr>
      <w:r w:rsidRPr="00D324FC">
        <w:t>Inhaltsverzeichnis</w:t>
      </w:r>
    </w:p>
    <w:p w14:paraId="52F65A54" w14:textId="1113B92A" w:rsidR="00F627C1"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450" w:history="1">
        <w:r w:rsidR="00F627C1" w:rsidRPr="001F1929">
          <w:rPr>
            <w:rStyle w:val="Hyperlink"/>
            <w:noProof/>
          </w:rPr>
          <w:t>1 Beschreibung der Schnittstelle</w:t>
        </w:r>
        <w:r w:rsidR="00F627C1">
          <w:rPr>
            <w:noProof/>
            <w:webHidden/>
          </w:rPr>
          <w:tab/>
        </w:r>
        <w:r w:rsidR="00F627C1">
          <w:rPr>
            <w:noProof/>
            <w:webHidden/>
          </w:rPr>
          <w:fldChar w:fldCharType="begin"/>
        </w:r>
        <w:r w:rsidR="00F627C1">
          <w:rPr>
            <w:noProof/>
            <w:webHidden/>
          </w:rPr>
          <w:instrText xml:space="preserve"> PAGEREF _Toc396214450 \h </w:instrText>
        </w:r>
        <w:r w:rsidR="00F627C1">
          <w:rPr>
            <w:noProof/>
            <w:webHidden/>
          </w:rPr>
        </w:r>
        <w:r w:rsidR="00F627C1">
          <w:rPr>
            <w:noProof/>
            <w:webHidden/>
          </w:rPr>
          <w:fldChar w:fldCharType="separate"/>
        </w:r>
        <w:r w:rsidR="00DD268D">
          <w:rPr>
            <w:noProof/>
            <w:webHidden/>
          </w:rPr>
          <w:t>3</w:t>
        </w:r>
        <w:r w:rsidR="00F627C1">
          <w:rPr>
            <w:noProof/>
            <w:webHidden/>
          </w:rPr>
          <w:fldChar w:fldCharType="end"/>
        </w:r>
      </w:hyperlink>
    </w:p>
    <w:p w14:paraId="6D2B19DD" w14:textId="50E46A4D" w:rsidR="00F627C1" w:rsidRDefault="00AD3989">
      <w:pPr>
        <w:pStyle w:val="TOC2"/>
        <w:tabs>
          <w:tab w:val="right" w:leader="dot" w:pos="9304"/>
        </w:tabs>
        <w:rPr>
          <w:rFonts w:asciiTheme="minorHAnsi" w:hAnsiTheme="minorHAnsi"/>
          <w:noProof/>
          <w:color w:val="auto"/>
          <w:lang w:val="de-AT" w:eastAsia="de-AT"/>
        </w:rPr>
      </w:pPr>
      <w:hyperlink w:anchor="_Toc396214451" w:history="1">
        <w:r w:rsidR="00F627C1" w:rsidRPr="001F1929">
          <w:rPr>
            <w:rStyle w:val="Hyperlink"/>
            <w:noProof/>
          </w:rPr>
          <w:t>1.1 Übergabe per User Agent</w:t>
        </w:r>
        <w:r w:rsidR="00F627C1">
          <w:rPr>
            <w:noProof/>
            <w:webHidden/>
          </w:rPr>
          <w:tab/>
        </w:r>
        <w:r w:rsidR="00F627C1">
          <w:rPr>
            <w:noProof/>
            <w:webHidden/>
          </w:rPr>
          <w:fldChar w:fldCharType="begin"/>
        </w:r>
        <w:r w:rsidR="00F627C1">
          <w:rPr>
            <w:noProof/>
            <w:webHidden/>
          </w:rPr>
          <w:instrText xml:space="preserve"> PAGEREF _Toc396214451 \h </w:instrText>
        </w:r>
        <w:r w:rsidR="00F627C1">
          <w:rPr>
            <w:noProof/>
            <w:webHidden/>
          </w:rPr>
        </w:r>
        <w:r w:rsidR="00F627C1">
          <w:rPr>
            <w:noProof/>
            <w:webHidden/>
          </w:rPr>
          <w:fldChar w:fldCharType="separate"/>
        </w:r>
        <w:r w:rsidR="00DD268D">
          <w:rPr>
            <w:noProof/>
            <w:webHidden/>
          </w:rPr>
          <w:t>3</w:t>
        </w:r>
        <w:r w:rsidR="00F627C1">
          <w:rPr>
            <w:noProof/>
            <w:webHidden/>
          </w:rPr>
          <w:fldChar w:fldCharType="end"/>
        </w:r>
      </w:hyperlink>
    </w:p>
    <w:p w14:paraId="0DF6D8B9" w14:textId="4F641670" w:rsidR="00F627C1" w:rsidRDefault="00AD3989">
      <w:pPr>
        <w:pStyle w:val="TOC2"/>
        <w:tabs>
          <w:tab w:val="right" w:leader="dot" w:pos="9304"/>
        </w:tabs>
        <w:rPr>
          <w:rFonts w:asciiTheme="minorHAnsi" w:hAnsiTheme="minorHAnsi"/>
          <w:noProof/>
          <w:color w:val="auto"/>
          <w:lang w:val="de-AT" w:eastAsia="de-AT"/>
        </w:rPr>
      </w:pPr>
      <w:hyperlink w:anchor="_Toc396214452" w:history="1">
        <w:r w:rsidR="00F627C1" w:rsidRPr="001F1929">
          <w:rPr>
            <w:rStyle w:val="Hyperlink"/>
            <w:noProof/>
          </w:rPr>
          <w:t>1.2 Upload per SOAP Schnittstelle</w:t>
        </w:r>
        <w:r w:rsidR="00F627C1">
          <w:rPr>
            <w:noProof/>
            <w:webHidden/>
          </w:rPr>
          <w:tab/>
        </w:r>
        <w:r w:rsidR="00F627C1">
          <w:rPr>
            <w:noProof/>
            <w:webHidden/>
          </w:rPr>
          <w:fldChar w:fldCharType="begin"/>
        </w:r>
        <w:r w:rsidR="00F627C1">
          <w:rPr>
            <w:noProof/>
            <w:webHidden/>
          </w:rPr>
          <w:instrText xml:space="preserve"> PAGEREF _Toc396214452 \h </w:instrText>
        </w:r>
        <w:r w:rsidR="00F627C1">
          <w:rPr>
            <w:noProof/>
            <w:webHidden/>
          </w:rPr>
        </w:r>
        <w:r w:rsidR="00F627C1">
          <w:rPr>
            <w:noProof/>
            <w:webHidden/>
          </w:rPr>
          <w:fldChar w:fldCharType="separate"/>
        </w:r>
        <w:r w:rsidR="00DD268D">
          <w:rPr>
            <w:noProof/>
            <w:webHidden/>
          </w:rPr>
          <w:t>5</w:t>
        </w:r>
        <w:r w:rsidR="00F627C1">
          <w:rPr>
            <w:noProof/>
            <w:webHidden/>
          </w:rPr>
          <w:fldChar w:fldCharType="end"/>
        </w:r>
      </w:hyperlink>
    </w:p>
    <w:p w14:paraId="66E70C2D" w14:textId="000BDDFA" w:rsidR="00F627C1" w:rsidRDefault="00AD3989">
      <w:pPr>
        <w:pStyle w:val="TOC2"/>
        <w:tabs>
          <w:tab w:val="right" w:leader="dot" w:pos="9304"/>
        </w:tabs>
        <w:rPr>
          <w:rFonts w:asciiTheme="minorHAnsi" w:hAnsiTheme="minorHAnsi"/>
          <w:noProof/>
          <w:color w:val="auto"/>
          <w:lang w:val="de-AT" w:eastAsia="de-AT"/>
        </w:rPr>
      </w:pPr>
      <w:hyperlink w:anchor="_Toc396214453" w:history="1">
        <w:r w:rsidR="00F627C1" w:rsidRPr="001F1929">
          <w:rPr>
            <w:rStyle w:val="Hyperlink"/>
            <w:noProof/>
          </w:rPr>
          <w:t>1.3 Serversignatur per SOAP Schnittstelle</w:t>
        </w:r>
        <w:r w:rsidR="00F627C1">
          <w:rPr>
            <w:noProof/>
            <w:webHidden/>
          </w:rPr>
          <w:tab/>
        </w:r>
        <w:r w:rsidR="00F627C1">
          <w:rPr>
            <w:noProof/>
            <w:webHidden/>
          </w:rPr>
          <w:fldChar w:fldCharType="begin"/>
        </w:r>
        <w:r w:rsidR="00F627C1">
          <w:rPr>
            <w:noProof/>
            <w:webHidden/>
          </w:rPr>
          <w:instrText xml:space="preserve"> PAGEREF _Toc396214453 \h </w:instrText>
        </w:r>
        <w:r w:rsidR="00F627C1">
          <w:rPr>
            <w:noProof/>
            <w:webHidden/>
          </w:rPr>
        </w:r>
        <w:r w:rsidR="00F627C1">
          <w:rPr>
            <w:noProof/>
            <w:webHidden/>
          </w:rPr>
          <w:fldChar w:fldCharType="separate"/>
        </w:r>
        <w:r w:rsidR="00DD268D">
          <w:rPr>
            <w:noProof/>
            <w:webHidden/>
          </w:rPr>
          <w:t>6</w:t>
        </w:r>
        <w:r w:rsidR="00F627C1">
          <w:rPr>
            <w:noProof/>
            <w:webHidden/>
          </w:rPr>
          <w:fldChar w:fldCharType="end"/>
        </w:r>
      </w:hyperlink>
    </w:p>
    <w:p w14:paraId="4AB1C18A" w14:textId="1B8B8D5B" w:rsidR="00F627C1" w:rsidRDefault="00AD3989">
      <w:pPr>
        <w:pStyle w:val="TOC1"/>
        <w:tabs>
          <w:tab w:val="right" w:leader="dot" w:pos="9304"/>
        </w:tabs>
        <w:rPr>
          <w:rFonts w:asciiTheme="minorHAnsi" w:hAnsiTheme="minorHAnsi"/>
          <w:noProof/>
          <w:color w:val="auto"/>
          <w:lang w:val="de-AT" w:eastAsia="de-AT"/>
        </w:rPr>
      </w:pPr>
      <w:hyperlink w:anchor="_Toc396214454" w:history="1">
        <w:r w:rsidR="00F627C1" w:rsidRPr="001F1929">
          <w:rPr>
            <w:rStyle w:val="Hyperlink"/>
            <w:noProof/>
          </w:rPr>
          <w:t>2 Beschreibung der Implementation</w:t>
        </w:r>
        <w:r w:rsidR="00F627C1">
          <w:rPr>
            <w:noProof/>
            <w:webHidden/>
          </w:rPr>
          <w:tab/>
        </w:r>
        <w:r w:rsidR="00F627C1">
          <w:rPr>
            <w:noProof/>
            <w:webHidden/>
          </w:rPr>
          <w:fldChar w:fldCharType="begin"/>
        </w:r>
        <w:r w:rsidR="00F627C1">
          <w:rPr>
            <w:noProof/>
            <w:webHidden/>
          </w:rPr>
          <w:instrText xml:space="preserve"> PAGEREF _Toc396214454 \h </w:instrText>
        </w:r>
        <w:r w:rsidR="00F627C1">
          <w:rPr>
            <w:noProof/>
            <w:webHidden/>
          </w:rPr>
        </w:r>
        <w:r w:rsidR="00F627C1">
          <w:rPr>
            <w:noProof/>
            <w:webHidden/>
          </w:rPr>
          <w:fldChar w:fldCharType="separate"/>
        </w:r>
        <w:r w:rsidR="00DD268D">
          <w:rPr>
            <w:noProof/>
            <w:webHidden/>
          </w:rPr>
          <w:t>7</w:t>
        </w:r>
        <w:r w:rsidR="00F627C1">
          <w:rPr>
            <w:noProof/>
            <w:webHidden/>
          </w:rPr>
          <w:fldChar w:fldCharType="end"/>
        </w:r>
      </w:hyperlink>
    </w:p>
    <w:p w14:paraId="300A3E49" w14:textId="3A23A9C8" w:rsidR="00F627C1" w:rsidRDefault="00AD3989">
      <w:pPr>
        <w:pStyle w:val="TOC2"/>
        <w:tabs>
          <w:tab w:val="right" w:leader="dot" w:pos="9304"/>
        </w:tabs>
        <w:rPr>
          <w:rFonts w:asciiTheme="minorHAnsi" w:hAnsiTheme="minorHAnsi"/>
          <w:noProof/>
          <w:color w:val="auto"/>
          <w:lang w:val="de-AT" w:eastAsia="de-AT"/>
        </w:rPr>
      </w:pPr>
      <w:hyperlink w:anchor="_Toc396214455" w:history="1">
        <w:r w:rsidR="00F627C1" w:rsidRPr="001F1929">
          <w:rPr>
            <w:rStyle w:val="Hyperlink"/>
            <w:noProof/>
          </w:rPr>
          <w:t>2.1 PDF-AS-WEB Servlets</w:t>
        </w:r>
        <w:r w:rsidR="00F627C1">
          <w:rPr>
            <w:noProof/>
            <w:webHidden/>
          </w:rPr>
          <w:tab/>
        </w:r>
        <w:r w:rsidR="00F627C1">
          <w:rPr>
            <w:noProof/>
            <w:webHidden/>
          </w:rPr>
          <w:fldChar w:fldCharType="begin"/>
        </w:r>
        <w:r w:rsidR="00F627C1">
          <w:rPr>
            <w:noProof/>
            <w:webHidden/>
          </w:rPr>
          <w:instrText xml:space="preserve"> PAGEREF _Toc396214455 \h </w:instrText>
        </w:r>
        <w:r w:rsidR="00F627C1">
          <w:rPr>
            <w:noProof/>
            <w:webHidden/>
          </w:rPr>
        </w:r>
        <w:r w:rsidR="00F627C1">
          <w:rPr>
            <w:noProof/>
            <w:webHidden/>
          </w:rPr>
          <w:fldChar w:fldCharType="separate"/>
        </w:r>
        <w:r w:rsidR="00DD268D">
          <w:rPr>
            <w:noProof/>
            <w:webHidden/>
          </w:rPr>
          <w:t>7</w:t>
        </w:r>
        <w:r w:rsidR="00F627C1">
          <w:rPr>
            <w:noProof/>
            <w:webHidden/>
          </w:rPr>
          <w:fldChar w:fldCharType="end"/>
        </w:r>
      </w:hyperlink>
    </w:p>
    <w:p w14:paraId="3F1AE23E" w14:textId="66C4079E" w:rsidR="00F627C1" w:rsidRDefault="00AD3989">
      <w:pPr>
        <w:pStyle w:val="TOC3"/>
        <w:tabs>
          <w:tab w:val="right" w:leader="dot" w:pos="9304"/>
        </w:tabs>
        <w:rPr>
          <w:rFonts w:asciiTheme="minorHAnsi" w:hAnsiTheme="minorHAnsi"/>
          <w:noProof/>
          <w:color w:val="auto"/>
          <w:lang w:val="de-AT" w:eastAsia="de-AT"/>
        </w:rPr>
      </w:pPr>
      <w:hyperlink w:anchor="_Toc396214456" w:history="1">
        <w:r w:rsidR="00F627C1" w:rsidRPr="001F1929">
          <w:rPr>
            <w:rStyle w:val="Hyperlink"/>
            <w:noProof/>
          </w:rPr>
          <w:t>2.1.1 Sign Servlet</w:t>
        </w:r>
        <w:r w:rsidR="00F627C1">
          <w:rPr>
            <w:noProof/>
            <w:webHidden/>
          </w:rPr>
          <w:tab/>
        </w:r>
        <w:r w:rsidR="00F627C1">
          <w:rPr>
            <w:noProof/>
            <w:webHidden/>
          </w:rPr>
          <w:fldChar w:fldCharType="begin"/>
        </w:r>
        <w:r w:rsidR="00F627C1">
          <w:rPr>
            <w:noProof/>
            <w:webHidden/>
          </w:rPr>
          <w:instrText xml:space="preserve"> PAGEREF _Toc396214456 \h </w:instrText>
        </w:r>
        <w:r w:rsidR="00F627C1">
          <w:rPr>
            <w:noProof/>
            <w:webHidden/>
          </w:rPr>
        </w:r>
        <w:r w:rsidR="00F627C1">
          <w:rPr>
            <w:noProof/>
            <w:webHidden/>
          </w:rPr>
          <w:fldChar w:fldCharType="separate"/>
        </w:r>
        <w:r w:rsidR="00DD268D">
          <w:rPr>
            <w:noProof/>
            <w:webHidden/>
          </w:rPr>
          <w:t>7</w:t>
        </w:r>
        <w:r w:rsidR="00F627C1">
          <w:rPr>
            <w:noProof/>
            <w:webHidden/>
          </w:rPr>
          <w:fldChar w:fldCharType="end"/>
        </w:r>
      </w:hyperlink>
    </w:p>
    <w:p w14:paraId="182E1CA5" w14:textId="05A77DC4" w:rsidR="00F627C1" w:rsidRDefault="00AD3989">
      <w:pPr>
        <w:pStyle w:val="TOC3"/>
        <w:tabs>
          <w:tab w:val="right" w:leader="dot" w:pos="9304"/>
        </w:tabs>
        <w:rPr>
          <w:rFonts w:asciiTheme="minorHAnsi" w:hAnsiTheme="minorHAnsi"/>
          <w:noProof/>
          <w:color w:val="auto"/>
          <w:lang w:val="de-AT" w:eastAsia="de-AT"/>
        </w:rPr>
      </w:pPr>
      <w:hyperlink w:anchor="_Toc396214457" w:history="1">
        <w:r w:rsidR="00F627C1" w:rsidRPr="001F1929">
          <w:rPr>
            <w:rStyle w:val="Hyperlink"/>
            <w:noProof/>
          </w:rPr>
          <w:t>2.1.2 ProvidePDF Servlet</w:t>
        </w:r>
        <w:r w:rsidR="00F627C1">
          <w:rPr>
            <w:noProof/>
            <w:webHidden/>
          </w:rPr>
          <w:tab/>
        </w:r>
        <w:r w:rsidR="00F627C1">
          <w:rPr>
            <w:noProof/>
            <w:webHidden/>
          </w:rPr>
          <w:fldChar w:fldCharType="begin"/>
        </w:r>
        <w:r w:rsidR="00F627C1">
          <w:rPr>
            <w:noProof/>
            <w:webHidden/>
          </w:rPr>
          <w:instrText xml:space="preserve"> PAGEREF _Toc396214457 \h </w:instrText>
        </w:r>
        <w:r w:rsidR="00F627C1">
          <w:rPr>
            <w:noProof/>
            <w:webHidden/>
          </w:rPr>
        </w:r>
        <w:r w:rsidR="00F627C1">
          <w:rPr>
            <w:noProof/>
            <w:webHidden/>
          </w:rPr>
          <w:fldChar w:fldCharType="separate"/>
        </w:r>
        <w:r w:rsidR="00DD268D">
          <w:rPr>
            <w:noProof/>
            <w:webHidden/>
          </w:rPr>
          <w:t>9</w:t>
        </w:r>
        <w:r w:rsidR="00F627C1">
          <w:rPr>
            <w:noProof/>
            <w:webHidden/>
          </w:rPr>
          <w:fldChar w:fldCharType="end"/>
        </w:r>
      </w:hyperlink>
    </w:p>
    <w:p w14:paraId="7C93A8A0" w14:textId="1472420A" w:rsidR="00F627C1" w:rsidRDefault="00AD3989">
      <w:pPr>
        <w:pStyle w:val="TOC3"/>
        <w:tabs>
          <w:tab w:val="right" w:leader="dot" w:pos="9304"/>
        </w:tabs>
        <w:rPr>
          <w:rFonts w:asciiTheme="minorHAnsi" w:hAnsiTheme="minorHAnsi"/>
          <w:noProof/>
          <w:color w:val="auto"/>
          <w:lang w:val="de-AT" w:eastAsia="de-AT"/>
        </w:rPr>
      </w:pPr>
      <w:hyperlink w:anchor="_Toc396214458" w:history="1">
        <w:r w:rsidR="00F627C1" w:rsidRPr="001F1929">
          <w:rPr>
            <w:rStyle w:val="Hyperlink"/>
            <w:noProof/>
          </w:rPr>
          <w:t>2.1.3 PDFData Servlet</w:t>
        </w:r>
        <w:r w:rsidR="00F627C1">
          <w:rPr>
            <w:noProof/>
            <w:webHidden/>
          </w:rPr>
          <w:tab/>
        </w:r>
        <w:r w:rsidR="00F627C1">
          <w:rPr>
            <w:noProof/>
            <w:webHidden/>
          </w:rPr>
          <w:fldChar w:fldCharType="begin"/>
        </w:r>
        <w:r w:rsidR="00F627C1">
          <w:rPr>
            <w:noProof/>
            <w:webHidden/>
          </w:rPr>
          <w:instrText xml:space="preserve"> PAGEREF _Toc396214458 \h </w:instrText>
        </w:r>
        <w:r w:rsidR="00F627C1">
          <w:rPr>
            <w:noProof/>
            <w:webHidden/>
          </w:rPr>
        </w:r>
        <w:r w:rsidR="00F627C1">
          <w:rPr>
            <w:noProof/>
            <w:webHidden/>
          </w:rPr>
          <w:fldChar w:fldCharType="separate"/>
        </w:r>
        <w:r w:rsidR="00DD268D">
          <w:rPr>
            <w:noProof/>
            <w:webHidden/>
          </w:rPr>
          <w:t>9</w:t>
        </w:r>
        <w:r w:rsidR="00F627C1">
          <w:rPr>
            <w:noProof/>
            <w:webHidden/>
          </w:rPr>
          <w:fldChar w:fldCharType="end"/>
        </w:r>
      </w:hyperlink>
    </w:p>
    <w:p w14:paraId="06FE67EA" w14:textId="322CD1FB" w:rsidR="00F627C1" w:rsidRDefault="00AD3989">
      <w:pPr>
        <w:pStyle w:val="TOC3"/>
        <w:tabs>
          <w:tab w:val="right" w:leader="dot" w:pos="9304"/>
        </w:tabs>
        <w:rPr>
          <w:rFonts w:asciiTheme="minorHAnsi" w:hAnsiTheme="minorHAnsi"/>
          <w:noProof/>
          <w:color w:val="auto"/>
          <w:lang w:val="de-AT" w:eastAsia="de-AT"/>
        </w:rPr>
      </w:pPr>
      <w:hyperlink w:anchor="_Toc396214459" w:history="1">
        <w:r w:rsidR="00F627C1" w:rsidRPr="001F1929">
          <w:rPr>
            <w:rStyle w:val="Hyperlink"/>
            <w:noProof/>
          </w:rPr>
          <w:t>2.1.4 Verifikations Servlet</w:t>
        </w:r>
        <w:r w:rsidR="00F627C1">
          <w:rPr>
            <w:noProof/>
            <w:webHidden/>
          </w:rPr>
          <w:tab/>
        </w:r>
        <w:r w:rsidR="00F627C1">
          <w:rPr>
            <w:noProof/>
            <w:webHidden/>
          </w:rPr>
          <w:fldChar w:fldCharType="begin"/>
        </w:r>
        <w:r w:rsidR="00F627C1">
          <w:rPr>
            <w:noProof/>
            <w:webHidden/>
          </w:rPr>
          <w:instrText xml:space="preserve"> PAGEREF _Toc396214459 \h </w:instrText>
        </w:r>
        <w:r w:rsidR="00F627C1">
          <w:rPr>
            <w:noProof/>
            <w:webHidden/>
          </w:rPr>
        </w:r>
        <w:r w:rsidR="00F627C1">
          <w:rPr>
            <w:noProof/>
            <w:webHidden/>
          </w:rPr>
          <w:fldChar w:fldCharType="separate"/>
        </w:r>
        <w:r w:rsidR="00DD268D">
          <w:rPr>
            <w:noProof/>
            <w:webHidden/>
          </w:rPr>
          <w:t>11</w:t>
        </w:r>
        <w:r w:rsidR="00F627C1">
          <w:rPr>
            <w:noProof/>
            <w:webHidden/>
          </w:rPr>
          <w:fldChar w:fldCharType="end"/>
        </w:r>
      </w:hyperlink>
    </w:p>
    <w:p w14:paraId="424FAFDA" w14:textId="645C0DEB" w:rsidR="00F627C1" w:rsidRDefault="00AD3989">
      <w:pPr>
        <w:pStyle w:val="TOC2"/>
        <w:tabs>
          <w:tab w:val="right" w:leader="dot" w:pos="9304"/>
        </w:tabs>
        <w:rPr>
          <w:rFonts w:asciiTheme="minorHAnsi" w:hAnsiTheme="minorHAnsi"/>
          <w:noProof/>
          <w:color w:val="auto"/>
          <w:lang w:val="de-AT" w:eastAsia="de-AT"/>
        </w:rPr>
      </w:pPr>
      <w:hyperlink w:anchor="_Toc396214460" w:history="1">
        <w:r w:rsidR="00F627C1" w:rsidRPr="001F1929">
          <w:rPr>
            <w:rStyle w:val="Hyperlink"/>
            <w:noProof/>
          </w:rPr>
          <w:t>2.2 Parameterübergabe an die externe Webanwendung</w:t>
        </w:r>
        <w:r w:rsidR="00F627C1">
          <w:rPr>
            <w:noProof/>
            <w:webHidden/>
          </w:rPr>
          <w:tab/>
        </w:r>
        <w:r w:rsidR="00F627C1">
          <w:rPr>
            <w:noProof/>
            <w:webHidden/>
          </w:rPr>
          <w:fldChar w:fldCharType="begin"/>
        </w:r>
        <w:r w:rsidR="00F627C1">
          <w:rPr>
            <w:noProof/>
            <w:webHidden/>
          </w:rPr>
          <w:instrText xml:space="preserve"> PAGEREF _Toc396214460 \h </w:instrText>
        </w:r>
        <w:r w:rsidR="00F627C1">
          <w:rPr>
            <w:noProof/>
            <w:webHidden/>
          </w:rPr>
        </w:r>
        <w:r w:rsidR="00F627C1">
          <w:rPr>
            <w:noProof/>
            <w:webHidden/>
          </w:rPr>
          <w:fldChar w:fldCharType="separate"/>
        </w:r>
        <w:r w:rsidR="00DD268D">
          <w:rPr>
            <w:noProof/>
            <w:webHidden/>
          </w:rPr>
          <w:t>11</w:t>
        </w:r>
        <w:r w:rsidR="00F627C1">
          <w:rPr>
            <w:noProof/>
            <w:webHidden/>
          </w:rPr>
          <w:fldChar w:fldCharType="end"/>
        </w:r>
      </w:hyperlink>
    </w:p>
    <w:p w14:paraId="149BA890" w14:textId="17069C38" w:rsidR="00F627C1" w:rsidRDefault="00AD3989">
      <w:pPr>
        <w:pStyle w:val="TOC3"/>
        <w:tabs>
          <w:tab w:val="right" w:leader="dot" w:pos="9304"/>
        </w:tabs>
        <w:rPr>
          <w:rFonts w:asciiTheme="minorHAnsi" w:hAnsiTheme="minorHAnsi"/>
          <w:noProof/>
          <w:color w:val="auto"/>
          <w:lang w:val="de-AT" w:eastAsia="de-AT"/>
        </w:rPr>
      </w:pPr>
      <w:hyperlink w:anchor="_Toc396214461" w:history="1">
        <w:r w:rsidR="00F627C1" w:rsidRPr="001F1929">
          <w:rPr>
            <w:rStyle w:val="Hyperlink"/>
            <w:noProof/>
          </w:rPr>
          <w:t>2.2.1 Abrufen des originalen PDF Dokuments</w:t>
        </w:r>
        <w:r w:rsidR="00F627C1">
          <w:rPr>
            <w:noProof/>
            <w:webHidden/>
          </w:rPr>
          <w:tab/>
        </w:r>
        <w:r w:rsidR="00F627C1">
          <w:rPr>
            <w:noProof/>
            <w:webHidden/>
          </w:rPr>
          <w:fldChar w:fldCharType="begin"/>
        </w:r>
        <w:r w:rsidR="00F627C1">
          <w:rPr>
            <w:noProof/>
            <w:webHidden/>
          </w:rPr>
          <w:instrText xml:space="preserve"> PAGEREF _Toc396214461 \h </w:instrText>
        </w:r>
        <w:r w:rsidR="00F627C1">
          <w:rPr>
            <w:noProof/>
            <w:webHidden/>
          </w:rPr>
        </w:r>
        <w:r w:rsidR="00F627C1">
          <w:rPr>
            <w:noProof/>
            <w:webHidden/>
          </w:rPr>
          <w:fldChar w:fldCharType="separate"/>
        </w:r>
        <w:r w:rsidR="00DD268D">
          <w:rPr>
            <w:noProof/>
            <w:webHidden/>
          </w:rPr>
          <w:t>11</w:t>
        </w:r>
        <w:r w:rsidR="00F627C1">
          <w:rPr>
            <w:noProof/>
            <w:webHidden/>
          </w:rPr>
          <w:fldChar w:fldCharType="end"/>
        </w:r>
      </w:hyperlink>
    </w:p>
    <w:p w14:paraId="5B9ED869" w14:textId="6BF56876" w:rsidR="00F627C1" w:rsidRDefault="00AD3989">
      <w:pPr>
        <w:pStyle w:val="TOC3"/>
        <w:tabs>
          <w:tab w:val="right" w:leader="dot" w:pos="9304"/>
        </w:tabs>
        <w:rPr>
          <w:rFonts w:asciiTheme="minorHAnsi" w:hAnsiTheme="minorHAnsi"/>
          <w:noProof/>
          <w:color w:val="auto"/>
          <w:lang w:val="de-AT" w:eastAsia="de-AT"/>
        </w:rPr>
      </w:pPr>
      <w:hyperlink w:anchor="_Toc396214462" w:history="1">
        <w:r w:rsidR="00F627C1" w:rsidRPr="001F1929">
          <w:rPr>
            <w:rStyle w:val="Hyperlink"/>
            <w:noProof/>
          </w:rPr>
          <w:t>2.2.2 Fehlerseite der externen Webanwendung</w:t>
        </w:r>
        <w:r w:rsidR="00F627C1">
          <w:rPr>
            <w:noProof/>
            <w:webHidden/>
          </w:rPr>
          <w:tab/>
        </w:r>
        <w:r w:rsidR="00F627C1">
          <w:rPr>
            <w:noProof/>
            <w:webHidden/>
          </w:rPr>
          <w:fldChar w:fldCharType="begin"/>
        </w:r>
        <w:r w:rsidR="00F627C1">
          <w:rPr>
            <w:noProof/>
            <w:webHidden/>
          </w:rPr>
          <w:instrText xml:space="preserve"> PAGEREF _Toc396214462 \h </w:instrText>
        </w:r>
        <w:r w:rsidR="00F627C1">
          <w:rPr>
            <w:noProof/>
            <w:webHidden/>
          </w:rPr>
        </w:r>
        <w:r w:rsidR="00F627C1">
          <w:rPr>
            <w:noProof/>
            <w:webHidden/>
          </w:rPr>
          <w:fldChar w:fldCharType="separate"/>
        </w:r>
        <w:r w:rsidR="00DD268D">
          <w:rPr>
            <w:noProof/>
            <w:webHidden/>
          </w:rPr>
          <w:t>11</w:t>
        </w:r>
        <w:r w:rsidR="00F627C1">
          <w:rPr>
            <w:noProof/>
            <w:webHidden/>
          </w:rPr>
          <w:fldChar w:fldCharType="end"/>
        </w:r>
      </w:hyperlink>
    </w:p>
    <w:p w14:paraId="59BAE3E3" w14:textId="0827F305" w:rsidR="00F627C1" w:rsidRDefault="00AD3989">
      <w:pPr>
        <w:pStyle w:val="TOC3"/>
        <w:tabs>
          <w:tab w:val="right" w:leader="dot" w:pos="9304"/>
        </w:tabs>
        <w:rPr>
          <w:rFonts w:asciiTheme="minorHAnsi" w:hAnsiTheme="minorHAnsi"/>
          <w:noProof/>
          <w:color w:val="auto"/>
          <w:lang w:val="de-AT" w:eastAsia="de-AT"/>
        </w:rPr>
      </w:pPr>
      <w:hyperlink w:anchor="_Toc396214463" w:history="1">
        <w:r w:rsidR="00F627C1" w:rsidRPr="001F1929">
          <w:rPr>
            <w:rStyle w:val="Hyperlink"/>
            <w:noProof/>
          </w:rPr>
          <w:t>2.2.3 Benachrichtigung nach erfolgreicher Signatur</w:t>
        </w:r>
        <w:r w:rsidR="00F627C1">
          <w:rPr>
            <w:noProof/>
            <w:webHidden/>
          </w:rPr>
          <w:tab/>
        </w:r>
        <w:r w:rsidR="00F627C1">
          <w:rPr>
            <w:noProof/>
            <w:webHidden/>
          </w:rPr>
          <w:fldChar w:fldCharType="begin"/>
        </w:r>
        <w:r w:rsidR="00F627C1">
          <w:rPr>
            <w:noProof/>
            <w:webHidden/>
          </w:rPr>
          <w:instrText xml:space="preserve"> PAGEREF _Toc396214463 \h </w:instrText>
        </w:r>
        <w:r w:rsidR="00F627C1">
          <w:rPr>
            <w:noProof/>
            <w:webHidden/>
          </w:rPr>
        </w:r>
        <w:r w:rsidR="00F627C1">
          <w:rPr>
            <w:noProof/>
            <w:webHidden/>
          </w:rPr>
          <w:fldChar w:fldCharType="separate"/>
        </w:r>
        <w:r w:rsidR="00DD268D">
          <w:rPr>
            <w:noProof/>
            <w:webHidden/>
          </w:rPr>
          <w:t>12</w:t>
        </w:r>
        <w:r w:rsidR="00F627C1">
          <w:rPr>
            <w:noProof/>
            <w:webHidden/>
          </w:rPr>
          <w:fldChar w:fldCharType="end"/>
        </w:r>
      </w:hyperlink>
    </w:p>
    <w:p w14:paraId="58184DEE" w14:textId="77777777" w:rsidR="0093055A" w:rsidRDefault="001E6459" w:rsidP="00835D6C">
      <w:r>
        <w:fldChar w:fldCharType="end"/>
      </w:r>
    </w:p>
    <w:p w14:paraId="2B411CF5" w14:textId="77777777" w:rsidR="005657E3" w:rsidRDefault="005657E3" w:rsidP="00835D6C">
      <w:pPr>
        <w:pStyle w:val="Name"/>
      </w:pPr>
      <w:r w:rsidRPr="005657E3">
        <w:t>Abbildungsverzeichnis</w:t>
      </w:r>
    </w:p>
    <w:p w14:paraId="01AECEE1" w14:textId="49745F13" w:rsidR="003A5A27" w:rsidRDefault="005657E3">
      <w:pPr>
        <w:pStyle w:val="TableofFigures"/>
        <w:tabs>
          <w:tab w:val="right" w:leader="dot" w:pos="9304"/>
        </w:tabs>
        <w:rPr>
          <w:rFonts w:asciiTheme="minorHAnsi" w:hAnsiTheme="minorHAnsi"/>
          <w:noProof/>
          <w:color w:val="auto"/>
          <w:lang w:eastAsia="de-DE"/>
        </w:rPr>
      </w:pPr>
      <w:r>
        <w:fldChar w:fldCharType="begin"/>
      </w:r>
      <w:r>
        <w:instrText xml:space="preserve"> TOC \h \z \c "Abbildung" </w:instrText>
      </w:r>
      <w:r>
        <w:fldChar w:fldCharType="separate"/>
      </w:r>
      <w:hyperlink w:anchor="_Toc393181696" w:history="1">
        <w:r w:rsidR="003A5A27" w:rsidRPr="00AF6FC3">
          <w:rPr>
            <w:rStyle w:val="Hyperlink"/>
            <w:noProof/>
          </w:rPr>
          <w:t>Abbildung 1 - Prozessablauf zur Anbindung einer externen Webanwendung und PDF-AS-WEB via User Agent</w:t>
        </w:r>
        <w:r w:rsidR="003A5A27">
          <w:rPr>
            <w:noProof/>
            <w:webHidden/>
          </w:rPr>
          <w:tab/>
        </w:r>
        <w:r w:rsidR="003A5A27">
          <w:rPr>
            <w:noProof/>
            <w:webHidden/>
          </w:rPr>
          <w:fldChar w:fldCharType="begin"/>
        </w:r>
        <w:r w:rsidR="003A5A27">
          <w:rPr>
            <w:noProof/>
            <w:webHidden/>
          </w:rPr>
          <w:instrText xml:space="preserve"> PAGEREF _Toc393181696 \h </w:instrText>
        </w:r>
        <w:r w:rsidR="003A5A27">
          <w:rPr>
            <w:noProof/>
            <w:webHidden/>
          </w:rPr>
        </w:r>
        <w:r w:rsidR="003A5A27">
          <w:rPr>
            <w:noProof/>
            <w:webHidden/>
          </w:rPr>
          <w:fldChar w:fldCharType="separate"/>
        </w:r>
        <w:r w:rsidR="00DD268D">
          <w:rPr>
            <w:noProof/>
            <w:webHidden/>
          </w:rPr>
          <w:t>4</w:t>
        </w:r>
        <w:r w:rsidR="003A5A27">
          <w:rPr>
            <w:noProof/>
            <w:webHidden/>
          </w:rPr>
          <w:fldChar w:fldCharType="end"/>
        </w:r>
      </w:hyperlink>
    </w:p>
    <w:p w14:paraId="442A5C00" w14:textId="3A4C3CE5" w:rsidR="003A5A27" w:rsidRDefault="00AD3989">
      <w:pPr>
        <w:pStyle w:val="TableofFigures"/>
        <w:tabs>
          <w:tab w:val="right" w:leader="dot" w:pos="9304"/>
        </w:tabs>
        <w:rPr>
          <w:rFonts w:asciiTheme="minorHAnsi" w:hAnsiTheme="minorHAnsi"/>
          <w:noProof/>
          <w:color w:val="auto"/>
          <w:lang w:eastAsia="de-DE"/>
        </w:rPr>
      </w:pPr>
      <w:hyperlink w:anchor="_Toc393181697" w:history="1">
        <w:r w:rsidR="003A5A27" w:rsidRPr="00AF6FC3">
          <w:rPr>
            <w:rStyle w:val="Hyperlink"/>
            <w:noProof/>
          </w:rPr>
          <w:t>Abbildung 2 - Prozessablauf zur Anbindung einer externen Webanwendung und PDF-AS-WEB via SOAP Schnittstelle</w:t>
        </w:r>
        <w:r w:rsidR="003A5A27">
          <w:rPr>
            <w:noProof/>
            <w:webHidden/>
          </w:rPr>
          <w:tab/>
        </w:r>
        <w:r w:rsidR="003A5A27">
          <w:rPr>
            <w:noProof/>
            <w:webHidden/>
          </w:rPr>
          <w:fldChar w:fldCharType="begin"/>
        </w:r>
        <w:r w:rsidR="003A5A27">
          <w:rPr>
            <w:noProof/>
            <w:webHidden/>
          </w:rPr>
          <w:instrText xml:space="preserve"> PAGEREF _Toc393181697 \h </w:instrText>
        </w:r>
        <w:r w:rsidR="003A5A27">
          <w:rPr>
            <w:noProof/>
            <w:webHidden/>
          </w:rPr>
        </w:r>
        <w:r w:rsidR="003A5A27">
          <w:rPr>
            <w:noProof/>
            <w:webHidden/>
          </w:rPr>
          <w:fldChar w:fldCharType="separate"/>
        </w:r>
        <w:r w:rsidR="00DD268D">
          <w:rPr>
            <w:noProof/>
            <w:webHidden/>
          </w:rPr>
          <w:t>5</w:t>
        </w:r>
        <w:r w:rsidR="003A5A27">
          <w:rPr>
            <w:noProof/>
            <w:webHidden/>
          </w:rPr>
          <w:fldChar w:fldCharType="end"/>
        </w:r>
      </w:hyperlink>
    </w:p>
    <w:p w14:paraId="1265F3DD" w14:textId="77777777" w:rsidR="005657E3" w:rsidRDefault="005657E3" w:rsidP="00835D6C">
      <w:r>
        <w:fldChar w:fldCharType="end"/>
      </w:r>
    </w:p>
    <w:p w14:paraId="58070720" w14:textId="77777777" w:rsidR="0093055A" w:rsidRDefault="0093055A" w:rsidP="00835D6C">
      <w:r>
        <w:br w:type="page"/>
      </w:r>
    </w:p>
    <w:p w14:paraId="1EED0617" w14:textId="77777777" w:rsidR="002715F3" w:rsidRDefault="00B31222" w:rsidP="00835D6C">
      <w:pPr>
        <w:pStyle w:val="Heading1"/>
      </w:pPr>
      <w:bookmarkStart w:id="0" w:name="_Toc396214450"/>
      <w:r>
        <w:lastRenderedPageBreak/>
        <w:t>Beschreibung der Schnittstelle</w:t>
      </w:r>
      <w:bookmarkEnd w:id="0"/>
    </w:p>
    <w:p w14:paraId="30CF5AA7" w14:textId="77777777" w:rsidR="00045DDC" w:rsidRDefault="00045DDC" w:rsidP="00B31222">
      <w:pPr>
        <w:keepNext/>
      </w:pPr>
      <w:r>
        <w:t>PDF-AS-WEB bietet unterschiedliche Möglichkeiten zur Anbindu</w:t>
      </w:r>
      <w:r w:rsidR="00C74CFB">
        <w:t>ng einer externen Webanwendung:</w:t>
      </w:r>
    </w:p>
    <w:p w14:paraId="1D43FF3A" w14:textId="77777777" w:rsidR="00C74CFB" w:rsidRDefault="00C74CFB" w:rsidP="00C74CFB">
      <w:pPr>
        <w:pStyle w:val="ListParagraph"/>
        <w:keepNext/>
        <w:numPr>
          <w:ilvl w:val="0"/>
          <w:numId w:val="19"/>
        </w:numPr>
      </w:pPr>
      <w:r w:rsidRPr="00C74CFB">
        <w:rPr>
          <w:b/>
        </w:rPr>
        <w:t>Übergabe per User Agent</w:t>
      </w:r>
      <w:r>
        <w:t>: In dieser Möglichkeit wird der Benutzer von der externen Webanwendung an PDF-AS-WEB weitergeleitet. PDF-AS-WEB bezieht in diesem Fall das zu signierende PDF von der externen Webanwendung.</w:t>
      </w:r>
    </w:p>
    <w:p w14:paraId="35ECB23F" w14:textId="77777777" w:rsidR="00C74CFB" w:rsidRDefault="00C74CFB" w:rsidP="00C74CFB">
      <w:pPr>
        <w:pStyle w:val="ListParagraph"/>
        <w:keepNext/>
        <w:numPr>
          <w:ilvl w:val="0"/>
          <w:numId w:val="19"/>
        </w:numPr>
      </w:pPr>
      <w:r w:rsidRPr="00C74CFB">
        <w:rPr>
          <w:b/>
        </w:rPr>
        <w:t>Upload per SOAP Schnittstelle</w:t>
      </w:r>
      <w:r>
        <w:t>: In dieser Möglichkeit wird das zu signierende PDF per SOAP Service von der externen Webanwendung direkt an PDF-AS-WEB hochgeladen. Als Antwort erhält die externe Webanwendung eine URL an die sie den Benutzer weiterleiten muss.</w:t>
      </w:r>
    </w:p>
    <w:p w14:paraId="18CFE716" w14:textId="77777777" w:rsidR="00C74CFB" w:rsidRPr="00C74CFB" w:rsidRDefault="00C74CFB" w:rsidP="00C74CFB">
      <w:pPr>
        <w:pStyle w:val="ListParagraph"/>
        <w:keepNext/>
        <w:numPr>
          <w:ilvl w:val="0"/>
          <w:numId w:val="19"/>
        </w:numPr>
        <w:rPr>
          <w:b/>
        </w:rPr>
      </w:pPr>
      <w:r w:rsidRPr="00C74CFB">
        <w:rPr>
          <w:b/>
        </w:rPr>
        <w:t>Serversignatur per SOAP Schnittstelle</w:t>
      </w:r>
      <w:r>
        <w:rPr>
          <w:b/>
        </w:rPr>
        <w:t xml:space="preserve">: </w:t>
      </w:r>
      <w:r>
        <w:t>In dieser Möglichkeit wird das zu signierende PDF per SOAP Service von der externen Webanwendung direkt an PDF-AS-WEB hochgeladen. Als Antwort erhält die externe Webanwendung das signierte Dokument. Diese Möglichkeit funktioniert nur wenn das PDF Dokument direkt vom Server signiert werden soll.</w:t>
      </w:r>
    </w:p>
    <w:p w14:paraId="0890CD5B" w14:textId="77777777" w:rsidR="00045DDC" w:rsidRDefault="00C74CFB" w:rsidP="00045DDC">
      <w:pPr>
        <w:pStyle w:val="Heading2"/>
      </w:pPr>
      <w:bookmarkStart w:id="1" w:name="_Toc396214451"/>
      <w:r>
        <w:t>Übergabe per User Agent</w:t>
      </w:r>
      <w:bookmarkEnd w:id="1"/>
    </w:p>
    <w:p w14:paraId="0B0C7126" w14:textId="7ACF7205" w:rsidR="00B31222" w:rsidRDefault="00B31222" w:rsidP="00B31222">
      <w:pPr>
        <w:keepNext/>
      </w:pPr>
      <w:r>
        <w:t xml:space="preserve">In </w:t>
      </w:r>
      <w:r>
        <w:fldChar w:fldCharType="begin"/>
      </w:r>
      <w:r>
        <w:instrText xml:space="preserve"> REF _Ref378082781 \h </w:instrText>
      </w:r>
      <w:r>
        <w:fldChar w:fldCharType="separate"/>
      </w:r>
      <w:r w:rsidR="00DD268D">
        <w:t xml:space="preserve">Abbildung </w:t>
      </w:r>
      <w:r w:rsidR="00DD268D">
        <w:rPr>
          <w:noProof/>
        </w:rPr>
        <w:t>1</w:t>
      </w:r>
      <w:r w:rsidR="00DD268D">
        <w:t xml:space="preserve"> - Prozessablauf zur Anbindung einer externen Webanwendung und PDF-AS-WEB</w:t>
      </w:r>
      <w:r>
        <w:fldChar w:fldCharType="end"/>
      </w:r>
      <w:r>
        <w:t xml:space="preserve"> wird der Ablauf </w:t>
      </w:r>
      <w:r w:rsidR="00434BB0">
        <w:t>der Signatur</w:t>
      </w:r>
      <w:r w:rsidR="00BE6DC3">
        <w:t xml:space="preserve"> eines PDF Dokumentes einer externen Webanwendung durch PDF-AS-WEB dargestellt.</w:t>
      </w:r>
    </w:p>
    <w:p w14:paraId="5E9069B8" w14:textId="77777777" w:rsidR="00B31222" w:rsidRDefault="00B31222" w:rsidP="00B31222">
      <w:pPr>
        <w:keepNext/>
      </w:pPr>
      <w:r>
        <w:rPr>
          <w:noProof/>
          <w:lang w:val="en-US" w:eastAsia="en-US"/>
        </w:rPr>
        <w:lastRenderedPageBreak/>
        <w:drawing>
          <wp:inline distT="0" distB="0" distL="0" distR="0" wp14:anchorId="662BC779" wp14:editId="3890534F">
            <wp:extent cx="5915025" cy="4429125"/>
            <wp:effectExtent l="0" t="0" r="9525" b="9525"/>
            <wp:docPr id="3" name="Picture 3" descr="C:\Users\andy\Documents\ExternalWebApplicationPDF_AS_W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ocuments\ExternalWebApplicationPDF_AS_WEB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4429125"/>
                    </a:xfrm>
                    <a:prstGeom prst="rect">
                      <a:avLst/>
                    </a:prstGeom>
                    <a:noFill/>
                    <a:ln>
                      <a:noFill/>
                    </a:ln>
                  </pic:spPr>
                </pic:pic>
              </a:graphicData>
            </a:graphic>
          </wp:inline>
        </w:drawing>
      </w:r>
    </w:p>
    <w:p w14:paraId="3DE5297D" w14:textId="24B87B59" w:rsidR="000037DE" w:rsidRPr="00B31222" w:rsidRDefault="00B31222" w:rsidP="00B31222">
      <w:pPr>
        <w:pStyle w:val="Caption"/>
        <w:rPr>
          <w:lang w:val="de-AT"/>
        </w:rPr>
      </w:pPr>
      <w:bookmarkStart w:id="2" w:name="_Ref378082781"/>
      <w:bookmarkStart w:id="3" w:name="_Toc393181696"/>
      <w:r>
        <w:t xml:space="preserve">Abbildung </w:t>
      </w:r>
      <w:r>
        <w:fldChar w:fldCharType="begin"/>
      </w:r>
      <w:r>
        <w:instrText xml:space="preserve"> SEQ Abbildung \* ARABIC </w:instrText>
      </w:r>
      <w:r>
        <w:fldChar w:fldCharType="separate"/>
      </w:r>
      <w:r w:rsidR="00DD268D">
        <w:rPr>
          <w:noProof/>
        </w:rPr>
        <w:t>1</w:t>
      </w:r>
      <w:r>
        <w:fldChar w:fldCharType="end"/>
      </w:r>
      <w:r>
        <w:t xml:space="preserve"> - Prozessablauf zur Anbindung einer externen Webanwendung </w:t>
      </w:r>
      <w:r w:rsidR="00045DDC">
        <w:t>u</w:t>
      </w:r>
      <w:r>
        <w:t>nd PDF-AS-WEB</w:t>
      </w:r>
      <w:bookmarkEnd w:id="2"/>
      <w:r w:rsidR="00993531">
        <w:t xml:space="preserve"> via User Agent</w:t>
      </w:r>
      <w:bookmarkEnd w:id="3"/>
    </w:p>
    <w:p w14:paraId="5E1E3318" w14:textId="77777777" w:rsidR="00BE6DC3" w:rsidRDefault="00BE6DC3" w:rsidP="00BE6DC3">
      <w:pPr>
        <w:rPr>
          <w:lang w:val="de-AT"/>
        </w:rPr>
      </w:pPr>
      <w:r w:rsidRPr="00007842">
        <w:rPr>
          <w:lang w:val="de-AT"/>
        </w:rPr>
        <w:t xml:space="preserve">Im ersten Schritt leitet die externe Webanwendung den Benutzer zu PDF-AS-WEB um.  </w:t>
      </w:r>
      <w:r w:rsidRPr="00BE6DC3">
        <w:rPr>
          <w:lang w:val="de-AT"/>
        </w:rPr>
        <w:t>Im Zuge dieser Weiterleitung w</w:t>
      </w:r>
      <w:r>
        <w:rPr>
          <w:lang w:val="de-AT"/>
        </w:rPr>
        <w:t>e</w:t>
      </w:r>
      <w:r w:rsidRPr="00BE6DC3">
        <w:rPr>
          <w:lang w:val="de-AT"/>
        </w:rPr>
        <w:t xml:space="preserve">rden PDF-AS-WEB diverse Parameter </w:t>
      </w:r>
      <w:r w:rsidR="00045DDC">
        <w:rPr>
          <w:lang w:val="de-AT"/>
        </w:rPr>
        <w:t>ü</w:t>
      </w:r>
      <w:r>
        <w:rPr>
          <w:lang w:val="de-AT"/>
        </w:rPr>
        <w:t xml:space="preserve">bergeben. Eine </w:t>
      </w:r>
      <w:r w:rsidR="00045DDC">
        <w:rPr>
          <w:lang w:val="de-AT"/>
        </w:rPr>
        <w:t>detaillierte</w:t>
      </w:r>
      <w:r>
        <w:rPr>
          <w:lang w:val="de-AT"/>
        </w:rPr>
        <w:t xml:space="preserve"> Beschreibung der Parameter folgt sp</w:t>
      </w:r>
      <w:r w:rsidR="00045DDC">
        <w:rPr>
          <w:lang w:val="de-AT"/>
        </w:rPr>
        <w:t>ä</w:t>
      </w:r>
      <w:r>
        <w:rPr>
          <w:lang w:val="de-AT"/>
        </w:rPr>
        <w:t>ter. Im ersten Request des Benutzers an PDF-AS-WEB kann entweder das zu signierende PDF Dokument per POST Request hoch</w:t>
      </w:r>
      <w:r w:rsidR="00434BB0">
        <w:rPr>
          <w:lang w:val="de-AT"/>
        </w:rPr>
        <w:t>ge</w:t>
      </w:r>
      <w:r>
        <w:rPr>
          <w:lang w:val="de-AT"/>
        </w:rPr>
        <w:t>laden</w:t>
      </w:r>
      <w:r w:rsidR="00434BB0">
        <w:rPr>
          <w:lang w:val="de-AT"/>
        </w:rPr>
        <w:t xml:space="preserve"> werden</w:t>
      </w:r>
      <w:r>
        <w:rPr>
          <w:lang w:val="de-AT"/>
        </w:rPr>
        <w:t xml:space="preserve"> oder eine URL angeben</w:t>
      </w:r>
      <w:r w:rsidR="00434BB0">
        <w:rPr>
          <w:lang w:val="de-AT"/>
        </w:rPr>
        <w:t xml:space="preserve"> werden</w:t>
      </w:r>
      <w:r>
        <w:rPr>
          <w:lang w:val="de-AT"/>
        </w:rPr>
        <w:t xml:space="preserve"> von der PDF-AS-WE</w:t>
      </w:r>
      <w:r w:rsidR="00434BB0">
        <w:rPr>
          <w:lang w:val="de-AT"/>
        </w:rPr>
        <w:t>B das PDF Dokument herunterladen soll</w:t>
      </w:r>
      <w:r>
        <w:rPr>
          <w:lang w:val="de-AT"/>
        </w:rPr>
        <w:t xml:space="preserve">. </w:t>
      </w:r>
      <w:r w:rsidR="00434BB0">
        <w:rPr>
          <w:lang w:val="de-AT"/>
        </w:rPr>
        <w:t>Sobald PDF-AS-WEB im Besitzt des</w:t>
      </w:r>
      <w:r>
        <w:rPr>
          <w:lang w:val="de-AT"/>
        </w:rPr>
        <w:t xml:space="preserve"> zu signierenden PDF Dokumentes ist wird </w:t>
      </w:r>
      <w:r w:rsidR="00434BB0">
        <w:rPr>
          <w:lang w:val="de-AT"/>
        </w:rPr>
        <w:t xml:space="preserve">die Signaturerstellung </w:t>
      </w:r>
      <w:r>
        <w:rPr>
          <w:lang w:val="de-AT"/>
        </w:rPr>
        <w:t>vorbereitet. PDF-AS-WEB bereitet einen Security Layer Request vor und leitet den Benutzer zur der ausgew</w:t>
      </w:r>
      <w:r w:rsidR="00045DDC">
        <w:rPr>
          <w:lang w:val="de-AT"/>
        </w:rPr>
        <w:t>ä</w:t>
      </w:r>
      <w:r>
        <w:rPr>
          <w:lang w:val="de-AT"/>
        </w:rPr>
        <w:t>hlten B</w:t>
      </w:r>
      <w:r w:rsidR="00045DDC">
        <w:rPr>
          <w:lang w:val="de-AT"/>
        </w:rPr>
        <w:t>ürgerkartenumgebung um. Die Bü</w:t>
      </w:r>
      <w:r>
        <w:rPr>
          <w:lang w:val="de-AT"/>
        </w:rPr>
        <w:t>rgerkartenumgebung bearbeitet die Secu</w:t>
      </w:r>
      <w:r w:rsidR="0089052A">
        <w:rPr>
          <w:lang w:val="de-AT"/>
        </w:rPr>
        <w:t>r</w:t>
      </w:r>
      <w:r>
        <w:rPr>
          <w:lang w:val="de-AT"/>
        </w:rPr>
        <w:t>ity Layer Request</w:t>
      </w:r>
      <w:r w:rsidR="00434BB0">
        <w:rPr>
          <w:lang w:val="de-AT"/>
        </w:rPr>
        <w:t>s</w:t>
      </w:r>
      <w:r>
        <w:rPr>
          <w:lang w:val="de-AT"/>
        </w:rPr>
        <w:t xml:space="preserve"> und sendet </w:t>
      </w:r>
      <w:r w:rsidR="00781921">
        <w:rPr>
          <w:lang w:val="de-AT"/>
        </w:rPr>
        <w:t xml:space="preserve">das Ergebnis per Data URL an PDF-AS-WEB. Wenn die Signatur erzeugt wurde antwortet PDF-AS-WEB mit einer Weiterleitung </w:t>
      </w:r>
      <w:r w:rsidR="00434BB0">
        <w:rPr>
          <w:lang w:val="de-AT"/>
        </w:rPr>
        <w:t>an</w:t>
      </w:r>
      <w:r w:rsidR="00781921">
        <w:rPr>
          <w:lang w:val="de-AT"/>
        </w:rPr>
        <w:t xml:space="preserve"> das </w:t>
      </w:r>
      <w:r w:rsidR="00434BB0">
        <w:rPr>
          <w:lang w:val="de-AT"/>
        </w:rPr>
        <w:t>ProvidePDF Servlet mit entsprechender</w:t>
      </w:r>
      <w:r w:rsidR="00781921">
        <w:rPr>
          <w:lang w:val="de-AT"/>
        </w:rPr>
        <w:t xml:space="preserve"> Data URL. Somit wird der Benutzer von der B</w:t>
      </w:r>
      <w:r w:rsidR="00045DDC">
        <w:rPr>
          <w:lang w:val="de-AT"/>
        </w:rPr>
        <w:t>ü</w:t>
      </w:r>
      <w:r w:rsidR="00781921">
        <w:rPr>
          <w:lang w:val="de-AT"/>
        </w:rPr>
        <w:t xml:space="preserve">rgerkartenumgebung auf das ProvidePDF Servlet von PDF-AS-WEB weitergeleitet. Je nachdem ob die externe Webanwendung eine InvokeURL angegeben hat, wird der Benutzer auf diese URL weitergeleitet, oder es wird dem Benutzer angeboten das PDF Dokument direkt von PDF-AS herunter zu laden. Ein signiertes PDF Dokument kann nur ein einziges </w:t>
      </w:r>
      <w:r w:rsidR="00045DDC">
        <w:rPr>
          <w:lang w:val="de-AT"/>
        </w:rPr>
        <w:t>Mal</w:t>
      </w:r>
      <w:r w:rsidR="00781921">
        <w:rPr>
          <w:lang w:val="de-AT"/>
        </w:rPr>
        <w:t xml:space="preserve"> von </w:t>
      </w:r>
      <w:r w:rsidR="00781921">
        <w:rPr>
          <w:lang w:val="de-AT"/>
        </w:rPr>
        <w:lastRenderedPageBreak/>
        <w:t xml:space="preserve">PDF-AS-WEB heruntergeladen werden.  Wird der Benutzer wieder an die externe Webanwendung weitergeleitet, so bekommt diese einen Link um das signierte PDF von PDF-AS-WEB herunterzuladen. In diesem letzten Schritt hat die Webanwendung auch die </w:t>
      </w:r>
      <w:r w:rsidR="00045DDC">
        <w:rPr>
          <w:lang w:val="de-AT"/>
        </w:rPr>
        <w:t>Möglichkeit</w:t>
      </w:r>
      <w:r w:rsidR="00781921">
        <w:rPr>
          <w:lang w:val="de-AT"/>
        </w:rPr>
        <w:t xml:space="preserve"> den SHA-256 Hash der </w:t>
      </w:r>
      <w:r w:rsidR="00C74CFB">
        <w:rPr>
          <w:lang w:val="de-AT"/>
        </w:rPr>
        <w:t>originalen</w:t>
      </w:r>
      <w:r w:rsidR="00781921">
        <w:rPr>
          <w:lang w:val="de-AT"/>
        </w:rPr>
        <w:t xml:space="preserve"> Signatur Daten an PDF-AS-WEB zu schicken. Nur wenn die </w:t>
      </w:r>
      <w:r w:rsidR="00651A9E">
        <w:rPr>
          <w:lang w:val="de-AT"/>
        </w:rPr>
        <w:t>Originaldaten</w:t>
      </w:r>
      <w:r w:rsidR="00781921">
        <w:rPr>
          <w:lang w:val="de-AT"/>
        </w:rPr>
        <w:t xml:space="preserve"> des signierten PDF Dokumentes </w:t>
      </w:r>
      <w:r w:rsidR="00651A9E">
        <w:rPr>
          <w:lang w:val="de-AT"/>
        </w:rPr>
        <w:t xml:space="preserve">zu </w:t>
      </w:r>
      <w:r w:rsidR="0089052A">
        <w:rPr>
          <w:lang w:val="de-AT"/>
        </w:rPr>
        <w:t>diesem</w:t>
      </w:r>
      <w:r w:rsidR="00781921">
        <w:rPr>
          <w:lang w:val="de-AT"/>
        </w:rPr>
        <w:t xml:space="preserve"> Hash passen, wird das PDF-Dokument von PDF-AS geliefert. Diese </w:t>
      </w:r>
      <w:r w:rsidR="00045DDC">
        <w:rPr>
          <w:lang w:val="de-AT"/>
        </w:rPr>
        <w:t>Überprüfung</w:t>
      </w:r>
      <w:r w:rsidR="00781921">
        <w:rPr>
          <w:lang w:val="de-AT"/>
        </w:rPr>
        <w:t xml:space="preserve"> ist allerdings optional.</w:t>
      </w:r>
    </w:p>
    <w:p w14:paraId="00F6199B" w14:textId="77777777" w:rsidR="00C74CFB" w:rsidRDefault="00C74CFB" w:rsidP="00C74CFB">
      <w:pPr>
        <w:pStyle w:val="Heading2"/>
      </w:pPr>
      <w:bookmarkStart w:id="4" w:name="_Ref389739850"/>
      <w:bookmarkStart w:id="5" w:name="_Toc396214452"/>
      <w:r w:rsidRPr="00C74CFB">
        <w:t>Upload per SOAP Schnittstelle</w:t>
      </w:r>
      <w:bookmarkEnd w:id="4"/>
      <w:bookmarkEnd w:id="5"/>
    </w:p>
    <w:p w14:paraId="12AA140F" w14:textId="61DFCED3" w:rsidR="00C74CFB" w:rsidRDefault="61DFCED3" w:rsidP="00C74CFB">
      <w:r>
        <w:t>Die Endpunkt für das SOAP Webservice in PDF-AS-WEB befindet sich unter „</w:t>
      </w:r>
      <w:r w:rsidRPr="61DFCED3">
        <w:rPr>
          <w:i/>
          <w:iCs/>
        </w:rPr>
        <w:t>services/wssign</w:t>
      </w:r>
      <w:r>
        <w:t>“. Unter der URL „</w:t>
      </w:r>
      <w:r w:rsidRPr="61DFCED3">
        <w:rPr>
          <w:rFonts w:ascii="Century Gothic" w:eastAsia="Century Gothic" w:hAnsi="Century Gothic" w:cs="Century Gothic"/>
          <w:i/>
          <w:iCs/>
        </w:rPr>
        <w:t>services</w:t>
      </w:r>
      <w:r w:rsidRPr="61DFCED3">
        <w:rPr>
          <w:i/>
          <w:iCs/>
        </w:rPr>
        <w:t xml:space="preserve">/wssign?wsdl“ </w:t>
      </w:r>
      <w:r>
        <w:t>kann die Web Service Description abgefragt werden. Dieses WSDL dient als Dokumentation für das SOAP Service.</w:t>
      </w:r>
    </w:p>
    <w:p w14:paraId="20770266" w14:textId="02C6A5E0" w:rsidR="006B5327" w:rsidRDefault="006B5327" w:rsidP="00C74CFB">
      <w:r>
        <w:t xml:space="preserve">In </w:t>
      </w:r>
      <w:r w:rsidR="00993531">
        <w:fldChar w:fldCharType="begin"/>
      </w:r>
      <w:r w:rsidR="00993531">
        <w:instrText xml:space="preserve"> REF _Ref389740870 \h </w:instrText>
      </w:r>
      <w:r w:rsidR="00993531">
        <w:fldChar w:fldCharType="separate"/>
      </w:r>
      <w:r w:rsidR="00DD268D">
        <w:t xml:space="preserve">Abbildung </w:t>
      </w:r>
      <w:r w:rsidR="00DD268D">
        <w:rPr>
          <w:noProof/>
        </w:rPr>
        <w:t>2</w:t>
      </w:r>
      <w:r w:rsidR="00DD268D" w:rsidRPr="00743FF5">
        <w:t xml:space="preserve"> - Prozessablauf zur Anbindung einer externen Webanwendung und PDF-AS-WEB via </w:t>
      </w:r>
      <w:r w:rsidR="00DD268D">
        <w:t>SOAP Schnittstelle</w:t>
      </w:r>
      <w:r w:rsidR="00993531">
        <w:fldChar w:fldCharType="end"/>
      </w:r>
      <w:r>
        <w:t xml:space="preserve"> ist der Ablauf einer Signatur per SOAP Schnittstelle beschrieben. </w:t>
      </w:r>
    </w:p>
    <w:p w14:paraId="49418B01" w14:textId="77777777" w:rsidR="00993531" w:rsidRDefault="006B5327" w:rsidP="00993531">
      <w:pPr>
        <w:keepNext/>
      </w:pPr>
      <w:r>
        <w:rPr>
          <w:noProof/>
          <w:lang w:val="en-US" w:eastAsia="en-US"/>
        </w:rPr>
        <w:drawing>
          <wp:inline distT="0" distB="0" distL="0" distR="0" wp14:anchorId="3AD09594" wp14:editId="6F072FF2">
            <wp:extent cx="5858510" cy="3434080"/>
            <wp:effectExtent l="0" t="0" r="8890" b="0"/>
            <wp:docPr id="4" name="Grafik 4"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8510" cy="3434080"/>
                    </a:xfrm>
                    <a:prstGeom prst="rect">
                      <a:avLst/>
                    </a:prstGeom>
                    <a:noFill/>
                    <a:ln>
                      <a:noFill/>
                    </a:ln>
                  </pic:spPr>
                </pic:pic>
              </a:graphicData>
            </a:graphic>
          </wp:inline>
        </w:drawing>
      </w:r>
    </w:p>
    <w:p w14:paraId="52B7F23F" w14:textId="326DD8BA" w:rsidR="006B5327" w:rsidRPr="006B5327" w:rsidRDefault="00993531" w:rsidP="00993531">
      <w:pPr>
        <w:pStyle w:val="Caption"/>
      </w:pPr>
      <w:bookmarkStart w:id="6" w:name="_Ref389740870"/>
      <w:bookmarkStart w:id="7" w:name="_Toc393181697"/>
      <w:r>
        <w:t xml:space="preserve">Abbildung </w:t>
      </w:r>
      <w:r>
        <w:fldChar w:fldCharType="begin"/>
      </w:r>
      <w:r>
        <w:instrText xml:space="preserve"> SEQ Abbildung \* ARABIC </w:instrText>
      </w:r>
      <w:r>
        <w:fldChar w:fldCharType="separate"/>
      </w:r>
      <w:r w:rsidR="00DD268D">
        <w:rPr>
          <w:noProof/>
        </w:rPr>
        <w:t>2</w:t>
      </w:r>
      <w:r>
        <w:fldChar w:fldCharType="end"/>
      </w:r>
      <w:r w:rsidRPr="00743FF5">
        <w:t xml:space="preserve"> - Prozessablauf zur Anbindung einer externen Webanwendung und PDF-AS-WEB via </w:t>
      </w:r>
      <w:r>
        <w:t>SOAP Schnittstelle</w:t>
      </w:r>
      <w:bookmarkEnd w:id="6"/>
      <w:bookmarkEnd w:id="7"/>
    </w:p>
    <w:p w14:paraId="3DE75CE6" w14:textId="77777777" w:rsidR="003A26F7" w:rsidRDefault="003A26F7" w:rsidP="003A26F7">
      <w:pPr>
        <w:pStyle w:val="Heading2"/>
        <w:numPr>
          <w:ilvl w:val="0"/>
          <w:numId w:val="0"/>
        </w:numPr>
      </w:pPr>
    </w:p>
    <w:p w14:paraId="471BEEAE" w14:textId="77777777" w:rsidR="003A26F7" w:rsidRPr="003A26F7" w:rsidRDefault="00E3509E" w:rsidP="003A26F7">
      <w:r>
        <w:t xml:space="preserve">Die externe Webanwendung startet den Signaturvorgang in dem ein SOAP Request an PDF-AS-WEB geschickt wird. Dieser Request enthält das zu signierende PDF Dokument, </w:t>
      </w:r>
      <w:r>
        <w:lastRenderedPageBreak/>
        <w:t xml:space="preserve">sowie den zu verwendenden </w:t>
      </w:r>
      <w:r w:rsidRPr="00E3509E">
        <w:rPr>
          <w:i/>
        </w:rPr>
        <w:t>connector</w:t>
      </w:r>
      <w:r>
        <w:t xml:space="preserve">, die </w:t>
      </w:r>
      <w:r w:rsidRPr="00E3509E">
        <w:rPr>
          <w:i/>
        </w:rPr>
        <w:t>invoke-url</w:t>
      </w:r>
      <w:r>
        <w:t xml:space="preserve">, die </w:t>
      </w:r>
      <w:r w:rsidRPr="00E3509E">
        <w:rPr>
          <w:i/>
        </w:rPr>
        <w:t>invoke-error-url</w:t>
      </w:r>
      <w:r>
        <w:t xml:space="preserve"> und die Signaturposition. </w:t>
      </w:r>
      <w:r w:rsidR="0038746E">
        <w:t xml:space="preserve">Also Antwort empfängt die Webanwendung eine URL. Der Benutzer muss an diese URL weitergeleitet werden damit PDF-AS-WEB eine Benutzerschnittstelle für die Bürgerkartenumgebung zur Verfügung hat. Nachdem das Dokument durch den Benutzer signiert wurde, kann dieser das PDF Dokument von PDF-AS-WEB herunterladen, bzw. falls eine </w:t>
      </w:r>
      <w:r w:rsidR="0038746E" w:rsidRPr="0038746E">
        <w:rPr>
          <w:i/>
        </w:rPr>
        <w:t>invoke-url</w:t>
      </w:r>
      <w:r w:rsidR="0038746E">
        <w:t xml:space="preserve"> definiert wurde, wird der Benutzer an diese URL weitergeleitet. Somit hat die Webanwendung die Möglichkeit das signierte Dokument von PDF-AS-WEB zu beziehen.</w:t>
      </w:r>
    </w:p>
    <w:p w14:paraId="1C81135A" w14:textId="77777777" w:rsidR="00C74CFB" w:rsidRDefault="006B5327" w:rsidP="006B5327">
      <w:pPr>
        <w:pStyle w:val="Heading2"/>
      </w:pPr>
      <w:bookmarkStart w:id="8" w:name="_Toc396214453"/>
      <w:r w:rsidRPr="006B5327">
        <w:t>Serversignatur per SOAP Schnittstelle</w:t>
      </w:r>
      <w:bookmarkEnd w:id="8"/>
    </w:p>
    <w:p w14:paraId="06DAF3A7" w14:textId="0E7ADF5E" w:rsidR="006B5327" w:rsidRPr="006B5327" w:rsidRDefault="006B5327" w:rsidP="006B5327">
      <w:r>
        <w:t xml:space="preserve">Es wird dasselbe Web Service wie unter </w:t>
      </w:r>
      <w:r>
        <w:fldChar w:fldCharType="begin"/>
      </w:r>
      <w:r>
        <w:instrText xml:space="preserve"> REF _Ref389739850 \r \h </w:instrText>
      </w:r>
      <w:r>
        <w:fldChar w:fldCharType="separate"/>
      </w:r>
      <w:r w:rsidR="00DD268D">
        <w:t>1.2</w:t>
      </w:r>
      <w:r>
        <w:fldChar w:fldCharType="end"/>
      </w:r>
      <w:r>
        <w:t xml:space="preserve"> verwendet um Serversignaturen zu erstellen. Der einzige Unterschied ist in diesem Fall, dass als Connector Parameter im SOAP Request „jks“ oder „moa“ angegeben werden müssen. PDF-AS-WEB verwendet dann einen Software Keystore, bzw. eine MOA-SS Instanz im Hintergrund zur Erzeugung der Signatur.</w:t>
      </w:r>
    </w:p>
    <w:p w14:paraId="05741FEB" w14:textId="77777777" w:rsidR="002715F3" w:rsidRDefault="00781921" w:rsidP="00835D6C">
      <w:pPr>
        <w:pStyle w:val="Heading1"/>
      </w:pPr>
      <w:bookmarkStart w:id="9" w:name="_Toc396214454"/>
      <w:r>
        <w:lastRenderedPageBreak/>
        <w:t>Beschreibung der Implementation</w:t>
      </w:r>
      <w:bookmarkEnd w:id="9"/>
    </w:p>
    <w:p w14:paraId="11AE837E" w14:textId="77777777" w:rsidR="009B0855" w:rsidRDefault="00781921" w:rsidP="00835D6C">
      <w:pPr>
        <w:pStyle w:val="Heading2"/>
      </w:pPr>
      <w:bookmarkStart w:id="10" w:name="_Toc396214455"/>
      <w:r>
        <w:t>PDF-AS-WEB Servlets</w:t>
      </w:r>
      <w:bookmarkEnd w:id="10"/>
    </w:p>
    <w:p w14:paraId="54B551F8" w14:textId="77777777" w:rsidR="00477FE8" w:rsidRPr="00477FE8" w:rsidRDefault="00477FE8" w:rsidP="00477FE8">
      <w:r>
        <w:t>Hier werden die Parameter beschrieben, die PDF-AS-WEB externen Webanwendungen zur Steuerung anbietet.</w:t>
      </w:r>
    </w:p>
    <w:p w14:paraId="2A23ED18" w14:textId="77777777" w:rsidR="00477FE8" w:rsidRDefault="00477FE8" w:rsidP="00477FE8">
      <w:pPr>
        <w:pStyle w:val="Heading3"/>
      </w:pPr>
      <w:bookmarkStart w:id="11" w:name="_Toc396214456"/>
      <w:r>
        <w:t>Sign Servlet</w:t>
      </w:r>
      <w:bookmarkEnd w:id="11"/>
    </w:p>
    <w:p w14:paraId="63452B97" w14:textId="77777777" w:rsidR="00477FE8" w:rsidRDefault="00477FE8" w:rsidP="00477FE8">
      <w:r>
        <w:t>Das Sign Servlet ist der Haupteinstiegspunkt in PDF-AS-WEB. Dieses Servlet kann entweder mittels GET oder POST Methode aufgerufen werden.</w:t>
      </w:r>
      <w:r w:rsidR="00B1238E">
        <w:t xml:space="preserve"> Es muss entweder der </w:t>
      </w:r>
      <w:r w:rsidR="008D6AEC">
        <w:rPr>
          <w:b/>
        </w:rPr>
        <w:t>pdf-file</w:t>
      </w:r>
      <w:r w:rsidR="00B1238E">
        <w:t xml:space="preserve"> Parameter oder der </w:t>
      </w:r>
      <w:r w:rsidR="00B1238E" w:rsidRPr="00B1238E">
        <w:rPr>
          <w:b/>
        </w:rPr>
        <w:t>pdf-url</w:t>
      </w:r>
      <w:r w:rsidR="00B1238E">
        <w:t xml:space="preserve"> Parameter angegeben werden.</w:t>
      </w:r>
    </w:p>
    <w:p w14:paraId="45C90438" w14:textId="77777777" w:rsidR="00477FE8" w:rsidRDefault="00477FE8" w:rsidP="00477FE8">
      <w:pPr>
        <w:pStyle w:val="ListParagraph"/>
        <w:numPr>
          <w:ilvl w:val="0"/>
          <w:numId w:val="17"/>
        </w:numPr>
      </w:pPr>
      <w:r>
        <w:t>„</w:t>
      </w:r>
      <w:r w:rsidRPr="002763B2">
        <w:rPr>
          <w:b/>
        </w:rPr>
        <w:t>connector</w:t>
      </w:r>
      <w:r w:rsidR="002763B2">
        <w:t>“: Dieser Parame</w:t>
      </w:r>
      <w:r w:rsidR="00D366D8">
        <w:t>ter gibt an welches Signaturgerä</w:t>
      </w:r>
      <w:r w:rsidR="002763B2">
        <w:t>t verwendet werden soll.</w:t>
      </w:r>
      <w:r w:rsidR="00B1238E">
        <w:t xml:space="preserve"> (</w:t>
      </w:r>
      <w:r w:rsidR="00B1238E" w:rsidRPr="00B1238E">
        <w:rPr>
          <w:b/>
        </w:rPr>
        <w:t>Pflichtparameter</w:t>
      </w:r>
      <w:r w:rsidR="00B1238E">
        <w:t>)</w:t>
      </w:r>
      <w:r w:rsidR="002763B2">
        <w:t xml:space="preserve"> </w:t>
      </w:r>
      <w:r w:rsidR="00D366D8">
        <w:t>Mögliche</w:t>
      </w:r>
      <w:r w:rsidR="002763B2">
        <w:t xml:space="preserve"> Werte sind:</w:t>
      </w:r>
    </w:p>
    <w:p w14:paraId="2C622747" w14:textId="77777777" w:rsidR="002763B2" w:rsidRDefault="002763B2" w:rsidP="002763B2">
      <w:pPr>
        <w:pStyle w:val="ListParagraph"/>
        <w:numPr>
          <w:ilvl w:val="1"/>
          <w:numId w:val="17"/>
        </w:numPr>
      </w:pPr>
      <w:r>
        <w:t>„</w:t>
      </w:r>
      <w:r w:rsidRPr="002763B2">
        <w:rPr>
          <w:b/>
        </w:rPr>
        <w:t>bku</w:t>
      </w:r>
      <w:r w:rsidR="00D366D8">
        <w:t>“: Es soll die lokale Bü</w:t>
      </w:r>
      <w:r>
        <w:t>rgerkartenumgebung verwendet werden.</w:t>
      </w:r>
    </w:p>
    <w:p w14:paraId="50ED2845" w14:textId="77777777" w:rsidR="002763B2" w:rsidRDefault="002763B2" w:rsidP="002763B2">
      <w:pPr>
        <w:pStyle w:val="ListParagraph"/>
        <w:numPr>
          <w:ilvl w:val="1"/>
          <w:numId w:val="17"/>
        </w:numPr>
      </w:pPr>
      <w:r>
        <w:t>„</w:t>
      </w:r>
      <w:r w:rsidRPr="002763B2">
        <w:rPr>
          <w:b/>
        </w:rPr>
        <w:t>onlinebku</w:t>
      </w:r>
      <w:r>
        <w:t xml:space="preserve">“: Es die MOCCA online als </w:t>
      </w:r>
      <w:r w:rsidR="00D366D8">
        <w:t xml:space="preserve">Bürgerkartenumgebung </w:t>
      </w:r>
      <w:r>
        <w:t xml:space="preserve">verwendet werden. </w:t>
      </w:r>
    </w:p>
    <w:p w14:paraId="77139477" w14:textId="77777777" w:rsidR="002763B2" w:rsidRDefault="002763B2" w:rsidP="002763B2">
      <w:pPr>
        <w:pStyle w:val="ListParagraph"/>
        <w:numPr>
          <w:ilvl w:val="1"/>
          <w:numId w:val="17"/>
        </w:numPr>
      </w:pPr>
      <w:r>
        <w:t>„</w:t>
      </w:r>
      <w:r w:rsidRPr="002763B2">
        <w:rPr>
          <w:b/>
        </w:rPr>
        <w:t>mobilebku</w:t>
      </w:r>
      <w:r>
        <w:t>“: Es soll die Handy Signatur verwendet werden.</w:t>
      </w:r>
    </w:p>
    <w:p w14:paraId="13B5A4F5" w14:textId="77777777" w:rsidR="00651A9E" w:rsidRDefault="00651A9E" w:rsidP="002763B2">
      <w:pPr>
        <w:pStyle w:val="ListParagraph"/>
        <w:numPr>
          <w:ilvl w:val="1"/>
          <w:numId w:val="17"/>
        </w:numPr>
      </w:pPr>
      <w:r>
        <w:t>„</w:t>
      </w:r>
      <w:r w:rsidRPr="00651A9E">
        <w:rPr>
          <w:b/>
        </w:rPr>
        <w:t>moa</w:t>
      </w:r>
      <w:r>
        <w:t>“: Es soll eine MOA-SS Instanz verwendet werden.</w:t>
      </w:r>
    </w:p>
    <w:p w14:paraId="6F5A57DF" w14:textId="77777777" w:rsidR="00912713" w:rsidRDefault="00912713" w:rsidP="002763B2">
      <w:pPr>
        <w:pStyle w:val="ListParagraph"/>
        <w:numPr>
          <w:ilvl w:val="1"/>
          <w:numId w:val="17"/>
        </w:numPr>
      </w:pPr>
      <w:r>
        <w:t>„</w:t>
      </w:r>
      <w:r w:rsidRPr="00912713">
        <w:rPr>
          <w:b/>
        </w:rPr>
        <w:t>jks</w:t>
      </w:r>
      <w:r>
        <w:t>“: Es soll ein Keystore verwendet werden.</w:t>
      </w:r>
    </w:p>
    <w:p w14:paraId="03BE1F12" w14:textId="77777777" w:rsidR="002763B2" w:rsidRPr="002763B2" w:rsidRDefault="002763B2" w:rsidP="002763B2">
      <w:pPr>
        <w:pStyle w:val="ListParagraph"/>
        <w:numPr>
          <w:ilvl w:val="0"/>
          <w:numId w:val="17"/>
        </w:numPr>
        <w:rPr>
          <w:lang w:val="de-AT"/>
        </w:rPr>
      </w:pPr>
      <w:r w:rsidRPr="002763B2">
        <w:rPr>
          <w:lang w:val="de-AT"/>
        </w:rPr>
        <w:t>„</w:t>
      </w:r>
      <w:r w:rsidRPr="002763B2">
        <w:rPr>
          <w:b/>
          <w:lang w:val="de-AT"/>
        </w:rPr>
        <w:t>invoke-app-url</w:t>
      </w:r>
      <w:r w:rsidRPr="002763B2">
        <w:rPr>
          <w:lang w:val="de-AT"/>
        </w:rPr>
        <w:t>“:  Dieser Parameter gibt di</w:t>
      </w:r>
      <w:r>
        <w:rPr>
          <w:lang w:val="de-AT"/>
        </w:rPr>
        <w:t xml:space="preserve">e </w:t>
      </w:r>
      <w:r>
        <w:t>Fertigstellungsurl der externen Webanwendung an. Der Benutzer wird nach Abschluss des Signaturvorgangs wieder auf diese URL umgeleitet.</w:t>
      </w:r>
      <w:r w:rsidR="00B1238E">
        <w:t xml:space="preserve"> (</w:t>
      </w:r>
      <w:r w:rsidR="00B1238E" w:rsidRPr="00B1238E">
        <w:rPr>
          <w:b/>
        </w:rPr>
        <w:t>optionaler Parameter</w:t>
      </w:r>
      <w:r w:rsidR="00B1238E">
        <w:t>)</w:t>
      </w:r>
    </w:p>
    <w:p w14:paraId="507CD452" w14:textId="77777777" w:rsidR="002763B2" w:rsidRPr="00B1238E" w:rsidRDefault="002763B2" w:rsidP="00B1238E">
      <w:pPr>
        <w:pStyle w:val="ListParagraph"/>
        <w:numPr>
          <w:ilvl w:val="0"/>
          <w:numId w:val="17"/>
        </w:numPr>
        <w:rPr>
          <w:lang w:val="de-AT"/>
        </w:rPr>
      </w:pPr>
      <w:r w:rsidRPr="002763B2">
        <w:rPr>
          <w:lang w:val="de-AT"/>
        </w:rPr>
        <w:t>„</w:t>
      </w:r>
      <w:r w:rsidRPr="002763B2">
        <w:rPr>
          <w:b/>
          <w:lang w:val="de-AT"/>
        </w:rPr>
        <w:t>invoke-app-error-url</w:t>
      </w:r>
      <w:r w:rsidRPr="002763B2">
        <w:rPr>
          <w:lang w:val="de-AT"/>
        </w:rPr>
        <w:t>“:  Dieser Parameter gibt di</w:t>
      </w:r>
      <w:r>
        <w:rPr>
          <w:lang w:val="de-AT"/>
        </w:rPr>
        <w:t xml:space="preserve">e Fehlerurl der externen Webanwendung an. Im Fehlerfall wird der Benutzer auf diese URL umgeleitet. </w:t>
      </w:r>
      <w:r w:rsidR="00B1238E">
        <w:t>(</w:t>
      </w:r>
      <w:r w:rsidR="00B1238E" w:rsidRPr="00B1238E">
        <w:rPr>
          <w:b/>
        </w:rPr>
        <w:t>optionaler Parameter</w:t>
      </w:r>
      <w:r w:rsidR="00B1238E">
        <w:t>)</w:t>
      </w:r>
    </w:p>
    <w:p w14:paraId="58D60781" w14:textId="77777777" w:rsidR="002763B2" w:rsidRDefault="002763B2" w:rsidP="002763B2">
      <w:pPr>
        <w:pStyle w:val="ListParagraph"/>
        <w:numPr>
          <w:ilvl w:val="0"/>
          <w:numId w:val="17"/>
        </w:numPr>
        <w:rPr>
          <w:lang w:val="de-AT"/>
        </w:rPr>
      </w:pPr>
      <w:r>
        <w:rPr>
          <w:lang w:val="de-AT"/>
        </w:rPr>
        <w:t>„</w:t>
      </w:r>
      <w:r w:rsidRPr="00B1238E">
        <w:rPr>
          <w:b/>
          <w:lang w:val="de-AT"/>
        </w:rPr>
        <w:t>locale</w:t>
      </w:r>
      <w:r>
        <w:rPr>
          <w:lang w:val="de-AT"/>
        </w:rPr>
        <w:t>“:</w:t>
      </w:r>
      <w:r w:rsidR="00651A9E">
        <w:rPr>
          <w:lang w:val="de-AT"/>
        </w:rPr>
        <w:t xml:space="preserve"> Die</w:t>
      </w:r>
      <w:r w:rsidR="00B1238E">
        <w:rPr>
          <w:lang w:val="de-AT"/>
        </w:rPr>
        <w:t xml:space="preserve"> Locale die PDF-AS-WEB verwenden soll. Wird kein Parameter angegeben werden </w:t>
      </w:r>
      <w:r w:rsidR="00D366D8">
        <w:rPr>
          <w:lang w:val="de-AT"/>
        </w:rPr>
        <w:t>die Locale vom Benutzerbrowser ü</w:t>
      </w:r>
      <w:r w:rsidR="00B1238E">
        <w:rPr>
          <w:lang w:val="de-AT"/>
        </w:rPr>
        <w:t xml:space="preserve">bernommen.  </w:t>
      </w:r>
      <w:r w:rsidR="00B1238E">
        <w:t>(</w:t>
      </w:r>
      <w:r w:rsidR="00B1238E" w:rsidRPr="00B1238E">
        <w:rPr>
          <w:b/>
        </w:rPr>
        <w:t>optionaler Parameter</w:t>
      </w:r>
      <w:r w:rsidR="00B1238E">
        <w:t>)</w:t>
      </w:r>
      <w:r w:rsidR="00D366D8">
        <w:rPr>
          <w:lang w:val="de-AT"/>
        </w:rPr>
        <w:t>Mögliche</w:t>
      </w:r>
      <w:r w:rsidR="00B1238E">
        <w:rPr>
          <w:lang w:val="de-AT"/>
        </w:rPr>
        <w:t xml:space="preserve"> Werte sind: </w:t>
      </w:r>
    </w:p>
    <w:p w14:paraId="50132A5E" w14:textId="77777777" w:rsidR="00B1238E" w:rsidRDefault="00B1238E" w:rsidP="00B1238E">
      <w:pPr>
        <w:pStyle w:val="ListParagraph"/>
        <w:numPr>
          <w:ilvl w:val="1"/>
          <w:numId w:val="17"/>
        </w:numPr>
        <w:rPr>
          <w:lang w:val="de-AT"/>
        </w:rPr>
      </w:pPr>
      <w:r>
        <w:rPr>
          <w:lang w:val="de-AT"/>
        </w:rPr>
        <w:t>„DE“</w:t>
      </w:r>
    </w:p>
    <w:p w14:paraId="29301720" w14:textId="77777777" w:rsidR="00B1238E" w:rsidRDefault="00651A9E" w:rsidP="00B1238E">
      <w:pPr>
        <w:pStyle w:val="ListParagraph"/>
        <w:numPr>
          <w:ilvl w:val="1"/>
          <w:numId w:val="17"/>
        </w:numPr>
        <w:rPr>
          <w:lang w:val="de-AT"/>
        </w:rPr>
      </w:pPr>
      <w:r>
        <w:rPr>
          <w:lang w:val="de-AT"/>
        </w:rPr>
        <w:t>„E</w:t>
      </w:r>
      <w:r w:rsidR="00B1238E">
        <w:rPr>
          <w:lang w:val="de-AT"/>
        </w:rPr>
        <w:t>N“</w:t>
      </w:r>
    </w:p>
    <w:p w14:paraId="2226FFAD" w14:textId="1F81DD03" w:rsidR="002763B2" w:rsidRDefault="002763B2" w:rsidP="002763B2">
      <w:pPr>
        <w:pStyle w:val="ListParagraph"/>
        <w:numPr>
          <w:ilvl w:val="0"/>
          <w:numId w:val="17"/>
        </w:numPr>
        <w:rPr>
          <w:lang w:val="de-AT"/>
        </w:rPr>
      </w:pPr>
      <w:r>
        <w:rPr>
          <w:lang w:val="de-AT"/>
        </w:rPr>
        <w:t>„</w:t>
      </w:r>
      <w:r w:rsidRPr="00B1238E">
        <w:rPr>
          <w:b/>
          <w:lang w:val="de-AT"/>
        </w:rPr>
        <w:t>num-bytes</w:t>
      </w:r>
      <w:r>
        <w:rPr>
          <w:lang w:val="de-AT"/>
        </w:rPr>
        <w:t>“:</w:t>
      </w:r>
      <w:r w:rsidR="00B1238E">
        <w:rPr>
          <w:lang w:val="de-AT"/>
        </w:rPr>
        <w:t xml:space="preserve"> Dieser Parameter gibt die Anzahl der Bytes des zu </w:t>
      </w:r>
      <w:r w:rsidR="00AC1FC8">
        <w:rPr>
          <w:lang w:val="de-AT"/>
        </w:rPr>
        <w:t>signierenden</w:t>
      </w:r>
      <w:r w:rsidR="00B1238E">
        <w:rPr>
          <w:lang w:val="de-AT"/>
        </w:rPr>
        <w:t xml:space="preserve"> PDF Dokuments an. Wenn dieser Parameter angegeben wird, aber die Signaturdaten nicht entsprechen wird ein Fehler generiert. </w:t>
      </w:r>
      <w:r w:rsidR="00B1238E">
        <w:t>(</w:t>
      </w:r>
      <w:r w:rsidR="00B1238E" w:rsidRPr="00B1238E">
        <w:rPr>
          <w:b/>
        </w:rPr>
        <w:t>optionaler Parameter</w:t>
      </w:r>
      <w:r w:rsidR="00B1238E">
        <w:t>)</w:t>
      </w:r>
    </w:p>
    <w:p w14:paraId="4FE71AA3" w14:textId="21CB0A12" w:rsidR="00D366D8" w:rsidRDefault="00B1238E" w:rsidP="00D366D8">
      <w:pPr>
        <w:pStyle w:val="ListParagraph"/>
        <w:numPr>
          <w:ilvl w:val="0"/>
          <w:numId w:val="17"/>
        </w:numPr>
        <w:rPr>
          <w:lang w:val="de-AT"/>
        </w:rPr>
      </w:pPr>
      <w:r>
        <w:rPr>
          <w:lang w:val="de-AT"/>
        </w:rPr>
        <w:t>„</w:t>
      </w:r>
      <w:r w:rsidR="008D6AEC">
        <w:rPr>
          <w:b/>
          <w:lang w:val="de-AT"/>
        </w:rPr>
        <w:t>sig-</w:t>
      </w:r>
      <w:r w:rsidRPr="00B1238E">
        <w:rPr>
          <w:b/>
          <w:lang w:val="de-AT"/>
        </w:rPr>
        <w:t>type</w:t>
      </w:r>
      <w:r>
        <w:rPr>
          <w:lang w:val="de-AT"/>
        </w:rPr>
        <w:t>“: Dieser Parameter gibt das zu verwendete Signaturprofil von PDF-AS an. Wird dieser Parameter nicht angege</w:t>
      </w:r>
      <w:r w:rsidR="00AC1FC8">
        <w:rPr>
          <w:lang w:val="de-AT"/>
        </w:rPr>
        <w:t>be</w:t>
      </w:r>
      <w:r>
        <w:rPr>
          <w:lang w:val="de-AT"/>
        </w:rPr>
        <w:t>n, wird das Standardsignaturprofil</w:t>
      </w:r>
      <w:r w:rsidR="00D366D8">
        <w:rPr>
          <w:lang w:val="de-AT"/>
        </w:rPr>
        <w:t xml:space="preserve"> verwendet.</w:t>
      </w:r>
      <w:r>
        <w:rPr>
          <w:lang w:val="de-AT"/>
        </w:rPr>
        <w:t xml:space="preserve"> </w:t>
      </w:r>
      <w:r>
        <w:t>(</w:t>
      </w:r>
      <w:r w:rsidRPr="00B1238E">
        <w:rPr>
          <w:b/>
        </w:rPr>
        <w:t>optionaler Parameter</w:t>
      </w:r>
      <w:r>
        <w:t>)</w:t>
      </w:r>
      <w:r w:rsidR="00D366D8">
        <w:t xml:space="preserve"> </w:t>
      </w:r>
      <w:r w:rsidR="00D366D8">
        <w:rPr>
          <w:lang w:val="de-AT"/>
        </w:rPr>
        <w:t xml:space="preserve">Mögliche Standardwerte sind: </w:t>
      </w:r>
    </w:p>
    <w:p w14:paraId="580A2679" w14:textId="77777777" w:rsidR="00B1238E" w:rsidRDefault="00D366D8" w:rsidP="00D366D8">
      <w:pPr>
        <w:pStyle w:val="ListParagraph"/>
        <w:numPr>
          <w:ilvl w:val="1"/>
          <w:numId w:val="17"/>
        </w:numPr>
        <w:rPr>
          <w:lang w:val="de-AT"/>
        </w:rPr>
      </w:pPr>
      <w:r w:rsidRPr="00D366D8">
        <w:rPr>
          <w:lang w:val="de-AT"/>
        </w:rPr>
        <w:t>SIGNATURBLOCK_DE</w:t>
      </w:r>
    </w:p>
    <w:p w14:paraId="4E172517" w14:textId="77777777" w:rsidR="00D366D8" w:rsidRDefault="00D366D8" w:rsidP="00D366D8">
      <w:pPr>
        <w:pStyle w:val="ListParagraph"/>
        <w:numPr>
          <w:ilvl w:val="1"/>
          <w:numId w:val="17"/>
        </w:numPr>
        <w:rPr>
          <w:lang w:val="de-AT"/>
        </w:rPr>
      </w:pPr>
      <w:r>
        <w:rPr>
          <w:lang w:val="de-AT"/>
        </w:rPr>
        <w:t>SIGNATURBLOCK_EN</w:t>
      </w:r>
    </w:p>
    <w:p w14:paraId="4220F42F" w14:textId="77777777" w:rsidR="00D366D8" w:rsidRDefault="00D366D8" w:rsidP="00D366D8">
      <w:pPr>
        <w:pStyle w:val="ListParagraph"/>
        <w:numPr>
          <w:ilvl w:val="1"/>
          <w:numId w:val="17"/>
        </w:numPr>
        <w:rPr>
          <w:lang w:val="de-AT"/>
        </w:rPr>
      </w:pPr>
      <w:r w:rsidRPr="00D366D8">
        <w:rPr>
          <w:lang w:val="de-AT"/>
        </w:rPr>
        <w:t>SIGNATURBLOCK_SMALL_DE</w:t>
      </w:r>
    </w:p>
    <w:p w14:paraId="24FDCD23" w14:textId="77777777" w:rsidR="00D366D8" w:rsidRDefault="00D366D8" w:rsidP="00D366D8">
      <w:pPr>
        <w:pStyle w:val="ListParagraph"/>
        <w:numPr>
          <w:ilvl w:val="1"/>
          <w:numId w:val="17"/>
        </w:numPr>
        <w:rPr>
          <w:lang w:val="de-AT"/>
        </w:rPr>
      </w:pPr>
      <w:r w:rsidRPr="00D366D8">
        <w:rPr>
          <w:lang w:val="de-AT"/>
        </w:rPr>
        <w:lastRenderedPageBreak/>
        <w:t>SIGNATURBLOCK_SMALL_</w:t>
      </w:r>
      <w:r>
        <w:rPr>
          <w:lang w:val="de-AT"/>
        </w:rPr>
        <w:t>EN</w:t>
      </w:r>
    </w:p>
    <w:p w14:paraId="608A7885" w14:textId="77777777" w:rsidR="00D366D8" w:rsidRDefault="00D366D8" w:rsidP="00D366D8">
      <w:pPr>
        <w:pStyle w:val="ListParagraph"/>
        <w:numPr>
          <w:ilvl w:val="1"/>
          <w:numId w:val="17"/>
        </w:numPr>
        <w:rPr>
          <w:lang w:val="de-AT"/>
        </w:rPr>
      </w:pPr>
      <w:r w:rsidRPr="00D366D8">
        <w:rPr>
          <w:lang w:val="de-AT"/>
        </w:rPr>
        <w:t>AMTSSIGNATURBLOCK_DE</w:t>
      </w:r>
    </w:p>
    <w:p w14:paraId="5A48F327" w14:textId="77777777" w:rsidR="00D366D8" w:rsidRDefault="00D366D8" w:rsidP="00D366D8">
      <w:pPr>
        <w:pStyle w:val="ListParagraph"/>
        <w:numPr>
          <w:ilvl w:val="1"/>
          <w:numId w:val="17"/>
        </w:numPr>
        <w:rPr>
          <w:lang w:val="de-AT"/>
        </w:rPr>
      </w:pPr>
      <w:r>
        <w:rPr>
          <w:lang w:val="de-AT"/>
        </w:rPr>
        <w:t>AMTSSIGNATURBLOCK_EN</w:t>
      </w:r>
    </w:p>
    <w:p w14:paraId="1E757588" w14:textId="77777777" w:rsidR="00D366D8" w:rsidRDefault="00D366D8" w:rsidP="00D366D8">
      <w:pPr>
        <w:pStyle w:val="ListParagraph"/>
        <w:numPr>
          <w:ilvl w:val="1"/>
          <w:numId w:val="17"/>
        </w:numPr>
        <w:rPr>
          <w:lang w:val="de-AT"/>
        </w:rPr>
      </w:pPr>
      <w:r w:rsidRPr="00D366D8">
        <w:rPr>
          <w:lang w:val="de-AT"/>
        </w:rPr>
        <w:t>AMTSSIGNATURBLOCK_DE</w:t>
      </w:r>
      <w:r>
        <w:rPr>
          <w:lang w:val="de-AT"/>
        </w:rPr>
        <w:t>_SMALL</w:t>
      </w:r>
    </w:p>
    <w:p w14:paraId="06084E4F" w14:textId="77777777" w:rsidR="00D366D8" w:rsidRDefault="00D366D8" w:rsidP="00D366D8">
      <w:pPr>
        <w:pStyle w:val="ListParagraph"/>
        <w:numPr>
          <w:ilvl w:val="1"/>
          <w:numId w:val="17"/>
        </w:numPr>
        <w:rPr>
          <w:lang w:val="de-AT"/>
        </w:rPr>
      </w:pPr>
      <w:r>
        <w:rPr>
          <w:lang w:val="de-AT"/>
        </w:rPr>
        <w:t>AMTSSIGNATURBLOCK_EN_SMALL</w:t>
      </w:r>
    </w:p>
    <w:p w14:paraId="2FA59BCB" w14:textId="77777777" w:rsidR="002763B2" w:rsidRDefault="00B1238E" w:rsidP="00B1238E">
      <w:pPr>
        <w:pStyle w:val="ListParagraph"/>
        <w:numPr>
          <w:ilvl w:val="0"/>
          <w:numId w:val="17"/>
        </w:numPr>
        <w:rPr>
          <w:lang w:val="de-AT"/>
        </w:rPr>
      </w:pPr>
      <w:r>
        <w:rPr>
          <w:lang w:val="de-AT"/>
        </w:rPr>
        <w:t>„</w:t>
      </w:r>
      <w:r w:rsidR="008D6AEC">
        <w:rPr>
          <w:b/>
          <w:lang w:val="de-AT"/>
        </w:rPr>
        <w:t>pdf-f</w:t>
      </w:r>
      <w:r w:rsidRPr="00B1238E">
        <w:rPr>
          <w:b/>
          <w:lang w:val="de-AT"/>
        </w:rPr>
        <w:t>ile</w:t>
      </w:r>
      <w:r>
        <w:rPr>
          <w:lang w:val="de-AT"/>
        </w:rPr>
        <w:t xml:space="preserve">“: Dieser Parameter gibt den File Parameter an beim upload des PDF Dokuments mittels POST Methode. </w:t>
      </w:r>
      <w:r>
        <w:t>(</w:t>
      </w:r>
      <w:r w:rsidRPr="00B1238E">
        <w:rPr>
          <w:b/>
        </w:rPr>
        <w:t>optionaler Parameter</w:t>
      </w:r>
      <w:r>
        <w:t>)</w:t>
      </w:r>
    </w:p>
    <w:p w14:paraId="7424A629" w14:textId="77777777" w:rsidR="00B1238E" w:rsidRPr="00B1238E" w:rsidRDefault="00B1238E" w:rsidP="00B1238E">
      <w:pPr>
        <w:pStyle w:val="ListParagraph"/>
        <w:numPr>
          <w:ilvl w:val="0"/>
          <w:numId w:val="17"/>
        </w:numPr>
        <w:rPr>
          <w:lang w:val="de-AT"/>
        </w:rPr>
      </w:pPr>
      <w:r>
        <w:rPr>
          <w:lang w:val="de-AT"/>
        </w:rPr>
        <w:t>„</w:t>
      </w:r>
      <w:r w:rsidRPr="00B1238E">
        <w:rPr>
          <w:b/>
          <w:lang w:val="de-AT"/>
        </w:rPr>
        <w:t>pdf-url</w:t>
      </w:r>
      <w:r>
        <w:rPr>
          <w:lang w:val="de-AT"/>
        </w:rPr>
        <w:t xml:space="preserve">“: Dieser Parameter gibt die URL an, von der das zu signierende PDF Dokument heruntergeladen werden soll. </w:t>
      </w:r>
      <w:r>
        <w:t>(</w:t>
      </w:r>
      <w:r w:rsidRPr="00B1238E">
        <w:rPr>
          <w:b/>
        </w:rPr>
        <w:t>optionaler Parameter</w:t>
      </w:r>
      <w:r>
        <w:t>)</w:t>
      </w:r>
    </w:p>
    <w:p w14:paraId="125D4D68" w14:textId="77777777" w:rsidR="00B1238E" w:rsidRPr="00B1238E" w:rsidRDefault="00B1238E" w:rsidP="00B1238E">
      <w:pPr>
        <w:pStyle w:val="ListParagraph"/>
        <w:numPr>
          <w:ilvl w:val="0"/>
          <w:numId w:val="17"/>
        </w:numPr>
        <w:rPr>
          <w:lang w:val="de-AT"/>
        </w:rPr>
      </w:pPr>
      <w:r>
        <w:t>„</w:t>
      </w:r>
      <w:r w:rsidRPr="00B1238E">
        <w:rPr>
          <w:b/>
        </w:rPr>
        <w:t>sig-pos-p</w:t>
      </w:r>
      <w:r>
        <w:t xml:space="preserve">“: Mit diesem Parameter kann die </w:t>
      </w:r>
      <w:r w:rsidR="00E92A6F">
        <w:t>Seite auf der die Signatur positioniert werden soll festgelegt werden.</w:t>
      </w:r>
      <w:r>
        <w:t xml:space="preserve">  (</w:t>
      </w:r>
      <w:r w:rsidRPr="00B1238E">
        <w:rPr>
          <w:b/>
        </w:rPr>
        <w:t>optionaler Parameter</w:t>
      </w:r>
      <w:r>
        <w:t>)</w:t>
      </w:r>
    </w:p>
    <w:p w14:paraId="0702F1A4" w14:textId="77777777" w:rsidR="00B1238E" w:rsidRPr="002763B2" w:rsidRDefault="00B1238E" w:rsidP="00B1238E">
      <w:pPr>
        <w:pStyle w:val="ListParagraph"/>
        <w:numPr>
          <w:ilvl w:val="0"/>
          <w:numId w:val="17"/>
        </w:numPr>
        <w:rPr>
          <w:lang w:val="de-AT"/>
        </w:rPr>
      </w:pPr>
      <w:r>
        <w:t>„</w:t>
      </w:r>
      <w:r w:rsidRPr="00B1238E">
        <w:rPr>
          <w:b/>
        </w:rPr>
        <w:t>sig-pos-w</w:t>
      </w:r>
      <w:r>
        <w:t>“:</w:t>
      </w:r>
      <w:r w:rsidR="00E92A6F">
        <w:t xml:space="preserve"> Mit diesem Parameter kann die Breite des Signaturblocks festgelegt werden.</w:t>
      </w:r>
      <w:r>
        <w:t xml:space="preserve"> (</w:t>
      </w:r>
      <w:r w:rsidRPr="00B1238E">
        <w:rPr>
          <w:b/>
        </w:rPr>
        <w:t>optionaler Parameter</w:t>
      </w:r>
      <w:r>
        <w:t>)</w:t>
      </w:r>
    </w:p>
    <w:p w14:paraId="1A30F108" w14:textId="77777777" w:rsidR="00B1238E" w:rsidRPr="002763B2" w:rsidRDefault="00B1238E" w:rsidP="00B1238E">
      <w:pPr>
        <w:pStyle w:val="ListParagraph"/>
        <w:numPr>
          <w:ilvl w:val="0"/>
          <w:numId w:val="17"/>
        </w:numPr>
        <w:rPr>
          <w:lang w:val="de-AT"/>
        </w:rPr>
      </w:pPr>
      <w:r>
        <w:t>„</w:t>
      </w:r>
      <w:r w:rsidRPr="00B1238E">
        <w:rPr>
          <w:b/>
        </w:rPr>
        <w:t>sig-pos-x</w:t>
      </w:r>
      <w:r>
        <w:t>“:</w:t>
      </w:r>
      <w:r w:rsidR="00E92A6F">
        <w:t xml:space="preserve"> Mit diesem Parameter kann die X Koordinate der Position des Signaturblocks festgelegt werden.</w:t>
      </w:r>
      <w:r>
        <w:t xml:space="preserve"> (</w:t>
      </w:r>
      <w:r w:rsidRPr="00B1238E">
        <w:rPr>
          <w:b/>
        </w:rPr>
        <w:t>optionaler Parameter</w:t>
      </w:r>
      <w:r>
        <w:t>)</w:t>
      </w:r>
    </w:p>
    <w:p w14:paraId="64252E46" w14:textId="77777777" w:rsidR="00B1238E" w:rsidRPr="00651A9E" w:rsidRDefault="00B1238E" w:rsidP="00B1238E">
      <w:pPr>
        <w:pStyle w:val="ListParagraph"/>
        <w:numPr>
          <w:ilvl w:val="0"/>
          <w:numId w:val="17"/>
        </w:numPr>
        <w:rPr>
          <w:lang w:val="de-AT"/>
        </w:rPr>
      </w:pPr>
      <w:r>
        <w:t>„</w:t>
      </w:r>
      <w:r w:rsidRPr="00B1238E">
        <w:rPr>
          <w:b/>
        </w:rPr>
        <w:t>sig-pos-y</w:t>
      </w:r>
      <w:r>
        <w:t>“:</w:t>
      </w:r>
      <w:r w:rsidR="00E92A6F">
        <w:t xml:space="preserve"> Mit diesem Parameter kann die Y Koordinate der Position des Signaturblocks festgelegt werden. </w:t>
      </w:r>
      <w:r>
        <w:t xml:space="preserve"> (</w:t>
      </w:r>
      <w:r w:rsidRPr="00B1238E">
        <w:rPr>
          <w:b/>
        </w:rPr>
        <w:t>optionaler Parameter</w:t>
      </w:r>
      <w:r>
        <w:t>)</w:t>
      </w:r>
    </w:p>
    <w:p w14:paraId="652DBB86" w14:textId="77777777" w:rsidR="00651A9E" w:rsidRPr="002763B2" w:rsidRDefault="00651A9E" w:rsidP="00651A9E">
      <w:pPr>
        <w:pStyle w:val="ListParagraph"/>
        <w:numPr>
          <w:ilvl w:val="0"/>
          <w:numId w:val="17"/>
        </w:numPr>
        <w:rPr>
          <w:lang w:val="de-AT"/>
        </w:rPr>
      </w:pPr>
      <w:r>
        <w:t>„</w:t>
      </w:r>
      <w:r>
        <w:rPr>
          <w:b/>
        </w:rPr>
        <w:t>sig-pos-r</w:t>
      </w:r>
      <w:r>
        <w:t>“: Mit diesem Parameter kann die Rotation (in Grad) des Signaturblocks festgelegt werden.  (</w:t>
      </w:r>
      <w:r w:rsidRPr="00B1238E">
        <w:rPr>
          <w:b/>
        </w:rPr>
        <w:t>optionaler Parameter</w:t>
      </w:r>
      <w:r>
        <w:t>)</w:t>
      </w:r>
    </w:p>
    <w:p w14:paraId="3D4F6859" w14:textId="4BD0E972" w:rsidR="00651A9E" w:rsidRPr="00D84F6D" w:rsidRDefault="00651A9E" w:rsidP="00651A9E">
      <w:pPr>
        <w:pStyle w:val="ListParagraph"/>
        <w:numPr>
          <w:ilvl w:val="0"/>
          <w:numId w:val="17"/>
        </w:numPr>
        <w:rPr>
          <w:lang w:val="de-AT"/>
        </w:rPr>
      </w:pPr>
      <w:r>
        <w:t>„</w:t>
      </w:r>
      <w:r>
        <w:rPr>
          <w:b/>
        </w:rPr>
        <w:t>sig-pos-f</w:t>
      </w:r>
      <w:r>
        <w:t>“: Mit diesem Parameter kann die Footerh</w:t>
      </w:r>
      <w:r w:rsidR="00AC1FC8">
        <w:t>ö</w:t>
      </w:r>
      <w:r>
        <w:t>he bei automatischer Platzierung des Signaturblocks vorgegeben werden.  (</w:t>
      </w:r>
      <w:r w:rsidRPr="00B1238E">
        <w:rPr>
          <w:b/>
        </w:rPr>
        <w:t>optionaler Parameter</w:t>
      </w:r>
      <w:r>
        <w:t>)</w:t>
      </w:r>
    </w:p>
    <w:p w14:paraId="0CF1D3F2" w14:textId="77777777" w:rsidR="00D84F6D" w:rsidRPr="00D84F6D" w:rsidRDefault="00D84F6D" w:rsidP="00651A9E">
      <w:pPr>
        <w:pStyle w:val="ListParagraph"/>
        <w:numPr>
          <w:ilvl w:val="0"/>
          <w:numId w:val="17"/>
        </w:numPr>
        <w:rPr>
          <w:lang w:val="de-AT"/>
        </w:rPr>
      </w:pPr>
      <w:r>
        <w:t>„</w:t>
      </w:r>
      <w:r w:rsidRPr="00D84F6D">
        <w:rPr>
          <w:b/>
        </w:rPr>
        <w:t>invoke-app-url-target</w:t>
      </w:r>
      <w:r>
        <w:t>“: Mit diesem Parameter lässt sich der Frame festlegen in dem der Benutzer nach Abschluss des Signaturvorgangs an die „</w:t>
      </w:r>
      <w:r w:rsidRPr="00D84F6D">
        <w:rPr>
          <w:b/>
        </w:rPr>
        <w:t>invoke-app-url</w:t>
      </w:r>
      <w:r>
        <w:t>“ umgeleitet wird. Dieser Parameter wird als target Attribute eines HTML Formulars eingetragen. Daher sind alle Werte gültig die für dieses Attribut gültig sind. Mögliche Werte für dieses Attribut sind:</w:t>
      </w:r>
    </w:p>
    <w:p w14:paraId="465883A2" w14:textId="77777777" w:rsidR="00D84F6D" w:rsidRPr="00D84F6D" w:rsidRDefault="00D84F6D" w:rsidP="00D84F6D">
      <w:pPr>
        <w:pStyle w:val="ListParagraph"/>
        <w:numPr>
          <w:ilvl w:val="1"/>
          <w:numId w:val="17"/>
        </w:numPr>
      </w:pPr>
      <w:r w:rsidRPr="00D84F6D">
        <w:rPr>
          <w:i/>
        </w:rPr>
        <w:t>_blank</w:t>
      </w:r>
      <w:r w:rsidRPr="00D84F6D">
        <w:t>:</w:t>
      </w:r>
      <w:r w:rsidRPr="00D84F6D">
        <w:tab/>
        <w:t xml:space="preserve">Die </w:t>
      </w:r>
      <w:r>
        <w:t>„</w:t>
      </w:r>
      <w:r w:rsidRPr="00D84F6D">
        <w:rPr>
          <w:b/>
        </w:rPr>
        <w:t>invoke-app-url</w:t>
      </w:r>
      <w:r>
        <w:rPr>
          <w:b/>
        </w:rPr>
        <w:t xml:space="preserve">“ </w:t>
      </w:r>
      <w:r>
        <w:t>wird in einem neuen Fenster oder Tap geöffnet.</w:t>
      </w:r>
    </w:p>
    <w:p w14:paraId="4A37B41E" w14:textId="77777777" w:rsidR="00D84F6D" w:rsidRPr="00D84F6D" w:rsidRDefault="00D84F6D" w:rsidP="00D84F6D">
      <w:pPr>
        <w:pStyle w:val="ListParagraph"/>
        <w:numPr>
          <w:ilvl w:val="1"/>
          <w:numId w:val="17"/>
        </w:numPr>
      </w:pPr>
      <w:r w:rsidRPr="00D84F6D">
        <w:rPr>
          <w:i/>
        </w:rPr>
        <w:t>_self</w:t>
      </w:r>
      <w:r w:rsidRPr="00D84F6D">
        <w:t xml:space="preserve">: </w:t>
      </w:r>
      <w:r w:rsidRPr="00D84F6D">
        <w:tab/>
      </w:r>
      <w:r w:rsidRPr="00D84F6D">
        <w:tab/>
        <w:t xml:space="preserve">Die </w:t>
      </w:r>
      <w:r>
        <w:t>„</w:t>
      </w:r>
      <w:r w:rsidRPr="00D84F6D">
        <w:rPr>
          <w:b/>
        </w:rPr>
        <w:t>invoke-app-url</w:t>
      </w:r>
      <w:r>
        <w:rPr>
          <w:b/>
        </w:rPr>
        <w:t xml:space="preserve">“ </w:t>
      </w:r>
      <w:r>
        <w:t xml:space="preserve">wird im aktuellen Frame geöffnet. </w:t>
      </w:r>
      <w:r w:rsidRPr="00D84F6D">
        <w:t>Das ist das Standardverhalten von PDF-AS Web.</w:t>
      </w:r>
    </w:p>
    <w:p w14:paraId="06AB6D8F" w14:textId="77777777" w:rsidR="00D84F6D" w:rsidRPr="00D84F6D" w:rsidRDefault="00D84F6D" w:rsidP="00D84F6D">
      <w:pPr>
        <w:pStyle w:val="ListParagraph"/>
        <w:numPr>
          <w:ilvl w:val="1"/>
          <w:numId w:val="17"/>
        </w:numPr>
      </w:pPr>
      <w:r w:rsidRPr="00D84F6D">
        <w:rPr>
          <w:i/>
        </w:rPr>
        <w:t>_parent</w:t>
      </w:r>
      <w:r w:rsidRPr="00D84F6D">
        <w:t>:</w:t>
      </w:r>
      <w:r w:rsidRPr="00D84F6D">
        <w:tab/>
        <w:t xml:space="preserve">Die </w:t>
      </w:r>
      <w:r>
        <w:t>„</w:t>
      </w:r>
      <w:r w:rsidRPr="00D84F6D">
        <w:rPr>
          <w:b/>
        </w:rPr>
        <w:t>invoke-app-url</w:t>
      </w:r>
      <w:r>
        <w:rPr>
          <w:b/>
        </w:rPr>
        <w:t xml:space="preserve">“ </w:t>
      </w:r>
      <w:r>
        <w:t>wird im</w:t>
      </w:r>
      <w:r w:rsidRPr="00D84F6D">
        <w:t xml:space="preserve"> parent frame</w:t>
      </w:r>
      <w:r>
        <w:t xml:space="preserve"> geöffnet.</w:t>
      </w:r>
    </w:p>
    <w:p w14:paraId="39FED3A2" w14:textId="77777777" w:rsidR="00D84F6D" w:rsidRPr="00F448BD" w:rsidRDefault="00D84F6D" w:rsidP="00D84F6D">
      <w:pPr>
        <w:pStyle w:val="ListParagraph"/>
        <w:numPr>
          <w:ilvl w:val="1"/>
          <w:numId w:val="17"/>
        </w:numPr>
      </w:pPr>
      <w:r w:rsidRPr="00F448BD">
        <w:rPr>
          <w:i/>
        </w:rPr>
        <w:t>_top</w:t>
      </w:r>
      <w:r w:rsidRPr="00F448BD">
        <w:t>:</w:t>
      </w:r>
      <w:r w:rsidRPr="00F448BD">
        <w:tab/>
      </w:r>
      <w:r w:rsidRPr="00F448BD">
        <w:tab/>
      </w:r>
      <w:r w:rsidR="00F448BD" w:rsidRPr="00D84F6D">
        <w:t xml:space="preserve">Die </w:t>
      </w:r>
      <w:r w:rsidR="00F448BD">
        <w:t>„</w:t>
      </w:r>
      <w:r w:rsidR="00F448BD" w:rsidRPr="00D84F6D">
        <w:rPr>
          <w:b/>
        </w:rPr>
        <w:t>invoke-app-url</w:t>
      </w:r>
      <w:r w:rsidR="00F448BD">
        <w:rPr>
          <w:b/>
        </w:rPr>
        <w:t xml:space="preserve">“ </w:t>
      </w:r>
      <w:r w:rsidR="00F448BD">
        <w:t>wird der komplette Inhalt des aktuellen Fensters.</w:t>
      </w:r>
    </w:p>
    <w:p w14:paraId="7023AE06" w14:textId="77777777" w:rsidR="00B1238E" w:rsidRDefault="00D84F6D" w:rsidP="00B1238E">
      <w:pPr>
        <w:pStyle w:val="ListParagraph"/>
        <w:numPr>
          <w:ilvl w:val="1"/>
          <w:numId w:val="17"/>
        </w:numPr>
      </w:pPr>
      <w:r w:rsidRPr="00F448BD">
        <w:rPr>
          <w:i/>
        </w:rPr>
        <w:t>Framename</w:t>
      </w:r>
      <w:r w:rsidRPr="00F448BD">
        <w:t xml:space="preserve">: </w:t>
      </w:r>
      <w:r w:rsidRPr="00F448BD">
        <w:tab/>
      </w:r>
      <w:r w:rsidR="00F448BD" w:rsidRPr="00D84F6D">
        <w:t xml:space="preserve">Die </w:t>
      </w:r>
      <w:r w:rsidR="00F448BD">
        <w:t>„</w:t>
      </w:r>
      <w:r w:rsidR="00F448BD" w:rsidRPr="00D84F6D">
        <w:rPr>
          <w:b/>
        </w:rPr>
        <w:t>invoke-app-url</w:t>
      </w:r>
      <w:r w:rsidR="00F448BD">
        <w:rPr>
          <w:b/>
        </w:rPr>
        <w:t xml:space="preserve">“ </w:t>
      </w:r>
      <w:r w:rsidR="00F448BD">
        <w:t>wird in einem benannten iframe angezeigt.</w:t>
      </w:r>
    </w:p>
    <w:p w14:paraId="6C6DBFCE" w14:textId="77777777" w:rsidR="0015397B" w:rsidRDefault="0015397B" w:rsidP="0015397B">
      <w:pPr>
        <w:pStyle w:val="ListParagraph"/>
        <w:numPr>
          <w:ilvl w:val="0"/>
          <w:numId w:val="17"/>
        </w:numPr>
      </w:pPr>
      <w:r w:rsidRPr="0015397B">
        <w:t>„</w:t>
      </w:r>
      <w:r w:rsidRPr="0015397B">
        <w:rPr>
          <w:b/>
        </w:rPr>
        <w:t>verify-level</w:t>
      </w:r>
      <w:r w:rsidRPr="0015397B">
        <w:t>“: Mit diesem Parameter lässt sich festlegen, welche Art von Signaturverifikation nach dem Signaturvorgang durchgeführt werden soll.</w:t>
      </w:r>
    </w:p>
    <w:p w14:paraId="37A3A515" w14:textId="77777777" w:rsidR="0015397B" w:rsidRDefault="0015397B" w:rsidP="0015397B">
      <w:pPr>
        <w:pStyle w:val="ListParagraph"/>
        <w:numPr>
          <w:ilvl w:val="1"/>
          <w:numId w:val="17"/>
        </w:numPr>
      </w:pPr>
      <w:r>
        <w:t>„</w:t>
      </w:r>
      <w:r w:rsidRPr="00347B9A">
        <w:rPr>
          <w:i/>
        </w:rPr>
        <w:t>full</w:t>
      </w:r>
      <w:r>
        <w:t>“:</w:t>
      </w:r>
      <w:r>
        <w:tab/>
      </w:r>
      <w:r>
        <w:tab/>
        <w:t>Dies bedeutet, dass eine vollständige Signaturprüfung inklusive Zertifikatsprüfung durchgeführt werden soll. Diese Option erfordert eine korrekte Konfiguration von MOA-SP.</w:t>
      </w:r>
    </w:p>
    <w:p w14:paraId="13F8DCAE" w14:textId="77777777" w:rsidR="0015397B" w:rsidRDefault="0015397B" w:rsidP="0015397B">
      <w:pPr>
        <w:pStyle w:val="ListParagraph"/>
        <w:numPr>
          <w:ilvl w:val="1"/>
          <w:numId w:val="17"/>
        </w:numPr>
      </w:pPr>
      <w:r>
        <w:lastRenderedPageBreak/>
        <w:t>„</w:t>
      </w:r>
      <w:r w:rsidRPr="00347B9A">
        <w:rPr>
          <w:i/>
        </w:rPr>
        <w:t>intOnly</w:t>
      </w:r>
      <w:r>
        <w:t>“:</w:t>
      </w:r>
      <w:r>
        <w:tab/>
        <w:t>Dies bedeutet, dass eine Signaturprüfung durchgeführt wird, allerdings ohne Zertifikatsprüfung.</w:t>
      </w:r>
    </w:p>
    <w:p w14:paraId="4ADAC4C3" w14:textId="77777777" w:rsidR="0064316A" w:rsidRPr="00912713" w:rsidRDefault="0064316A" w:rsidP="0064316A">
      <w:pPr>
        <w:pStyle w:val="ListParagraph"/>
        <w:numPr>
          <w:ilvl w:val="0"/>
          <w:numId w:val="17"/>
        </w:numPr>
        <w:rPr>
          <w:lang w:val="de-AT"/>
        </w:rPr>
      </w:pPr>
      <w:r w:rsidRPr="0015397B">
        <w:t>„</w:t>
      </w:r>
      <w:r>
        <w:rPr>
          <w:b/>
        </w:rPr>
        <w:t>filename</w:t>
      </w:r>
      <w:r w:rsidRPr="0015397B">
        <w:t>“:</w:t>
      </w:r>
      <w:r>
        <w:t xml:space="preserve"> Mit diesem Parameter lässt sich der Name der unterschriebenen Datei festlegen. (</w:t>
      </w:r>
      <w:r w:rsidRPr="00B1238E">
        <w:rPr>
          <w:b/>
        </w:rPr>
        <w:t>optionaler Parameter</w:t>
      </w:r>
      <w:r>
        <w:t>)</w:t>
      </w:r>
    </w:p>
    <w:p w14:paraId="4E8AD19D" w14:textId="77777777" w:rsidR="00912713" w:rsidRPr="00912713" w:rsidRDefault="00912713" w:rsidP="0064316A">
      <w:pPr>
        <w:pStyle w:val="ListParagraph"/>
        <w:numPr>
          <w:ilvl w:val="0"/>
          <w:numId w:val="17"/>
        </w:numPr>
        <w:rPr>
          <w:lang w:val="de-AT"/>
        </w:rPr>
      </w:pPr>
      <w:r>
        <w:t>„</w:t>
      </w:r>
      <w:r w:rsidRPr="00912713">
        <w:rPr>
          <w:b/>
        </w:rPr>
        <w:t>qrcontent</w:t>
      </w:r>
      <w:r>
        <w:t>“: Mit diesem Parameter lässt sich ein Text übergeben, welcher von als QR Code als Signaturmarke verwendet werden soll. (</w:t>
      </w:r>
      <w:r w:rsidRPr="00B1238E">
        <w:rPr>
          <w:b/>
        </w:rPr>
        <w:t>optionaler Parameter</w:t>
      </w:r>
      <w:r>
        <w:t>)</w:t>
      </w:r>
    </w:p>
    <w:p w14:paraId="5A601406" w14:textId="77777777" w:rsidR="00912713" w:rsidRPr="0064316A" w:rsidRDefault="00912713" w:rsidP="00912713">
      <w:pPr>
        <w:pStyle w:val="ListParagraph"/>
        <w:numPr>
          <w:ilvl w:val="0"/>
          <w:numId w:val="17"/>
        </w:numPr>
        <w:rPr>
          <w:lang w:val="de-AT"/>
        </w:rPr>
      </w:pPr>
      <w:r>
        <w:t>„</w:t>
      </w:r>
      <w:r>
        <w:rPr>
          <w:b/>
        </w:rPr>
        <w:t>pp:</w:t>
      </w:r>
      <w:r>
        <w:t>“: Dies ist ein Prefix fü</w:t>
      </w:r>
      <w:r w:rsidR="00A138B2">
        <w:t>r Preprocessor Argumente. Soll beispielsweise das</w:t>
      </w:r>
      <w:r>
        <w:t xml:space="preserve"> Argument „testid“ übergeben werden</w:t>
      </w:r>
      <w:r w:rsidR="00A138B2">
        <w:t>,</w:t>
      </w:r>
      <w:r>
        <w:t xml:space="preserve"> so kann ein Parameter „pp:testid“ verwendet werden. (</w:t>
      </w:r>
      <w:r w:rsidRPr="00B1238E">
        <w:rPr>
          <w:b/>
        </w:rPr>
        <w:t>optionaler Parameter</w:t>
      </w:r>
      <w:r>
        <w:t>)</w:t>
      </w:r>
    </w:p>
    <w:p w14:paraId="30794548" w14:textId="77777777" w:rsidR="00912713" w:rsidRPr="0064316A" w:rsidRDefault="00912713" w:rsidP="00912713">
      <w:pPr>
        <w:pStyle w:val="ListParagraph"/>
        <w:numPr>
          <w:ilvl w:val="0"/>
          <w:numId w:val="17"/>
        </w:numPr>
        <w:rPr>
          <w:lang w:val="de-AT"/>
        </w:rPr>
      </w:pPr>
      <w:r>
        <w:t>„</w:t>
      </w:r>
      <w:r>
        <w:rPr>
          <w:b/>
        </w:rPr>
        <w:t>ov:</w:t>
      </w:r>
      <w:r>
        <w:t>“: Dies ist ein Prefix für das Überschreiben von K</w:t>
      </w:r>
      <w:r w:rsidR="00A138B2">
        <w:t>onfigurationseinstellung. Soll beispielsweise das</w:t>
      </w:r>
      <w:r>
        <w:t xml:space="preserve"> Argument „testid“ übergeben werden so kann ein Parameter „ov:testid“ verwendet werden. (</w:t>
      </w:r>
      <w:r w:rsidRPr="00B1238E">
        <w:rPr>
          <w:b/>
        </w:rPr>
        <w:t>optionaler Parameter</w:t>
      </w:r>
      <w:r>
        <w:t>)</w:t>
      </w:r>
    </w:p>
    <w:p w14:paraId="5D08DCCC" w14:textId="25E97E61" w:rsidR="00AA45F8" w:rsidRPr="00AC1FC8" w:rsidRDefault="00174287" w:rsidP="00AC1FC8">
      <w:pPr>
        <w:pStyle w:val="ListParagraph"/>
        <w:numPr>
          <w:ilvl w:val="0"/>
          <w:numId w:val="17"/>
        </w:numPr>
        <w:rPr>
          <w:lang w:val="de-AT"/>
        </w:rPr>
      </w:pPr>
      <w:r>
        <w:rPr>
          <w:lang w:val="de-AT"/>
        </w:rPr>
        <w:t>„</w:t>
      </w:r>
      <w:r w:rsidRPr="00174287">
        <w:rPr>
          <w:b/>
          <w:bCs/>
          <w:lang w:val="de-AT"/>
        </w:rPr>
        <w:t>sbp</w:t>
      </w:r>
      <w:r w:rsidR="00AC1FC8">
        <w:rPr>
          <w:b/>
          <w:bCs/>
          <w:lang w:val="de-AT"/>
        </w:rPr>
        <w:t>:</w:t>
      </w:r>
      <w:r>
        <w:rPr>
          <w:lang w:val="de-AT"/>
        </w:rPr>
        <w:t xml:space="preserve">“: Mit diesem Parameter können dynamische Signaturblockparameter übergeben werden. </w:t>
      </w:r>
      <w:r w:rsidR="00AC1FC8">
        <w:rPr>
          <w:lang w:val="de-AT"/>
        </w:rPr>
        <w:t>Es muss sich dabei um Key-Value Paare handeln, die in der Form „sbp:key</w:t>
      </w:r>
      <w:r w:rsidR="00747B92">
        <w:rPr>
          <w:lang w:val="de-AT"/>
        </w:rPr>
        <w:t>A</w:t>
      </w:r>
      <w:r w:rsidR="00AC1FC8">
        <w:rPr>
          <w:lang w:val="de-AT"/>
        </w:rPr>
        <w:t>=value</w:t>
      </w:r>
      <w:r w:rsidR="00747B92">
        <w:rPr>
          <w:lang w:val="de-AT"/>
        </w:rPr>
        <w:t>A</w:t>
      </w:r>
      <w:r w:rsidR="00AC1FC8">
        <w:rPr>
          <w:lang w:val="de-AT"/>
        </w:rPr>
        <w:t>“ bzw. „sbp:key</w:t>
      </w:r>
      <w:r w:rsidR="00747B92">
        <w:rPr>
          <w:lang w:val="de-AT"/>
        </w:rPr>
        <w:t>B</w:t>
      </w:r>
      <w:r w:rsidR="00AC1FC8">
        <w:rPr>
          <w:lang w:val="de-AT"/>
        </w:rPr>
        <w:t>=value</w:t>
      </w:r>
      <w:r w:rsidR="00747B92">
        <w:rPr>
          <w:lang w:val="de-AT"/>
        </w:rPr>
        <w:t>B</w:t>
      </w:r>
      <w:r w:rsidR="00AC1FC8">
        <w:rPr>
          <w:lang w:val="de-AT"/>
        </w:rPr>
        <w:t>“ übergeben werden.</w:t>
      </w:r>
      <w:r w:rsidR="00AA45F8" w:rsidRPr="00AA45F8">
        <w:t xml:space="preserve"> </w:t>
      </w:r>
      <w:r w:rsidR="00AA45F8">
        <w:t>(</w:t>
      </w:r>
      <w:r w:rsidR="00AA45F8" w:rsidRPr="00AC1FC8">
        <w:rPr>
          <w:b/>
        </w:rPr>
        <w:t>optionaler Parameter</w:t>
      </w:r>
      <w:r w:rsidR="00AA45F8">
        <w:t>)</w:t>
      </w:r>
    </w:p>
    <w:p w14:paraId="39D40C8D" w14:textId="380B5A32" w:rsidR="00912713" w:rsidRPr="0064316A" w:rsidRDefault="00912713" w:rsidP="00AA45F8">
      <w:pPr>
        <w:pStyle w:val="ListParagraph"/>
        <w:rPr>
          <w:lang w:val="de-AT"/>
        </w:rPr>
      </w:pPr>
    </w:p>
    <w:p w14:paraId="5063D807" w14:textId="77777777" w:rsidR="00477FE8" w:rsidRDefault="00477FE8" w:rsidP="00477FE8">
      <w:pPr>
        <w:pStyle w:val="Heading3"/>
      </w:pPr>
      <w:bookmarkStart w:id="12" w:name="_Toc396214457"/>
      <w:r>
        <w:t>ProvidePDF Servlet</w:t>
      </w:r>
      <w:bookmarkEnd w:id="12"/>
    </w:p>
    <w:p w14:paraId="201173E1" w14:textId="4B1B4DEF" w:rsidR="00E92A6F" w:rsidRPr="00E92A6F" w:rsidRDefault="00E92A6F" w:rsidP="00E92A6F">
      <w:r>
        <w:t xml:space="preserve">Das Provide PDF Servlet </w:t>
      </w:r>
      <w:r w:rsidR="00AC1FC8">
        <w:t>lässt</w:t>
      </w:r>
      <w:r>
        <w:t xml:space="preserve"> keine Parameter zu. Das Verhalten wird durch die Parameter gesteuert, die beim Aufruf </w:t>
      </w:r>
      <w:r w:rsidR="00D57361">
        <w:t>des Sign</w:t>
      </w:r>
      <w:r>
        <w:t xml:space="preserve">Servlet </w:t>
      </w:r>
      <w:r w:rsidR="00AC1FC8">
        <w:t>übergeben</w:t>
      </w:r>
      <w:r>
        <w:t xml:space="preserve"> wurden.</w:t>
      </w:r>
    </w:p>
    <w:p w14:paraId="3090F292" w14:textId="77777777" w:rsidR="00477FE8" w:rsidRDefault="00477FE8" w:rsidP="00477FE8">
      <w:pPr>
        <w:pStyle w:val="Heading3"/>
      </w:pPr>
      <w:bookmarkStart w:id="13" w:name="_Toc396214458"/>
      <w:r>
        <w:t>PDFData Servlet</w:t>
      </w:r>
      <w:bookmarkEnd w:id="13"/>
    </w:p>
    <w:p w14:paraId="6E004242" w14:textId="77777777" w:rsidR="00E92A6F" w:rsidRPr="00E92A6F" w:rsidRDefault="00E92A6F" w:rsidP="00E92A6F">
      <w:r>
        <w:t>Das PDFData Servlet returniert</w:t>
      </w:r>
      <w:r w:rsidR="00D57361">
        <w:t>, falls vorhanden,</w:t>
      </w:r>
      <w:r>
        <w:t xml:space="preserve"> das signierte PDF Dokument. Vorsicht: Dieses Servlet kann nur ein einziges Mal pro Signaturvorgang aufgerufen werden. Nachdem das signierte Dokument abgeholt wurde, werden die Daten des signierten PDF Dokumentes </w:t>
      </w:r>
      <w:r w:rsidR="00F448BD">
        <w:t>gelöscht</w:t>
      </w:r>
      <w:r>
        <w:t>.</w:t>
      </w:r>
    </w:p>
    <w:p w14:paraId="6F11C834" w14:textId="5AFC5BAB" w:rsidR="00477FE8" w:rsidRDefault="00E92A6F" w:rsidP="00E92A6F">
      <w:pPr>
        <w:pStyle w:val="ListParagraph"/>
        <w:numPr>
          <w:ilvl w:val="0"/>
          <w:numId w:val="18"/>
        </w:numPr>
      </w:pPr>
      <w:r>
        <w:t>„</w:t>
      </w:r>
      <w:r w:rsidRPr="00E92A6F">
        <w:rPr>
          <w:b/>
        </w:rPr>
        <w:t>origdigest</w:t>
      </w:r>
      <w:r>
        <w:t xml:space="preserve">“: Dieser Parameter  kann den Hex kodierten SHA256 Wert </w:t>
      </w:r>
      <w:r w:rsidR="009343B0">
        <w:t>des Originald</w:t>
      </w:r>
      <w:r>
        <w:t xml:space="preserve">okuments enthalten. Wenn dieser Parameter angegeben wird, </w:t>
      </w:r>
      <w:r w:rsidR="00AC1FC8">
        <w:t>prüft</w:t>
      </w:r>
      <w:r>
        <w:t xml:space="preserve"> PDF-AS-WEB</w:t>
      </w:r>
      <w:r w:rsidR="009343B0">
        <w:t>,</w:t>
      </w:r>
      <w:r>
        <w:t xml:space="preserve"> ob der Wert mit dem Wert der original</w:t>
      </w:r>
      <w:r w:rsidR="009343B0">
        <w:t>en</w:t>
      </w:r>
      <w:r>
        <w:t xml:space="preserve"> Daten </w:t>
      </w:r>
      <w:r w:rsidR="00AC1FC8">
        <w:t>übereinstimmt</w:t>
      </w:r>
      <w:r>
        <w:t xml:space="preserve">. Nur wenn dieser </w:t>
      </w:r>
      <w:r w:rsidR="00F448BD">
        <w:t>ü</w:t>
      </w:r>
      <w:r>
        <w:t>bereinstimmt, werden die Signaturdaten retu</w:t>
      </w:r>
      <w:r w:rsidR="009343B0">
        <w:t>r</w:t>
      </w:r>
      <w:r>
        <w:t xml:space="preserve">niert. Wenn nicht, wird ein Fehler </w:t>
      </w:r>
      <w:r w:rsidR="00F448BD">
        <w:t>generiert</w:t>
      </w:r>
      <w:r>
        <w:t>.  (</w:t>
      </w:r>
      <w:r w:rsidRPr="00B1238E">
        <w:rPr>
          <w:b/>
        </w:rPr>
        <w:t>optionaler Parameter</w:t>
      </w:r>
      <w:r>
        <w:t>)</w:t>
      </w:r>
    </w:p>
    <w:p w14:paraId="4E69EE42" w14:textId="77777777" w:rsidR="00865FDD" w:rsidRDefault="00865FDD" w:rsidP="00865FDD">
      <w:r>
        <w:t xml:space="preserve">Das PDFData Servlet returniert auch das Zertifikat mit welchem die Signatur durchgeführt wurde. Dieses Zertifikat ist als Server Header „Signer-Certificate“ in der Response zu finden. </w:t>
      </w:r>
      <w:r w:rsidR="00B373BF">
        <w:t xml:space="preserve">Auch das Ergebnis der automatisch durchgeführten Signaturprüfung nach dem Signaturvorgang wird über die Server Header übergeben. Die Server Header „CertificateCheckCode“ und „ValueCheckCode“ sind in der </w:t>
      </w:r>
      <w:r w:rsidR="00B373BF">
        <w:lastRenderedPageBreak/>
        <w:t>Antwort des PDFData Servlet enthalten. Die Werte dieser beiden Header entsprechen den Werten eine MOA Signaturprüfung:</w:t>
      </w:r>
    </w:p>
    <w:p w14:paraId="44B9FF77" w14:textId="77777777" w:rsidR="00B373BF" w:rsidRDefault="00B373BF" w:rsidP="00865FDD">
      <w:r>
        <w:t>„ValueCheckCode“ Werte sind:</w:t>
      </w:r>
    </w:p>
    <w:tbl>
      <w:tblPr>
        <w:tblStyle w:val="SOWTable"/>
        <w:tblW w:w="0" w:type="auto"/>
        <w:tblLook w:val="04A0" w:firstRow="1" w:lastRow="0" w:firstColumn="1" w:lastColumn="0" w:noHBand="0" w:noVBand="1"/>
      </w:tblPr>
      <w:tblGrid>
        <w:gridCol w:w="1242"/>
        <w:gridCol w:w="8222"/>
      </w:tblGrid>
      <w:tr w:rsidR="00B373BF" w14:paraId="607652C7" w14:textId="77777777" w:rsidTr="00B37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14:paraId="31240AF8" w14:textId="77777777" w:rsidR="00B373BF" w:rsidRPr="00835D6C" w:rsidRDefault="00B373BF" w:rsidP="00B373BF">
            <w:pPr>
              <w:pStyle w:val="Tabellen"/>
              <w:rPr>
                <w:color w:val="FFFFFF" w:themeColor="background1"/>
              </w:rPr>
            </w:pPr>
            <w:r>
              <w:rPr>
                <w:color w:val="FFFFFF" w:themeColor="background1"/>
              </w:rPr>
              <w:t>Wert</w:t>
            </w:r>
          </w:p>
        </w:tc>
        <w:tc>
          <w:tcPr>
            <w:tcW w:w="8222" w:type="dxa"/>
            <w:tcBorders>
              <w:top w:val="single" w:sz="4" w:space="0" w:color="BCB8AC" w:themeColor="text2" w:themeTint="66"/>
              <w:bottom w:val="nil"/>
            </w:tcBorders>
            <w:shd w:val="clear" w:color="auto" w:fill="4C483D" w:themeFill="text2"/>
          </w:tcPr>
          <w:p w14:paraId="7A6C5ED0" w14:textId="77777777" w:rsidR="00B373BF" w:rsidRPr="00835D6C" w:rsidRDefault="00B373BF" w:rsidP="00B373BF">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w:rsidR="00B373BF" w14:paraId="0BAE7790" w14:textId="77777777"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5D3CDD48" w14:textId="77777777" w:rsidR="00B373BF" w:rsidRPr="00B373BF" w:rsidRDefault="00B373BF" w:rsidP="00B373BF">
            <w:r>
              <w:t>0</w:t>
            </w:r>
          </w:p>
        </w:tc>
        <w:tc>
          <w:tcPr>
            <w:tcW w:w="8222" w:type="dxa"/>
            <w:tcBorders>
              <w:top w:val="nil"/>
              <w:bottom w:val="nil"/>
            </w:tcBorders>
          </w:tcPr>
          <w:p w14:paraId="1623686D" w14:textId="77777777" w:rsidR="00B373BF" w:rsidRDefault="00B373BF" w:rsidP="00B373BF">
            <w:pPr>
              <w:cnfStyle w:val="000000000000" w:firstRow="0" w:lastRow="0" w:firstColumn="0" w:lastColumn="0" w:oddVBand="0" w:evenVBand="0" w:oddHBand="0" w:evenHBand="0" w:firstRowFirstColumn="0" w:firstRowLastColumn="0" w:lastRowFirstColumn="0" w:lastRowLastColumn="0"/>
            </w:pPr>
            <w:r w:rsidRPr="00B373BF">
              <w:t>Die Überprüfung des Werts der Signatur konnte erfolgreich durchgeführt werden.</w:t>
            </w:r>
          </w:p>
        </w:tc>
      </w:tr>
      <w:tr w:rsidR="00B373BF" w14:paraId="383D811D" w14:textId="77777777"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3E8FDADD" w14:textId="77777777" w:rsidR="00B373BF" w:rsidRDefault="00B373BF" w:rsidP="00B373BF">
            <w:r>
              <w:t>1</w:t>
            </w:r>
          </w:p>
        </w:tc>
        <w:tc>
          <w:tcPr>
            <w:tcW w:w="8222" w:type="dxa"/>
            <w:tcBorders>
              <w:top w:val="nil"/>
              <w:bottom w:val="nil"/>
            </w:tcBorders>
          </w:tcPr>
          <w:p w14:paraId="7010A2D3" w14:textId="77777777" w:rsidR="00B373BF" w:rsidRDefault="00B373BF" w:rsidP="00B373BF">
            <w:pPr>
              <w:cnfStyle w:val="000000010000" w:firstRow="0" w:lastRow="0" w:firstColumn="0" w:lastColumn="0" w:oddVBand="0" w:evenVBand="0" w:oddHBand="0" w:evenHBand="1" w:firstRowFirstColumn="0" w:firstRowLastColumn="0" w:lastRowFirstColumn="0" w:lastRowLastColumn="0"/>
            </w:pPr>
            <w:r w:rsidRPr="00B373BF">
              <w:t>Bei der Überprüfung des Werts der Signatur ist ein Fehler aufgetreten.</w:t>
            </w:r>
          </w:p>
        </w:tc>
      </w:tr>
    </w:tbl>
    <w:p w14:paraId="7984B3EC" w14:textId="77777777" w:rsidR="00B373BF" w:rsidRDefault="00B373BF" w:rsidP="00865FDD"/>
    <w:p w14:paraId="0B352999" w14:textId="77777777" w:rsidR="00B373BF" w:rsidRDefault="00B373BF" w:rsidP="00865FDD">
      <w:r>
        <w:t>„CertificateCheckCode“ Werte sind:</w:t>
      </w:r>
    </w:p>
    <w:tbl>
      <w:tblPr>
        <w:tblStyle w:val="SOWTable"/>
        <w:tblW w:w="0" w:type="auto"/>
        <w:tblLook w:val="04A0" w:firstRow="1" w:lastRow="0" w:firstColumn="1" w:lastColumn="0" w:noHBand="0" w:noVBand="1"/>
      </w:tblPr>
      <w:tblGrid>
        <w:gridCol w:w="1242"/>
        <w:gridCol w:w="8222"/>
      </w:tblGrid>
      <w:tr w:rsidR="00B373BF" w14:paraId="1E90638B" w14:textId="77777777" w:rsidTr="00B37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14:paraId="132D6BF9" w14:textId="77777777" w:rsidR="00B373BF" w:rsidRPr="00835D6C" w:rsidRDefault="00B373BF" w:rsidP="00B373BF">
            <w:pPr>
              <w:pStyle w:val="Tabellen"/>
              <w:rPr>
                <w:color w:val="FFFFFF" w:themeColor="background1"/>
              </w:rPr>
            </w:pPr>
            <w:r>
              <w:rPr>
                <w:color w:val="FFFFFF" w:themeColor="background1"/>
              </w:rPr>
              <w:t>Wert</w:t>
            </w:r>
          </w:p>
        </w:tc>
        <w:tc>
          <w:tcPr>
            <w:tcW w:w="8222" w:type="dxa"/>
            <w:tcBorders>
              <w:top w:val="single" w:sz="4" w:space="0" w:color="BCB8AC" w:themeColor="text2" w:themeTint="66"/>
              <w:bottom w:val="nil"/>
            </w:tcBorders>
            <w:shd w:val="clear" w:color="auto" w:fill="4C483D" w:themeFill="text2"/>
          </w:tcPr>
          <w:p w14:paraId="4BE4338F" w14:textId="77777777" w:rsidR="00B373BF" w:rsidRPr="00835D6C" w:rsidRDefault="00B373BF" w:rsidP="00B373BF">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w:rsidR="00B373BF" w14:paraId="09BAA6BC" w14:textId="77777777"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5EF86301" w14:textId="77777777" w:rsidR="00B373BF" w:rsidRPr="003E67E2" w:rsidRDefault="00B373BF" w:rsidP="00B373BF">
            <w:r w:rsidRPr="003E67E2">
              <w:t>0</w:t>
            </w:r>
          </w:p>
        </w:tc>
        <w:tc>
          <w:tcPr>
            <w:tcW w:w="8222" w:type="dxa"/>
            <w:tcBorders>
              <w:top w:val="nil"/>
              <w:bottom w:val="nil"/>
            </w:tcBorders>
          </w:tcPr>
          <w:p w14:paraId="1B7B921E" w14:textId="77777777"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Jedes Zertifikat dieser Kette ist zum in der Anfrage angegebenen Prüfzeitpunkt gültig.</w:t>
            </w:r>
          </w:p>
        </w:tc>
      </w:tr>
      <w:tr w:rsidR="00B373BF" w14:paraId="15E84701" w14:textId="77777777"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67E67872" w14:textId="77777777" w:rsidR="00B373BF" w:rsidRPr="003E67E2" w:rsidRDefault="00B373BF" w:rsidP="00B373BF">
            <w:r w:rsidRPr="003E67E2">
              <w:t>1</w:t>
            </w:r>
          </w:p>
        </w:tc>
        <w:tc>
          <w:tcPr>
            <w:tcW w:w="8222" w:type="dxa"/>
            <w:tcBorders>
              <w:top w:val="nil"/>
              <w:bottom w:val="nil"/>
            </w:tcBorders>
          </w:tcPr>
          <w:p w14:paraId="61A96548" w14:textId="77777777"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Es konnte keine formal korrekte Zertifikatskette vom Signatorzertifikat zu einem vertrauenswürdigen Wurzelzertifikat konstruiert werden.</w:t>
            </w:r>
          </w:p>
        </w:tc>
      </w:tr>
      <w:tr w:rsidR="00B373BF" w14:paraId="0A7D4F1A" w14:textId="77777777"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1104F075" w14:textId="77777777" w:rsidR="00B373BF" w:rsidRPr="003E67E2" w:rsidRDefault="00B373BF" w:rsidP="00B373BF">
            <w:r w:rsidRPr="003E67E2">
              <w:t>2</w:t>
            </w:r>
          </w:p>
        </w:tc>
        <w:tc>
          <w:tcPr>
            <w:tcW w:w="8222" w:type="dxa"/>
            <w:tcBorders>
              <w:top w:val="nil"/>
              <w:bottom w:val="nil"/>
            </w:tcBorders>
          </w:tcPr>
          <w:p w14:paraId="15AFB3C2" w14:textId="77777777"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Für zumindest ein Zertifikat dieser Kette fällt der Prüfzeitpunkt nicht in das Gültigkeitsintervall.</w:t>
            </w:r>
          </w:p>
        </w:tc>
      </w:tr>
      <w:tr w:rsidR="00B373BF" w14:paraId="0BBE218A" w14:textId="77777777"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44156181" w14:textId="77777777" w:rsidR="00B373BF" w:rsidRPr="003E67E2" w:rsidRDefault="00B373BF" w:rsidP="00B373BF">
            <w:r w:rsidRPr="003E67E2">
              <w:t>3</w:t>
            </w:r>
          </w:p>
        </w:tc>
        <w:tc>
          <w:tcPr>
            <w:tcW w:w="8222" w:type="dxa"/>
            <w:tcBorders>
              <w:top w:val="nil"/>
              <w:bottom w:val="nil"/>
            </w:tcBorders>
          </w:tcPr>
          <w:p w14:paraId="558F0906" w14:textId="77777777"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Für zumindest ein Zertifikat konnte der Zertifikatstatus nicht festgestellt werden.</w:t>
            </w:r>
          </w:p>
        </w:tc>
      </w:tr>
      <w:tr w:rsidR="00B373BF" w14:paraId="75D18F3D" w14:textId="77777777"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23C0CE22" w14:textId="77777777" w:rsidR="00B373BF" w:rsidRPr="003E67E2" w:rsidRDefault="00B373BF" w:rsidP="00B373BF">
            <w:r w:rsidRPr="003E67E2">
              <w:t>4</w:t>
            </w:r>
          </w:p>
        </w:tc>
        <w:tc>
          <w:tcPr>
            <w:tcW w:w="8222" w:type="dxa"/>
            <w:tcBorders>
              <w:top w:val="nil"/>
              <w:bottom w:val="nil"/>
            </w:tcBorders>
          </w:tcPr>
          <w:p w14:paraId="724BD986" w14:textId="77777777"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Zumindest ein Zertifikat ist zum Prüfzeitpunkt widerrufen.</w:t>
            </w:r>
          </w:p>
        </w:tc>
      </w:tr>
      <w:tr w:rsidR="00B373BF" w14:paraId="5671FF11" w14:textId="77777777"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2C30AEC5" w14:textId="77777777" w:rsidR="00B373BF" w:rsidRPr="003E67E2" w:rsidRDefault="00B373BF" w:rsidP="00B373BF">
            <w:r w:rsidRPr="003E67E2">
              <w:t>5</w:t>
            </w:r>
          </w:p>
        </w:tc>
        <w:tc>
          <w:tcPr>
            <w:tcW w:w="8222" w:type="dxa"/>
            <w:tcBorders>
              <w:top w:val="nil"/>
              <w:bottom w:val="nil"/>
            </w:tcBorders>
          </w:tcPr>
          <w:p w14:paraId="75136611" w14:textId="77777777"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Kein Zertifikat dieser Kette ist zum Prüfzeitpunkt widerrufen. Zumindest ein Zertifikat ist zum Prüfzeitpunkt gesperrt.</w:t>
            </w:r>
          </w:p>
        </w:tc>
      </w:tr>
      <w:tr w:rsidR="00B373BF" w14:paraId="16C3CD44" w14:textId="77777777"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789568E1" w14:textId="77777777" w:rsidR="00B373BF" w:rsidRPr="003E67E2" w:rsidRDefault="00B373BF" w:rsidP="00B373BF">
            <w:r w:rsidRPr="003E67E2">
              <w:t>99</w:t>
            </w:r>
          </w:p>
        </w:tc>
        <w:tc>
          <w:tcPr>
            <w:tcW w:w="8222" w:type="dxa"/>
            <w:tcBorders>
              <w:top w:val="nil"/>
              <w:bottom w:val="nil"/>
            </w:tcBorders>
          </w:tcPr>
          <w:p w14:paraId="2C7B812A" w14:textId="77777777" w:rsidR="00B373BF" w:rsidRDefault="00B373BF" w:rsidP="00B373BF">
            <w:pPr>
              <w:cnfStyle w:val="000000000000" w:firstRow="0" w:lastRow="0" w:firstColumn="0" w:lastColumn="0" w:oddVBand="0" w:evenVBand="0" w:oddHBand="0" w:evenHBand="0" w:firstRowFirstColumn="0" w:firstRowLastColumn="0" w:lastRowFirstColumn="0" w:lastRowLastColumn="0"/>
            </w:pPr>
            <w:r w:rsidRPr="003E67E2">
              <w:t>Die Prüfung der Signaturprüfdaten wurde nicht durchgeführt, da bei der Prüfung der Gültigkeit der Signatur ein Fehler aufgetreten ist.</w:t>
            </w:r>
          </w:p>
        </w:tc>
      </w:tr>
    </w:tbl>
    <w:p w14:paraId="153478AA" w14:textId="77777777" w:rsidR="00B373BF" w:rsidRDefault="00B373BF" w:rsidP="00865FDD"/>
    <w:p w14:paraId="4FCB554D" w14:textId="77777777" w:rsidR="00D03392" w:rsidRDefault="00D03392" w:rsidP="00D03392">
      <w:pPr>
        <w:pStyle w:val="Heading3"/>
      </w:pPr>
      <w:bookmarkStart w:id="14" w:name="_Toc396214459"/>
      <w:r>
        <w:lastRenderedPageBreak/>
        <w:t>Verifikations Servlet</w:t>
      </w:r>
      <w:bookmarkEnd w:id="14"/>
    </w:p>
    <w:p w14:paraId="7AFCF5FE" w14:textId="77777777" w:rsidR="00D03392" w:rsidRDefault="00D03392" w:rsidP="00D03392">
      <w:r>
        <w:t>Das Verifikations Servlet ist unter „</w:t>
      </w:r>
      <w:r w:rsidRPr="00D03392">
        <w:rPr>
          <w:b/>
        </w:rPr>
        <w:t>/Verify</w:t>
      </w:r>
      <w:r>
        <w:t>“ erreichbar. Mit diesem Servlet können Signaturen in PDF Dokumenten verifiziert werden. Diese Servlet unterstützt folgende Parameter:</w:t>
      </w:r>
    </w:p>
    <w:p w14:paraId="5CC1F659" w14:textId="77777777" w:rsidR="00D03392" w:rsidRDefault="00D03392" w:rsidP="00D03392">
      <w:pPr>
        <w:pStyle w:val="ListParagraph"/>
        <w:numPr>
          <w:ilvl w:val="0"/>
          <w:numId w:val="17"/>
        </w:numPr>
        <w:rPr>
          <w:lang w:val="de-AT"/>
        </w:rPr>
      </w:pPr>
      <w:r>
        <w:rPr>
          <w:lang w:val="de-AT"/>
        </w:rPr>
        <w:t>„</w:t>
      </w:r>
      <w:r>
        <w:rPr>
          <w:b/>
          <w:lang w:val="de-AT"/>
        </w:rPr>
        <w:t>pdf-f</w:t>
      </w:r>
      <w:r w:rsidRPr="00B1238E">
        <w:rPr>
          <w:b/>
          <w:lang w:val="de-AT"/>
        </w:rPr>
        <w:t>ile</w:t>
      </w:r>
      <w:r>
        <w:rPr>
          <w:lang w:val="de-AT"/>
        </w:rPr>
        <w:t xml:space="preserve">“: Dieser Parameter gibt den File Parameter an beim upload des PDF Dokuments mittels POST Methode. </w:t>
      </w:r>
      <w:r>
        <w:t>(</w:t>
      </w:r>
      <w:r w:rsidRPr="00B1238E">
        <w:rPr>
          <w:b/>
        </w:rPr>
        <w:t>optionaler Parameter</w:t>
      </w:r>
      <w:r>
        <w:t>)</w:t>
      </w:r>
    </w:p>
    <w:p w14:paraId="5A004599" w14:textId="77777777" w:rsidR="00D03392" w:rsidRPr="00D03392" w:rsidRDefault="00D03392" w:rsidP="00D03392">
      <w:pPr>
        <w:pStyle w:val="ListParagraph"/>
        <w:numPr>
          <w:ilvl w:val="0"/>
          <w:numId w:val="17"/>
        </w:numPr>
        <w:rPr>
          <w:lang w:val="de-AT"/>
        </w:rPr>
      </w:pPr>
      <w:r>
        <w:rPr>
          <w:lang w:val="de-AT"/>
        </w:rPr>
        <w:t>„</w:t>
      </w:r>
      <w:r w:rsidRPr="00B1238E">
        <w:rPr>
          <w:b/>
          <w:lang w:val="de-AT"/>
        </w:rPr>
        <w:t>pdf-url</w:t>
      </w:r>
      <w:r>
        <w:rPr>
          <w:lang w:val="de-AT"/>
        </w:rPr>
        <w:t xml:space="preserve">“: Dieser Parameter gibt die URL an, von der das zu verifizierende PDF Dokument heruntergeladen werden soll. </w:t>
      </w:r>
      <w:r>
        <w:t>(</w:t>
      </w:r>
      <w:r w:rsidRPr="00B1238E">
        <w:rPr>
          <w:b/>
        </w:rPr>
        <w:t>optionaler Parameter</w:t>
      </w:r>
      <w:r>
        <w:t>)</w:t>
      </w:r>
    </w:p>
    <w:p w14:paraId="34303EB1" w14:textId="77777777" w:rsidR="00D03392" w:rsidRDefault="00D03392" w:rsidP="00D03392">
      <w:pPr>
        <w:pStyle w:val="ListParagraph"/>
        <w:numPr>
          <w:ilvl w:val="0"/>
          <w:numId w:val="17"/>
        </w:numPr>
      </w:pPr>
      <w:r w:rsidRPr="0015397B">
        <w:t>„</w:t>
      </w:r>
      <w:r w:rsidRPr="0015397B">
        <w:rPr>
          <w:b/>
        </w:rPr>
        <w:t>verify-level</w:t>
      </w:r>
      <w:r w:rsidRPr="0015397B">
        <w:t>“: Mit diesem Parameter lässt sich festlegen, welche Art von Signaturverifikation nach dem Signaturvorgang durchgeführt werden soll.</w:t>
      </w:r>
    </w:p>
    <w:p w14:paraId="7913CA37" w14:textId="77777777" w:rsidR="00D03392" w:rsidRDefault="00D03392" w:rsidP="00D03392">
      <w:pPr>
        <w:pStyle w:val="ListParagraph"/>
        <w:numPr>
          <w:ilvl w:val="1"/>
          <w:numId w:val="17"/>
        </w:numPr>
      </w:pPr>
      <w:r>
        <w:t>„</w:t>
      </w:r>
      <w:r w:rsidRPr="00347B9A">
        <w:rPr>
          <w:i/>
        </w:rPr>
        <w:t>full</w:t>
      </w:r>
      <w:r>
        <w:t>“:</w:t>
      </w:r>
      <w:r>
        <w:tab/>
      </w:r>
      <w:r>
        <w:tab/>
        <w:t>Dies bedeutet, dass eine vollständige Signaturprüfung inklusive Zertifikatsprüfung durchgeführt werden soll. Diese Option erfordert eine korrekte Konfiguration von MOA-SP.</w:t>
      </w:r>
    </w:p>
    <w:p w14:paraId="23E839DA" w14:textId="77777777" w:rsidR="00D03392" w:rsidRDefault="00D03392" w:rsidP="00D03392">
      <w:pPr>
        <w:pStyle w:val="ListParagraph"/>
        <w:numPr>
          <w:ilvl w:val="1"/>
          <w:numId w:val="17"/>
        </w:numPr>
      </w:pPr>
      <w:r>
        <w:t>„</w:t>
      </w:r>
      <w:r w:rsidRPr="00347B9A">
        <w:rPr>
          <w:i/>
        </w:rPr>
        <w:t>intOnly</w:t>
      </w:r>
      <w:r>
        <w:t>“:</w:t>
      </w:r>
      <w:r>
        <w:tab/>
        <w:t>Dies bedeutet, dass eine Signaturprüfung durchgeführt wird, allerdings ohne Zertifikatsprüfung.</w:t>
      </w:r>
    </w:p>
    <w:p w14:paraId="515610D6" w14:textId="77777777" w:rsidR="00D03392" w:rsidRDefault="00D03392" w:rsidP="00D03392">
      <w:pPr>
        <w:pStyle w:val="ListParagraph"/>
        <w:numPr>
          <w:ilvl w:val="0"/>
          <w:numId w:val="17"/>
        </w:numPr>
      </w:pPr>
      <w:r>
        <w:t>„</w:t>
      </w:r>
      <w:r w:rsidRPr="00D03392">
        <w:rPr>
          <w:b/>
        </w:rPr>
        <w:t>format</w:t>
      </w:r>
      <w:r>
        <w:t xml:space="preserve">“: </w:t>
      </w:r>
      <w:r>
        <w:tab/>
        <w:t>Mit diesem Parameter kann das Ausgabeformat festgelegt werden. Wird diese Parameter nicht übergeben, wird eine HTML Seite generiert. (</w:t>
      </w:r>
      <w:r w:rsidRPr="00B1238E">
        <w:rPr>
          <w:b/>
        </w:rPr>
        <w:t>optionaler Parameter</w:t>
      </w:r>
      <w:r>
        <w:t>)</w:t>
      </w:r>
    </w:p>
    <w:p w14:paraId="4355A804" w14:textId="77777777" w:rsidR="00D03392" w:rsidRDefault="00D03392" w:rsidP="00D03392">
      <w:pPr>
        <w:pStyle w:val="ListParagraph"/>
        <w:numPr>
          <w:ilvl w:val="1"/>
          <w:numId w:val="17"/>
        </w:numPr>
      </w:pPr>
      <w:r>
        <w:t>„html“:</w:t>
      </w:r>
      <w:r>
        <w:tab/>
        <w:t>Dies erzeugt eine einfache HTML Seite mit den Verifikationsresulaten.</w:t>
      </w:r>
    </w:p>
    <w:p w14:paraId="3BCFB07B" w14:textId="77777777" w:rsidR="00D03392" w:rsidRPr="00D03392" w:rsidRDefault="00D03392" w:rsidP="00D03392">
      <w:pPr>
        <w:pStyle w:val="ListParagraph"/>
        <w:numPr>
          <w:ilvl w:val="1"/>
          <w:numId w:val="17"/>
        </w:numPr>
      </w:pPr>
      <w:r>
        <w:t>„json“:</w:t>
      </w:r>
      <w:r>
        <w:tab/>
      </w:r>
      <w:r>
        <w:tab/>
        <w:t xml:space="preserve">Dies erzeugt eine einen JSON String mit den Verifikationsresultaten. </w:t>
      </w:r>
    </w:p>
    <w:p w14:paraId="1D4BD94F" w14:textId="77777777" w:rsidR="009B0855" w:rsidRPr="009B0855" w:rsidRDefault="00781921" w:rsidP="00835D6C">
      <w:pPr>
        <w:pStyle w:val="Heading2"/>
      </w:pPr>
      <w:bookmarkStart w:id="15" w:name="_Toc396214460"/>
      <w:r>
        <w:t>P</w:t>
      </w:r>
      <w:r w:rsidR="003A5A27">
        <w:t>arameterü</w:t>
      </w:r>
      <w:r>
        <w:t>bergabe an die externe Webanwendung</w:t>
      </w:r>
      <w:bookmarkEnd w:id="15"/>
    </w:p>
    <w:p w14:paraId="6DEFD8FD" w14:textId="77777777" w:rsidR="002715F3" w:rsidRDefault="00781921" w:rsidP="00835D6C">
      <w:r>
        <w:t xml:space="preserve">Hier werden die Parameter beschrieben, die PDF-AS-WEB an die externe Webanwendung </w:t>
      </w:r>
      <w:r w:rsidR="00F448BD">
        <w:t>übergibt</w:t>
      </w:r>
      <w:r>
        <w:t>.</w:t>
      </w:r>
    </w:p>
    <w:p w14:paraId="46A9314B" w14:textId="77777777" w:rsidR="00781921" w:rsidRDefault="00781921" w:rsidP="00781921">
      <w:pPr>
        <w:pStyle w:val="Heading3"/>
      </w:pPr>
      <w:bookmarkStart w:id="16" w:name="_Toc396214461"/>
      <w:r>
        <w:t>Abrufen des originalen PDF Dokuments</w:t>
      </w:r>
      <w:bookmarkEnd w:id="16"/>
    </w:p>
    <w:p w14:paraId="411910DF" w14:textId="77777777" w:rsidR="00F0244D" w:rsidRDefault="00F0244D" w:rsidP="00781921">
      <w:r>
        <w:t xml:space="preserve">Wenn PDF-AS-WEB das PDF Dokument von der externen Webanwendung herunterladen soll. Werden von PDF-AS keine Parameter </w:t>
      </w:r>
      <w:r w:rsidR="00F448BD">
        <w:t>übergeben</w:t>
      </w:r>
      <w:r>
        <w:t xml:space="preserve">, sondern nur die URL die mit </w:t>
      </w:r>
      <w:r w:rsidRPr="00477FE8">
        <w:rPr>
          <w:b/>
          <w:i/>
        </w:rPr>
        <w:t>pdf-url</w:t>
      </w:r>
      <w:r>
        <w:t xml:space="preserve"> an das Sign Servlet </w:t>
      </w:r>
      <w:r w:rsidR="00F448BD">
        <w:t>übergeben</w:t>
      </w:r>
      <w:r>
        <w:t xml:space="preserve"> wurde aufgerufen. PDF-AS-WEB bietet ein Whitelisting um </w:t>
      </w:r>
      <w:r w:rsidRPr="00F0244D">
        <w:t>pdf-url</w:t>
      </w:r>
      <w:r>
        <w:t>s zu filtern.</w:t>
      </w:r>
    </w:p>
    <w:p w14:paraId="15156074" w14:textId="77777777" w:rsidR="00F0244D" w:rsidRDefault="00F0244D" w:rsidP="00F0244D">
      <w:pPr>
        <w:pStyle w:val="Heading3"/>
      </w:pPr>
      <w:bookmarkStart w:id="17" w:name="_Toc396214462"/>
      <w:r>
        <w:t>Fehlerseite der externen Webanwendung</w:t>
      </w:r>
      <w:bookmarkEnd w:id="17"/>
    </w:p>
    <w:p w14:paraId="5817FB41" w14:textId="77777777" w:rsidR="00781921" w:rsidRDefault="00F0244D" w:rsidP="00F0244D">
      <w:r>
        <w:t xml:space="preserve">Wenn in PDF-AS-WEB eine externen </w:t>
      </w:r>
      <w:r w:rsidR="00477FE8">
        <w:t xml:space="preserve">Fehlerurl </w:t>
      </w:r>
      <w:r>
        <w:t xml:space="preserve">mit dem Parameter </w:t>
      </w:r>
      <w:r w:rsidRPr="00477FE8">
        <w:rPr>
          <w:b/>
          <w:i/>
        </w:rPr>
        <w:t>invoke-app-error-url</w:t>
      </w:r>
      <w:r>
        <w:t xml:space="preserve"> </w:t>
      </w:r>
      <w:r w:rsidR="00F448BD">
        <w:t>übergeben</w:t>
      </w:r>
      <w:r>
        <w:t xml:space="preserve"> wurde und in PDF-AS-WEB ein Fehler auftritt, wird der Benutzer auf diese URL weitergeleitet. Diese URL wird mittels GET Methode aufgerufen und 2 Parameter werden </w:t>
      </w:r>
      <w:r w:rsidR="00F448BD">
        <w:t>übergeben</w:t>
      </w:r>
      <w:r>
        <w:t>:</w:t>
      </w:r>
    </w:p>
    <w:p w14:paraId="072B4FC2" w14:textId="77777777" w:rsidR="00F0244D" w:rsidRDefault="00F0244D" w:rsidP="00F0244D">
      <w:pPr>
        <w:pStyle w:val="ListParagraph"/>
        <w:numPr>
          <w:ilvl w:val="0"/>
          <w:numId w:val="14"/>
        </w:numPr>
      </w:pPr>
      <w:r>
        <w:lastRenderedPageBreak/>
        <w:t>„</w:t>
      </w:r>
      <w:r w:rsidRPr="00F0244D">
        <w:rPr>
          <w:b/>
        </w:rPr>
        <w:t>error</w:t>
      </w:r>
      <w:r>
        <w:t xml:space="preserve">“: Dieser Parameter </w:t>
      </w:r>
      <w:r w:rsidR="00F448BD">
        <w:t>enthält</w:t>
      </w:r>
      <w:r>
        <w:t xml:space="preserve"> einen Text mit einer einfachen Fehlermeldung</w:t>
      </w:r>
    </w:p>
    <w:p w14:paraId="6CC088F9" w14:textId="77777777" w:rsidR="00F0244D" w:rsidRDefault="00F0244D" w:rsidP="00F0244D">
      <w:pPr>
        <w:pStyle w:val="ListParagraph"/>
        <w:numPr>
          <w:ilvl w:val="0"/>
          <w:numId w:val="14"/>
        </w:numPr>
      </w:pPr>
      <w:r>
        <w:t>„</w:t>
      </w:r>
      <w:r w:rsidRPr="00F0244D">
        <w:rPr>
          <w:b/>
        </w:rPr>
        <w:t>cause</w:t>
      </w:r>
      <w:r>
        <w:t xml:space="preserve">“: Dieser Parameter </w:t>
      </w:r>
      <w:r w:rsidR="00F448BD">
        <w:t>enthält</w:t>
      </w:r>
      <w:r>
        <w:t xml:space="preserve"> einen Text mit einer </w:t>
      </w:r>
      <w:r w:rsidR="00F448BD">
        <w:t>detaillierteren</w:t>
      </w:r>
      <w:r>
        <w:t xml:space="preserve"> Fehlerbeschreibung</w:t>
      </w:r>
    </w:p>
    <w:p w14:paraId="3A3CB05D" w14:textId="77777777" w:rsidR="00477FE8" w:rsidRDefault="00477FE8" w:rsidP="00477FE8">
      <w:r>
        <w:t>PDF-AS-WEB bietet ein Whitelisting um Fehlerurls zu filtern.</w:t>
      </w:r>
    </w:p>
    <w:p w14:paraId="4F716252" w14:textId="77777777" w:rsidR="00F0244D" w:rsidRDefault="00F0244D" w:rsidP="00F0244D">
      <w:pPr>
        <w:pStyle w:val="Heading3"/>
      </w:pPr>
      <w:bookmarkStart w:id="18" w:name="_Toc396214463"/>
      <w:r>
        <w:t>Benachrichtigung nach erfolgreicher Signatur</w:t>
      </w:r>
      <w:bookmarkEnd w:id="18"/>
    </w:p>
    <w:p w14:paraId="1B745736" w14:textId="77777777" w:rsidR="00F0244D" w:rsidRDefault="00477FE8" w:rsidP="00F0244D">
      <w:r>
        <w:t xml:space="preserve">Wenn in PDF-AS-WEB eine Fertigstellungsurl mit dem Parameter </w:t>
      </w:r>
      <w:r w:rsidRPr="00477FE8">
        <w:rPr>
          <w:b/>
          <w:i/>
        </w:rPr>
        <w:t>invoke-app-url</w:t>
      </w:r>
      <w:r>
        <w:rPr>
          <w:b/>
          <w:i/>
        </w:rPr>
        <w:t xml:space="preserve"> </w:t>
      </w:r>
      <w:r w:rsidR="00F448BD" w:rsidRPr="00477FE8">
        <w:t>übergeben</w:t>
      </w:r>
      <w:r w:rsidRPr="00477FE8">
        <w:t xml:space="preserve"> wurde, leitet PDF-AS-WEB</w:t>
      </w:r>
      <w:r>
        <w:rPr>
          <w:b/>
          <w:i/>
        </w:rPr>
        <w:t xml:space="preserve"> </w:t>
      </w:r>
      <w:r>
        <w:t>n</w:t>
      </w:r>
      <w:r w:rsidR="00F0244D">
        <w:t>ach einer erfolgreichen Signatur</w:t>
      </w:r>
      <w:r>
        <w:t xml:space="preserve"> den Benutzer an diese URL weiter. Dieser URL wird mittels GET Methode aufgerufen und 2 Parameter werden </w:t>
      </w:r>
      <w:r w:rsidR="00F448BD">
        <w:t>übergeben</w:t>
      </w:r>
      <w:r>
        <w:t>:</w:t>
      </w:r>
    </w:p>
    <w:p w14:paraId="6EAE3D46" w14:textId="77777777" w:rsidR="00477FE8" w:rsidRDefault="00477FE8" w:rsidP="00477FE8">
      <w:pPr>
        <w:pStyle w:val="ListParagraph"/>
        <w:numPr>
          <w:ilvl w:val="0"/>
          <w:numId w:val="15"/>
        </w:numPr>
      </w:pPr>
      <w:r>
        <w:t>„</w:t>
      </w:r>
      <w:r w:rsidRPr="00E92A6F">
        <w:rPr>
          <w:b/>
        </w:rPr>
        <w:t>pdfurl</w:t>
      </w:r>
      <w:r>
        <w:t>“: Die URL unter der das signierte Dokument abgerufen werden kann.</w:t>
      </w:r>
    </w:p>
    <w:p w14:paraId="4799160E" w14:textId="77777777" w:rsidR="00477FE8" w:rsidRDefault="00477FE8" w:rsidP="00477FE8">
      <w:pPr>
        <w:pStyle w:val="ListParagraph"/>
        <w:numPr>
          <w:ilvl w:val="0"/>
          <w:numId w:val="15"/>
        </w:numPr>
      </w:pPr>
      <w:r>
        <w:t>„</w:t>
      </w:r>
      <w:r w:rsidRPr="00E92A6F">
        <w:rPr>
          <w:b/>
        </w:rPr>
        <w:t>pdflength</w:t>
      </w:r>
      <w:r>
        <w:t>“: Die Anzahl der Bytes die das signierte Dokument hat.</w:t>
      </w:r>
    </w:p>
    <w:p w14:paraId="07ADD442" w14:textId="77777777" w:rsidR="00477FE8" w:rsidRDefault="00477FE8" w:rsidP="00477FE8">
      <w:r>
        <w:t>PDF-AS-WEB bietet ein Whitelisting um Fertigstellungsurl zu filtern.</w:t>
      </w:r>
    </w:p>
    <w:p w14:paraId="2051D92F" w14:textId="77777777" w:rsidR="00477FE8" w:rsidRPr="00F0244D" w:rsidRDefault="00477FE8" w:rsidP="00477FE8"/>
    <w:p w14:paraId="147CB2FB" w14:textId="77777777" w:rsidR="00A01A0C" w:rsidRDefault="00A01A0C" w:rsidP="00835D6C">
      <w:pPr>
        <w:pStyle w:val="Tabellen"/>
      </w:pPr>
      <w:r>
        <w:br w:type="page"/>
      </w:r>
    </w:p>
    <w:p w14:paraId="4C440156" w14:textId="77777777" w:rsidR="00CB4722" w:rsidRPr="00CB4722" w:rsidRDefault="00CB4722" w:rsidP="00835D6C"/>
    <w:p w14:paraId="199EA3C2" w14:textId="77777777"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14:paraId="4D540527" w14:textId="77777777" w:rsidTr="00294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14:paraId="1621C387" w14:textId="77777777"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14:paraId="07CC9647" w14:textId="77777777"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14:paraId="1A980317" w14:textId="77777777"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14:paraId="1F68B265" w14:textId="77777777"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14:paraId="74862E11" w14:textId="77777777" w:rsidTr="0029496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0F2D0DB4" w14:textId="77777777" w:rsidR="003B26CD" w:rsidRDefault="003B26CD" w:rsidP="00835D6C">
            <w:r>
              <w:t>0.1</w:t>
            </w:r>
          </w:p>
        </w:tc>
        <w:tc>
          <w:tcPr>
            <w:tcW w:w="1701" w:type="dxa"/>
            <w:tcBorders>
              <w:top w:val="nil"/>
              <w:bottom w:val="nil"/>
            </w:tcBorders>
          </w:tcPr>
          <w:p w14:paraId="207E9C1F" w14:textId="77777777" w:rsidR="003B26CD" w:rsidRDefault="00781921" w:rsidP="00781921">
            <w:pPr>
              <w:cnfStyle w:val="000000000000" w:firstRow="0" w:lastRow="0" w:firstColumn="0" w:lastColumn="0" w:oddVBand="0" w:evenVBand="0" w:oddHBand="0" w:evenHBand="0" w:firstRowFirstColumn="0" w:firstRowLastColumn="0" w:lastRowFirstColumn="0" w:lastRowLastColumn="0"/>
            </w:pPr>
            <w:r>
              <w:t>21</w:t>
            </w:r>
            <w:r w:rsidR="003B26CD">
              <w:t>.</w:t>
            </w:r>
            <w:r>
              <w:t>01</w:t>
            </w:r>
            <w:r w:rsidR="003B26CD">
              <w:t>.</w:t>
            </w:r>
            <w:r>
              <w:t>2014</w:t>
            </w:r>
          </w:p>
        </w:tc>
        <w:tc>
          <w:tcPr>
            <w:tcW w:w="2410" w:type="dxa"/>
            <w:tcBorders>
              <w:top w:val="nil"/>
              <w:bottom w:val="nil"/>
            </w:tcBorders>
          </w:tcPr>
          <w:p w14:paraId="392650A7" w14:textId="77777777" w:rsidR="003B26CD" w:rsidRDefault="00781921"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14:paraId="0DE632D9" w14:textId="77777777" w:rsidR="003B26CD" w:rsidRDefault="00781921"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9496F" w14:paraId="2D792697" w14:textId="77777777" w:rsidTr="00045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116984E2" w14:textId="77777777" w:rsidR="0029496F" w:rsidRDefault="0029496F" w:rsidP="00835D6C">
            <w:r>
              <w:t>0.2</w:t>
            </w:r>
          </w:p>
        </w:tc>
        <w:tc>
          <w:tcPr>
            <w:tcW w:w="1701" w:type="dxa"/>
            <w:tcBorders>
              <w:top w:val="nil"/>
              <w:bottom w:val="nil"/>
            </w:tcBorders>
          </w:tcPr>
          <w:p w14:paraId="6D1CB69A" w14:textId="77777777" w:rsidR="0029496F" w:rsidRDefault="0029496F" w:rsidP="00781921">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14:paraId="4459A2EB" w14:textId="77777777" w:rsidR="0029496F" w:rsidRDefault="0029496F"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14:paraId="48687985" w14:textId="77777777" w:rsidR="0029496F" w:rsidRDefault="0029496F" w:rsidP="00835D6C">
            <w:pPr>
              <w:cnfStyle w:val="000000010000" w:firstRow="0" w:lastRow="0" w:firstColumn="0" w:lastColumn="0" w:oddVBand="0" w:evenVBand="0" w:oddHBand="0" w:evenHBand="1" w:firstRowFirstColumn="0" w:firstRowLastColumn="0" w:lastRowFirstColumn="0" w:lastRowLastColumn="0"/>
            </w:pPr>
            <w:r>
              <w:t>Review</w:t>
            </w:r>
          </w:p>
        </w:tc>
      </w:tr>
      <w:tr w:rsidR="00045DDC" w14:paraId="0845B106" w14:textId="77777777" w:rsidTr="00CC594B">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38432FB7" w14:textId="77777777" w:rsidR="00045DDC" w:rsidRDefault="00045DDC" w:rsidP="00835D6C">
            <w:r>
              <w:t>0.3</w:t>
            </w:r>
          </w:p>
        </w:tc>
        <w:tc>
          <w:tcPr>
            <w:tcW w:w="1701" w:type="dxa"/>
            <w:tcBorders>
              <w:top w:val="nil"/>
              <w:bottom w:val="nil"/>
            </w:tcBorders>
          </w:tcPr>
          <w:p w14:paraId="07E1B640" w14:textId="77777777" w:rsidR="00045DDC" w:rsidRDefault="00045DDC" w:rsidP="00781921">
            <w:pPr>
              <w:cnfStyle w:val="000000000000" w:firstRow="0" w:lastRow="0" w:firstColumn="0" w:lastColumn="0" w:oddVBand="0" w:evenVBand="0" w:oddHBand="0" w:evenHBand="0" w:firstRowFirstColumn="0" w:firstRowLastColumn="0" w:lastRowFirstColumn="0" w:lastRowLastColumn="0"/>
            </w:pPr>
            <w:r>
              <w:t>05.06.2014</w:t>
            </w:r>
          </w:p>
        </w:tc>
        <w:tc>
          <w:tcPr>
            <w:tcW w:w="2410" w:type="dxa"/>
            <w:tcBorders>
              <w:top w:val="nil"/>
              <w:bottom w:val="nil"/>
            </w:tcBorders>
          </w:tcPr>
          <w:p w14:paraId="5D179CD6" w14:textId="77777777" w:rsidR="00045DDC" w:rsidRDefault="00045DDC"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14:paraId="3132C8A7" w14:textId="77777777" w:rsidR="00045DDC" w:rsidRDefault="00045DDC" w:rsidP="00835D6C">
            <w:pPr>
              <w:cnfStyle w:val="000000000000" w:firstRow="0" w:lastRow="0" w:firstColumn="0" w:lastColumn="0" w:oddVBand="0" w:evenVBand="0" w:oddHBand="0" w:evenHBand="0" w:firstRowFirstColumn="0" w:firstRowLastColumn="0" w:lastRowFirstColumn="0" w:lastRowLastColumn="0"/>
            </w:pPr>
            <w:r>
              <w:t>Erweiterungen</w:t>
            </w:r>
            <w:r w:rsidR="0038746E">
              <w:t xml:space="preserve"> SOAP Schnittstelle</w:t>
            </w:r>
          </w:p>
        </w:tc>
      </w:tr>
      <w:tr w:rsidR="00CC594B" w14:paraId="415C9E9D" w14:textId="77777777" w:rsidTr="00F448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5418B383" w14:textId="77777777" w:rsidR="00CC594B" w:rsidRDefault="00CC594B" w:rsidP="00835D6C">
            <w:r>
              <w:t>0.4</w:t>
            </w:r>
          </w:p>
        </w:tc>
        <w:tc>
          <w:tcPr>
            <w:tcW w:w="1701" w:type="dxa"/>
            <w:tcBorders>
              <w:top w:val="nil"/>
              <w:bottom w:val="nil"/>
            </w:tcBorders>
          </w:tcPr>
          <w:p w14:paraId="6DE8164F" w14:textId="77777777" w:rsidR="00CC594B" w:rsidRDefault="00CC594B" w:rsidP="00781921">
            <w:pPr>
              <w:cnfStyle w:val="000000010000" w:firstRow="0" w:lastRow="0" w:firstColumn="0" w:lastColumn="0" w:oddVBand="0" w:evenVBand="0" w:oddHBand="0" w:evenHBand="1" w:firstRowFirstColumn="0" w:firstRowLastColumn="0" w:lastRowFirstColumn="0" w:lastRowLastColumn="0"/>
            </w:pPr>
            <w:r>
              <w:t>06.06.2014</w:t>
            </w:r>
          </w:p>
        </w:tc>
        <w:tc>
          <w:tcPr>
            <w:tcW w:w="2410" w:type="dxa"/>
            <w:tcBorders>
              <w:top w:val="nil"/>
              <w:bottom w:val="nil"/>
            </w:tcBorders>
          </w:tcPr>
          <w:p w14:paraId="2A03444A" w14:textId="77777777" w:rsidR="00CC594B" w:rsidRDefault="00CC594B"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14:paraId="3E58B884" w14:textId="77777777" w:rsidR="00CC594B" w:rsidRDefault="00CC594B" w:rsidP="00CC594B">
            <w:pPr>
              <w:cnfStyle w:val="000000010000" w:firstRow="0" w:lastRow="0" w:firstColumn="0" w:lastColumn="0" w:oddVBand="0" w:evenVBand="0" w:oddHBand="0" w:evenHBand="1" w:firstRowFirstColumn="0" w:firstRowLastColumn="0" w:lastRowFirstColumn="0" w:lastRowLastColumn="0"/>
            </w:pPr>
            <w:r>
              <w:t>sig-type Werte hinzugefügt</w:t>
            </w:r>
          </w:p>
        </w:tc>
      </w:tr>
      <w:tr w:rsidR="00F448BD" w:rsidRPr="00AC1FC8" w14:paraId="5D0A1ED7" w14:textId="77777777" w:rsidTr="00D03392">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79C02173" w14:textId="77777777" w:rsidR="00F448BD" w:rsidRDefault="00F448BD" w:rsidP="00835D6C">
            <w:r>
              <w:t>0.5</w:t>
            </w:r>
          </w:p>
        </w:tc>
        <w:tc>
          <w:tcPr>
            <w:tcW w:w="1701" w:type="dxa"/>
            <w:tcBorders>
              <w:top w:val="nil"/>
              <w:bottom w:val="nil"/>
            </w:tcBorders>
          </w:tcPr>
          <w:p w14:paraId="611D1806" w14:textId="77777777" w:rsidR="00F448BD" w:rsidRDefault="00F448BD" w:rsidP="00781921">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14:paraId="3363DFF0" w14:textId="77777777" w:rsidR="00F448BD" w:rsidRDefault="00F448BD"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14:paraId="55142217" w14:textId="77777777" w:rsidR="00F448BD" w:rsidRPr="00E147E2" w:rsidRDefault="003A5A27" w:rsidP="00CC594B">
            <w:pPr>
              <w:cnfStyle w:val="000000000000" w:firstRow="0" w:lastRow="0" w:firstColumn="0" w:lastColumn="0" w:oddVBand="0" w:evenVBand="0" w:oddHBand="0" w:evenHBand="0" w:firstRowFirstColumn="0" w:firstRowLastColumn="0" w:lastRowFirstColumn="0" w:lastRowLastColumn="0"/>
              <w:rPr>
                <w:lang w:val="en-US"/>
              </w:rPr>
            </w:pPr>
            <w:r>
              <w:rPr>
                <w:lang w:val="en-US"/>
              </w:rPr>
              <w:t>Erweiterung invoke-app-url-target, verify-level, Server Headers in PDFData</w:t>
            </w:r>
          </w:p>
        </w:tc>
      </w:tr>
      <w:tr w:rsidR="00D03392" w:rsidRPr="00D03392" w14:paraId="39AE6C6A" w14:textId="77777777" w:rsidTr="006431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1FB38BB6" w14:textId="77777777" w:rsidR="00D03392" w:rsidRDefault="00D03392" w:rsidP="00835D6C">
            <w:r>
              <w:t>0.6</w:t>
            </w:r>
          </w:p>
        </w:tc>
        <w:tc>
          <w:tcPr>
            <w:tcW w:w="1701" w:type="dxa"/>
            <w:tcBorders>
              <w:top w:val="nil"/>
              <w:bottom w:val="nil"/>
            </w:tcBorders>
          </w:tcPr>
          <w:p w14:paraId="2CCFC8E1" w14:textId="77777777" w:rsidR="00D03392" w:rsidRDefault="00D03392" w:rsidP="00781921">
            <w:pPr>
              <w:cnfStyle w:val="000000010000" w:firstRow="0" w:lastRow="0" w:firstColumn="0" w:lastColumn="0" w:oddVBand="0" w:evenVBand="0" w:oddHBand="0" w:evenHBand="1" w:firstRowFirstColumn="0" w:firstRowLastColumn="0" w:lastRowFirstColumn="0" w:lastRowLastColumn="0"/>
            </w:pPr>
            <w:r>
              <w:t>19.08.2014</w:t>
            </w:r>
          </w:p>
        </w:tc>
        <w:tc>
          <w:tcPr>
            <w:tcW w:w="2410" w:type="dxa"/>
            <w:tcBorders>
              <w:top w:val="nil"/>
              <w:bottom w:val="nil"/>
            </w:tcBorders>
          </w:tcPr>
          <w:p w14:paraId="0A499618" w14:textId="77777777" w:rsidR="00D03392" w:rsidRDefault="00D03392"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14:paraId="04020BAF" w14:textId="77777777" w:rsidR="00D03392" w:rsidRDefault="00D03392" w:rsidP="00CC594B">
            <w:pPr>
              <w:cnfStyle w:val="000000010000" w:firstRow="0" w:lastRow="0" w:firstColumn="0" w:lastColumn="0" w:oddVBand="0" w:evenVBand="0" w:oddHBand="0" w:evenHBand="1" w:firstRowFirstColumn="0" w:firstRowLastColumn="0" w:lastRowFirstColumn="0" w:lastRowLastColumn="0"/>
              <w:rPr>
                <w:lang w:val="en-US"/>
              </w:rPr>
            </w:pPr>
            <w:r>
              <w:rPr>
                <w:lang w:val="en-US"/>
              </w:rPr>
              <w:t>Verifyservlet</w:t>
            </w:r>
          </w:p>
        </w:tc>
      </w:tr>
      <w:tr w:rsidR="0064316A" w:rsidRPr="00D03392" w14:paraId="2D33E47D" w14:textId="77777777" w:rsidTr="00912713">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34031A34" w14:textId="77777777" w:rsidR="0064316A" w:rsidRDefault="0064316A" w:rsidP="00835D6C">
            <w:r>
              <w:t>0.7</w:t>
            </w:r>
          </w:p>
        </w:tc>
        <w:tc>
          <w:tcPr>
            <w:tcW w:w="1701" w:type="dxa"/>
            <w:tcBorders>
              <w:top w:val="nil"/>
              <w:bottom w:val="nil"/>
            </w:tcBorders>
          </w:tcPr>
          <w:p w14:paraId="02B3D638" w14:textId="77777777" w:rsidR="0064316A" w:rsidRDefault="0064316A" w:rsidP="00781921">
            <w:pPr>
              <w:cnfStyle w:val="000000000000" w:firstRow="0" w:lastRow="0" w:firstColumn="0" w:lastColumn="0" w:oddVBand="0" w:evenVBand="0" w:oddHBand="0" w:evenHBand="0" w:firstRowFirstColumn="0" w:firstRowLastColumn="0" w:lastRowFirstColumn="0" w:lastRowLastColumn="0"/>
            </w:pPr>
            <w:r>
              <w:t>26.09.2014</w:t>
            </w:r>
          </w:p>
        </w:tc>
        <w:tc>
          <w:tcPr>
            <w:tcW w:w="2410" w:type="dxa"/>
            <w:tcBorders>
              <w:top w:val="nil"/>
              <w:bottom w:val="nil"/>
            </w:tcBorders>
          </w:tcPr>
          <w:p w14:paraId="4E872698" w14:textId="77777777" w:rsidR="0064316A" w:rsidRDefault="0064316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14:paraId="52230339" w14:textId="77777777" w:rsidR="0064316A" w:rsidRDefault="0064316A" w:rsidP="00CC594B">
            <w:pPr>
              <w:cnfStyle w:val="000000000000" w:firstRow="0" w:lastRow="0" w:firstColumn="0" w:lastColumn="0" w:oddVBand="0" w:evenVBand="0" w:oddHBand="0" w:evenHBand="0" w:firstRowFirstColumn="0" w:firstRowLastColumn="0" w:lastRowFirstColumn="0" w:lastRowLastColumn="0"/>
              <w:rPr>
                <w:lang w:val="en-US"/>
              </w:rPr>
            </w:pPr>
            <w:r>
              <w:rPr>
                <w:lang w:val="en-US"/>
              </w:rPr>
              <w:t>filename parameter</w:t>
            </w:r>
          </w:p>
        </w:tc>
      </w:tr>
      <w:tr w:rsidR="00912713" w:rsidRPr="00AC1FC8" w14:paraId="31EC032B" w14:textId="77777777" w:rsidTr="00E535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7496C454" w14:textId="77777777" w:rsidR="00912713" w:rsidRDefault="00912713" w:rsidP="00835D6C">
            <w:r>
              <w:t>0.8</w:t>
            </w:r>
          </w:p>
        </w:tc>
        <w:tc>
          <w:tcPr>
            <w:tcW w:w="1701" w:type="dxa"/>
            <w:tcBorders>
              <w:top w:val="nil"/>
              <w:bottom w:val="nil"/>
            </w:tcBorders>
          </w:tcPr>
          <w:p w14:paraId="1EF1AA9A" w14:textId="77777777" w:rsidR="00912713" w:rsidRDefault="00912713" w:rsidP="00781921">
            <w:pPr>
              <w:cnfStyle w:val="000000010000" w:firstRow="0" w:lastRow="0" w:firstColumn="0" w:lastColumn="0" w:oddVBand="0" w:evenVBand="0" w:oddHBand="0" w:evenHBand="1" w:firstRowFirstColumn="0" w:firstRowLastColumn="0" w:lastRowFirstColumn="0" w:lastRowLastColumn="0"/>
            </w:pPr>
            <w:r>
              <w:t>26.03.2015</w:t>
            </w:r>
          </w:p>
        </w:tc>
        <w:tc>
          <w:tcPr>
            <w:tcW w:w="2410" w:type="dxa"/>
            <w:tcBorders>
              <w:top w:val="nil"/>
              <w:bottom w:val="nil"/>
            </w:tcBorders>
          </w:tcPr>
          <w:p w14:paraId="79451CE8" w14:textId="77777777" w:rsidR="00912713" w:rsidRDefault="00912713"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14:paraId="3F476262" w14:textId="77777777" w:rsidR="00912713" w:rsidRDefault="00912713" w:rsidP="00CC594B">
            <w:pPr>
              <w:cnfStyle w:val="000000010000" w:firstRow="0" w:lastRow="0" w:firstColumn="0" w:lastColumn="0" w:oddVBand="0" w:evenVBand="0" w:oddHBand="0" w:evenHBand="1" w:firstRowFirstColumn="0" w:firstRowLastColumn="0" w:lastRowFirstColumn="0" w:lastRowLastColumn="0"/>
              <w:rPr>
                <w:lang w:val="en-US"/>
              </w:rPr>
            </w:pPr>
            <w:r>
              <w:rPr>
                <w:lang w:val="en-US"/>
              </w:rPr>
              <w:t>qrcontent, pp: und ov: Parameter</w:t>
            </w:r>
          </w:p>
        </w:tc>
      </w:tr>
      <w:tr w:rsidR="00E535D1" w:rsidRPr="00174287" w14:paraId="66477304" w14:textId="77777777" w:rsidTr="0029496F">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14:paraId="6B80E4C1" w14:textId="4E8A1CF0" w:rsidR="00E535D1" w:rsidRDefault="00E535D1" w:rsidP="00835D6C">
            <w:r>
              <w:t>0.9</w:t>
            </w:r>
          </w:p>
        </w:tc>
        <w:tc>
          <w:tcPr>
            <w:tcW w:w="1701" w:type="dxa"/>
            <w:tcBorders>
              <w:top w:val="nil"/>
            </w:tcBorders>
          </w:tcPr>
          <w:p w14:paraId="4AD49E4C" w14:textId="6AE93F74" w:rsidR="00E535D1" w:rsidRDefault="00E535D1" w:rsidP="00781921">
            <w:pPr>
              <w:cnfStyle w:val="000000000000" w:firstRow="0" w:lastRow="0" w:firstColumn="0" w:lastColumn="0" w:oddVBand="0" w:evenVBand="0" w:oddHBand="0" w:evenHBand="0" w:firstRowFirstColumn="0" w:firstRowLastColumn="0" w:lastRowFirstColumn="0" w:lastRowLastColumn="0"/>
            </w:pPr>
            <w:r>
              <w:t>11.06.2021</w:t>
            </w:r>
          </w:p>
        </w:tc>
        <w:tc>
          <w:tcPr>
            <w:tcW w:w="2410" w:type="dxa"/>
            <w:tcBorders>
              <w:top w:val="nil"/>
            </w:tcBorders>
          </w:tcPr>
          <w:p w14:paraId="59C9AFE3" w14:textId="5B8145B2" w:rsidR="00E535D1" w:rsidRDefault="00E535D1" w:rsidP="00835D6C">
            <w:pPr>
              <w:cnfStyle w:val="000000000000" w:firstRow="0" w:lastRow="0" w:firstColumn="0" w:lastColumn="0" w:oddVBand="0" w:evenVBand="0" w:oddHBand="0" w:evenHBand="0" w:firstRowFirstColumn="0" w:firstRowLastColumn="0" w:lastRowFirstColumn="0" w:lastRowLastColumn="0"/>
            </w:pPr>
            <w:r>
              <w:t>Alexander Marsalek</w:t>
            </w:r>
          </w:p>
        </w:tc>
        <w:tc>
          <w:tcPr>
            <w:tcW w:w="3787" w:type="dxa"/>
            <w:tcBorders>
              <w:top w:val="nil"/>
            </w:tcBorders>
          </w:tcPr>
          <w:p w14:paraId="296D6EFC" w14:textId="1C6307B9" w:rsidR="00E535D1" w:rsidRDefault="00AA45F8" w:rsidP="00CC594B">
            <w:pPr>
              <w:cnfStyle w:val="000000000000" w:firstRow="0" w:lastRow="0" w:firstColumn="0" w:lastColumn="0" w:oddVBand="0" w:evenVBand="0" w:oddHBand="0" w:evenHBand="0" w:firstRowFirstColumn="0" w:firstRowLastColumn="0" w:lastRowFirstColumn="0" w:lastRowLastColumn="0"/>
              <w:rPr>
                <w:lang w:val="en-US"/>
              </w:rPr>
            </w:pPr>
            <w:r>
              <w:rPr>
                <w:lang w:val="en-US"/>
              </w:rPr>
              <w:t>s</w:t>
            </w:r>
            <w:r w:rsidR="00E535D1">
              <w:rPr>
                <w:lang w:val="en-US"/>
              </w:rPr>
              <w:t>bp Parameter</w:t>
            </w:r>
          </w:p>
        </w:tc>
      </w:tr>
    </w:tbl>
    <w:p w14:paraId="28D32B7B" w14:textId="77777777" w:rsidR="00A01A0C" w:rsidRPr="00E147E2" w:rsidRDefault="00A01A0C" w:rsidP="00835D6C">
      <w:pPr>
        <w:rPr>
          <w:color w:val="FFFFFF" w:themeColor="background1"/>
          <w:lang w:val="en-US"/>
        </w:rPr>
      </w:pPr>
    </w:p>
    <w:p w14:paraId="6254ABB7" w14:textId="77777777" w:rsidR="00A01A0C" w:rsidRPr="00E147E2" w:rsidRDefault="00A01A0C" w:rsidP="00835D6C">
      <w:pPr>
        <w:pStyle w:val="Footer"/>
        <w:rPr>
          <w:lang w:val="en-US"/>
        </w:rPr>
      </w:pPr>
    </w:p>
    <w:sectPr w:rsidR="00A01A0C" w:rsidRPr="00E147E2" w:rsidSect="00F90A88">
      <w:footerReference w:type="default" r:id="rId16"/>
      <w:footerReference w:type="first" r:id="rId17"/>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732DB" w14:textId="77777777" w:rsidR="00AD3989" w:rsidRDefault="00AD3989" w:rsidP="00835D6C">
      <w:r>
        <w:separator/>
      </w:r>
    </w:p>
  </w:endnote>
  <w:endnote w:type="continuationSeparator" w:id="0">
    <w:p w14:paraId="0DEC5556" w14:textId="77777777" w:rsidR="00AD3989" w:rsidRDefault="00AD3989"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E938D" w14:textId="77777777" w:rsidR="0015397B" w:rsidRDefault="0015397B" w:rsidP="00835D6C">
    <w:pPr>
      <w:pStyle w:val="Footer"/>
    </w:pPr>
    <w:r>
      <w:rPr>
        <w:noProof/>
        <w:lang w:val="en-US" w:eastAsia="en-US"/>
      </w:rPr>
      <mc:AlternateContent>
        <mc:Choice Requires="wps">
          <w:drawing>
            <wp:anchor distT="0" distB="0" distL="114300" distR="114300" simplePos="0" relativeHeight="251659264" behindDoc="0" locked="0" layoutInCell="1" allowOverlap="1" wp14:anchorId="21720939" wp14:editId="2ED880C9">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81"/>
                            <w:gridCol w:w="1212"/>
                          </w:tblGrid>
                          <w:tr w:rsidR="0015397B" w14:paraId="7AC60C9D" w14:textId="77777777" w:rsidTr="00676C2D">
                            <w:tc>
                              <w:tcPr>
                                <w:tcW w:w="4355" w:type="pct"/>
                                <w:tcBorders>
                                  <w:top w:val="single" w:sz="2" w:space="0" w:color="F24F4F" w:themeColor="accent1"/>
                                  <w:bottom w:val="single" w:sz="2" w:space="0" w:color="F24F4F" w:themeColor="accent1"/>
                                </w:tcBorders>
                              </w:tcPr>
                              <w:p w14:paraId="2E0FF5AD" w14:textId="77777777" w:rsidR="0015397B" w:rsidRPr="00676C2D" w:rsidRDefault="0015397B" w:rsidP="00676C2D">
                                <w:pPr>
                                  <w:pStyle w:val="Footer"/>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14:paraId="6D1ABC2E" w14:textId="77777777" w:rsidR="0015397B" w:rsidRDefault="0015397B" w:rsidP="00835D6C">
                                <w:pPr>
                                  <w:pStyle w:val="Footer"/>
                                </w:pPr>
                                <w:r>
                                  <w:fldChar w:fldCharType="begin"/>
                                </w:r>
                                <w:r>
                                  <w:instrText xml:space="preserve"> PAGE   \* MERGEFORMAT </w:instrText>
                                </w:r>
                                <w:r>
                                  <w:fldChar w:fldCharType="separate"/>
                                </w:r>
                                <w:r w:rsidR="00E900C4">
                                  <w:rPr>
                                    <w:noProof/>
                                  </w:rPr>
                                  <w:t>10</w:t>
                                </w:r>
                                <w:r>
                                  <w:rPr>
                                    <w:noProof/>
                                  </w:rPr>
                                  <w:fldChar w:fldCharType="end"/>
                                </w:r>
                              </w:p>
                            </w:tc>
                          </w:tr>
                          <w:tr w:rsidR="0015397B" w14:paraId="64122E8F" w14:textId="77777777">
                            <w:tc>
                              <w:tcPr>
                                <w:tcW w:w="4355" w:type="pct"/>
                                <w:tcBorders>
                                  <w:top w:val="single" w:sz="2" w:space="0" w:color="F24F4F" w:themeColor="accent1"/>
                                </w:tcBorders>
                              </w:tcPr>
                              <w:p w14:paraId="5437C66E" w14:textId="77777777" w:rsidR="0015397B" w:rsidRDefault="0015397B" w:rsidP="00835D6C">
                                <w:pPr>
                                  <w:pStyle w:val="Footer"/>
                                </w:pPr>
                              </w:p>
                            </w:tc>
                            <w:tc>
                              <w:tcPr>
                                <w:tcW w:w="645" w:type="pct"/>
                                <w:tcBorders>
                                  <w:top w:val="single" w:sz="2" w:space="0" w:color="F24F4F" w:themeColor="accent1"/>
                                </w:tcBorders>
                              </w:tcPr>
                              <w:p w14:paraId="0DC59AE1" w14:textId="77777777" w:rsidR="0015397B" w:rsidRDefault="0015397B" w:rsidP="00835D6C">
                                <w:pPr>
                                  <w:pStyle w:val="Footer"/>
                                </w:pPr>
                              </w:p>
                            </w:tc>
                          </w:tr>
                        </w:tbl>
                        <w:p w14:paraId="6499BC00" w14:textId="77777777" w:rsidR="0015397B" w:rsidRDefault="0015397B"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1720939"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&#13;&#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81"/>
                      <w:gridCol w:w="1212"/>
                    </w:tblGrid>
                    <w:tr w:rsidR="0015397B" w14:paraId="7AC60C9D" w14:textId="77777777" w:rsidTr="00676C2D">
                      <w:tc>
                        <w:tcPr>
                          <w:tcW w:w="4355" w:type="pct"/>
                          <w:tcBorders>
                            <w:top w:val="single" w:sz="2" w:space="0" w:color="F24F4F" w:themeColor="accent1"/>
                            <w:bottom w:val="single" w:sz="2" w:space="0" w:color="F24F4F" w:themeColor="accent1"/>
                          </w:tcBorders>
                        </w:tcPr>
                        <w:p w14:paraId="2E0FF5AD" w14:textId="77777777" w:rsidR="0015397B" w:rsidRPr="00676C2D" w:rsidRDefault="0015397B" w:rsidP="00676C2D">
                          <w:pPr>
                            <w:pStyle w:val="Footer"/>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14:paraId="6D1ABC2E" w14:textId="77777777" w:rsidR="0015397B" w:rsidRDefault="0015397B" w:rsidP="00835D6C">
                          <w:pPr>
                            <w:pStyle w:val="Footer"/>
                          </w:pPr>
                          <w:r>
                            <w:fldChar w:fldCharType="begin"/>
                          </w:r>
                          <w:r>
                            <w:instrText xml:space="preserve"> PAGE   \* MERGEFORMAT </w:instrText>
                          </w:r>
                          <w:r>
                            <w:fldChar w:fldCharType="separate"/>
                          </w:r>
                          <w:r w:rsidR="00E900C4">
                            <w:rPr>
                              <w:noProof/>
                            </w:rPr>
                            <w:t>10</w:t>
                          </w:r>
                          <w:r>
                            <w:rPr>
                              <w:noProof/>
                            </w:rPr>
                            <w:fldChar w:fldCharType="end"/>
                          </w:r>
                        </w:p>
                      </w:tc>
                    </w:tr>
                    <w:tr w:rsidR="0015397B" w14:paraId="64122E8F" w14:textId="77777777">
                      <w:tc>
                        <w:tcPr>
                          <w:tcW w:w="4355" w:type="pct"/>
                          <w:tcBorders>
                            <w:top w:val="single" w:sz="2" w:space="0" w:color="F24F4F" w:themeColor="accent1"/>
                          </w:tcBorders>
                        </w:tcPr>
                        <w:p w14:paraId="5437C66E" w14:textId="77777777" w:rsidR="0015397B" w:rsidRDefault="0015397B" w:rsidP="00835D6C">
                          <w:pPr>
                            <w:pStyle w:val="Footer"/>
                          </w:pPr>
                        </w:p>
                      </w:tc>
                      <w:tc>
                        <w:tcPr>
                          <w:tcW w:w="645" w:type="pct"/>
                          <w:tcBorders>
                            <w:top w:val="single" w:sz="2" w:space="0" w:color="F24F4F" w:themeColor="accent1"/>
                          </w:tcBorders>
                        </w:tcPr>
                        <w:p w14:paraId="0DC59AE1" w14:textId="77777777" w:rsidR="0015397B" w:rsidRDefault="0015397B" w:rsidP="00835D6C">
                          <w:pPr>
                            <w:pStyle w:val="Footer"/>
                          </w:pPr>
                        </w:p>
                      </w:tc>
                    </w:tr>
                  </w:tbl>
                  <w:p w14:paraId="6499BC00" w14:textId="77777777" w:rsidR="0015397B" w:rsidRDefault="0015397B"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36508" w14:textId="77777777" w:rsidR="0015397B" w:rsidRPr="00B701DE" w:rsidRDefault="0015397B"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15397B" w:rsidRPr="00A01A0C" w14:paraId="4F6AA48A" w14:textId="77777777" w:rsidTr="00835D6C">
      <w:trPr>
        <w:trHeight w:val="1847"/>
      </w:trPr>
      <w:tc>
        <w:tcPr>
          <w:tcW w:w="1813" w:type="pct"/>
        </w:tcPr>
        <w:p w14:paraId="187022EF" w14:textId="77777777" w:rsidR="0015397B" w:rsidRPr="0037784A" w:rsidRDefault="0015397B" w:rsidP="00835D6C">
          <w:pPr>
            <w:pStyle w:val="Name"/>
            <w:ind w:left="0"/>
          </w:pPr>
          <w:r w:rsidRPr="0037784A">
            <w:t>E-Government Innovationszentrum</w:t>
          </w:r>
        </w:p>
        <w:p w14:paraId="37651624" w14:textId="77777777" w:rsidR="0015397B" w:rsidRPr="00835D6C" w:rsidRDefault="0015397B" w:rsidP="00B701DE">
          <w:pPr>
            <w:pStyle w:val="NoSpacing"/>
            <w:ind w:left="0" w:right="0"/>
            <w:rPr>
              <w:rFonts w:asciiTheme="majorHAnsi" w:hAnsiTheme="majorHAnsi"/>
              <w:sz w:val="18"/>
              <w:szCs w:val="18"/>
            </w:rPr>
          </w:pPr>
          <w:r w:rsidRPr="00835D6C">
            <w:rPr>
              <w:rFonts w:asciiTheme="majorHAnsi" w:hAnsiTheme="majorHAnsi"/>
              <w:sz w:val="18"/>
              <w:szCs w:val="18"/>
            </w:rPr>
            <w:t>Inffeldgasse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14:paraId="1B1138AF" w14:textId="77777777" w:rsidR="0015397B" w:rsidRPr="00835D6C" w:rsidRDefault="0015397B"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14:paraId="58420524" w14:textId="77777777" w:rsidR="0015397B" w:rsidRPr="00835D6C" w:rsidRDefault="0015397B"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14:paraId="793B51A3" w14:textId="77777777" w:rsidR="0015397B" w:rsidRPr="00A01A0C" w:rsidRDefault="0015397B"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en-US" w:eastAsia="en-US"/>
            </w:rPr>
            <w:drawing>
              <wp:inline distT="0" distB="0" distL="0" distR="0" wp14:anchorId="42D177E2" wp14:editId="78F10346">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en-US" w:eastAsia="en-US"/>
            </w:rPr>
            <w:drawing>
              <wp:inline distT="0" distB="0" distL="0" distR="0" wp14:anchorId="51177D07" wp14:editId="0D246544">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14:paraId="2839AD37" w14:textId="77777777" w:rsidR="0015397B" w:rsidRPr="00B701DE" w:rsidRDefault="0015397B" w:rsidP="00835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C30A1" w14:textId="77777777" w:rsidR="00AD3989" w:rsidRDefault="00AD3989" w:rsidP="00835D6C">
      <w:r>
        <w:separator/>
      </w:r>
    </w:p>
  </w:footnote>
  <w:footnote w:type="continuationSeparator" w:id="0">
    <w:p w14:paraId="253914C7" w14:textId="77777777" w:rsidR="00AD3989" w:rsidRDefault="00AD3989" w:rsidP="00835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E0641F"/>
    <w:multiLevelType w:val="hybridMultilevel"/>
    <w:tmpl w:val="B150DE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A1557EE"/>
    <w:multiLevelType w:val="multilevel"/>
    <w:tmpl w:val="854C4554"/>
    <w:numStyleLink w:val="Formatvorlage1"/>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F7FE6"/>
    <w:multiLevelType w:val="hybridMultilevel"/>
    <w:tmpl w:val="C01A50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63515386"/>
    <w:multiLevelType w:val="hybridMultilevel"/>
    <w:tmpl w:val="268408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942B17"/>
    <w:multiLevelType w:val="hybridMultilevel"/>
    <w:tmpl w:val="A3B84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3112C9D"/>
    <w:multiLevelType w:val="hybridMultilevel"/>
    <w:tmpl w:val="89D432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AA72634"/>
    <w:multiLevelType w:val="hybridMultilevel"/>
    <w:tmpl w:val="CAAE0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15"/>
  </w:num>
  <w:num w:numId="6">
    <w:abstractNumId w:val="13"/>
  </w:num>
  <w:num w:numId="7">
    <w:abstractNumId w:val="2"/>
  </w:num>
  <w:num w:numId="8">
    <w:abstractNumId w:val="11"/>
  </w:num>
  <w:num w:numId="9">
    <w:abstractNumId w:val="10"/>
  </w:num>
  <w:num w:numId="10">
    <w:abstractNumId w:val="4"/>
  </w:num>
  <w:num w:numId="11">
    <w:abstractNumId w:va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14"/>
  </w:num>
  <w:num w:numId="16">
    <w:abstractNumId w:val="1"/>
  </w:num>
  <w:num w:numId="17">
    <w:abstractNumId w:val="12"/>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EED"/>
    <w:rsid w:val="000037DE"/>
    <w:rsid w:val="00004005"/>
    <w:rsid w:val="00007842"/>
    <w:rsid w:val="00044783"/>
    <w:rsid w:val="00045DDC"/>
    <w:rsid w:val="0005437E"/>
    <w:rsid w:val="00063C4E"/>
    <w:rsid w:val="000852FE"/>
    <w:rsid w:val="000D19E1"/>
    <w:rsid w:val="000D3E8D"/>
    <w:rsid w:val="000D7E18"/>
    <w:rsid w:val="000E6617"/>
    <w:rsid w:val="000F3B49"/>
    <w:rsid w:val="001335D8"/>
    <w:rsid w:val="0015397B"/>
    <w:rsid w:val="0015666D"/>
    <w:rsid w:val="001700F9"/>
    <w:rsid w:val="0017195E"/>
    <w:rsid w:val="00174287"/>
    <w:rsid w:val="001777B7"/>
    <w:rsid w:val="001927E4"/>
    <w:rsid w:val="001E5FF5"/>
    <w:rsid w:val="001E6459"/>
    <w:rsid w:val="001F4CC1"/>
    <w:rsid w:val="0021503B"/>
    <w:rsid w:val="00234F21"/>
    <w:rsid w:val="002638D2"/>
    <w:rsid w:val="002715F3"/>
    <w:rsid w:val="002763B2"/>
    <w:rsid w:val="00292EB4"/>
    <w:rsid w:val="0029496F"/>
    <w:rsid w:val="002A0694"/>
    <w:rsid w:val="002B5C55"/>
    <w:rsid w:val="002B6DC1"/>
    <w:rsid w:val="002D1DE6"/>
    <w:rsid w:val="002D74EB"/>
    <w:rsid w:val="00312CE2"/>
    <w:rsid w:val="00337EED"/>
    <w:rsid w:val="00342412"/>
    <w:rsid w:val="00347B9A"/>
    <w:rsid w:val="00357680"/>
    <w:rsid w:val="00361439"/>
    <w:rsid w:val="003740B0"/>
    <w:rsid w:val="003755AB"/>
    <w:rsid w:val="0037784A"/>
    <w:rsid w:val="00380A8D"/>
    <w:rsid w:val="0038746E"/>
    <w:rsid w:val="00393C71"/>
    <w:rsid w:val="003A26F7"/>
    <w:rsid w:val="003A5A27"/>
    <w:rsid w:val="003B26CD"/>
    <w:rsid w:val="00411950"/>
    <w:rsid w:val="00434275"/>
    <w:rsid w:val="00434BB0"/>
    <w:rsid w:val="00450003"/>
    <w:rsid w:val="004521A9"/>
    <w:rsid w:val="004634FF"/>
    <w:rsid w:val="00472DA4"/>
    <w:rsid w:val="00477FE8"/>
    <w:rsid w:val="004960B1"/>
    <w:rsid w:val="004C3CBA"/>
    <w:rsid w:val="004D4634"/>
    <w:rsid w:val="004D5C20"/>
    <w:rsid w:val="004E70D5"/>
    <w:rsid w:val="00510004"/>
    <w:rsid w:val="0052052A"/>
    <w:rsid w:val="00532243"/>
    <w:rsid w:val="005657E3"/>
    <w:rsid w:val="00596E26"/>
    <w:rsid w:val="005D7538"/>
    <w:rsid w:val="005D7A4D"/>
    <w:rsid w:val="0064316A"/>
    <w:rsid w:val="00651A9E"/>
    <w:rsid w:val="00652DD5"/>
    <w:rsid w:val="00676C2D"/>
    <w:rsid w:val="00686508"/>
    <w:rsid w:val="006B2E08"/>
    <w:rsid w:val="006B5327"/>
    <w:rsid w:val="006D344D"/>
    <w:rsid w:val="006F5C34"/>
    <w:rsid w:val="00703159"/>
    <w:rsid w:val="00707AC5"/>
    <w:rsid w:val="00735A98"/>
    <w:rsid w:val="00747B92"/>
    <w:rsid w:val="00772C03"/>
    <w:rsid w:val="00781921"/>
    <w:rsid w:val="007A5A18"/>
    <w:rsid w:val="0080150D"/>
    <w:rsid w:val="008044C7"/>
    <w:rsid w:val="008053A0"/>
    <w:rsid w:val="00821E6D"/>
    <w:rsid w:val="0083102F"/>
    <w:rsid w:val="00835D6C"/>
    <w:rsid w:val="00841156"/>
    <w:rsid w:val="00844F58"/>
    <w:rsid w:val="00865FDD"/>
    <w:rsid w:val="00885112"/>
    <w:rsid w:val="00885897"/>
    <w:rsid w:val="0088592C"/>
    <w:rsid w:val="0089052A"/>
    <w:rsid w:val="008C6A5E"/>
    <w:rsid w:val="008D0FEB"/>
    <w:rsid w:val="008D6AEC"/>
    <w:rsid w:val="00912713"/>
    <w:rsid w:val="00924ACE"/>
    <w:rsid w:val="0093055A"/>
    <w:rsid w:val="009343B0"/>
    <w:rsid w:val="0094008C"/>
    <w:rsid w:val="009447A8"/>
    <w:rsid w:val="0097626B"/>
    <w:rsid w:val="00993531"/>
    <w:rsid w:val="00994701"/>
    <w:rsid w:val="009A4472"/>
    <w:rsid w:val="009B0855"/>
    <w:rsid w:val="009F74F9"/>
    <w:rsid w:val="00A01A0C"/>
    <w:rsid w:val="00A138B2"/>
    <w:rsid w:val="00A16F67"/>
    <w:rsid w:val="00A37D85"/>
    <w:rsid w:val="00A61BBC"/>
    <w:rsid w:val="00AA1E1F"/>
    <w:rsid w:val="00AA45F8"/>
    <w:rsid w:val="00AC1FC8"/>
    <w:rsid w:val="00AD3989"/>
    <w:rsid w:val="00B046BF"/>
    <w:rsid w:val="00B06A9D"/>
    <w:rsid w:val="00B1238E"/>
    <w:rsid w:val="00B21422"/>
    <w:rsid w:val="00B264B5"/>
    <w:rsid w:val="00B31222"/>
    <w:rsid w:val="00B373BF"/>
    <w:rsid w:val="00B67456"/>
    <w:rsid w:val="00B701DE"/>
    <w:rsid w:val="00B81C99"/>
    <w:rsid w:val="00B95370"/>
    <w:rsid w:val="00BB701F"/>
    <w:rsid w:val="00BE002E"/>
    <w:rsid w:val="00BE6DC3"/>
    <w:rsid w:val="00BE7518"/>
    <w:rsid w:val="00C009B2"/>
    <w:rsid w:val="00C26834"/>
    <w:rsid w:val="00C412C2"/>
    <w:rsid w:val="00C67BCC"/>
    <w:rsid w:val="00C74CFB"/>
    <w:rsid w:val="00CB4722"/>
    <w:rsid w:val="00CC594B"/>
    <w:rsid w:val="00D03392"/>
    <w:rsid w:val="00D07515"/>
    <w:rsid w:val="00D20B26"/>
    <w:rsid w:val="00D324FC"/>
    <w:rsid w:val="00D366D8"/>
    <w:rsid w:val="00D57361"/>
    <w:rsid w:val="00D80F40"/>
    <w:rsid w:val="00D8155A"/>
    <w:rsid w:val="00D84F6D"/>
    <w:rsid w:val="00DA6AB9"/>
    <w:rsid w:val="00DC1696"/>
    <w:rsid w:val="00DC2BDB"/>
    <w:rsid w:val="00DD268D"/>
    <w:rsid w:val="00DD4594"/>
    <w:rsid w:val="00DE3533"/>
    <w:rsid w:val="00E0659D"/>
    <w:rsid w:val="00E147E2"/>
    <w:rsid w:val="00E3509E"/>
    <w:rsid w:val="00E522B8"/>
    <w:rsid w:val="00E535D1"/>
    <w:rsid w:val="00E75D06"/>
    <w:rsid w:val="00E846FF"/>
    <w:rsid w:val="00E900C4"/>
    <w:rsid w:val="00E92A6F"/>
    <w:rsid w:val="00E952E9"/>
    <w:rsid w:val="00E964B8"/>
    <w:rsid w:val="00EB7A19"/>
    <w:rsid w:val="00EC00F4"/>
    <w:rsid w:val="00F0244D"/>
    <w:rsid w:val="00F448BD"/>
    <w:rsid w:val="00F56B0F"/>
    <w:rsid w:val="00F627C1"/>
    <w:rsid w:val="00F90A88"/>
    <w:rsid w:val="00F96186"/>
    <w:rsid w:val="00FE48B8"/>
    <w:rsid w:val="61DFC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4AB9BF"/>
  <w15:docId w15:val="{BFA1910D-F97C-4C31-B149-471DD8A4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unhideWhenUsed/>
    <w:qFormat/>
    <w:rsid w:val="00F0244D"/>
    <w:pPr>
      <w:ind w:left="720"/>
      <w:contextualSpacing/>
    </w:pPr>
  </w:style>
  <w:style w:type="character" w:styleId="UnresolvedMention">
    <w:name w:val="Unresolved Mention"/>
    <w:basedOn w:val="DefaultParagraphFont"/>
    <w:uiPriority w:val="99"/>
    <w:semiHidden/>
    <w:unhideWhenUsed/>
    <w:rsid w:val="00940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lexander.marsalek@a-sit.a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christian.maierhofer@egiz.gv.a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D0AB75-0803-47C4-A7C9-B11EC8528C43}">
  <ds:schemaRefs>
    <ds:schemaRef ds:uri="http://schemas.openxmlformats.org/officeDocument/2006/bibliography"/>
  </ds:schemaRefs>
</ds:datastoreItem>
</file>

<file path=customXml/itemProps3.xml><?xml version="1.0" encoding="utf-8"?>
<ds:datastoreItem xmlns:ds="http://schemas.openxmlformats.org/officeDocument/2006/customXml" ds:itemID="{D457DCBC-E03C-4579-B6C3-0EB758F02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C:\Users\atauber\Downloads\TS103923594.dotx</Template>
  <TotalTime>6</TotalTime>
  <Pages>13</Pages>
  <Words>2853</Words>
  <Characters>16264</Characters>
  <Application>Microsoft Office Word</Application>
  <DocSecurity>0</DocSecurity>
  <Lines>135</Lines>
  <Paragraphs>38</Paragraphs>
  <ScaleCrop>false</ScaleCrop>
  <Company>E-Government Innovationszentrum</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Microsoft Office User</cp:lastModifiedBy>
  <cp:revision>5</cp:revision>
  <cp:lastPrinted>2021-06-11T13:35:00Z</cp:lastPrinted>
  <dcterms:created xsi:type="dcterms:W3CDTF">2021-06-11T13:35:00Z</dcterms:created>
  <dcterms:modified xsi:type="dcterms:W3CDTF">2021-06-14T10:15:00Z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