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1B365D"/>
          <w:sz w:val="40"/>
        </w:rPr>
        <w:t>Phân Tích Thực Tế Code Hoạt Động Của Tất Cả Các Bài Test E2E</w:t>
      </w:r>
    </w:p>
    <w:p>
      <w:pPr>
        <w:spacing w:after="160" w:line="276" w:lineRule="auto"/>
      </w:pPr>
      <w:r>
        <w:t xml:space="preserve">Tất cả 10 kịch bản kiểm thử trong dự án Next.js này đều được tự động hóa thông qua </w:t>
      </w:r>
      <w:r>
        <w:rPr>
          <w:b/>
        </w:rPr>
        <w:t>Playwright</w:t>
      </w:r>
      <w:r>
        <w:t>. Dưới đây là phân tích chi tiết cách hoạt động của từng dòng code trong 5 file test chính.</w:t>
      </w:r>
    </w:p>
    <w:p>
      <w:pPr>
        <w:spacing w:after="16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B6CB0"/>
          <w:sz w:val="28"/>
        </w:rPr>
        <w:t>1. Sơ đồ cơ chế hoạt động chung của hệ thống E2E</w:t>
      </w:r>
    </w:p>
    <w:p>
      <w:pPr>
        <w:spacing w:after="240" w:before="120"/>
        <w:ind w:left="576"/>
      </w:pPr>
      <w:r>
        <w:rPr>
          <w:rFonts w:ascii="Courier New" w:hAnsi="Courier New"/>
          <w:color w:val="282828"/>
          <w:sz w:val="18"/>
        </w:rPr>
        <w:t>sequenceDiagram</w:t>
        <w:br/>
        <w:t xml:space="preserve">    participant TestRunner as Playwright Runner</w:t>
        <w:br/>
        <w:t xml:space="preserve">    participant Browser as Trình duyệt (Chrome)</w:t>
        <w:br/>
        <w:t xml:space="preserve">    participant NextServer as Next.js Server</w:t>
        <w:br/>
        <w:t xml:space="preserve">    participant DB as Supabase/PostgreSQL</w:t>
        <w:br/>
        <w:br/>
        <w:t xml:space="preserve">    TestRunner-&gt;&gt;Browser: Khởi động cửa sổ trình duyệt ẩn</w:t>
        <w:br/>
        <w:t xml:space="preserve">    TestRunner-&gt;&gt;Browser: Nhập JWT Cookie &amp; LocalStorage (Giả lập Session)</w:t>
        <w:br/>
        <w:t xml:space="preserve">    TestRunner-&gt;&gt;Browser: Cài đặt chặn bắt Network Mocking (page.route)</w:t>
        <w:br/>
        <w:t xml:space="preserve">    TestRunner-&gt;&gt;Browser: Điều hướng đến trang (page.goto)</w:t>
        <w:br/>
        <w:t xml:space="preserve">    Browser-&gt;&gt;NextServer: Gửi Request kèm Session Cookie</w:t>
        <w:br/>
        <w:t xml:space="preserve">    NextServer-&gt;&gt;NextServer: Middleware giải mã JWT xác thực Role</w:t>
        <w:br/>
        <w:t xml:space="preserve">    Note over NextServer, DB: Nếu có request mạng thật, Server sẽ gọi DB thật</w:t>
        <w:br/>
        <w:t xml:space="preserve">    NextServer--&gt;&gt;Browser: Trả về trang HTML &amp; Hydrate React Client</w:t>
        <w:br/>
        <w:t xml:space="preserve">    Browser-&gt;&gt;Browser: Chạy React, phát hiện LocalStorage -&gt; Đăng nhập Client-Side</w:t>
        <w:br/>
        <w:t xml:space="preserve">    Browser-&gt;&gt;Browser: Gọi API, bị Playwright intercept -&gt; Trả dữ liệu Mocked JSON</w:t>
        <w:br/>
        <w:t xml:space="preserve">    TestRunner-&gt;&gt;Browser: Giả lập hành vi click/điền form</w:t>
        <w:br/>
        <w:t xml:space="preserve">    TestRunner-&gt;&gt;Browser: So sánh giao diện (expect/assert)</w:t>
        <w:br/>
        <w:t xml:space="preserve">    TestRunner-&gt;&gt;Browser: Đóng trình duyệt</w:t>
        <w:br/>
      </w:r>
    </w:p>
    <w:p>
      <w:pPr>
        <w:spacing w:after="16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B6CB0"/>
          <w:sz w:val="28"/>
        </w:rPr>
        <w:t>2. Phân tích chi tiết từng file test E2E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1: [home.spec.ts](file:///d:/Pho/Pho/project/tests/e2e/home.spec.ts) (Kiểm thử Trang chủ)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Đảm bảo trang chủ hiển thị đúng các phần giao diện công khai cốt lõi mà không yêu cầu đăng nhập.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page.goto("/");</w:t>
      </w:r>
      <w:r>
        <w:t xml:space="preserve"> điều hướng trực tiếp đến trang chủ.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page.locator("text=Các hạng phòng nghỉ nổi bật");</w:t>
      </w:r>
      <w:r>
        <w:t xml:space="preserve"> tìm thẻ chứa tiêu đề tiếng Việt của khu vực danh sách phòng nghỉ.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expect(heading).toBeVisible({ timeout: 5000 });</w:t>
      </w:r>
      <w:r>
        <w:t xml:space="preserve"> xác nhận trang chủ đã load thành công và hiển thị tiêu đề trong vòng tối đa 5 giây.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2: [login.spec.ts](file:///d:/Pho/Pho/project/tests/e2e/login.spec.ts) (Kiểm thử Luồng Đăng nhập)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Kiểm thử luồng đăng nhập sai thông tin và liên kết chuyển trang đăng ký.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Test Case 1 (Đăng nhập sai):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page.goto("/login");</w:t>
      </w:r>
      <w:r>
        <w:t xml:space="preserve"> đi tới trang đăng nhập.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page.waitForLoadState("networkidle");</w:t>
      </w:r>
      <w:r>
        <w:t xml:space="preserve"> chờ tất cả các file Javascript của Next.js tải xong và giao diện tương tác được.</w:t>
      </w:r>
    </w:p>
    <w:p>
      <w:pPr>
        <w:pStyle w:val="ListBullet"/>
        <w:spacing w:after="80"/>
      </w:pPr>
      <w:r>
        <w:t xml:space="preserve">  Điền thông tin ảo qua </w:t>
      </w:r>
      <w:r>
        <w:rPr>
          <w:rFonts w:ascii="Courier New" w:hAnsi="Courier New"/>
          <w:color w:val="C7254E"/>
          <w:sz w:val="20"/>
        </w:rPr>
        <w:t>.fill()</w:t>
      </w:r>
      <w:r>
        <w:t xml:space="preserve"> vào 2 ô nhập liệu </w:t>
      </w:r>
      <w:r>
        <w:rPr>
          <w:rFonts w:ascii="Courier New" w:hAnsi="Courier New"/>
          <w:color w:val="C7254E"/>
          <w:sz w:val="20"/>
        </w:rPr>
        <w:t>emailInput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passwordInput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.click()</w:t>
      </w:r>
      <w:r>
        <w:t xml:space="preserve"> nút </w:t>
      </w:r>
      <w:r>
        <w:rPr>
          <w:rFonts w:ascii="Courier New" w:hAnsi="Courier New"/>
          <w:color w:val="C7254E"/>
          <w:sz w:val="20"/>
        </w:rPr>
        <w:t>button[type="submit"]</w:t>
      </w:r>
      <w:r>
        <w:t xml:space="preserve"> để gửi form đăng nhập.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page.locator(".bg-red-100, .bg-red-950\\/35")</w:t>
      </w:r>
      <w:r>
        <w:t xml:space="preserve"> tìm hộp thoại báo lỗi màu đỏ (tương ứng với cấu trúc thông báo thất bại).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expect(errorText).toBeTruthy();</w:t>
      </w:r>
      <w:r>
        <w:t xml:space="preserve"> xác nhận có thông báo lỗi hiển thị cho người dùng biết họ đã nhập sai tài khoản.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Case 2 (Chuyển tiếp qua Đăng ký):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page.locator('a[href="/signup"]').first().click()</w:t>
      </w:r>
      <w:r>
        <w:t xml:space="preserve"> tìm link đăng ký đầu tiên trên màn hình đăng nhập và click vào.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expect(page).toHaveURL(/\/signup/);</w:t>
      </w:r>
      <w:r>
        <w:t xml:space="preserve"> kiểm tra địa chỉ URL trên trình duyệt đã chuyển sang </w:t>
      </w:r>
      <w:r>
        <w:rPr>
          <w:rFonts w:ascii="Courier New" w:hAnsi="Courier New"/>
          <w:color w:val="C7254E"/>
          <w:sz w:val="20"/>
        </w:rPr>
        <w:t>/signup</w:t>
      </w:r>
      <w:r>
        <w:t xml:space="preserve"> chưa.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3: [admin.spec.ts](file:///d:/Pho/Pho/project/tests/e2e/admin.spec.ts) (Kiểm thử Trang quản trị Admin)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Xác thực phân quyền truy cập và dữ liệu thống kê báo cáo trên Admin Dashboard.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Tạo Token ảo:</w:t>
      </w:r>
      <w:r>
        <w:t xml:space="preserve"> Đọc mã bí mật </w:t>
      </w:r>
      <w:r>
        <w:rPr>
          <w:rFonts w:ascii="Courier New" w:hAnsi="Courier New"/>
          <w:color w:val="C7254E"/>
          <w:sz w:val="20"/>
        </w:rPr>
        <w:t>JWT_SECRET</w:t>
      </w:r>
      <w:r>
        <w:t xml:space="preserve"> từ </w:t>
      </w:r>
      <w:r>
        <w:rPr>
          <w:rFonts w:ascii="Courier New" w:hAnsi="Courier New"/>
          <w:color w:val="C7254E"/>
          <w:sz w:val="20"/>
        </w:rPr>
        <w:t>.env.local</w:t>
      </w:r>
      <w:r>
        <w:t xml:space="preserve">, ký một JWT Token với payload có quyền </w:t>
      </w:r>
      <w:r>
        <w:rPr>
          <w:rFonts w:ascii="Courier New" w:hAnsi="Courier New"/>
          <w:color w:val="C7254E"/>
          <w:sz w:val="20"/>
        </w:rPr>
        <w:t>role: "ADMIN"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Tiêm Cookie Đăng nhập:</w:t>
      </w:r>
      <w:r>
        <w:t xml:space="preserve"> Thiết lập cookie </w:t>
      </w:r>
      <w:r>
        <w:rPr>
          <w:rFonts w:ascii="Courier New" w:hAnsi="Courier New"/>
          <w:color w:val="C7254E"/>
          <w:sz w:val="20"/>
        </w:rPr>
        <w:t>auth_token</w:t>
      </w:r>
      <w:r>
        <w:t xml:space="preserve"> trên trình duyệt để Middleware của Next.js cho phép truy cập </w:t>
      </w:r>
      <w:r>
        <w:rPr>
          <w:rFonts w:ascii="Courier New" w:hAnsi="Courier New"/>
          <w:color w:val="C7254E"/>
          <w:sz w:val="20"/>
        </w:rPr>
        <w:t>/admin/*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Mock API (Chặn Request mạng):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**/api/auth/me</w:t>
      </w:r>
      <w:r>
        <w:t>: Ép client nhận diện người dùng hiện tại là ADMIN.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**/api/auth/session</w:t>
      </w:r>
      <w:r>
        <w:t>: Chặn luồng đồng bộ session tự động của Supabase để tránh việc cookie bị xóa.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**/api/admin/dashboard-stats</w:t>
      </w:r>
      <w:r>
        <w:t xml:space="preserve">: Trả về số liệu thống kê ảo (ví dụ: </w:t>
      </w:r>
      <w:r>
        <w:rPr>
          <w:rFonts w:ascii="Courier New" w:hAnsi="Courier New"/>
          <w:color w:val="C7254E"/>
          <w:sz w:val="20"/>
        </w:rPr>
        <w:t>totalUsers: 1337</w:t>
      </w:r>
      <w:r>
        <w:t xml:space="preserve">, </w:t>
      </w:r>
      <w:r>
        <w:rPr>
          <w:rFonts w:ascii="Courier New" w:hAnsi="Courier New"/>
          <w:color w:val="C7254E"/>
          <w:sz w:val="20"/>
        </w:rPr>
        <w:t>totalRevenue: 987654321</w:t>
      </w:r>
      <w:r>
        <w:t xml:space="preserve"> - tương đương 987.654.321 VNĐ).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Điều hướng &amp; Assert:</w:t>
      </w:r>
      <w:r/>
    </w:p>
    <w:p>
      <w:pPr>
        <w:pStyle w:val="ListBullet"/>
        <w:spacing w:after="80"/>
      </w:pPr>
      <w:r>
        <w:t xml:space="preserve">  Đi tới </w:t>
      </w:r>
      <w:r>
        <w:rPr>
          <w:rFonts w:ascii="Courier New" w:hAnsi="Courier New"/>
          <w:color w:val="C7254E"/>
          <w:sz w:val="20"/>
        </w:rPr>
        <w:t>/admin/dashboard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expect(mainHeader).toContainText("Báo cáo khách hàng");</w:t>
      </w:r>
      <w:r>
        <w:t xml:space="preserve"> khẳng định tiêu đề chính hiển thị đúng vai trò.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expect(page.locator("text=1337")).toBeVisible();</w:t>
      </w:r>
      <w:r>
        <w:t xml:space="preserve"> khẳng định dữ liệu ảo mock đã được render thành công ra ngoài màn hình.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4: [reception.spec.ts](file:///d:/Pho/Pho/project/tests/e2e/reception.spec.ts) (Kiểm thử Nghiệp vụ Lễ tân)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Xác thực Lễ tân truy cập được bảng quản lý phòng nghỉ, xem live data và trạng thái đặt phòng hôm nay.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Tương tự như Admin, ký một token chứa </w:t>
      </w:r>
      <w:r>
        <w:rPr>
          <w:rFonts w:ascii="Courier New" w:hAnsi="Courier New"/>
          <w:color w:val="C7254E"/>
          <w:sz w:val="20"/>
        </w:rPr>
        <w:t>role: "RECEPTIONIST"</w:t>
      </w:r>
      <w:r>
        <w:t>.</w:t>
      </w:r>
    </w:p>
    <w:p>
      <w:pPr>
        <w:pStyle w:val="ListBullet"/>
        <w:spacing w:after="80"/>
      </w:pPr>
      <w:r>
        <w:t xml:space="preserve">  Tiêm cookie xác thực và mock các API </w:t>
      </w:r>
      <w:r>
        <w:rPr>
          <w:rFonts w:ascii="Courier New" w:hAnsi="Courier New"/>
          <w:color w:val="C7254E"/>
          <w:sz w:val="20"/>
        </w:rPr>
        <w:t>/api/auth/me</w:t>
      </w:r>
      <w:r>
        <w:t xml:space="preserve">, </w:t>
      </w:r>
      <w:r>
        <w:rPr>
          <w:rFonts w:ascii="Courier New" w:hAnsi="Courier New"/>
          <w:color w:val="C7254E"/>
          <w:sz w:val="20"/>
        </w:rPr>
        <w:t>/api/auth/session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Mock Receptionist Dashboard:</w:t>
      </w:r>
      <w:r>
        <w:t xml:space="preserve"> Chặn </w:t>
      </w:r>
      <w:r>
        <w:rPr>
          <w:rFonts w:ascii="Courier New" w:hAnsi="Courier New"/>
          <w:color w:val="C7254E"/>
          <w:sz w:val="20"/>
        </w:rPr>
        <w:t>/api/receptionist/dashboard</w:t>
      </w:r>
      <w:r>
        <w:t xml:space="preserve"> để trả về các chỉ số: </w:t>
      </w:r>
      <w:r>
        <w:rPr>
          <w:rFonts w:ascii="Courier New" w:hAnsi="Courier New"/>
          <w:color w:val="C7254E"/>
          <w:sz w:val="20"/>
        </w:rPr>
        <w:t>occupancyRate: 75%</w:t>
      </w:r>
      <w:r>
        <w:t xml:space="preserve">, phòng trống là </w:t>
      </w:r>
      <w:r>
        <w:rPr>
          <w:rFonts w:ascii="Courier New" w:hAnsi="Courier New"/>
          <w:color w:val="C7254E"/>
          <w:sz w:val="20"/>
        </w:rPr>
        <w:t>10</w:t>
      </w:r>
      <w:r>
        <w:t xml:space="preserve"> phòng, dọn dẹp </w:t>
      </w:r>
      <w:r>
        <w:rPr>
          <w:rFonts w:ascii="Courier New" w:hAnsi="Courier New"/>
          <w:color w:val="C7254E"/>
          <w:sz w:val="20"/>
        </w:rPr>
        <w:t>0</w:t>
      </w:r>
      <w:r>
        <w:t xml:space="preserve"> phòng.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Assert:</w:t>
      </w:r>
      <w:r/>
    </w:p>
    <w:p>
      <w:pPr>
        <w:pStyle w:val="ListBullet"/>
        <w:spacing w:after="80"/>
      </w:pPr>
      <w:r>
        <w:t xml:space="preserve">  Đi tới </w:t>
      </w:r>
      <w:r>
        <w:rPr>
          <w:rFonts w:ascii="Courier New" w:hAnsi="Courier New"/>
          <w:color w:val="C7254E"/>
          <w:sz w:val="20"/>
        </w:rPr>
        <w:t>/dashboard/receptionist</w:t>
      </w:r>
      <w:r>
        <w:t>.</w:t>
      </w:r>
    </w:p>
    <w:p>
      <w:pPr>
        <w:pStyle w:val="ListBullet"/>
        <w:spacing w:after="80"/>
      </w:pPr>
      <w:r>
        <w:t xml:space="preserve">  Kiểm tra sự hiển thị của tiêu đề </w:t>
      </w:r>
      <w:r>
        <w:rPr>
          <w:rFonts w:ascii="Courier New" w:hAnsi="Courier New"/>
          <w:color w:val="C7254E"/>
          <w:sz w:val="20"/>
        </w:rPr>
        <w:t>"Receptionist Console"</w:t>
      </w:r>
      <w:r>
        <w:t>.</w:t>
      </w:r>
    </w:p>
    <w:p>
      <w:pPr>
        <w:pStyle w:val="ListBullet"/>
        <w:spacing w:after="80"/>
      </w:pPr>
      <w:r>
        <w:t xml:space="preserve">  Xác nhận có các nút nghiệp vụ </w:t>
      </w:r>
      <w:r>
        <w:rPr>
          <w:rFonts w:ascii="Courier New" w:hAnsi="Courier New"/>
          <w:color w:val="C7254E"/>
          <w:sz w:val="20"/>
        </w:rPr>
        <w:t>"Refresh Live Data"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"Check-In / Check-Out Desk"</w:t>
      </w:r>
      <w:r>
        <w:t>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5: [hotel-operations.spec.ts](file:///d:/Pho/Pho/project/tests/e2e/hotel-operations.spec.ts) (Tổ hợp Nghiệp vụ Khách sạn)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Tái tạo các tình huống vận hành phức tạp liên quan đến thanh toán, sai sót ngày đặt phòng, phân quyền nghiêm ngặt, dịch vụ phòng, và dọn dẹp.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Test 1: Khách hàng đặt phòng trống thành công</w:t>
      </w:r>
      <w:r/>
    </w:p>
    <w:p>
      <w:pPr>
        <w:pStyle w:val="ListBullet"/>
        <w:spacing w:after="80"/>
      </w:pPr>
      <w:r>
        <w:t xml:space="preserve">  Đăng nhập dưới vai trò </w:t>
      </w:r>
      <w:r>
        <w:rPr>
          <w:rFonts w:ascii="Courier New" w:hAnsi="Courier New"/>
          <w:color w:val="C7254E"/>
          <w:sz w:val="20"/>
        </w:rPr>
        <w:t>CUSTOMER</w:t>
      </w:r>
      <w:r>
        <w:t xml:space="preserve"> (sử dụng hàm dùng chung </w:t>
      </w:r>
      <w:r>
        <w:rPr>
          <w:rFonts w:ascii="Courier New" w:hAnsi="Courier New"/>
          <w:color w:val="C7254E"/>
          <w:sz w:val="20"/>
        </w:rPr>
        <w:t>injectSession</w:t>
      </w:r>
      <w:r>
        <w:t>).</w:t>
      </w:r>
    </w:p>
    <w:p>
      <w:pPr>
        <w:pStyle w:val="ListBullet"/>
        <w:spacing w:after="80"/>
      </w:pPr>
      <w:r>
        <w:t xml:space="preserve">  Mock dữ liệu phòng trống (</w:t>
      </w:r>
      <w:r>
        <w:rPr>
          <w:rFonts w:ascii="Courier New" w:hAnsi="Courier New"/>
          <w:color w:val="C7254E"/>
          <w:sz w:val="20"/>
        </w:rPr>
        <w:t>/api/rooms?checkIn=*</w:t>
      </w:r>
      <w:r>
        <w:t xml:space="preserve">) chứa phòng số </w:t>
      </w:r>
      <w:r>
        <w:rPr>
          <w:rFonts w:ascii="Courier New" w:hAnsi="Courier New"/>
          <w:color w:val="C7254E"/>
          <w:sz w:val="20"/>
        </w:rPr>
        <w:t>"101"</w:t>
      </w:r>
      <w:r>
        <w:t>.</w:t>
      </w:r>
    </w:p>
    <w:p>
      <w:pPr>
        <w:pStyle w:val="ListBullet"/>
        <w:spacing w:after="80"/>
      </w:pPr>
      <w:r>
        <w:t xml:space="preserve">  Mock API khóa phòng (</w:t>
      </w:r>
      <w:r>
        <w:rPr>
          <w:rFonts w:ascii="Courier New" w:hAnsi="Courier New"/>
          <w:color w:val="C7254E"/>
          <w:sz w:val="20"/>
        </w:rPr>
        <w:t>/api/rooms/lock</w:t>
      </w:r>
      <w:r>
        <w:t>) và tạo đơn đặt phòng (</w:t>
      </w:r>
      <w:r>
        <w:rPr>
          <w:rFonts w:ascii="Courier New" w:hAnsi="Courier New"/>
          <w:color w:val="C7254E"/>
          <w:sz w:val="20"/>
        </w:rPr>
        <w:t>/api/bookings</w:t>
      </w:r>
      <w:r>
        <w:t>).</w:t>
      </w:r>
    </w:p>
    <w:p>
      <w:pPr>
        <w:pStyle w:val="ListBullet"/>
        <w:spacing w:after="80"/>
      </w:pPr>
      <w:r>
        <w:t xml:space="preserve">  Mock tạo link thanh toán nhúng VietQR (</w:t>
      </w:r>
      <w:r>
        <w:rPr>
          <w:rFonts w:ascii="Courier New" w:hAnsi="Courier New"/>
          <w:color w:val="C7254E"/>
          <w:sz w:val="20"/>
        </w:rPr>
        <w:t>/api/payment/create-embedded-link</w:t>
      </w:r>
      <w:r>
        <w:t>).</w:t>
      </w:r>
    </w:p>
    <w:p>
      <w:pPr>
        <w:pStyle w:val="ListBullet"/>
        <w:spacing w:after="80"/>
      </w:pPr>
      <w:r>
        <w:t xml:space="preserve">  Vào trang thanh toán, click nút </w:t>
      </w:r>
      <w:r>
        <w:rPr>
          <w:rFonts w:ascii="Courier New" w:hAnsi="Courier New"/>
          <w:color w:val="C7254E"/>
          <w:sz w:val="20"/>
        </w:rPr>
        <w:t>"Confirm"</w:t>
      </w:r>
      <w:r>
        <w:t xml:space="preserve"> hoặc </w:t>
      </w:r>
      <w:r>
        <w:rPr>
          <w:rFonts w:ascii="Courier New" w:hAnsi="Courier New"/>
          <w:color w:val="C7254E"/>
          <w:sz w:val="20"/>
        </w:rPr>
        <w:t>"Xác nhận"</w:t>
      </w:r>
      <w:r>
        <w:t>.</w:t>
      </w:r>
    </w:p>
    <w:p>
      <w:pPr>
        <w:pStyle w:val="ListBullet"/>
        <w:spacing w:after="80"/>
      </w:pPr>
      <w:r>
        <w:t xml:space="preserve">  Khẳng định modal quét mã QR mở ra thành công bằng cách kiểm tra text </w:t>
      </w:r>
      <w:r>
        <w:rPr>
          <w:rFonts w:ascii="Courier New" w:hAnsi="Courier New"/>
          <w:color w:val="C7254E"/>
          <w:sz w:val="20"/>
        </w:rPr>
        <w:t>"VietQR"</w:t>
      </w:r>
      <w:r>
        <w:t xml:space="preserve"> xuất hiện.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2: Chọn ngày check-in check-out không hợp lệ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RECEPTIONIST</w:t>
      </w:r>
      <w:r>
        <w:t>.</w:t>
      </w:r>
    </w:p>
    <w:p>
      <w:pPr>
        <w:pStyle w:val="ListBullet"/>
        <w:spacing w:after="80"/>
      </w:pPr>
      <w:r>
        <w:t xml:space="preserve">  Vào Receptionist Console, điền ngày check-in là </w:t>
      </w:r>
      <w:r>
        <w:rPr>
          <w:rFonts w:ascii="Courier New" w:hAnsi="Courier New"/>
          <w:color w:val="C7254E"/>
          <w:sz w:val="20"/>
        </w:rPr>
        <w:t>2026-08-15</w:t>
      </w:r>
      <w:r>
        <w:t xml:space="preserve"> và check-out là </w:t>
      </w:r>
      <w:r>
        <w:rPr>
          <w:rFonts w:ascii="Courier New" w:hAnsi="Courier New"/>
          <w:color w:val="C7254E"/>
          <w:sz w:val="20"/>
        </w:rPr>
        <w:t>2026-08-14</w:t>
      </w:r>
      <w:r>
        <w:t xml:space="preserve"> (ngày về trước ngày đến).</w:t>
      </w:r>
    </w:p>
    <w:p>
      <w:pPr>
        <w:pStyle w:val="ListBullet"/>
        <w:spacing w:after="80"/>
      </w:pPr>
      <w:r>
        <w:t xml:space="preserve">  Click nút truy vấn trống.</w:t>
      </w:r>
    </w:p>
    <w:p>
      <w:pPr>
        <w:pStyle w:val="ListBullet"/>
        <w:spacing w:after="80"/>
      </w:pPr>
      <w:r>
        <w:t xml:space="preserve">  Khẳng định dòng thông báo lỗi hiển thị: </w:t>
      </w:r>
      <w:r>
        <w:rPr>
          <w:rFonts w:ascii="Courier New" w:hAnsi="Courier New"/>
          <w:color w:val="C7254E"/>
          <w:sz w:val="20"/>
        </w:rPr>
        <w:t>"Check-out date must be strictly after Check-in date."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Test 3 (a): Từ chối check-in với vai trò khác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CUSTOMER</w:t>
      </w:r>
      <w:r>
        <w:t>.</w:t>
      </w:r>
    </w:p>
    <w:p>
      <w:pPr>
        <w:pStyle w:val="ListBullet"/>
        <w:spacing w:after="80"/>
      </w:pPr>
      <w:r>
        <w:t xml:space="preserve">  Cố tình truy cập trang nghiệp vụ nội bộ </w:t>
      </w:r>
      <w:r>
        <w:rPr>
          <w:rFonts w:ascii="Courier New" w:hAnsi="Courier New"/>
          <w:color w:val="C7254E"/>
          <w:sz w:val="20"/>
        </w:rPr>
        <w:t>/checkin</w:t>
      </w:r>
      <w:r>
        <w:t>.</w:t>
      </w:r>
    </w:p>
    <w:p>
      <w:pPr>
        <w:pStyle w:val="ListBullet"/>
        <w:spacing w:after="80"/>
      </w:pPr>
      <w:r>
        <w:t xml:space="preserve">  Khẳng định Next.js Middleware chặn đứng và đẩy về </w:t>
      </w:r>
      <w:r>
        <w:rPr>
          <w:rFonts w:ascii="Courier New" w:hAnsi="Courier New"/>
          <w:color w:val="C7254E"/>
          <w:sz w:val="20"/>
        </w:rPr>
        <w:t>/dashboard</w:t>
      </w:r>
      <w:r>
        <w:t xml:space="preserve"> (URL chứa cụm từ </w:t>
      </w:r>
      <w:r>
        <w:rPr>
          <w:rFonts w:ascii="Courier New" w:hAnsi="Courier New"/>
          <w:color w:val="C7254E"/>
          <w:sz w:val="20"/>
        </w:rPr>
        <w:t>/dashboard</w:t>
      </w:r>
      <w:r>
        <w:t>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3 (b): Dịch vụ phòng của Khách hàng đã check-in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RECEPTIONIST</w:t>
      </w:r>
      <w:r>
        <w:t>.</w:t>
      </w:r>
    </w:p>
    <w:p>
      <w:pPr>
        <w:pStyle w:val="ListBullet"/>
        <w:spacing w:after="80"/>
      </w:pPr>
      <w:r>
        <w:t xml:space="preserve">  Mock danh sách đặt phòng đang ở (</w:t>
      </w:r>
      <w:r>
        <w:rPr>
          <w:rFonts w:ascii="Courier New" w:hAnsi="Courier New"/>
          <w:color w:val="C7254E"/>
          <w:sz w:val="20"/>
        </w:rPr>
        <w:t>CHECKED_IN</w:t>
      </w:r>
      <w:r>
        <w:t xml:space="preserve">) là phòng </w:t>
      </w:r>
      <w:r>
        <w:rPr>
          <w:rFonts w:ascii="Courier New" w:hAnsi="Courier New"/>
          <w:color w:val="C7254E"/>
          <w:sz w:val="20"/>
        </w:rPr>
        <w:t>101</w:t>
      </w:r>
      <w:r>
        <w:t xml:space="preserve"> của khách hàng.</w:t>
      </w:r>
    </w:p>
    <w:p>
      <w:pPr>
        <w:pStyle w:val="ListBullet"/>
        <w:spacing w:after="80"/>
      </w:pPr>
      <w:r>
        <w:t xml:space="preserve">  Mock danh mục món ăn của khách sạn có món </w:t>
      </w:r>
      <w:r>
        <w:rPr>
          <w:rFonts w:ascii="Courier New" w:hAnsi="Courier New"/>
          <w:color w:val="C7254E"/>
          <w:sz w:val="20"/>
        </w:rPr>
        <w:t>"Room Service Lunch Combo"</w:t>
      </w:r>
      <w:r>
        <w:t>.</w:t>
      </w:r>
    </w:p>
    <w:p>
      <w:pPr>
        <w:pStyle w:val="ListBullet"/>
        <w:spacing w:after="80"/>
      </w:pPr>
      <w:r>
        <w:t xml:space="preserve">  Vào trang </w:t>
      </w:r>
      <w:r>
        <w:rPr>
          <w:rFonts w:ascii="Courier New" w:hAnsi="Courier New"/>
          <w:color w:val="C7254E"/>
          <w:sz w:val="20"/>
        </w:rPr>
        <w:t>/services</w:t>
      </w:r>
      <w:r>
        <w:t>, click nút thêm món (</w:t>
      </w:r>
      <w:r>
        <w:rPr>
          <w:rFonts w:ascii="Courier New" w:hAnsi="Courier New"/>
          <w:color w:val="C7254E"/>
          <w:sz w:val="20"/>
        </w:rPr>
        <w:t>+</w:t>
      </w:r>
      <w:r>
        <w:t>).</w:t>
      </w:r>
    </w:p>
    <w:p>
      <w:pPr>
        <w:pStyle w:val="ListBullet"/>
        <w:spacing w:after="80"/>
      </w:pPr>
      <w:r>
        <w:t xml:space="preserve">  Chờ nút giỏ hàng cập nhật số lượng hiển thị là </w:t>
      </w:r>
      <w:r>
        <w:rPr>
          <w:rFonts w:ascii="Courier New" w:hAnsi="Courier New"/>
          <w:color w:val="C7254E"/>
          <w:sz w:val="20"/>
        </w:rPr>
        <w:t>"1"</w:t>
      </w:r>
      <w:r>
        <w:t>.</w:t>
      </w:r>
    </w:p>
    <w:p>
      <w:pPr>
        <w:pStyle w:val="ListBullet"/>
        <w:spacing w:after="80"/>
      </w:pPr>
      <w:r>
        <w:t xml:space="preserve">  Chạy code </w:t>
      </w:r>
      <w:r>
        <w:rPr>
          <w:rFonts w:ascii="Courier New" w:hAnsi="Courier New"/>
          <w:color w:val="C7254E"/>
          <w:sz w:val="20"/>
        </w:rPr>
        <w:t>HTMLElement.click()</w:t>
      </w:r>
      <w:r>
        <w:t xml:space="preserve"> thông qua lệnh evaluate để mở giỏ hàng (tránh bị thanh header đè lên làm lệch tọa độ click).</w:t>
      </w:r>
    </w:p>
    <w:p>
      <w:pPr>
        <w:pStyle w:val="ListBullet"/>
        <w:spacing w:after="80"/>
      </w:pPr>
      <w:r>
        <w:t xml:space="preserve">  Chờ menu select phòng hiển thị, chọn đúng option giá trị </w:t>
      </w:r>
      <w:r>
        <w:rPr>
          <w:rFonts w:ascii="Courier New" w:hAnsi="Courier New"/>
          <w:color w:val="C7254E"/>
          <w:sz w:val="20"/>
        </w:rPr>
        <w:t>"booking-123"</w:t>
      </w:r>
      <w:r>
        <w:t xml:space="preserve"> (tương ứng phòng 101).</w:t>
      </w:r>
    </w:p>
    <w:p>
      <w:pPr>
        <w:pStyle w:val="ListBullet"/>
        <w:spacing w:after="80"/>
      </w:pPr>
      <w:r>
        <w:t xml:space="preserve">  Click nút đặt hàng và khẳng định URL trình duyệt nhảy sang trang thanh toán dịch vụ (</w:t>
      </w:r>
      <w:r>
        <w:rPr>
          <w:rFonts w:ascii="Courier New" w:hAnsi="Courier New"/>
          <w:color w:val="C7254E"/>
          <w:sz w:val="20"/>
        </w:rPr>
        <w:t>checkout?type=service</w:t>
      </w:r>
      <w:r>
        <w:t>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4: Cập nhật trạng thái phòng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ADMIN</w:t>
      </w:r>
      <w:r>
        <w:t xml:space="preserve"> để có quyền ghi đè buồng phòng.</w:t>
      </w:r>
    </w:p>
    <w:p>
      <w:pPr>
        <w:pStyle w:val="ListBullet"/>
        <w:spacing w:after="80"/>
      </w:pPr>
      <w:r>
        <w:t xml:space="preserve">  Mock danh sách phòng chứa phòng </w:t>
      </w:r>
      <w:r>
        <w:rPr>
          <w:rFonts w:ascii="Courier New" w:hAnsi="Courier New"/>
          <w:color w:val="C7254E"/>
          <w:sz w:val="20"/>
        </w:rPr>
        <w:t>101</w:t>
      </w:r>
      <w:r>
        <w:t xml:space="preserve"> đang sạch (</w:t>
      </w:r>
      <w:r>
        <w:rPr>
          <w:rFonts w:ascii="Courier New" w:hAnsi="Courier New"/>
          <w:color w:val="C7254E"/>
          <w:sz w:val="20"/>
        </w:rPr>
        <w:t>AVAILABLE</w:t>
      </w:r>
      <w:r>
        <w:t>).</w:t>
      </w:r>
    </w:p>
    <w:p>
      <w:pPr>
        <w:pStyle w:val="ListBullet"/>
        <w:spacing w:after="80"/>
      </w:pPr>
      <w:r>
        <w:t xml:space="preserve">  Mock API cập nhật trạng thái phòng </w:t>
      </w:r>
      <w:r>
        <w:rPr>
          <w:rFonts w:ascii="Courier New" w:hAnsi="Courier New"/>
          <w:color w:val="C7254E"/>
          <w:sz w:val="20"/>
        </w:rPr>
        <w:t>/api/rooms/room-101/status</w:t>
      </w:r>
      <w:r>
        <w:t xml:space="preserve"> (lắng nghe xem có được gửi request PATCH lên không).</w:t>
      </w:r>
    </w:p>
    <w:p>
      <w:pPr>
        <w:pStyle w:val="ListBullet"/>
        <w:spacing w:after="80"/>
      </w:pPr>
      <w:r>
        <w:t xml:space="preserve">  Truy cập trang </w:t>
      </w:r>
      <w:r>
        <w:rPr>
          <w:rFonts w:ascii="Courier New" w:hAnsi="Courier New"/>
          <w:color w:val="C7254E"/>
          <w:sz w:val="20"/>
        </w:rPr>
        <w:t>/housekeeping</w:t>
      </w:r>
      <w:r>
        <w:t>.</w:t>
      </w:r>
    </w:p>
    <w:p>
      <w:pPr>
        <w:pStyle w:val="ListBullet"/>
        <w:spacing w:after="80"/>
      </w:pPr>
      <w:r>
        <w:t xml:space="preserve">  Tìm dropdown trạng thái phòng 101, chuyển sang </w:t>
      </w:r>
      <w:r>
        <w:rPr>
          <w:rFonts w:ascii="Courier New" w:hAnsi="Courier New"/>
          <w:color w:val="C7254E"/>
          <w:sz w:val="20"/>
        </w:rPr>
        <w:t>"DIRTY"</w:t>
      </w:r>
      <w:r>
        <w:t>.</w:t>
      </w:r>
    </w:p>
    <w:p>
      <w:pPr>
        <w:pStyle w:val="ListBullet"/>
        <w:spacing w:after="80"/>
      </w:pPr>
      <w:r>
        <w:t xml:space="preserve">  Khẳng định giá trị của dropdown đổi thành </w:t>
      </w:r>
      <w:r>
        <w:rPr>
          <w:rFonts w:ascii="Courier New" w:hAnsi="Courier New"/>
          <w:color w:val="C7254E"/>
          <w:sz w:val="20"/>
        </w:rPr>
        <w:t>"DIRTY"</w:t>
      </w:r>
      <w:r>
        <w:t xml:space="preserve"> thành công và biến kiểm chứng </w:t>
      </w:r>
      <w:r>
        <w:rPr>
          <w:rFonts w:ascii="Courier New" w:hAnsi="Courier New"/>
          <w:color w:val="C7254E"/>
          <w:sz w:val="20"/>
        </w:rPr>
        <w:t>patchCalled</w:t>
      </w:r>
      <w:r>
        <w:t xml:space="preserve"> chuyển thành </w:t>
      </w:r>
      <w:r>
        <w:rPr>
          <w:rFonts w:ascii="Courier New" w:hAnsi="Courier New"/>
          <w:color w:val="C7254E"/>
          <w:sz w:val="20"/>
        </w:rPr>
        <w:t>true</w:t>
      </w:r>
      <w:r>
        <w:t xml:space="preserve"> (xác nhận API đã được kích hoạt).</w:t>
      </w:r>
    </w:p>
    <w:p>
      <w:pPr>
        <w:spacing w:after="160" w:line="276" w:lineRule="auto"/>
      </w:pPr>
      <w:r>
        <w:t>---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B365D"/>
          <w:sz w:val="40"/>
        </w:rPr>
        <w:t>Phân Tích Thực Tế Code Hoạt Động Của Unit Test &amp; Integration Test</w:t>
      </w:r>
    </w:p>
    <w:p>
      <w:pPr>
        <w:spacing w:after="160" w:line="276" w:lineRule="auto"/>
      </w:pPr>
      <w:r>
        <w:t xml:space="preserve">Dưới đây là chi tiết phân tích từng dòng code và các kịch bản kiểm thử đơn vị &amp; tích hợp trong dự án của bạn (chạy bằng </w:t>
      </w:r>
      <w:r>
        <w:rPr>
          <w:b/>
        </w:rPr>
        <w:t>Vitest</w:t>
      </w:r>
      <w:r>
        <w:t>).</w:t>
      </w:r>
    </w:p>
    <w:p>
      <w:pPr>
        <w:spacing w:after="16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B6CB0"/>
          <w:sz w:val="28"/>
        </w:rPr>
        <w:t>3. Phân tích chi tiết các file Unit Test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1: [convertNumbThousand.test.ts](file:///d:/Pho/Pho/project/tests/unit/convertNumbThousand.test.ts) (Kiểm thử định dạng tiền tệ)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Bảo đảm hàm định dạng số phân cách hàng nghìn hoạt động chính xác với mọi kiểu dữ liệu truyền vào.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expect(convertNumbThousand()).toBe("0");</w:t>
      </w:r>
      <w:r>
        <w:t xml:space="preserve"> kiểm tra hành vi mặc định khi không truyền tham số, mong đợi hàm trả về chuỗi </w:t>
      </w:r>
      <w:r>
        <w:rPr>
          <w:rFonts w:ascii="Courier New" w:hAnsi="Courier New"/>
          <w:color w:val="C7254E"/>
          <w:sz w:val="20"/>
        </w:rPr>
        <w:t>"0"</w:t>
      </w:r>
      <w:r>
        <w:t xml:space="preserve"> chứ không báo lỗi (crash).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expect(convertNumbThousand(1000000)).toBe("1,000,000");</w:t>
      </w:r>
      <w:r>
        <w:t xml:space="preserve"> khẳng định số 1 triệu được định dạng đúng với 2 dấu phẩy ngăn cách.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expect(convertNumbThousand(-5000)).toBe("-5,000");</w:t>
      </w:r>
      <w:r>
        <w:t xml:space="preserve"> xác nhận hàm xử lý đúng cả số âm.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2: [hexToRgb.test.ts](file:///d:/Pho/Pho/project/tests/unit/hexToRgb.test.ts) (Kiểm thử chuyển mã màu)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 xml:space="preserve">: Xác thực hàm chuyển đổi mã màu Hex (như </w:t>
      </w:r>
      <w:r>
        <w:rPr>
          <w:rFonts w:ascii="Courier New" w:hAnsi="Courier New"/>
          <w:color w:val="C7254E"/>
          <w:sz w:val="20"/>
        </w:rPr>
        <w:t>#fff</w:t>
      </w:r>
      <w:r>
        <w:t xml:space="preserve"> hoặc </w:t>
      </w:r>
      <w:r>
        <w:rPr>
          <w:rFonts w:ascii="Courier New" w:hAnsi="Courier New"/>
          <w:color w:val="C7254E"/>
          <w:sz w:val="20"/>
        </w:rPr>
        <w:t>#ffffff</w:t>
      </w:r>
      <w:r>
        <w:t xml:space="preserve">) sang định dạng </w:t>
      </w:r>
      <w:r>
        <w:rPr>
          <w:rFonts w:ascii="Courier New" w:hAnsi="Courier New"/>
          <w:color w:val="C7254E"/>
          <w:sz w:val="20"/>
        </w:rPr>
        <w:t>rgb(r,g,b)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expect(hexToRGB("#fff")).toBe("rgb(255,255,255)");</w:t>
      </w:r>
      <w:r>
        <w:t xml:space="preserve"> kiểm tra mã màu Hex 3 ký tự (viết tắt). Hàm sẽ tự nhân đôi ký tự thành </w:t>
      </w:r>
      <w:r>
        <w:rPr>
          <w:rFonts w:ascii="Courier New" w:hAnsi="Courier New"/>
          <w:color w:val="C7254E"/>
          <w:sz w:val="20"/>
        </w:rPr>
        <w:t>#ffffff</w:t>
      </w:r>
      <w:r>
        <w:t xml:space="preserve"> rồi mới chuyển đổi.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expect(hexToRGB("#123456")).toBe("rgb(18,52,86)");</w:t>
      </w:r>
      <w:r>
        <w:t xml:space="preserve"> kiểm tra thuật toán chuyển đổi hệ cơ số 16 sang hệ cơ số 10 cho từng kênh màu.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3: [auth.test.ts](file:///d:/Pho/Pho/project/tests/unit/auth.test.ts) (Kiểm thử hàm tiện ích Auth)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Đảm bảo các helper ký và giải mã JWT làm việc chính xác cùng cơ chế trích xuất token từ request.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Ký và Xác thực Token: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const token = await signToken(testPayload);</w:t>
      </w:r>
      <w:r>
        <w:t xml:space="preserve"> tạo mã token JWT từ payload giả lập. Khẳng định token trả về là kiểu </w:t>
      </w:r>
      <w:r>
        <w:rPr>
          <w:rFonts w:ascii="Courier New" w:hAnsi="Courier New"/>
          <w:color w:val="C7254E"/>
          <w:sz w:val="20"/>
        </w:rPr>
        <w:t>string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const decoded = await verifyToken(token);</w:t>
      </w:r>
      <w:r>
        <w:t xml:space="preserve"> giải mã token ngược lại và so sánh </w:t>
      </w:r>
      <w:r>
        <w:rPr>
          <w:rFonts w:ascii="Courier New" w:hAnsi="Courier New"/>
          <w:color w:val="C7254E"/>
          <w:sz w:val="20"/>
        </w:rPr>
        <w:t>decoded?.sub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decoded?.role</w:t>
      </w:r>
      <w:r>
        <w:t xml:space="preserve"> xem có khớp nguyên bản hay không.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Trích xuất Token từ Request:</w:t>
      </w:r>
      <w:r/>
    </w:p>
    <w:p>
      <w:pPr>
        <w:pStyle w:val="ListBullet"/>
        <w:spacing w:after="80"/>
      </w:pPr>
      <w:r>
        <w:t xml:space="preserve">  Sử dụng </w:t>
      </w:r>
      <w:r>
        <w:rPr>
          <w:rFonts w:ascii="Courier New" w:hAnsi="Courier New"/>
          <w:color w:val="C7254E"/>
          <w:sz w:val="20"/>
        </w:rPr>
        <w:t>vi.fn()</w:t>
      </w:r>
      <w:r>
        <w:t xml:space="preserve"> của Vitest để giả lập cấu trúc request chứa cookie </w:t>
      </w:r>
      <w:r>
        <w:rPr>
          <w:rFonts w:ascii="Courier New" w:hAnsi="Courier New"/>
          <w:color w:val="C7254E"/>
          <w:sz w:val="20"/>
        </w:rPr>
        <w:t>auth_token</w:t>
      </w:r>
      <w:r>
        <w:t xml:space="preserve"> hoặc header </w:t>
      </w:r>
      <w:r>
        <w:rPr>
          <w:rFonts w:ascii="Courier New" w:hAnsi="Courier New"/>
          <w:color w:val="C7254E"/>
          <w:sz w:val="20"/>
        </w:rPr>
        <w:t>Authorization</w:t>
      </w:r>
      <w:r>
        <w:t>.</w:t>
      </w:r>
    </w:p>
    <w:p>
      <w:pPr>
        <w:pStyle w:val="ListBullet"/>
        <w:spacing w:after="80"/>
      </w:pPr>
      <w:r>
        <w:t xml:space="preserve">  Khẳng định hàm </w:t>
      </w:r>
      <w:r>
        <w:rPr>
          <w:rFonts w:ascii="Courier New" w:hAnsi="Courier New"/>
          <w:color w:val="C7254E"/>
          <w:sz w:val="20"/>
        </w:rPr>
        <w:t>getTokenFromRequest</w:t>
      </w:r>
      <w:r>
        <w:t xml:space="preserve"> ưu tiên đọc token từ cookie trước, nếu cookie trống mới kiểm tra header.</w:t>
      </w:r>
    </w:p>
    <w:p>
      <w:pPr>
        <w:spacing w:after="16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B6CB0"/>
          <w:sz w:val="28"/>
        </w:rPr>
        <w:t>4. Phân tích chi tiết các file Integration Test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1: [login-api.test.ts](file:///d:/Pho/Pho/project/tests/integration/login-api.test.ts) (Kiểm thử tích hợp API Đăng nhập)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 xml:space="preserve">: Xác thực hành vi tích hợp của API Route </w:t>
      </w:r>
      <w:r>
        <w:rPr>
          <w:rFonts w:ascii="Courier New" w:hAnsi="Courier New"/>
          <w:color w:val="C7254E"/>
          <w:sz w:val="20"/>
        </w:rPr>
        <w:t>/api/auth/login</w:t>
      </w:r>
      <w:r>
        <w:t xml:space="preserve"> phối hợp với việc truy xuất DB, mã hóa bcrypt và thiết lập cookie xác thực.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Mock Dependencies: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vi.mock("@/lib/db/users", ...)</w:t>
      </w:r>
      <w:r>
        <w:t xml:space="preserve"> chặn kết nối cơ sở dữ liệu thật, cho phép kiểm thử kiểm soát dữ liệu trả về từ hàm </w:t>
      </w:r>
      <w:r>
        <w:rPr>
          <w:rFonts w:ascii="Courier New" w:hAnsi="Courier New"/>
          <w:color w:val="C7254E"/>
          <w:sz w:val="20"/>
        </w:rPr>
        <w:t>getUserByEmail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vi.mock("@/lib/auth-server", ...)</w:t>
      </w:r>
      <w:r>
        <w:t xml:space="preserve"> chặn việc ghi cookie thật của server Next.js.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Thiếu thông tin (Status 400)</w:t>
      </w:r>
      <w:r>
        <w:t xml:space="preserve">: Tạo request POST chỉ có email -&gt; Chạy API -&gt; Khẳng định kết quả trả về mã lỗi </w:t>
      </w:r>
      <w:r>
        <w:rPr>
          <w:rFonts w:ascii="Courier New" w:hAnsi="Courier New"/>
          <w:color w:val="C7254E"/>
          <w:sz w:val="20"/>
        </w:rPr>
        <w:t>400</w:t>
      </w:r>
      <w:r>
        <w:t xml:space="preserve"> với thông điệp rõ ràng.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Tài khoản không tồn tại (Status 401)</w:t>
      </w:r>
      <w:r>
        <w:t xml:space="preserve">: Cấu hình mock </w:t>
      </w:r>
      <w:r>
        <w:rPr>
          <w:rFonts w:ascii="Courier New" w:hAnsi="Courier New"/>
          <w:color w:val="C7254E"/>
          <w:sz w:val="20"/>
        </w:rPr>
        <w:t>getUserByEmail</w:t>
      </w:r>
      <w:r>
        <w:t xml:space="preserve"> trả về </w:t>
      </w:r>
      <w:r>
        <w:rPr>
          <w:rFonts w:ascii="Courier New" w:hAnsi="Courier New"/>
          <w:color w:val="C7254E"/>
          <w:sz w:val="20"/>
        </w:rPr>
        <w:t>null</w:t>
      </w:r>
      <w:r>
        <w:t xml:space="preserve"> -&gt; Chạy API -&gt; Khẳng định trả về lỗi </w:t>
      </w:r>
      <w:r>
        <w:rPr>
          <w:rFonts w:ascii="Courier New" w:hAnsi="Courier New"/>
          <w:color w:val="C7254E"/>
          <w:sz w:val="20"/>
        </w:rPr>
        <w:t>401: Invalid email or password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Sai mật khẩu (Status 401)</w:t>
      </w:r>
      <w:r>
        <w:t xml:space="preserve">: Cấu hình mock trả về thông tin user hợp lệ chứa password đã được mã hóa bằng </w:t>
      </w:r>
      <w:r>
        <w:rPr>
          <w:rFonts w:ascii="Courier New" w:hAnsi="Courier New"/>
          <w:color w:val="C7254E"/>
          <w:sz w:val="20"/>
        </w:rPr>
        <w:t>bcrypt.hash</w:t>
      </w:r>
      <w:r>
        <w:t xml:space="preserve">. Chạy API với mật khẩu gửi lên là sai -&gt; Khẳng định trả về lỗi </w:t>
      </w:r>
      <w:r>
        <w:rPr>
          <w:rFonts w:ascii="Courier New" w:hAnsi="Courier New"/>
          <w:color w:val="C7254E"/>
          <w:sz w:val="20"/>
        </w:rPr>
        <w:t>401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Tài khoản bị khóa (Status 403)</w:t>
      </w:r>
      <w:r>
        <w:t xml:space="preserve">: Mock thông tin user có thuộc tính </w:t>
      </w:r>
      <w:r>
        <w:rPr>
          <w:rFonts w:ascii="Courier New" w:hAnsi="Courier New"/>
          <w:color w:val="C7254E"/>
          <w:sz w:val="20"/>
        </w:rPr>
        <w:t>is_active: false</w:t>
      </w:r>
      <w:r>
        <w:t xml:space="preserve"> -&gt; Chạy API -&gt; Khẳng định trả về lỗi </w:t>
      </w:r>
      <w:r>
        <w:rPr>
          <w:rFonts w:ascii="Courier New" w:hAnsi="Courier New"/>
          <w:color w:val="C7254E"/>
          <w:sz w:val="20"/>
        </w:rPr>
        <w:t>403: Account is disabled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Đăng nhập thành công (Status 200)</w:t>
      </w:r>
      <w:r>
        <w:t xml:space="preserve">: Mock thông tin user hợp lệ và mật khẩu chính xác -&gt; Chạy API -&gt; Khẳng định status </w:t>
      </w:r>
      <w:r>
        <w:rPr>
          <w:rFonts w:ascii="Courier New" w:hAnsi="Courier New"/>
          <w:color w:val="C7254E"/>
          <w:sz w:val="20"/>
        </w:rPr>
        <w:t>200</w:t>
      </w:r>
      <w:r>
        <w:t xml:space="preserve">, message </w:t>
      </w:r>
      <w:r>
        <w:rPr>
          <w:rFonts w:ascii="Courier New" w:hAnsi="Courier New"/>
          <w:color w:val="C7254E"/>
          <w:sz w:val="20"/>
        </w:rPr>
        <w:t>"Login successful"</w:t>
      </w:r>
      <w:r>
        <w:t xml:space="preserve">, xóa trường </w:t>
      </w:r>
      <w:r>
        <w:rPr>
          <w:rFonts w:ascii="Courier New" w:hAnsi="Courier New"/>
          <w:color w:val="C7254E"/>
          <w:sz w:val="20"/>
        </w:rPr>
        <w:t>password_hash</w:t>
      </w:r>
      <w:r>
        <w:t xml:space="preserve"> khỏi JSON trả về để bảo mật và gọi hàm lưu cookie xác thực </w:t>
      </w:r>
      <w:r>
        <w:rPr>
          <w:rFonts w:ascii="Courier New" w:hAnsi="Courier New"/>
          <w:color w:val="C7254E"/>
          <w:sz w:val="20"/>
        </w:rPr>
        <w:t>createAuthCookie</w:t>
      </w:r>
      <w:r>
        <w:t>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2: [users.test.ts](file:///d:/Pho/Pho/project/tests/integration/users.test.ts) (Kiểm thử tích hợp tương tác Database)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 xml:space="preserve">: Xác thực cách các hàm trong </w:t>
      </w:r>
      <w:r>
        <w:rPr>
          <w:rFonts w:ascii="Courier New" w:hAnsi="Courier New"/>
          <w:color w:val="C7254E"/>
          <w:sz w:val="20"/>
        </w:rPr>
        <w:t>src/lib/db/users.ts</w:t>
      </w:r>
      <w:r>
        <w:t xml:space="preserve"> xây dựng câu truy vấn SQL/API thông qua Supabase SDK Client.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Mock Supabase Client:</w:t>
      </w:r>
      <w:r/>
    </w:p>
    <w:p>
      <w:pPr>
        <w:pStyle w:val="ListBullet"/>
        <w:spacing w:after="80"/>
      </w:pPr>
      <w:r>
        <w:t xml:space="preserve">  Mock đối tượng </w:t>
      </w:r>
      <w:r>
        <w:rPr>
          <w:rFonts w:ascii="Courier New" w:hAnsi="Courier New"/>
          <w:color w:val="C7254E"/>
          <w:sz w:val="20"/>
        </w:rPr>
        <w:t>supabaseServer</w:t>
      </w:r>
      <w:r>
        <w:t xml:space="preserve"> sao cho tất cả các phương thức nối đuôi (chaining) của nó (</w:t>
      </w:r>
      <w:r>
        <w:rPr>
          <w:rFonts w:ascii="Courier New" w:hAnsi="Courier New"/>
          <w:color w:val="C7254E"/>
          <w:sz w:val="20"/>
        </w:rPr>
        <w:t>from</w:t>
      </w:r>
      <w:r>
        <w:t xml:space="preserve">, </w:t>
      </w:r>
      <w:r>
        <w:rPr>
          <w:rFonts w:ascii="Courier New" w:hAnsi="Courier New"/>
          <w:color w:val="C7254E"/>
          <w:sz w:val="20"/>
        </w:rPr>
        <w:t>select</w:t>
      </w:r>
      <w:r>
        <w:t xml:space="preserve">, </w:t>
      </w:r>
      <w:r>
        <w:rPr>
          <w:rFonts w:ascii="Courier New" w:hAnsi="Courier New"/>
          <w:color w:val="C7254E"/>
          <w:sz w:val="20"/>
        </w:rPr>
        <w:t>eq</w:t>
      </w:r>
      <w:r>
        <w:t xml:space="preserve">, </w:t>
      </w:r>
      <w:r>
        <w:rPr>
          <w:rFonts w:ascii="Courier New" w:hAnsi="Courier New"/>
          <w:color w:val="C7254E"/>
          <w:sz w:val="20"/>
        </w:rPr>
        <w:t>insert</w:t>
      </w:r>
      <w:r>
        <w:t xml:space="preserve">, </w:t>
      </w:r>
      <w:r>
        <w:rPr>
          <w:rFonts w:ascii="Courier New" w:hAnsi="Courier New"/>
          <w:color w:val="C7254E"/>
          <w:sz w:val="20"/>
        </w:rPr>
        <w:t>single</w:t>
      </w:r>
      <w:r>
        <w:t>) đều trả về mock builder.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Truy vấn User (`getUserByEmail`)</w:t>
      </w:r>
      <w:r>
        <w:t>:</w:t>
      </w:r>
    </w:p>
    <w:p>
      <w:pPr>
        <w:pStyle w:val="ListBullet"/>
        <w:spacing w:after="80"/>
      </w:pPr>
      <w:r>
        <w:t xml:space="preserve">  Mock hàm </w:t>
      </w:r>
      <w:r>
        <w:rPr>
          <w:rFonts w:ascii="Courier New" w:hAnsi="Courier New"/>
          <w:color w:val="C7254E"/>
          <w:sz w:val="20"/>
        </w:rPr>
        <w:t>.single()</w:t>
      </w:r>
      <w:r>
        <w:t xml:space="preserve"> trả về thông tin user giả lập.</w:t>
      </w:r>
    </w:p>
    <w:p>
      <w:pPr>
        <w:pStyle w:val="ListBullet"/>
        <w:spacing w:after="80"/>
      </w:pPr>
      <w:r>
        <w:t xml:space="preserve">  Gọi </w:t>
      </w:r>
      <w:r>
        <w:rPr>
          <w:rFonts w:ascii="Courier New" w:hAnsi="Courier New"/>
          <w:color w:val="C7254E"/>
          <w:sz w:val="20"/>
        </w:rPr>
        <w:t>getUserByEmail("test@example.com")</w:t>
      </w:r>
      <w:r>
        <w:t>.</w:t>
      </w:r>
    </w:p>
    <w:p>
      <w:pPr>
        <w:pStyle w:val="ListBullet"/>
        <w:spacing w:after="80"/>
      </w:pPr>
      <w:r>
        <w:t xml:space="preserve">  Khẳng định câu lệnh được xây dựng hoàn toàn chính xác: bảng truy vấn là </w:t>
      </w:r>
      <w:r>
        <w:rPr>
          <w:rFonts w:ascii="Courier New" w:hAnsi="Courier New"/>
          <w:color w:val="C7254E"/>
          <w:sz w:val="20"/>
        </w:rPr>
        <w:t>"users"</w:t>
      </w:r>
      <w:r>
        <w:t xml:space="preserve">, trường cần lấy là </w:t>
      </w:r>
      <w:r>
        <w:rPr>
          <w:rFonts w:ascii="Courier New" w:hAnsi="Courier New"/>
          <w:color w:val="C7254E"/>
          <w:sz w:val="20"/>
        </w:rPr>
        <w:t>"*"</w:t>
      </w:r>
      <w:r>
        <w:t xml:space="preserve">, điều kiện lọc </w:t>
      </w:r>
      <w:r>
        <w:rPr>
          <w:rFonts w:ascii="Courier New" w:hAnsi="Courier New"/>
          <w:color w:val="C7254E"/>
          <w:sz w:val="20"/>
        </w:rPr>
        <w:t>email</w:t>
      </w:r>
      <w:r>
        <w:t xml:space="preserve"> trùng với email đã truyền vào.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Tạo User mới (`createUser`)</w:t>
      </w:r>
      <w:r>
        <w:t>:</w:t>
      </w:r>
    </w:p>
    <w:p>
      <w:pPr>
        <w:pStyle w:val="ListBullet"/>
        <w:spacing w:after="80"/>
      </w:pPr>
      <w:r>
        <w:t xml:space="preserve">  Gọi </w:t>
      </w:r>
      <w:r>
        <w:rPr>
          <w:rFonts w:ascii="Courier New" w:hAnsi="Courier New"/>
          <w:color w:val="C7254E"/>
          <w:sz w:val="20"/>
        </w:rPr>
        <w:t>createUser</w:t>
      </w:r>
      <w:r>
        <w:t xml:space="preserve"> với payload chứa thông tin đăng ký thô.</w:t>
      </w:r>
    </w:p>
    <w:p>
      <w:pPr>
        <w:pStyle w:val="ListBullet"/>
        <w:spacing w:after="80"/>
      </w:pPr>
      <w:r>
        <w:t xml:space="preserve">  Khẳng định phương thức </w:t>
      </w:r>
      <w:r>
        <w:rPr>
          <w:rFonts w:ascii="Courier New" w:hAnsi="Courier New"/>
          <w:color w:val="C7254E"/>
          <w:sz w:val="20"/>
        </w:rPr>
        <w:t>.insert()</w:t>
      </w:r>
      <w:r>
        <w:t xml:space="preserve"> của Supabase được gọi để chèn bản ghi mới vào DB.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