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3"/>
        <w:rPr/>
      </w:pPr>
      <w:bookmarkStart w:colFirst="0" w:colLast="0" w:name="_xdt7f8w2zt36" w:id="0"/>
      <w:bookmarkEnd w:id="0"/>
      <w:r w:rsidDel="00000000" w:rsidR="00000000" w:rsidRPr="00000000">
        <w:rPr>
          <w:rtl w:val="0"/>
        </w:rPr>
        <w:t xml:space="preserve">TRƯỜNG ĐẠI HỌC FPT TP. HỒ CHÍ MINH</w:t>
        <w:br w:type="textWrapping"/>
        <w:t xml:space="preserve">BỘ MÔN LÝ LUẬN CHÍNH TRỊ VÀ KỸ NĂNG MỀM</w:t>
        <w:br w:type="textWrapping"/>
      </w:r>
    </w:p>
    <w:p w:rsidR="00000000" w:rsidDel="00000000" w:rsidP="00000000" w:rsidRDefault="00000000" w:rsidRPr="00000000" w14:paraId="00000003">
      <w:pPr>
        <w:pStyle w:val="Heading1"/>
        <w:rPr/>
      </w:pPr>
      <w:bookmarkStart w:colFirst="0" w:colLast="0" w:name="_b0simbhorb7r" w:id="1"/>
      <w:bookmarkEnd w:id="1"/>
      <w:r w:rsidDel="00000000" w:rsidR="00000000" w:rsidRPr="00000000">
        <w:rPr>
          <w:rtl w:val="0"/>
        </w:rPr>
        <w:t xml:space="preserve">CẨM NANG HƯỚNG DẪN NỘP HỒ SƠ SẢN PHẨM SÁNG TẠO &amp; THUYẾT TRÌNH (TT/TT)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Học kỳ: Fall 2026 — Học phần: HCM202 (Tư tưởng Hồ Chí Minh)</w:t>
        <w:br w:type="textWrapping"/>
        <w:t xml:space="preserve">Giảng viên: ThS. Nguyễn Trung Hiếu (hieunt328@fe.edu.vn)</w:t>
        <w:br w:type="textWrapping"/>
        <w:t xml:space="preserve">────────────────────────────────────────</w:t>
        <w:br w:type="textWrapping"/>
      </w:r>
    </w:p>
    <w:p w:rsidR="00000000" w:rsidDel="00000000" w:rsidP="00000000" w:rsidRDefault="00000000" w:rsidRPr="00000000" w14:paraId="00000005">
      <w:pPr>
        <w:rPr/>
      </w:pPr>
      <w:r w:rsidDel="00000000" w:rsidR="00000000" w:rsidRPr="00000000">
        <w:rPr>
          <w:b w:val="1"/>
          <w:bCs w:val="1"/>
          <w:rtl w:val="0"/>
        </w:rPr>
        <w:t xml:space="preserve">1. KHUNG THỜI LƯỢNG ĐÀO TẠO NEW SLOT FALL 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Toàn bộ học phần chỉ học trong 10 slot / 5 tuần (1 tuần = 2 slot; 1 slot = 3 session = 135 phút; tổng cộng 10 slot = 30 session = 1350 phút trên lớp = 22.5 giờ thực dạy + 76.5 giờ tự học và làm dự án = 100 giờ tương đương 2 tín chỉ).</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2. CHI TIẾT CƠ CẤU ĐÁNH GIÁ 100% HỌC PHẦN:</w:t>
      </w: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Chuyên cần 10% (vắng ≤ 20%).</w:t>
      </w:r>
    </w:p>
    <w:p w:rsidR="00000000" w:rsidDel="00000000" w:rsidP="00000000" w:rsidRDefault="00000000" w:rsidRPr="00000000" w14:paraId="0000000A">
      <w:pPr>
        <w:rPr/>
      </w:pPr>
      <w:r w:rsidDel="00000000" w:rsidR="00000000" w:rsidRPr="00000000">
        <w:rPr>
          <w:rtl w:val="0"/>
        </w:rPr>
        <w:t xml:space="preserve">- Progress Test 20% (trắc nghiệm 20 phút).</w:t>
      </w:r>
    </w:p>
    <w:p w:rsidR="00000000" w:rsidDel="00000000" w:rsidP="00000000" w:rsidRDefault="00000000" w:rsidRPr="00000000" w14:paraId="0000000B">
      <w:pPr>
        <w:rPr/>
      </w:pPr>
      <w:r w:rsidDel="00000000" w:rsidR="00000000" w:rsidRPr="00000000">
        <w:rPr>
          <w:rtl w:val="0"/>
        </w:rPr>
        <w:t xml:space="preserve">- Final Exam 30% (khảo thí tập trung 60 phút, điểm ≥ 4.0).</w:t>
      </w:r>
    </w:p>
    <w:p w:rsidR="00000000" w:rsidDel="00000000" w:rsidP="00000000" w:rsidRDefault="00000000" w:rsidRPr="00000000" w14:paraId="0000000C">
      <w:pPr>
        <w:rPr/>
      </w:pPr>
      <w:r w:rsidDel="00000000" w:rsidR="00000000" w:rsidRPr="00000000">
        <w:rPr>
          <w:rtl w:val="0"/>
        </w:rPr>
        <w:t xml:space="preserve">- Tiên quyết Coursera 100% (điều kiện dự thi).</w:t>
      </w:r>
    </w:p>
    <w:p w:rsidR="00000000" w:rsidDel="00000000" w:rsidP="00000000" w:rsidRDefault="00000000" w:rsidRPr="00000000" w14:paraId="0000000D">
      <w:pPr>
        <w:rPr/>
      </w:pPr>
      <w:r w:rsidDel="00000000" w:rsidR="00000000" w:rsidRPr="00000000">
        <w:rPr>
          <w:rtl w:val="0"/>
        </w:rPr>
        <w:t xml:space="preserve">- Trọng tâm Assignment 40% gồm:</w:t>
      </w:r>
    </w:p>
    <w:p w:rsidR="00000000" w:rsidDel="00000000" w:rsidP="00000000" w:rsidRDefault="00000000" w:rsidRPr="00000000" w14:paraId="0000000E">
      <w:pPr>
        <w:ind w:left="1440" w:hanging="360"/>
        <w:rPr/>
      </w:pPr>
      <w:r w:rsidDel="00000000" w:rsidR="00000000" w:rsidRPr="00000000">
        <w:rPr>
          <w:rtl w:val="0"/>
        </w:rPr>
        <w:t xml:space="preserve">+ Assignment 1 (Sản phẩm - 20%) chấm theo Rubric 3-1-2-2-2 (1.1 Lý luận /3.0, 1.2 Thực tiễn /1.0, 1.3 Sáng tạo /2.0, 1.4 Liêm chính AI /2.0, 1.5 Tương tác /2.0).</w:t>
      </w:r>
    </w:p>
    <w:p w:rsidR="00000000" w:rsidDel="00000000" w:rsidP="00000000" w:rsidRDefault="00000000" w:rsidRPr="00000000" w14:paraId="0000000F">
      <w:pPr>
        <w:ind w:left="1440" w:hanging="360"/>
        <w:rPr/>
      </w:pPr>
      <w:r w:rsidDel="00000000" w:rsidR="00000000" w:rsidRPr="00000000">
        <w:rPr>
          <w:rtl w:val="0"/>
        </w:rPr>
        <w:t xml:space="preserve">+ Assignment 2 (Thuyết trình - 20%) chấm theo Rubric 3-4-3 (2.1 Trình bày logic /3.0, 2.2 Phản biện 3C /4.0, 2.3 Đánh giá nội bộ cá nhân /3.0).</w:t>
      </w:r>
    </w:p>
    <w:p w:rsidR="00000000" w:rsidDel="00000000" w:rsidP="00000000" w:rsidRDefault="00000000" w:rsidRPr="00000000" w14:paraId="00000010">
      <w:pPr>
        <w:rPr/>
      </w:pPr>
      <w:r w:rsidDel="00000000" w:rsidR="00000000" w:rsidRPr="00000000">
        <w:rPr>
          <w:rtl w:val="0"/>
        </w:rPr>
        <w:t xml:space="preserve">3. THỨ BẬC KHÓA NGUỒN HỌC THUẬT BẮT BUỘC (CITATION HIERARCHY):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Nguồn 1 (Chuẩn đầu tiên - Bắt buộc 100%): Giáo trình Tư tưởng Hồ Chí Minh (Bộ GD&amp;ĐT ban hành, áp dụng 2021-2026, NXB Chính trị quốc gia Sự thật). Mọi khái niệm, định nghĩa và khung phân tích phải lấy số trang và đề mục từ tài liệu này làm căn cứ số 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Nguồn 2 (Tra cứu bổ trợ &amp; Văn kiện gốc): Hồ Chí Minh Toàn tập (Bộ 15 tập, NXB Chính trị quốc gia Sự thật, 2011). Dùng để đối soát bối cảnh bài viết/bài nói và khóa số Tập, số Trang của văn bản gốc.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Nguồn 3 (Chính sách &amp; Bối cảnh thời đại): Văn kiện Đại hội Đảng toàn quốc (Đại hội VII, IX, XI, XII, XIII và Đại hội XIV), các Nghị quyết Trung ương chuyên đề, Hiến pháp và chính sách, pháp luật hiện hành.</w:t>
      </w:r>
    </w:p>
    <w:p w:rsidR="00000000" w:rsidDel="00000000" w:rsidP="00000000" w:rsidRDefault="00000000" w:rsidRPr="00000000" w14:paraId="00000014">
      <w:pPr>
        <w:rPr/>
      </w:pPr>
      <w:r w:rsidDel="00000000" w:rsidR="00000000" w:rsidRPr="00000000">
        <w:rPr>
          <w:b w:val="1"/>
          <w:bCs w:val="1"/>
          <w:rtl w:val="0"/>
        </w:rPr>
        <w:t xml:space="preserve">4. QUY CHẾ LIÊM CHÍNH AI (QĐ 766) &amp; BẢNG GẮN CỜ CHẾ TÀI (ĐIỀU 10 THÔNG TƯ 49/2026/TT-BGDĐT):</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CỜ ĐỎ: Bịa đặt nguồn (Fake Locator), bóp méo hình tượng Hồ Chí Minh, hoặc lặp lại vi phạm lần 3 -&gt; Điểm cấu phần 0/10, hủy bài, chuyển Hội đồng kỷ luật.</w:t>
      </w:r>
    </w:p>
    <w:p w:rsidR="00000000" w:rsidDel="00000000" w:rsidP="00000000" w:rsidRDefault="00000000" w:rsidRPr="00000000" w14:paraId="00000016">
      <w:pPr>
        <w:rPr/>
      </w:pPr>
      <w:r w:rsidDel="00000000" w:rsidR="00000000" w:rsidRPr="00000000">
        <w:rPr>
          <w:rtl w:val="0"/>
        </w:rPr>
        <w:t xml:space="preserve">- CỜ CAM: Dùng AI không kê khai Prompt Log, trích dẫn cắt xén -&gt; Trừ 2-4 điểm, buộc sửa nộp lại trong 24h (trần tối đa 7.0/10).</w:t>
      </w:r>
    </w:p>
    <w:p w:rsidR="00000000" w:rsidDel="00000000" w:rsidP="00000000" w:rsidRDefault="00000000" w:rsidRPr="00000000" w14:paraId="00000017">
      <w:pPr>
        <w:rPr/>
      </w:pPr>
      <w:r w:rsidDel="00000000" w:rsidR="00000000" w:rsidRPr="00000000">
        <w:rPr>
          <w:rtl w:val="0"/>
        </w:rPr>
        <w:t xml:space="preserve">- CỜ VÀNG: Sai sót số trang, Prompt Log sơ sài -&gt; Trừ 0.5-1.0 điểm.</w:t>
      </w:r>
    </w:p>
    <w:p w:rsidR="00000000" w:rsidDel="00000000" w:rsidP="00000000" w:rsidRDefault="00000000" w:rsidRPr="00000000" w14:paraId="00000018">
      <w:pPr>
        <w:rPr/>
      </w:pPr>
      <w:r w:rsidDel="00000000" w:rsidR="00000000" w:rsidRPr="00000000">
        <w:rPr>
          <w:rtl w:val="0"/>
        </w:rPr>
        <w:t xml:space="preserve">* Quy tắc tái phạm: Lặp lại lỗi nâng mức chế tài lên 1 bậc.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5. QUY ĐỊNH MỚI CỦA BỘ MÔN:</w:t>
      </w:r>
    </w:p>
    <w:p w:rsidR="00000000" w:rsidDel="00000000" w:rsidP="00000000" w:rsidRDefault="00000000" w:rsidRPr="00000000" w14:paraId="0000001B">
      <w:pPr>
        <w:rPr/>
      </w:pPr>
      <w:r w:rsidDel="00000000" w:rsidR="00000000" w:rsidRPr="00000000">
        <w:rPr>
          <w:rtl w:val="0"/>
        </w:rPr>
        <w:t xml:space="preserve">- BÃI BỎ HOÀN TOÀN CƠ CHẾ NHÂN ĐIỂM PEER FACTOR: Tiêu chí 2.3 chấm điểm cá nhân độc lập dựa trên Worklog (Folder 10), mức độ thấu hiểu sản phẩm, bản lĩnh bảo vệ thực tế trên bục Showcase, và bảng tự đánh giá nội bộ nhóm (Folder 11).</w:t>
      </w:r>
    </w:p>
    <w:p w:rsidR="00000000" w:rsidDel="00000000" w:rsidP="00000000" w:rsidRDefault="00000000" w:rsidRPr="00000000" w14:paraId="0000001C">
      <w:pPr>
        <w:rPr/>
      </w:pPr>
      <w:r w:rsidDel="00000000" w:rsidR="00000000" w:rsidRPr="00000000">
        <w:rPr>
          <w:rtl w:val="0"/>
        </w:rPr>
        <w:t xml:space="preserve">- KỸ NĂNG PHẢN BIỆN 3C: Mọi câu hỏi và câu trả lời ưu tiên cấu trúc: Context (Bối cảnh) -&gt; Concept (Lý luận giáo trình) -&gt; Conflict (Mâu thuẫn/lỗ hổng lập luận). Thời lượng phản biện tối đa 20 phút.</w:t>
      </w:r>
    </w:p>
    <w:p w:rsidR="00000000" w:rsidDel="00000000" w:rsidP="00000000" w:rsidRDefault="00000000" w:rsidRPr="00000000" w14:paraId="0000001D">
      <w:pPr>
        <w:rPr/>
      </w:pPr>
      <w:r w:rsidDel="00000000" w:rsidR="00000000" w:rsidRPr="00000000">
        <w:rPr>
          <w:rtl w:val="0"/>
        </w:rPr>
        <w:t xml:space="preserve">- LỆNH CẤM NO-AI IN LIVE REBUTTAL: Chỉ dùng 1 máy tính chiếu slide/demo; tuyệt đối cấm dùng điện thoại hay AI phụ để trả lời chất vấn trực tiếp (vi phạm tính 0 điểm tiêu chí 2.2).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6. LỘ TRÌNH DỰ ÁN TT (5 TUẦN / 10 SLOT / 30 SESSION):</w:t>
      </w:r>
    </w:p>
    <w:p w:rsidR="00000000" w:rsidDel="00000000" w:rsidP="00000000" w:rsidRDefault="00000000" w:rsidRPr="00000000" w14:paraId="00000020">
      <w:pPr>
        <w:rPr/>
      </w:pPr>
      <w:r w:rsidDel="00000000" w:rsidR="00000000" w:rsidRPr="00000000">
        <w:rPr>
          <w:rtl w:val="0"/>
        </w:rPr>
        <w:t xml:space="preserve">- Tuần 1 (Slot 01 - 02): Khởi tạo, Onboarding, chọn đề tài Topic Bank 21, xác lập Central Question, nộp Concept Note (Folder 01).</w:t>
      </w:r>
    </w:p>
    <w:p w:rsidR="00000000" w:rsidDel="00000000" w:rsidP="00000000" w:rsidRDefault="00000000" w:rsidRPr="00000000" w14:paraId="00000021">
      <w:pPr>
        <w:rPr/>
      </w:pPr>
      <w:r w:rsidDel="00000000" w:rsidR="00000000" w:rsidRPr="00000000">
        <w:rPr>
          <w:rtl w:val="0"/>
        </w:rPr>
        <w:t xml:space="preserve">- Tuần 2 (Slot 03 - 04): Phát triển Prototype v1, xây dựng khung lý luận giáo trình, lập Source Verification Map (Folder 03, 04, 08).</w:t>
      </w:r>
    </w:p>
    <w:p w:rsidR="00000000" w:rsidDel="00000000" w:rsidP="00000000" w:rsidRDefault="00000000" w:rsidRPr="00000000" w14:paraId="00000022">
      <w:pPr>
        <w:rPr/>
      </w:pPr>
      <w:r w:rsidDel="00000000" w:rsidR="00000000" w:rsidRPr="00000000">
        <w:rPr>
          <w:rtl w:val="0"/>
        </w:rPr>
        <w:t xml:space="preserve">- Tuần 3 (Slot 05 - 06): Kiểm thử người dùng thực tế, thu thập dữ liệu khảo sát và bằng chứng tương tác (Folder 09), cập nhật AI Prompt Log (Folder 07).</w:t>
      </w:r>
    </w:p>
    <w:p w:rsidR="00000000" w:rsidDel="00000000" w:rsidP="00000000" w:rsidRDefault="00000000" w:rsidRPr="00000000" w14:paraId="00000023">
      <w:pPr>
        <w:rPr/>
      </w:pPr>
      <w:r w:rsidDel="00000000" w:rsidR="00000000" w:rsidRPr="00000000">
        <w:rPr>
          <w:rtl w:val="0"/>
        </w:rPr>
        <w:t xml:space="preserve">- Tuần 4 (Slot 07 - 08): Chỉnh sửa nâng cấp sản phẩm v2 dựa trên feedback thực tế (Revision Rationale), hoàn thiện Dossier, phân vai kịch bản và diễn tập phản biện 3C (Folder 04, 05, 12).</w:t>
      </w:r>
    </w:p>
    <w:p w:rsidR="00000000" w:rsidDel="00000000" w:rsidP="00000000" w:rsidRDefault="00000000" w:rsidRPr="00000000" w14:paraId="00000024">
      <w:pPr>
        <w:rPr/>
      </w:pPr>
      <w:r w:rsidDel="00000000" w:rsidR="00000000" w:rsidRPr="00000000">
        <w:rPr>
          <w:rtl w:val="0"/>
        </w:rPr>
        <w:t xml:space="preserve">- Tuần 5 (Slot 09 - 10): Báo cáo Showcase tại lớp, phản biện đối thoại trực tiếp 3C (No AI), chấm điểm cá nhân tiêu chí 2.3, viết bài học phản tư và đóng gói trọn vẹn 15 thư mục hồ sơ (Folder 02, 05, 06, 10, 11, 12, 13).</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7. CẤU TRÚC 15 THƯ MỤC HỒ SƠ CHUẨN HÓA &amp; QUY ƯỚC ĐẶT TÊN FILE:</w:t>
      </w:r>
    </w:p>
    <w:p w:rsidR="00000000" w:rsidDel="00000000" w:rsidP="00000000" w:rsidRDefault="00000000" w:rsidRPr="00000000" w14:paraId="00000027">
      <w:pPr>
        <w:rPr/>
      </w:pPr>
      <w:r w:rsidDel="00000000" w:rsidR="00000000" w:rsidRPr="00000000">
        <w:rPr>
          <w:rtl w:val="0"/>
        </w:rPr>
        <w:t xml:space="preserve">(Thực hiện theo danh mục chi tiết từ 00 đến 14 và quy ước chuẩn mực của Bộ môn).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