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utw4tai4yi2" w:id="0"/>
      <w:bookmarkEnd w:id="0"/>
      <w:r w:rsidDel="00000000" w:rsidR="00000000" w:rsidRPr="00000000">
        <w:rPr>
          <w:rtl w:val="0"/>
        </w:rPr>
        <w:t xml:space="preserve">Gizmoball: Weekly Progress Document (Week 5)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m16aggqj6vyi" w:id="1"/>
      <w:bookmarkEnd w:id="1"/>
      <w:r w:rsidDel="00000000" w:rsidR="00000000" w:rsidRPr="00000000">
        <w:rPr>
          <w:rtl w:val="0"/>
        </w:rPr>
        <w:t xml:space="preserve">CS308</w:t>
        <w:tab/>
        <w:t xml:space="preserve">Group MW1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New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Communication between group members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 Design: Will we have to go back to it for the final deliverable? (add/remove methods)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Validation Testing Strategy: is the format correct? Good starting point?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Input, this happens, expected output. Every use case, every alternative path. Go back to Murray’s use case, alternative path (include use cases based on Murray’s feedback)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is the marking split up for next week’s deliverable?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Are attributes needed for every class apart from the key methods (is that what is meant by data)?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does the JUnit Testing Strategy differ from the VTS?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How are we going to use JUnit for our testing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MVC split for class diagram?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make relationships clear</w:t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Ongoing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Redraw class diagram (DTP)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class descriptions document with classes changed, start adding key methods and data (TM)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implementation of Absorber class for main project and prototype (CR)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implementation of Flipper classes for main project (TM)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implementation of Bumper classes for main project and PT2 (DTP)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JUnit Testing Strategy (TS)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Resolved issues: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cases updated based off feedback from Preliminary design submission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issues from last week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writing Validation Testing Strategy (TS)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Project Plan (DTP)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upcoming week: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 most implementation for prototypes by Monday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and complete class specifications and class diagram (including explanations)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and complete Validation Testing Strategy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and complete JUnit Testing Strategy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Preliminary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repository history: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Commits from today on the several branches: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6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 branch: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3589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Greig branch: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955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 branch: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308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2.png"/></Relationships>
</file>