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4B596D" w14:textId="6BBB6C1A" w:rsidR="00713702" w:rsidRPr="00D50FCB" w:rsidRDefault="00F77F61" w:rsidP="00F77F61">
      <w:pPr>
        <w:pStyle w:val="NoSpacing"/>
        <w:jc w:val="both"/>
        <w:rPr>
          <w:sz w:val="28"/>
          <w:szCs w:val="28"/>
        </w:rPr>
      </w:pPr>
      <w:r w:rsidRPr="00D50FCB">
        <w:rPr>
          <w:sz w:val="28"/>
          <w:szCs w:val="28"/>
        </w:rPr>
        <w:t>HOMEWORK 4</w:t>
      </w:r>
    </w:p>
    <w:p w14:paraId="102F112B" w14:textId="02C83FC6" w:rsidR="00F77F61" w:rsidRPr="00D50FCB" w:rsidRDefault="00F77F61" w:rsidP="00F77F61">
      <w:pPr>
        <w:pStyle w:val="NoSpacing"/>
        <w:jc w:val="both"/>
        <w:rPr>
          <w:sz w:val="28"/>
          <w:szCs w:val="28"/>
        </w:rPr>
      </w:pPr>
      <w:r w:rsidRPr="00D50FCB">
        <w:rPr>
          <w:sz w:val="28"/>
          <w:szCs w:val="28"/>
        </w:rPr>
        <w:t>DATHRIKA SAICHARITHA</w:t>
      </w:r>
    </w:p>
    <w:p w14:paraId="684F77BF" w14:textId="57434D58" w:rsidR="00F77F61" w:rsidRPr="00D50FCB" w:rsidRDefault="00F77F61" w:rsidP="00F77F61">
      <w:pPr>
        <w:pStyle w:val="NoSpacing"/>
        <w:jc w:val="both"/>
        <w:rPr>
          <w:sz w:val="28"/>
          <w:szCs w:val="28"/>
        </w:rPr>
      </w:pPr>
      <w:r w:rsidRPr="00D50FCB">
        <w:rPr>
          <w:sz w:val="28"/>
          <w:szCs w:val="28"/>
        </w:rPr>
        <w:t>02010404.</w:t>
      </w:r>
    </w:p>
    <w:p w14:paraId="4BFB0E93" w14:textId="3686E238" w:rsidR="00F77F61" w:rsidRPr="00D50FCB" w:rsidRDefault="00F77F61" w:rsidP="00F77F61">
      <w:pPr>
        <w:pStyle w:val="ListParagraph"/>
        <w:numPr>
          <w:ilvl w:val="0"/>
          <w:numId w:val="1"/>
        </w:numPr>
        <w:jc w:val="both"/>
        <w:rPr>
          <w:sz w:val="28"/>
          <w:szCs w:val="28"/>
        </w:rPr>
      </w:pPr>
      <w:r w:rsidRPr="00D50FCB">
        <w:rPr>
          <w:sz w:val="28"/>
          <w:szCs w:val="28"/>
        </w:rPr>
        <w:t xml:space="preserve">17.2.3. </w:t>
      </w:r>
      <w:r w:rsidRPr="00D50FCB">
        <w:rPr>
          <w:sz w:val="28"/>
          <w:szCs w:val="28"/>
        </w:rPr>
        <w:t xml:space="preserve">Suppose we wish not only to increment a counter but also to reset it to zero (i.e., make all bits in it 0). Counting the time to examine or modify a bit as </w:t>
      </w:r>
      <w:r w:rsidRPr="00D50FCB">
        <w:rPr>
          <w:rFonts w:ascii="Cambria Math" w:hAnsi="Cambria Math" w:cs="Cambria Math"/>
          <w:sz w:val="28"/>
          <w:szCs w:val="28"/>
        </w:rPr>
        <w:t>𝛩</w:t>
      </w:r>
      <w:r w:rsidRPr="00D50FCB">
        <w:rPr>
          <w:rFonts w:ascii="Cambria Math" w:hAnsi="Cambria Math" w:cs="Cambria Math"/>
          <w:sz w:val="28"/>
          <w:szCs w:val="28"/>
        </w:rPr>
        <w:t xml:space="preserve"> </w:t>
      </w:r>
      <w:r w:rsidRPr="00D50FCB">
        <w:rPr>
          <w:sz w:val="28"/>
          <w:szCs w:val="28"/>
        </w:rPr>
        <w:t xml:space="preserve">(1), show how to implement a counter as an array of bits so that any sequence of n Increment and Reset operations </w:t>
      </w:r>
      <w:r w:rsidRPr="00D50FCB">
        <w:rPr>
          <w:sz w:val="28"/>
          <w:szCs w:val="28"/>
        </w:rPr>
        <w:t>take</w:t>
      </w:r>
      <w:r w:rsidRPr="00D50FCB">
        <w:rPr>
          <w:sz w:val="28"/>
          <w:szCs w:val="28"/>
        </w:rPr>
        <w:t xml:space="preserve"> time </w:t>
      </w:r>
      <w:r w:rsidRPr="00D50FCB">
        <w:rPr>
          <w:rFonts w:ascii="Cambria Math" w:hAnsi="Cambria Math" w:cs="Cambria Math"/>
          <w:sz w:val="28"/>
          <w:szCs w:val="28"/>
        </w:rPr>
        <w:t>𝑂</w:t>
      </w:r>
      <w:r w:rsidRPr="00D50FCB">
        <w:rPr>
          <w:sz w:val="28"/>
          <w:szCs w:val="28"/>
        </w:rPr>
        <w:t>(</w:t>
      </w:r>
      <w:r w:rsidRPr="00D50FCB">
        <w:rPr>
          <w:rFonts w:ascii="Cambria Math" w:hAnsi="Cambria Math" w:cs="Cambria Math"/>
          <w:sz w:val="28"/>
          <w:szCs w:val="28"/>
        </w:rPr>
        <w:t>𝑛</w:t>
      </w:r>
      <w:r w:rsidRPr="00D50FCB">
        <w:rPr>
          <w:sz w:val="28"/>
          <w:szCs w:val="28"/>
        </w:rPr>
        <w:t>) on an initially zero counter. (Hint: Keep a pointer to the high-order 1.</w:t>
      </w:r>
      <w:r w:rsidRPr="00D50FCB">
        <w:rPr>
          <w:sz w:val="28"/>
          <w:szCs w:val="28"/>
        </w:rPr>
        <w:t>)</w:t>
      </w:r>
    </w:p>
    <w:p w14:paraId="76A735AF" w14:textId="77777777" w:rsidR="00F77F61" w:rsidRPr="00D50FCB" w:rsidRDefault="00F77F61" w:rsidP="00F77F61">
      <w:pPr>
        <w:pStyle w:val="ListParagraph"/>
        <w:jc w:val="both"/>
        <w:rPr>
          <w:sz w:val="28"/>
          <w:szCs w:val="28"/>
        </w:rPr>
      </w:pPr>
    </w:p>
    <w:p w14:paraId="33931C58" w14:textId="71271488" w:rsidR="00C11E99" w:rsidRPr="00724AD9" w:rsidRDefault="00C11E99" w:rsidP="00C11E99">
      <w:pPr>
        <w:pStyle w:val="ListParagraph"/>
        <w:numPr>
          <w:ilvl w:val="0"/>
          <w:numId w:val="1"/>
        </w:numPr>
        <w:jc w:val="both"/>
        <w:rPr>
          <w:sz w:val="28"/>
          <w:szCs w:val="28"/>
        </w:rPr>
      </w:pPr>
      <w:r w:rsidRPr="00724AD9">
        <w:rPr>
          <w:sz w:val="28"/>
          <w:szCs w:val="28"/>
        </w:rPr>
        <w:t>OUT-DEGREE:</w:t>
      </w:r>
    </w:p>
    <w:p w14:paraId="37723123" w14:textId="77777777" w:rsidR="007046AB" w:rsidRDefault="007046AB" w:rsidP="007046AB">
      <w:pPr>
        <w:pStyle w:val="ListParagraph"/>
        <w:jc w:val="both"/>
        <w:rPr>
          <w:sz w:val="28"/>
          <w:szCs w:val="28"/>
        </w:rPr>
      </w:pPr>
      <w:r>
        <w:rPr>
          <w:sz w:val="28"/>
          <w:szCs w:val="28"/>
        </w:rPr>
        <w:t>Let the adjacency list of a directed graph be ‘</w:t>
      </w:r>
      <w:proofErr w:type="spellStart"/>
      <w:r>
        <w:rPr>
          <w:sz w:val="28"/>
          <w:szCs w:val="28"/>
        </w:rPr>
        <w:t>adj</w:t>
      </w:r>
      <w:proofErr w:type="spellEnd"/>
      <w:r>
        <w:rPr>
          <w:sz w:val="28"/>
          <w:szCs w:val="28"/>
        </w:rPr>
        <w:t>’ and one vertex be x.</w:t>
      </w:r>
    </w:p>
    <w:p w14:paraId="5516E613" w14:textId="501698E2" w:rsidR="007A40DE" w:rsidRDefault="007A40DE" w:rsidP="00F77F61">
      <w:pPr>
        <w:pStyle w:val="ListParagraph"/>
        <w:jc w:val="both"/>
        <w:rPr>
          <w:sz w:val="28"/>
          <w:szCs w:val="28"/>
        </w:rPr>
      </w:pPr>
      <w:r>
        <w:rPr>
          <w:sz w:val="28"/>
          <w:szCs w:val="28"/>
        </w:rPr>
        <w:t xml:space="preserve">Then the outdegree of this one vertex x is the length of </w:t>
      </w:r>
      <w:proofErr w:type="spellStart"/>
      <w:r>
        <w:rPr>
          <w:sz w:val="28"/>
          <w:szCs w:val="28"/>
        </w:rPr>
        <w:t>adj</w:t>
      </w:r>
      <w:proofErr w:type="spellEnd"/>
      <w:r>
        <w:rPr>
          <w:sz w:val="28"/>
          <w:szCs w:val="28"/>
        </w:rPr>
        <w:t>[x].</w:t>
      </w:r>
    </w:p>
    <w:p w14:paraId="20E83632" w14:textId="29205C26" w:rsidR="007A40DE" w:rsidRDefault="007A40DE" w:rsidP="00F77F61">
      <w:pPr>
        <w:pStyle w:val="ListParagraph"/>
        <w:jc w:val="both"/>
        <w:rPr>
          <w:rFonts w:eastAsiaTheme="minorEastAsia"/>
          <w:sz w:val="28"/>
          <w:szCs w:val="28"/>
        </w:rPr>
      </w:pPr>
      <w:r>
        <w:rPr>
          <w:sz w:val="28"/>
          <w:szCs w:val="28"/>
        </w:rPr>
        <w:t xml:space="preserve">So, the time taken to compute the out-degree of one vertex is </w:t>
      </w:r>
      <m:oMath>
        <m:r>
          <w:rPr>
            <w:rFonts w:ascii="Cambria Math" w:hAnsi="Cambria Math"/>
            <w:sz w:val="28"/>
            <w:szCs w:val="28"/>
          </w:rPr>
          <m:t>θ</m:t>
        </m:r>
        <m:r>
          <w:rPr>
            <w:rFonts w:ascii="Cambria Math" w:hAnsi="Cambria Math"/>
            <w:sz w:val="28"/>
            <w:szCs w:val="28"/>
          </w:rPr>
          <m:t>(|adj(</m:t>
        </m:r>
        <m:r>
          <w:rPr>
            <w:rFonts w:ascii="Cambria Math" w:hAnsi="Cambria Math"/>
            <w:sz w:val="28"/>
            <w:szCs w:val="28"/>
          </w:rPr>
          <m:t>v</m:t>
        </m:r>
        <m:r>
          <w:rPr>
            <w:rFonts w:ascii="Cambria Math" w:hAnsi="Cambria Math"/>
            <w:sz w:val="28"/>
            <w:szCs w:val="28"/>
          </w:rPr>
          <m:t>)|)</m:t>
        </m:r>
      </m:oMath>
      <w:r>
        <w:rPr>
          <w:rFonts w:eastAsiaTheme="minorEastAsia"/>
          <w:sz w:val="28"/>
          <w:szCs w:val="28"/>
        </w:rPr>
        <w:t xml:space="preserve"> </w:t>
      </w:r>
    </w:p>
    <w:p w14:paraId="3DFE9B33" w14:textId="67B40DEE" w:rsidR="007A40DE" w:rsidRDefault="007A40DE" w:rsidP="00F77F61">
      <w:pPr>
        <w:pStyle w:val="ListParagraph"/>
        <w:jc w:val="both"/>
        <w:rPr>
          <w:sz w:val="28"/>
          <w:szCs w:val="28"/>
        </w:rPr>
      </w:pPr>
      <w:r>
        <w:rPr>
          <w:sz w:val="28"/>
          <w:szCs w:val="28"/>
        </w:rPr>
        <w:t xml:space="preserve">For all vertices, we need </w:t>
      </w:r>
      <w:r w:rsidR="00C11E99">
        <w:rPr>
          <w:sz w:val="28"/>
          <w:szCs w:val="28"/>
        </w:rPr>
        <w:t xml:space="preserve">the </w:t>
      </w:r>
      <w:r>
        <w:rPr>
          <w:sz w:val="28"/>
          <w:szCs w:val="28"/>
        </w:rPr>
        <w:t xml:space="preserve">sum of </w:t>
      </w:r>
      <w:r w:rsidR="00C11E99">
        <w:rPr>
          <w:sz w:val="28"/>
          <w:szCs w:val="28"/>
        </w:rPr>
        <w:t xml:space="preserve">the </w:t>
      </w:r>
      <w:r>
        <w:rPr>
          <w:sz w:val="28"/>
          <w:szCs w:val="28"/>
        </w:rPr>
        <w:t xml:space="preserve">lengths of all the </w:t>
      </w:r>
      <w:r w:rsidR="00C11E99">
        <w:rPr>
          <w:sz w:val="28"/>
          <w:szCs w:val="28"/>
        </w:rPr>
        <w:t xml:space="preserve">adjacency lists in </w:t>
      </w:r>
      <w:proofErr w:type="spellStart"/>
      <w:r w:rsidR="00C11E99">
        <w:rPr>
          <w:sz w:val="28"/>
          <w:szCs w:val="28"/>
        </w:rPr>
        <w:t>adj</w:t>
      </w:r>
      <w:proofErr w:type="spellEnd"/>
      <w:r w:rsidR="00C11E99">
        <w:rPr>
          <w:sz w:val="28"/>
          <w:szCs w:val="28"/>
        </w:rPr>
        <w:t xml:space="preserve"> that is |E|.</w:t>
      </w:r>
    </w:p>
    <w:p w14:paraId="4895663C" w14:textId="0B595363" w:rsidR="00C11E99" w:rsidRPr="00D50FCB" w:rsidRDefault="00C11E99" w:rsidP="00F77F61">
      <w:pPr>
        <w:pStyle w:val="ListParagraph"/>
        <w:jc w:val="both"/>
        <w:rPr>
          <w:sz w:val="28"/>
          <w:szCs w:val="28"/>
        </w:rPr>
      </w:pPr>
      <w:r>
        <w:rPr>
          <w:sz w:val="28"/>
          <w:szCs w:val="28"/>
        </w:rPr>
        <w:t xml:space="preserve">So, the time taken to compute the out-degree of every vertex is </w:t>
      </w:r>
      <m:oMath>
        <m:r>
          <w:rPr>
            <w:rFonts w:ascii="Cambria Math" w:hAnsi="Cambria Math"/>
            <w:sz w:val="28"/>
            <w:szCs w:val="28"/>
          </w:rPr>
          <m:t>θ</m:t>
        </m:r>
        <m:r>
          <w:rPr>
            <w:rFonts w:ascii="Cambria Math" w:hAnsi="Cambria Math"/>
            <w:sz w:val="28"/>
            <w:szCs w:val="28"/>
          </w:rPr>
          <m:t>(</m:t>
        </m:r>
        <m:r>
          <w:rPr>
            <w:rFonts w:ascii="Cambria Math" w:hAnsi="Cambria Math"/>
            <w:sz w:val="28"/>
            <w:szCs w:val="28"/>
          </w:rPr>
          <m:t>V+E)</m:t>
        </m:r>
      </m:oMath>
      <w:r w:rsidR="002B3718">
        <w:rPr>
          <w:rFonts w:eastAsiaTheme="minorEastAsia"/>
          <w:sz w:val="28"/>
          <w:szCs w:val="28"/>
        </w:rPr>
        <w:t xml:space="preserve"> where E is no. of edges and V is no. of vertices.</w:t>
      </w:r>
    </w:p>
    <w:p w14:paraId="3AD29942" w14:textId="7E3D64FE" w:rsidR="00F77F61" w:rsidRDefault="00C11E99" w:rsidP="00F77F61">
      <w:pPr>
        <w:pStyle w:val="ListParagraph"/>
        <w:jc w:val="both"/>
        <w:rPr>
          <w:sz w:val="28"/>
          <w:szCs w:val="28"/>
        </w:rPr>
      </w:pPr>
      <w:r>
        <w:rPr>
          <w:sz w:val="28"/>
          <w:szCs w:val="28"/>
        </w:rPr>
        <w:t>IN-DEGREE:</w:t>
      </w:r>
    </w:p>
    <w:p w14:paraId="1458527F" w14:textId="6A7247E2" w:rsidR="00C11E99" w:rsidRDefault="00D974F2" w:rsidP="00F77F61">
      <w:pPr>
        <w:pStyle w:val="ListParagraph"/>
        <w:jc w:val="both"/>
        <w:rPr>
          <w:sz w:val="28"/>
          <w:szCs w:val="28"/>
        </w:rPr>
      </w:pPr>
      <w:r>
        <w:rPr>
          <w:sz w:val="28"/>
          <w:szCs w:val="28"/>
        </w:rPr>
        <w:t>The in-degree of vertex v is the total number of times the vertex appears in all the lists in ‘</w:t>
      </w:r>
      <w:proofErr w:type="spellStart"/>
      <w:r>
        <w:rPr>
          <w:sz w:val="28"/>
          <w:szCs w:val="28"/>
        </w:rPr>
        <w:t>adj</w:t>
      </w:r>
      <w:proofErr w:type="spellEnd"/>
      <w:r>
        <w:rPr>
          <w:sz w:val="28"/>
          <w:szCs w:val="28"/>
        </w:rPr>
        <w:t>’.</w:t>
      </w:r>
    </w:p>
    <w:p w14:paraId="20012305" w14:textId="451F24E7" w:rsidR="00D974F2" w:rsidRDefault="00D974F2" w:rsidP="00D974F2">
      <w:pPr>
        <w:pStyle w:val="ListParagraph"/>
        <w:jc w:val="both"/>
        <w:rPr>
          <w:rFonts w:eastAsiaTheme="minorEastAsia"/>
          <w:sz w:val="28"/>
          <w:szCs w:val="28"/>
        </w:rPr>
      </w:pPr>
      <w:r>
        <w:rPr>
          <w:sz w:val="28"/>
          <w:szCs w:val="28"/>
        </w:rPr>
        <w:t xml:space="preserve">The time to compute the in-degree of all vertices, if we search all the lists for each vertex is </w:t>
      </w:r>
      <w:r>
        <w:rPr>
          <w:sz w:val="28"/>
          <w:szCs w:val="28"/>
        </w:rPr>
        <w:t xml:space="preserve"> </w:t>
      </w:r>
      <m:oMath>
        <m:r>
          <w:rPr>
            <w:rFonts w:ascii="Cambria Math" w:hAnsi="Cambria Math"/>
            <w:sz w:val="28"/>
            <w:szCs w:val="28"/>
          </w:rPr>
          <m:t>θ</m:t>
        </m:r>
        <m:r>
          <w:rPr>
            <w:rFonts w:ascii="Cambria Math" w:hAnsi="Cambria Math"/>
            <w:sz w:val="28"/>
            <w:szCs w:val="28"/>
          </w:rPr>
          <m:t>(V</m:t>
        </m:r>
        <m:r>
          <w:rPr>
            <w:rFonts w:ascii="Cambria Math" w:hAnsi="Cambria Math"/>
            <w:sz w:val="28"/>
            <w:szCs w:val="28"/>
          </w:rPr>
          <m:t>E)</m:t>
        </m:r>
      </m:oMath>
      <w:r>
        <w:rPr>
          <w:rFonts w:eastAsiaTheme="minorEastAsia"/>
          <w:sz w:val="28"/>
          <w:szCs w:val="28"/>
        </w:rPr>
        <w:t>.</w:t>
      </w:r>
    </w:p>
    <w:p w14:paraId="56D7980B" w14:textId="5E268AC4" w:rsidR="002B3718" w:rsidRDefault="002B3718" w:rsidP="00D974F2">
      <w:pPr>
        <w:pStyle w:val="ListParagraph"/>
        <w:jc w:val="both"/>
        <w:rPr>
          <w:rFonts w:eastAsiaTheme="minorEastAsia"/>
          <w:sz w:val="28"/>
          <w:szCs w:val="28"/>
        </w:rPr>
      </w:pPr>
      <w:r>
        <w:rPr>
          <w:rFonts w:eastAsiaTheme="minorEastAsia"/>
          <w:sz w:val="28"/>
          <w:szCs w:val="28"/>
        </w:rPr>
        <w:t xml:space="preserve">The other way of doing this is to scan through </w:t>
      </w:r>
      <w:proofErr w:type="spellStart"/>
      <w:r>
        <w:rPr>
          <w:rFonts w:eastAsiaTheme="minorEastAsia"/>
          <w:sz w:val="28"/>
          <w:szCs w:val="28"/>
        </w:rPr>
        <w:t>adj</w:t>
      </w:r>
      <w:proofErr w:type="spellEnd"/>
      <w:r>
        <w:rPr>
          <w:rFonts w:eastAsiaTheme="minorEastAsia"/>
          <w:sz w:val="28"/>
          <w:szCs w:val="28"/>
        </w:rPr>
        <w:t xml:space="preserve"> and increment a counter when x appears in the lists. The value in T will be in-degree of all the vertices.</w:t>
      </w:r>
    </w:p>
    <w:p w14:paraId="07A65CB2" w14:textId="48D62191" w:rsidR="002B3718" w:rsidRDefault="002B3718" w:rsidP="00D974F2">
      <w:pPr>
        <w:pStyle w:val="ListParagraph"/>
        <w:jc w:val="both"/>
        <w:rPr>
          <w:rFonts w:eastAsiaTheme="minorEastAsia"/>
          <w:sz w:val="28"/>
          <w:szCs w:val="28"/>
        </w:rPr>
      </w:pPr>
      <w:r>
        <w:rPr>
          <w:rFonts w:eastAsiaTheme="minorEastAsia"/>
          <w:sz w:val="28"/>
          <w:szCs w:val="28"/>
        </w:rPr>
        <w:t xml:space="preserve">So, the time taken to compute the in-degree of every vertex be </w:t>
      </w:r>
      <m:oMath>
        <m:r>
          <w:rPr>
            <w:rFonts w:ascii="Cambria Math" w:hAnsi="Cambria Math"/>
            <w:sz w:val="28"/>
            <w:szCs w:val="28"/>
          </w:rPr>
          <m:t>θ</m:t>
        </m:r>
        <m:d>
          <m:dPr>
            <m:ctrlPr>
              <w:rPr>
                <w:rFonts w:ascii="Cambria Math" w:hAnsi="Cambria Math"/>
                <w:i/>
                <w:sz w:val="28"/>
                <w:szCs w:val="28"/>
              </w:rPr>
            </m:ctrlPr>
          </m:dPr>
          <m:e>
            <m:r>
              <w:rPr>
                <w:rFonts w:ascii="Cambria Math" w:hAnsi="Cambria Math"/>
                <w:sz w:val="28"/>
                <w:szCs w:val="28"/>
              </w:rPr>
              <m:t>V+E</m:t>
            </m:r>
          </m:e>
        </m:d>
        <m:r>
          <w:rPr>
            <w:rFonts w:ascii="Cambria Math" w:hAnsi="Cambria Math"/>
            <w:sz w:val="28"/>
            <w:szCs w:val="28"/>
          </w:rPr>
          <m:t>.</m:t>
        </m:r>
      </m:oMath>
    </w:p>
    <w:p w14:paraId="79572167" w14:textId="77777777" w:rsidR="002B3718" w:rsidRDefault="002B3718" w:rsidP="00D974F2">
      <w:pPr>
        <w:pStyle w:val="ListParagraph"/>
        <w:jc w:val="both"/>
        <w:rPr>
          <w:rFonts w:eastAsiaTheme="minorEastAsia"/>
          <w:sz w:val="28"/>
          <w:szCs w:val="28"/>
        </w:rPr>
      </w:pPr>
    </w:p>
    <w:p w14:paraId="13F77549" w14:textId="313D343B" w:rsidR="004C736A" w:rsidRPr="00E9023B" w:rsidRDefault="00D04CAC" w:rsidP="004C736A">
      <w:pPr>
        <w:pStyle w:val="ListParagraph"/>
        <w:numPr>
          <w:ilvl w:val="0"/>
          <w:numId w:val="1"/>
        </w:numPr>
        <w:jc w:val="both"/>
        <w:rPr>
          <w:sz w:val="28"/>
          <w:szCs w:val="28"/>
        </w:rPr>
      </w:pPr>
      <w:r w:rsidRPr="00E9023B">
        <w:rPr>
          <w:sz w:val="28"/>
          <w:szCs w:val="28"/>
        </w:rPr>
        <w:t>White vertices</w:t>
      </w:r>
      <w:r w:rsidRPr="00E9023B">
        <w:rPr>
          <w:sz w:val="28"/>
          <w:szCs w:val="28"/>
        </w:rPr>
        <w:t xml:space="preserve"> cannot convert directly into black. This is because </w:t>
      </w:r>
      <w:r w:rsidR="00E9023B" w:rsidRPr="00E9023B">
        <w:rPr>
          <w:sz w:val="28"/>
          <w:szCs w:val="28"/>
        </w:rPr>
        <w:t>for</w:t>
      </w:r>
      <w:r w:rsidRPr="00E9023B">
        <w:rPr>
          <w:sz w:val="28"/>
          <w:szCs w:val="28"/>
        </w:rPr>
        <w:t xml:space="preserve"> </w:t>
      </w:r>
      <w:r w:rsidRPr="00E9023B">
        <w:rPr>
          <w:sz w:val="28"/>
          <w:szCs w:val="28"/>
        </w:rPr>
        <w:t>a vertex</w:t>
      </w:r>
      <w:r w:rsidRPr="00E9023B">
        <w:rPr>
          <w:sz w:val="28"/>
          <w:szCs w:val="28"/>
        </w:rPr>
        <w:t xml:space="preserve"> to convert into black, it must be allocated to </w:t>
      </w:r>
      <w:r w:rsidRPr="00E9023B">
        <w:rPr>
          <w:rFonts w:ascii="Cambria Math" w:hAnsi="Cambria Math" w:cs="Cambria Math"/>
          <w:sz w:val="28"/>
          <w:szCs w:val="28"/>
        </w:rPr>
        <w:t>𝒖</w:t>
      </w:r>
      <w:r w:rsidRPr="00E9023B">
        <w:rPr>
          <w:sz w:val="28"/>
          <w:szCs w:val="28"/>
        </w:rPr>
        <w:t xml:space="preserve"> in the BFS procedure. This implies that each vertex </w:t>
      </w:r>
      <w:r w:rsidR="00E9023B" w:rsidRPr="00E9023B">
        <w:rPr>
          <w:sz w:val="28"/>
          <w:szCs w:val="28"/>
        </w:rPr>
        <w:t>must</w:t>
      </w:r>
      <w:r w:rsidRPr="00E9023B">
        <w:rPr>
          <w:sz w:val="28"/>
          <w:szCs w:val="28"/>
        </w:rPr>
        <w:t xml:space="preserve"> be enqueued in the queue at a certain point. This can happen only in line 17.</w:t>
      </w:r>
      <w:r w:rsidR="00E9023B" w:rsidRPr="00E9023B">
        <w:t xml:space="preserve"> </w:t>
      </w:r>
      <w:r w:rsidR="00E9023B" w:rsidRPr="00E9023B">
        <w:rPr>
          <w:sz w:val="28"/>
          <w:szCs w:val="28"/>
        </w:rPr>
        <w:t>If line 17 is executing on a vertex, then line 14 must also be executing on that vertex before executing line 17 to give it the GRAY color. By eliminating line 18, the algorithm does not reflect any change in the solution because line 13 doesn't concern if a vertex is BLACK or GRAY.</w:t>
      </w:r>
      <w:r w:rsidR="00E9023B" w:rsidRPr="00E9023B">
        <w:t xml:space="preserve"> </w:t>
      </w:r>
      <w:r w:rsidR="00E9023B" w:rsidRPr="00E9023B">
        <w:rPr>
          <w:sz w:val="28"/>
          <w:szCs w:val="28"/>
        </w:rPr>
        <w:t>So, since we never assign BLACK, we can represent the vertex color with a single bit indicating whether it is WHITE or GRAY.</w:t>
      </w:r>
      <w:r w:rsidR="00E9023B" w:rsidRPr="00E9023B">
        <w:rPr>
          <w:sz w:val="28"/>
          <w:szCs w:val="28"/>
        </w:rPr>
        <w:t xml:space="preserve"> Overall, the result will be the same if line 18 is removed and we can use a single bit to store vertex color.</w:t>
      </w:r>
    </w:p>
    <w:p w14:paraId="0C0DC610" w14:textId="77777777" w:rsidR="00F77F61" w:rsidRPr="00D50FCB" w:rsidRDefault="00F77F61" w:rsidP="00F77F61">
      <w:pPr>
        <w:pStyle w:val="ListParagraph"/>
        <w:jc w:val="both"/>
        <w:rPr>
          <w:sz w:val="28"/>
          <w:szCs w:val="28"/>
        </w:rPr>
      </w:pPr>
    </w:p>
    <w:p w14:paraId="501A617B" w14:textId="07740797" w:rsidR="00F77F61" w:rsidRPr="00D50FCB" w:rsidRDefault="00F77F61" w:rsidP="00F77F61">
      <w:pPr>
        <w:pStyle w:val="ListParagraph"/>
        <w:numPr>
          <w:ilvl w:val="0"/>
          <w:numId w:val="1"/>
        </w:numPr>
        <w:jc w:val="both"/>
        <w:rPr>
          <w:sz w:val="28"/>
          <w:szCs w:val="28"/>
        </w:rPr>
      </w:pPr>
      <w:r w:rsidRPr="00D50FCB">
        <w:rPr>
          <w:sz w:val="28"/>
          <w:szCs w:val="28"/>
        </w:rPr>
        <w:t>What is the running time of BFS if we represent its input graph by an adjacency matrix and modify the algorithm to handle this form of input?</w:t>
      </w:r>
    </w:p>
    <w:p w14:paraId="749F8F89" w14:textId="16A9C406" w:rsidR="00F77F61" w:rsidRDefault="000B0EBD" w:rsidP="00F77F61">
      <w:pPr>
        <w:pStyle w:val="ListParagraph"/>
        <w:jc w:val="both"/>
        <w:rPr>
          <w:sz w:val="28"/>
          <w:szCs w:val="28"/>
        </w:rPr>
      </w:pPr>
      <w:r>
        <w:rPr>
          <w:sz w:val="28"/>
          <w:szCs w:val="28"/>
        </w:rPr>
        <w:t>If we represent the input graph of BFS by an adjacency matrix the run time would be as follows:</w:t>
      </w:r>
    </w:p>
    <w:p w14:paraId="4216088F" w14:textId="599DFE41" w:rsidR="000B0EBD" w:rsidRDefault="000B0EBD" w:rsidP="00F77F61">
      <w:pPr>
        <w:pStyle w:val="ListParagraph"/>
        <w:jc w:val="both"/>
        <w:rPr>
          <w:rFonts w:eastAsiaTheme="minorEastAsia"/>
          <w:sz w:val="28"/>
          <w:szCs w:val="28"/>
        </w:rPr>
      </w:pPr>
      <w:r>
        <w:rPr>
          <w:sz w:val="28"/>
          <w:szCs w:val="28"/>
        </w:rPr>
        <w:t xml:space="preserve">For the initializations from lines 1 to 9 the time complexity will be </w:t>
      </w:r>
      <m:oMath>
        <m:r>
          <w:rPr>
            <w:rFonts w:ascii="Cambria Math" w:hAnsi="Cambria Math"/>
            <w:sz w:val="28"/>
            <w:szCs w:val="28"/>
          </w:rPr>
          <m:t>θ</m:t>
        </m:r>
        <m:d>
          <m:dPr>
            <m:ctrlPr>
              <w:rPr>
                <w:rFonts w:ascii="Cambria Math" w:hAnsi="Cambria Math"/>
                <w:i/>
                <w:sz w:val="28"/>
                <w:szCs w:val="28"/>
              </w:rPr>
            </m:ctrlPr>
          </m:dPr>
          <m:e>
            <m:r>
              <w:rPr>
                <w:rFonts w:ascii="Cambria Math" w:hAnsi="Cambria Math"/>
                <w:sz w:val="28"/>
                <w:szCs w:val="28"/>
              </w:rPr>
              <m:t>V</m:t>
            </m:r>
          </m:e>
        </m:d>
        <m:r>
          <w:rPr>
            <w:rFonts w:ascii="Cambria Math" w:hAnsi="Cambria Math"/>
            <w:sz w:val="28"/>
            <w:szCs w:val="28"/>
          </w:rPr>
          <m:t xml:space="preserve">. </m:t>
        </m:r>
      </m:oMath>
      <w:r>
        <w:rPr>
          <w:rFonts w:eastAsiaTheme="minorEastAsia"/>
          <w:sz w:val="28"/>
          <w:szCs w:val="28"/>
        </w:rPr>
        <w:t>where V=number of vertices.</w:t>
      </w:r>
    </w:p>
    <w:p w14:paraId="1D2FFC66" w14:textId="33D3F2B7" w:rsidR="000B0EBD" w:rsidRPr="000B0EBD" w:rsidRDefault="000B0EBD" w:rsidP="00F77F61">
      <w:pPr>
        <w:pStyle w:val="ListParagraph"/>
        <w:jc w:val="both"/>
        <w:rPr>
          <w:rFonts w:eastAsiaTheme="minorEastAsia"/>
          <w:sz w:val="28"/>
          <w:szCs w:val="28"/>
        </w:rPr>
      </w:pPr>
      <w:r>
        <w:rPr>
          <w:rFonts w:eastAsiaTheme="minorEastAsia"/>
          <w:sz w:val="28"/>
          <w:szCs w:val="28"/>
        </w:rPr>
        <w:t xml:space="preserve">Time complexity for queue operation is </w:t>
      </w:r>
      <m:oMath>
        <m:r>
          <w:rPr>
            <w:rFonts w:ascii="Cambria Math" w:hAnsi="Cambria Math"/>
            <w:sz w:val="28"/>
            <w:szCs w:val="28"/>
          </w:rPr>
          <m:t>θ</m:t>
        </m:r>
        <m:d>
          <m:dPr>
            <m:ctrlPr>
              <w:rPr>
                <w:rFonts w:ascii="Cambria Math" w:hAnsi="Cambria Math"/>
                <w:i/>
                <w:sz w:val="28"/>
                <w:szCs w:val="28"/>
              </w:rPr>
            </m:ctrlPr>
          </m:dPr>
          <m:e>
            <m:r>
              <w:rPr>
                <w:rFonts w:ascii="Cambria Math" w:hAnsi="Cambria Math"/>
                <w:sz w:val="28"/>
                <w:szCs w:val="28"/>
              </w:rPr>
              <m:t>V</m:t>
            </m:r>
          </m:e>
        </m:d>
        <m:r>
          <w:rPr>
            <w:rFonts w:ascii="Cambria Math" w:hAnsi="Cambria Math"/>
            <w:sz w:val="28"/>
            <w:szCs w:val="28"/>
          </w:rPr>
          <m:t>.</m:t>
        </m:r>
      </m:oMath>
    </w:p>
    <w:p w14:paraId="651329CC" w14:textId="269E0699" w:rsidR="000B0EBD" w:rsidRDefault="000B0EBD" w:rsidP="00F77F61">
      <w:pPr>
        <w:pStyle w:val="ListParagraph"/>
        <w:jc w:val="both"/>
        <w:rPr>
          <w:rFonts w:eastAsiaTheme="minorEastAsia"/>
          <w:sz w:val="28"/>
          <w:szCs w:val="28"/>
        </w:rPr>
      </w:pPr>
      <w:r>
        <w:rPr>
          <w:rFonts w:eastAsiaTheme="minorEastAsia"/>
          <w:sz w:val="28"/>
          <w:szCs w:val="28"/>
        </w:rPr>
        <w:lastRenderedPageBreak/>
        <w:t xml:space="preserve">There is for loop inside the while loop, </w:t>
      </w:r>
    </w:p>
    <w:p w14:paraId="176FDBA6" w14:textId="7647FD0B" w:rsidR="000B0EBD" w:rsidRDefault="000B0EBD" w:rsidP="00F77F61">
      <w:pPr>
        <w:pStyle w:val="ListParagraph"/>
        <w:jc w:val="both"/>
        <w:rPr>
          <w:rFonts w:eastAsiaTheme="minorEastAsia"/>
          <w:sz w:val="28"/>
          <w:szCs w:val="28"/>
        </w:rPr>
      </w:pPr>
      <w:r>
        <w:rPr>
          <w:rFonts w:eastAsiaTheme="minorEastAsia"/>
          <w:sz w:val="28"/>
          <w:szCs w:val="28"/>
        </w:rPr>
        <w:t>We need to modify the</w:t>
      </w:r>
      <w:r w:rsidR="00D87393">
        <w:rPr>
          <w:rFonts w:eastAsiaTheme="minorEastAsia"/>
          <w:sz w:val="28"/>
          <w:szCs w:val="28"/>
        </w:rPr>
        <w:t xml:space="preserve"> below</w:t>
      </w:r>
      <w:r>
        <w:rPr>
          <w:rFonts w:eastAsiaTheme="minorEastAsia"/>
          <w:sz w:val="28"/>
          <w:szCs w:val="28"/>
        </w:rPr>
        <w:t xml:space="preserve"> for loop to</w:t>
      </w:r>
      <w:r w:rsidR="00D87393">
        <w:rPr>
          <w:rFonts w:eastAsiaTheme="minorEastAsia"/>
          <w:sz w:val="28"/>
          <w:szCs w:val="28"/>
        </w:rPr>
        <w:t xml:space="preserve"> handle the given form of input.</w:t>
      </w:r>
    </w:p>
    <w:p w14:paraId="09D1C93D" w14:textId="2BCEAA68" w:rsidR="000B0EBD" w:rsidRPr="00D87393" w:rsidRDefault="00D87393" w:rsidP="00F77F61">
      <w:pPr>
        <w:pStyle w:val="ListParagraph"/>
        <w:jc w:val="both"/>
        <w:rPr>
          <w:rFonts w:eastAsiaTheme="minorEastAsia"/>
          <w:sz w:val="28"/>
          <w:szCs w:val="28"/>
        </w:rPr>
      </w:pPr>
      <m:oMathPara>
        <m:oMathParaPr>
          <m:jc m:val="left"/>
        </m:oMathParaPr>
        <m:oMath>
          <m:r>
            <w:rPr>
              <w:rFonts w:ascii="Cambria Math" w:hAnsi="Cambria Math"/>
              <w:sz w:val="28"/>
              <w:szCs w:val="28"/>
            </w:rPr>
            <m:t>12      for each v</m:t>
          </m:r>
          <m:r>
            <w:rPr>
              <w:rFonts w:ascii="Cambria Math" w:hAnsi="Cambria Math"/>
              <w:sz w:val="28"/>
              <w:szCs w:val="28"/>
            </w:rPr>
            <m:t>∈</m:t>
          </m:r>
          <m:r>
            <w:rPr>
              <w:rFonts w:ascii="Cambria Math" w:hAnsi="Cambria Math"/>
              <w:sz w:val="28"/>
              <w:szCs w:val="28"/>
            </w:rPr>
            <m:t>G.adj</m:t>
          </m:r>
          <m:d>
            <m:dPr>
              <m:ctrlPr>
                <w:rPr>
                  <w:rFonts w:ascii="Cambria Math" w:hAnsi="Cambria Math"/>
                  <w:i/>
                  <w:sz w:val="28"/>
                  <w:szCs w:val="28"/>
                </w:rPr>
              </m:ctrlPr>
            </m:dPr>
            <m:e>
              <m:r>
                <w:rPr>
                  <w:rFonts w:ascii="Cambria Math" w:hAnsi="Cambria Math"/>
                  <w:sz w:val="28"/>
                  <w:szCs w:val="28"/>
                </w:rPr>
                <m:t>u</m:t>
              </m:r>
            </m:e>
          </m:d>
        </m:oMath>
      </m:oMathPara>
    </w:p>
    <w:p w14:paraId="326C2A0E" w14:textId="23F56171" w:rsidR="00D87393" w:rsidRPr="00D87393" w:rsidRDefault="00D87393" w:rsidP="00F77F61">
      <w:pPr>
        <w:pStyle w:val="ListParagraph"/>
        <w:jc w:val="both"/>
        <w:rPr>
          <w:rFonts w:eastAsiaTheme="minorEastAsia"/>
          <w:sz w:val="28"/>
          <w:szCs w:val="28"/>
        </w:rPr>
      </w:pPr>
      <w:r>
        <w:rPr>
          <w:rFonts w:eastAsiaTheme="minorEastAsia"/>
          <w:sz w:val="28"/>
          <w:szCs w:val="28"/>
        </w:rPr>
        <w:t>13.</w:t>
      </w:r>
      <w:r>
        <w:rPr>
          <w:rFonts w:eastAsiaTheme="minorEastAsia"/>
          <w:sz w:val="28"/>
          <w:szCs w:val="28"/>
        </w:rPr>
        <w:tab/>
      </w:r>
      <w:r>
        <w:rPr>
          <w:rFonts w:eastAsiaTheme="minorEastAsia"/>
          <w:sz w:val="28"/>
          <w:szCs w:val="28"/>
        </w:rPr>
        <w:tab/>
      </w:r>
      <m:oMath>
        <m:r>
          <w:rPr>
            <w:rFonts w:ascii="Cambria Math" w:eastAsiaTheme="minorEastAsia" w:hAnsi="Cambria Math"/>
            <w:sz w:val="28"/>
            <w:szCs w:val="28"/>
          </w:rPr>
          <m:t>if v.color==WHITE</m:t>
        </m:r>
      </m:oMath>
    </w:p>
    <w:p w14:paraId="72C6266E" w14:textId="77777777" w:rsidR="00D87393" w:rsidRDefault="00D87393" w:rsidP="00D87393">
      <w:pPr>
        <w:jc w:val="both"/>
        <w:rPr>
          <w:rFonts w:eastAsiaTheme="minorEastAsia"/>
          <w:sz w:val="28"/>
          <w:szCs w:val="28"/>
        </w:rPr>
      </w:pPr>
      <w:r>
        <w:rPr>
          <w:sz w:val="28"/>
          <w:szCs w:val="28"/>
        </w:rPr>
        <w:tab/>
      </w:r>
      <w:r>
        <w:rPr>
          <w:rFonts w:eastAsiaTheme="minorEastAsia"/>
          <w:sz w:val="28"/>
          <w:szCs w:val="28"/>
        </w:rPr>
        <w:t>Change the for loop to:</w:t>
      </w:r>
    </w:p>
    <w:p w14:paraId="391DCBA6" w14:textId="77D6E018" w:rsidR="00D87393" w:rsidRPr="00D87393" w:rsidRDefault="00D87393" w:rsidP="00D87393">
      <w:pPr>
        <w:pStyle w:val="ListParagraph"/>
        <w:jc w:val="both"/>
        <w:rPr>
          <w:rFonts w:eastAsiaTheme="minorEastAsia"/>
          <w:sz w:val="28"/>
          <w:szCs w:val="28"/>
        </w:rPr>
      </w:pPr>
      <m:oMathPara>
        <m:oMathParaPr>
          <m:jc m:val="left"/>
        </m:oMathParaPr>
        <m:oMath>
          <m:r>
            <w:rPr>
              <w:rFonts w:ascii="Cambria Math" w:hAnsi="Cambria Math"/>
              <w:sz w:val="28"/>
              <w:szCs w:val="28"/>
            </w:rPr>
            <m:t xml:space="preserve">12      for each </m:t>
          </m:r>
          <m:r>
            <w:rPr>
              <w:rFonts w:ascii="Cambria Math" w:hAnsi="Cambria Math"/>
              <w:sz w:val="28"/>
              <w:szCs w:val="28"/>
            </w:rPr>
            <m:t>v=1 to |V|</m:t>
          </m:r>
        </m:oMath>
      </m:oMathPara>
    </w:p>
    <w:p w14:paraId="471A764C" w14:textId="71F28A67" w:rsidR="00D87393" w:rsidRDefault="00D87393" w:rsidP="00D87393">
      <w:pPr>
        <w:pStyle w:val="ListParagraph"/>
        <w:jc w:val="both"/>
        <w:rPr>
          <w:rFonts w:eastAsiaTheme="minorEastAsia"/>
          <w:sz w:val="28"/>
          <w:szCs w:val="28"/>
        </w:rPr>
      </w:pPr>
      <w:r>
        <w:rPr>
          <w:rFonts w:eastAsiaTheme="minorEastAsia"/>
          <w:sz w:val="28"/>
          <w:szCs w:val="28"/>
        </w:rPr>
        <w:t>13.</w:t>
      </w:r>
      <w:r>
        <w:rPr>
          <w:rFonts w:eastAsiaTheme="minorEastAsia"/>
          <w:sz w:val="28"/>
          <w:szCs w:val="28"/>
        </w:rPr>
        <w:tab/>
      </w:r>
      <w:r>
        <w:rPr>
          <w:rFonts w:eastAsiaTheme="minorEastAsia"/>
          <w:sz w:val="28"/>
          <w:szCs w:val="28"/>
        </w:rPr>
        <w:tab/>
      </w:r>
      <m:oMath>
        <m:r>
          <w:rPr>
            <w:rFonts w:ascii="Cambria Math" w:eastAsiaTheme="minorEastAsia" w:hAnsi="Cambria Math"/>
            <w:sz w:val="28"/>
            <w:szCs w:val="28"/>
          </w:rPr>
          <m:t xml:space="preserve">if </m:t>
        </m:r>
        <m:r>
          <w:rPr>
            <w:rFonts w:ascii="Cambria Math" w:eastAsiaTheme="minorEastAsia" w:hAnsi="Cambria Math"/>
            <w:sz w:val="28"/>
            <w:szCs w:val="28"/>
          </w:rPr>
          <m:t>v.color</m:t>
        </m:r>
        <m:r>
          <w:rPr>
            <w:rFonts w:ascii="Cambria Math" w:eastAsiaTheme="minorEastAsia" w:hAnsi="Cambria Math"/>
            <w:sz w:val="28"/>
            <w:szCs w:val="28"/>
          </w:rPr>
          <m:t>==WHITE</m:t>
        </m:r>
        <m:r>
          <w:rPr>
            <w:rFonts w:ascii="Cambria Math" w:eastAsiaTheme="minorEastAsia" w:hAnsi="Cambria Math"/>
            <w:sz w:val="28"/>
            <w:szCs w:val="28"/>
          </w:rPr>
          <m:t xml:space="preserve"> &amp;&amp; </m:t>
        </m:r>
        <m:r>
          <w:rPr>
            <w:rFonts w:ascii="Cambria Math" w:eastAsiaTheme="minorEastAsia" w:hAnsi="Cambria Math"/>
            <w:sz w:val="28"/>
            <w:szCs w:val="28"/>
          </w:rPr>
          <m:t>adj</m:t>
        </m:r>
        <m:d>
          <m:dPr>
            <m:ctrlPr>
              <w:rPr>
                <w:rFonts w:ascii="Cambria Math" w:eastAsiaTheme="minorEastAsia" w:hAnsi="Cambria Math"/>
                <w:i/>
                <w:sz w:val="28"/>
                <w:szCs w:val="28"/>
              </w:rPr>
            </m:ctrlPr>
          </m:dPr>
          <m:e>
            <m:r>
              <w:rPr>
                <w:rFonts w:ascii="Cambria Math" w:eastAsiaTheme="minorEastAsia" w:hAnsi="Cambria Math"/>
                <w:sz w:val="28"/>
                <w:szCs w:val="28"/>
              </w:rPr>
              <m:t>u</m:t>
            </m:r>
          </m:e>
        </m:d>
        <m:d>
          <m:dPr>
            <m:ctrlPr>
              <w:rPr>
                <w:rFonts w:ascii="Cambria Math" w:eastAsiaTheme="minorEastAsia" w:hAnsi="Cambria Math"/>
                <w:i/>
                <w:sz w:val="28"/>
                <w:szCs w:val="28"/>
              </w:rPr>
            </m:ctrlPr>
          </m:dPr>
          <m:e>
            <m:r>
              <w:rPr>
                <w:rFonts w:ascii="Cambria Math" w:eastAsiaTheme="minorEastAsia" w:hAnsi="Cambria Math"/>
                <w:sz w:val="28"/>
                <w:szCs w:val="28"/>
              </w:rPr>
              <m:t>v</m:t>
            </m:r>
          </m:e>
        </m:d>
        <m:r>
          <w:rPr>
            <w:rFonts w:ascii="Cambria Math" w:eastAsiaTheme="minorEastAsia" w:hAnsi="Cambria Math"/>
            <w:sz w:val="28"/>
            <w:szCs w:val="28"/>
          </w:rPr>
          <m:t>==1</m:t>
        </m:r>
      </m:oMath>
    </w:p>
    <w:p w14:paraId="0A2025A8" w14:textId="598AC02C" w:rsidR="00D87393" w:rsidRPr="00D87393" w:rsidRDefault="00D87393" w:rsidP="00D87393">
      <w:pPr>
        <w:pStyle w:val="ListParagraph"/>
        <w:jc w:val="both"/>
        <w:rPr>
          <w:rFonts w:eastAsiaTheme="minorEastAsia"/>
          <w:sz w:val="28"/>
          <w:szCs w:val="28"/>
        </w:rPr>
      </w:pPr>
      <w:r>
        <w:rPr>
          <w:rFonts w:eastAsiaTheme="minorEastAsia"/>
          <w:sz w:val="28"/>
          <w:szCs w:val="28"/>
        </w:rPr>
        <w:t xml:space="preserve">This for loop executes two times so the run time is </w:t>
      </w:r>
      <m:oMath>
        <m:sSup>
          <m:sSupPr>
            <m:ctrlPr>
              <w:rPr>
                <w:rFonts w:ascii="Cambria Math" w:eastAsiaTheme="minorEastAsia" w:hAnsi="Cambria Math"/>
                <w:i/>
                <w:sz w:val="28"/>
                <w:szCs w:val="28"/>
              </w:rPr>
            </m:ctrlPr>
          </m:sSupPr>
          <m:e>
            <m:r>
              <w:rPr>
                <w:rFonts w:ascii="Cambria Math" w:eastAsiaTheme="minorEastAsia" w:hAnsi="Cambria Math"/>
                <w:sz w:val="28"/>
                <w:szCs w:val="28"/>
              </w:rPr>
              <m:t>θ</m:t>
            </m:r>
            <m:r>
              <w:rPr>
                <w:rFonts w:ascii="Cambria Math" w:eastAsiaTheme="minorEastAsia" w:hAnsi="Cambria Math"/>
                <w:sz w:val="28"/>
                <w:szCs w:val="28"/>
              </w:rPr>
              <m:t>(V</m:t>
            </m:r>
          </m:e>
          <m:sup>
            <m:r>
              <w:rPr>
                <w:rFonts w:ascii="Cambria Math" w:eastAsiaTheme="minorEastAsia" w:hAnsi="Cambria Math"/>
                <w:sz w:val="28"/>
                <w:szCs w:val="28"/>
              </w:rPr>
              <m:t>2</m:t>
            </m:r>
          </m:sup>
        </m:sSup>
        <m:r>
          <w:rPr>
            <w:rFonts w:ascii="Cambria Math" w:eastAsiaTheme="minorEastAsia" w:hAnsi="Cambria Math"/>
            <w:sz w:val="28"/>
            <w:szCs w:val="28"/>
          </w:rPr>
          <m:t>).</m:t>
        </m:r>
      </m:oMath>
    </w:p>
    <w:p w14:paraId="3AFB418F" w14:textId="540EE22A" w:rsidR="00D87393" w:rsidRDefault="00D87393" w:rsidP="00D87393">
      <w:pPr>
        <w:pStyle w:val="ListParagraph"/>
        <w:jc w:val="both"/>
        <w:rPr>
          <w:rFonts w:eastAsiaTheme="minorEastAsia"/>
          <w:sz w:val="28"/>
          <w:szCs w:val="28"/>
        </w:rPr>
      </w:pPr>
    </w:p>
    <w:p w14:paraId="5A074F94" w14:textId="0B6E91E7" w:rsidR="00D87393" w:rsidRPr="00D87393" w:rsidRDefault="00D87393" w:rsidP="00D87393">
      <w:pPr>
        <w:pStyle w:val="ListParagraph"/>
        <w:jc w:val="both"/>
        <w:rPr>
          <w:rFonts w:eastAsiaTheme="minorEastAsia"/>
          <w:sz w:val="28"/>
          <w:szCs w:val="28"/>
        </w:rPr>
      </w:pPr>
      <w:r>
        <w:rPr>
          <w:rFonts w:eastAsiaTheme="minorEastAsia"/>
          <w:sz w:val="28"/>
          <w:szCs w:val="28"/>
        </w:rPr>
        <w:t xml:space="preserve">Total run time </w:t>
      </w:r>
      <w:r w:rsidR="00986CEB">
        <w:rPr>
          <w:rFonts w:eastAsiaTheme="minorEastAsia"/>
          <w:sz w:val="28"/>
          <w:szCs w:val="28"/>
        </w:rPr>
        <w:t xml:space="preserve">for the modified BFS will be </w:t>
      </w:r>
      <m:oMath>
        <m:r>
          <w:rPr>
            <w:rFonts w:ascii="Cambria Math" w:eastAsiaTheme="minorEastAsia" w:hAnsi="Cambria Math"/>
            <w:sz w:val="28"/>
            <w:szCs w:val="28"/>
          </w:rPr>
          <m:t xml:space="preserve"> </m:t>
        </m:r>
        <m:r>
          <w:rPr>
            <w:rFonts w:ascii="Cambria Math" w:eastAsiaTheme="minorEastAsia" w:hAnsi="Cambria Math"/>
            <w:sz w:val="28"/>
            <w:szCs w:val="28"/>
          </w:rPr>
          <m:t>θ</m:t>
        </m:r>
        <m:d>
          <m:dPr>
            <m:ctrlPr>
              <w:rPr>
                <w:rFonts w:ascii="Cambria Math" w:eastAsiaTheme="minorEastAsia" w:hAnsi="Cambria Math"/>
                <w:i/>
                <w:sz w:val="28"/>
                <w:szCs w:val="28"/>
              </w:rPr>
            </m:ctrlPr>
          </m:dPr>
          <m:e>
            <m:sSup>
              <m:sSupPr>
                <m:ctrlPr>
                  <w:rPr>
                    <w:rFonts w:ascii="Cambria Math" w:eastAsiaTheme="minorEastAsia" w:hAnsi="Cambria Math"/>
                    <w:i/>
                    <w:sz w:val="28"/>
                    <w:szCs w:val="28"/>
                  </w:rPr>
                </m:ctrlPr>
              </m:sSupPr>
              <m:e>
                <m:r>
                  <w:rPr>
                    <w:rFonts w:ascii="Cambria Math" w:eastAsiaTheme="minorEastAsia" w:hAnsi="Cambria Math"/>
                    <w:sz w:val="28"/>
                    <w:szCs w:val="28"/>
                  </w:rPr>
                  <m:t>V</m:t>
                </m:r>
              </m:e>
              <m:sup>
                <m:r>
                  <w:rPr>
                    <w:rFonts w:ascii="Cambria Math" w:eastAsiaTheme="minorEastAsia" w:hAnsi="Cambria Math"/>
                    <w:sz w:val="28"/>
                    <w:szCs w:val="28"/>
                  </w:rPr>
                  <m:t>2</m:t>
                </m:r>
              </m:sup>
            </m:sSup>
          </m:e>
        </m:d>
        <m:r>
          <w:rPr>
            <w:rFonts w:ascii="Cambria Math" w:eastAsiaTheme="minorEastAsia" w:hAnsi="Cambria Math"/>
            <w:sz w:val="28"/>
            <w:szCs w:val="28"/>
          </w:rPr>
          <m:t>.</m:t>
        </m:r>
      </m:oMath>
    </w:p>
    <w:p w14:paraId="0953F30A" w14:textId="77777777" w:rsidR="00F77F61" w:rsidRPr="00D50FCB" w:rsidRDefault="00F77F61" w:rsidP="00F77F61">
      <w:pPr>
        <w:pStyle w:val="ListParagraph"/>
        <w:jc w:val="both"/>
        <w:rPr>
          <w:sz w:val="28"/>
          <w:szCs w:val="28"/>
        </w:rPr>
      </w:pPr>
    </w:p>
    <w:p w14:paraId="212BB274" w14:textId="107A9A76" w:rsidR="00F77F61" w:rsidRDefault="00F77F61" w:rsidP="00F77F61">
      <w:pPr>
        <w:pStyle w:val="ListParagraph"/>
        <w:numPr>
          <w:ilvl w:val="0"/>
          <w:numId w:val="1"/>
        </w:numPr>
        <w:jc w:val="both"/>
        <w:rPr>
          <w:sz w:val="28"/>
          <w:szCs w:val="28"/>
        </w:rPr>
      </w:pPr>
      <w:r w:rsidRPr="00D50FCB">
        <w:rPr>
          <w:sz w:val="28"/>
          <w:szCs w:val="28"/>
        </w:rPr>
        <w:t xml:space="preserve">Let </w:t>
      </w:r>
      <w:r w:rsidRPr="00D50FCB">
        <w:rPr>
          <w:rFonts w:ascii="Cambria Math" w:hAnsi="Cambria Math" w:cs="Cambria Math"/>
          <w:sz w:val="28"/>
          <w:szCs w:val="28"/>
        </w:rPr>
        <w:t>𝐺</w:t>
      </w:r>
      <w:r w:rsidRPr="00D50FCB">
        <w:rPr>
          <w:sz w:val="28"/>
          <w:szCs w:val="28"/>
        </w:rPr>
        <w:t xml:space="preserve"> = (</w:t>
      </w:r>
      <w:r w:rsidRPr="00D50FCB">
        <w:rPr>
          <w:rFonts w:ascii="Cambria Math" w:hAnsi="Cambria Math" w:cs="Cambria Math"/>
          <w:sz w:val="28"/>
          <w:szCs w:val="28"/>
        </w:rPr>
        <w:t>𝑉</w:t>
      </w:r>
      <w:r w:rsidRPr="00D50FCB">
        <w:rPr>
          <w:sz w:val="28"/>
          <w:szCs w:val="28"/>
        </w:rPr>
        <w:t xml:space="preserve">, </w:t>
      </w:r>
      <w:r w:rsidRPr="00D50FCB">
        <w:rPr>
          <w:rFonts w:ascii="Cambria Math" w:hAnsi="Cambria Math" w:cs="Cambria Math"/>
          <w:sz w:val="28"/>
          <w:szCs w:val="28"/>
        </w:rPr>
        <w:t>𝐸</w:t>
      </w:r>
      <w:r w:rsidRPr="00D50FCB">
        <w:rPr>
          <w:sz w:val="28"/>
          <w:szCs w:val="28"/>
        </w:rPr>
        <w:t xml:space="preserve">) be a connected, undirected graph. Give an </w:t>
      </w:r>
      <w:r w:rsidRPr="00D50FCB">
        <w:rPr>
          <w:rFonts w:ascii="Cambria Math" w:hAnsi="Cambria Math" w:cs="Cambria Math"/>
          <w:sz w:val="28"/>
          <w:szCs w:val="28"/>
        </w:rPr>
        <w:t>𝑂</w:t>
      </w:r>
      <w:r w:rsidRPr="00D50FCB">
        <w:rPr>
          <w:rFonts w:ascii="Cambria Math" w:hAnsi="Cambria Math" w:cs="Cambria Math"/>
          <w:sz w:val="28"/>
          <w:szCs w:val="28"/>
        </w:rPr>
        <w:t xml:space="preserve"> </w:t>
      </w:r>
      <w:r w:rsidRPr="00D50FCB">
        <w:rPr>
          <w:sz w:val="28"/>
          <w:szCs w:val="28"/>
        </w:rPr>
        <w:t>(</w:t>
      </w:r>
      <w:r w:rsidRPr="00D50FCB">
        <w:rPr>
          <w:rFonts w:ascii="Cambria Math" w:hAnsi="Cambria Math" w:cs="Cambria Math"/>
          <w:sz w:val="28"/>
          <w:szCs w:val="28"/>
        </w:rPr>
        <w:t>𝑉</w:t>
      </w:r>
      <w:r w:rsidRPr="00D50FCB">
        <w:rPr>
          <w:sz w:val="28"/>
          <w:szCs w:val="28"/>
        </w:rPr>
        <w:t xml:space="preserve"> + </w:t>
      </w:r>
      <w:r w:rsidRPr="00D50FCB">
        <w:rPr>
          <w:rFonts w:ascii="Cambria Math" w:hAnsi="Cambria Math" w:cs="Cambria Math"/>
          <w:sz w:val="28"/>
          <w:szCs w:val="28"/>
        </w:rPr>
        <w:t>𝐸</w:t>
      </w:r>
      <w:r w:rsidRPr="00D50FCB">
        <w:rPr>
          <w:sz w:val="28"/>
          <w:szCs w:val="28"/>
        </w:rPr>
        <w:t>) − time algorithm to compute a path in G that traverses each edge in E exactly once in each direction. Describe how you can find your way out of a maze if you are given a large supply of pennies.</w:t>
      </w:r>
    </w:p>
    <w:p w14:paraId="4A846C9F" w14:textId="5BF2A851" w:rsidR="001949F0" w:rsidRPr="00D50FCB" w:rsidRDefault="001949F0" w:rsidP="001949F0">
      <w:pPr>
        <w:pStyle w:val="ListParagraph"/>
        <w:jc w:val="both"/>
        <w:rPr>
          <w:sz w:val="28"/>
          <w:szCs w:val="28"/>
        </w:rPr>
      </w:pPr>
      <w:r>
        <w:rPr>
          <w:sz w:val="28"/>
          <w:szCs w:val="28"/>
        </w:rPr>
        <w:t>We can use depth-first search algorithm.</w:t>
      </w:r>
    </w:p>
    <w:p w14:paraId="78C4681F" w14:textId="756248C3" w:rsidR="00E03898" w:rsidRDefault="001949F0" w:rsidP="00F77F61">
      <w:pPr>
        <w:pStyle w:val="ListParagraph"/>
        <w:jc w:val="both"/>
        <w:rPr>
          <w:sz w:val="28"/>
          <w:szCs w:val="28"/>
        </w:rPr>
      </w:pPr>
      <w:r w:rsidRPr="001949F0">
        <w:rPr>
          <w:sz w:val="28"/>
          <w:szCs w:val="28"/>
        </w:rPr>
        <w:t xml:space="preserve">Each edge in DFS is marked differently the first and second time it is traversed. The edge that </w:t>
      </w:r>
      <w:r>
        <w:rPr>
          <w:sz w:val="28"/>
          <w:szCs w:val="28"/>
        </w:rPr>
        <w:t>is marked</w:t>
      </w:r>
      <w:r w:rsidRPr="001949F0">
        <w:rPr>
          <w:sz w:val="28"/>
          <w:szCs w:val="28"/>
        </w:rPr>
        <w:t xml:space="preserve"> when second-time traversed should not be considered again. </w:t>
      </w:r>
    </w:p>
    <w:p w14:paraId="568E5FFE" w14:textId="02F0BFDF" w:rsidR="00E03898" w:rsidRDefault="00E03898" w:rsidP="00F77F61">
      <w:pPr>
        <w:pStyle w:val="ListParagraph"/>
        <w:jc w:val="both"/>
        <w:rPr>
          <w:sz w:val="28"/>
          <w:szCs w:val="28"/>
        </w:rPr>
      </w:pPr>
      <w:r w:rsidRPr="00E03898">
        <w:rPr>
          <w:sz w:val="28"/>
          <w:szCs w:val="28"/>
        </w:rPr>
        <w:t>every time you see such an edge, just traverse it in both directions.</w:t>
      </w:r>
    </w:p>
    <w:p w14:paraId="0DCFA632" w14:textId="3E2050B1" w:rsidR="00F77F61" w:rsidRDefault="001949F0" w:rsidP="00F77F61">
      <w:pPr>
        <w:pStyle w:val="ListParagraph"/>
        <w:jc w:val="both"/>
        <w:rPr>
          <w:sz w:val="28"/>
          <w:szCs w:val="28"/>
        </w:rPr>
      </w:pPr>
      <w:r w:rsidRPr="001949F0">
        <w:rPr>
          <w:sz w:val="28"/>
          <w:szCs w:val="28"/>
        </w:rPr>
        <w:t>To ensure that edges are taken in both directions, we simply need to backtrack until we find an unexplored edge.</w:t>
      </w:r>
    </w:p>
    <w:p w14:paraId="6D98725A" w14:textId="682C8E5F" w:rsidR="00F83CEB" w:rsidRPr="001949F0" w:rsidRDefault="001949F0" w:rsidP="00F83CEB">
      <w:pPr>
        <w:pStyle w:val="ListParagraph"/>
        <w:jc w:val="both"/>
        <w:rPr>
          <w:sz w:val="28"/>
          <w:szCs w:val="28"/>
        </w:rPr>
      </w:pPr>
      <w:proofErr w:type="gramStart"/>
      <w:r>
        <w:rPr>
          <w:sz w:val="28"/>
          <w:szCs w:val="28"/>
        </w:rPr>
        <w:t>So</w:t>
      </w:r>
      <w:proofErr w:type="gramEnd"/>
      <w:r>
        <w:rPr>
          <w:sz w:val="28"/>
          <w:szCs w:val="28"/>
        </w:rPr>
        <w:t xml:space="preserve"> d</w:t>
      </w:r>
      <w:r w:rsidRPr="001949F0">
        <w:rPr>
          <w:sz w:val="28"/>
          <w:szCs w:val="28"/>
        </w:rPr>
        <w:t xml:space="preserve">uring the backtrack phase, the edges are explored in the opposite </w:t>
      </w:r>
      <w:r w:rsidR="00F83CEB">
        <w:rPr>
          <w:sz w:val="28"/>
          <w:szCs w:val="28"/>
        </w:rPr>
        <w:t xml:space="preserve">direction. </w:t>
      </w:r>
      <w:r w:rsidR="00F83CEB">
        <w:rPr>
          <w:sz w:val="28"/>
          <w:szCs w:val="28"/>
        </w:rPr>
        <w:t xml:space="preserve">But we need to be sure that we should not double-count </w:t>
      </w:r>
      <w:r w:rsidR="00F83CEB">
        <w:rPr>
          <w:sz w:val="28"/>
          <w:szCs w:val="28"/>
        </w:rPr>
        <w:t>edges at both ancestor and the descendent.</w:t>
      </w:r>
    </w:p>
    <w:p w14:paraId="02987AB4" w14:textId="2095AA5A" w:rsidR="001949F0" w:rsidRDefault="001949F0" w:rsidP="001949F0">
      <w:pPr>
        <w:pStyle w:val="ListParagraph"/>
        <w:jc w:val="both"/>
        <w:rPr>
          <w:sz w:val="28"/>
          <w:szCs w:val="28"/>
        </w:rPr>
      </w:pPr>
      <w:r>
        <w:rPr>
          <w:sz w:val="28"/>
          <w:szCs w:val="28"/>
        </w:rPr>
        <w:t xml:space="preserve"> </w:t>
      </w:r>
      <w:r w:rsidR="00F83CEB">
        <w:rPr>
          <w:sz w:val="28"/>
          <w:szCs w:val="28"/>
        </w:rPr>
        <w:t>T</w:t>
      </w:r>
      <w:r>
        <w:rPr>
          <w:sz w:val="28"/>
          <w:szCs w:val="28"/>
        </w:rPr>
        <w:t xml:space="preserve">he run time for this algorithm is </w:t>
      </w:r>
      <w:r w:rsidRPr="00D50FCB">
        <w:rPr>
          <w:rFonts w:ascii="Cambria Math" w:hAnsi="Cambria Math" w:cs="Cambria Math"/>
          <w:sz w:val="28"/>
          <w:szCs w:val="28"/>
        </w:rPr>
        <w:t xml:space="preserve">𝑂 </w:t>
      </w:r>
      <w:r w:rsidRPr="00D50FCB">
        <w:rPr>
          <w:sz w:val="28"/>
          <w:szCs w:val="28"/>
        </w:rPr>
        <w:t>(</w:t>
      </w:r>
      <w:r w:rsidRPr="00D50FCB">
        <w:rPr>
          <w:rFonts w:ascii="Cambria Math" w:hAnsi="Cambria Math" w:cs="Cambria Math"/>
          <w:sz w:val="28"/>
          <w:szCs w:val="28"/>
        </w:rPr>
        <w:t>𝑉</w:t>
      </w:r>
      <w:r w:rsidRPr="00D50FCB">
        <w:rPr>
          <w:sz w:val="28"/>
          <w:szCs w:val="28"/>
        </w:rPr>
        <w:t xml:space="preserve"> + </w:t>
      </w:r>
      <w:r w:rsidRPr="00D50FCB">
        <w:rPr>
          <w:rFonts w:ascii="Cambria Math" w:hAnsi="Cambria Math" w:cs="Cambria Math"/>
          <w:sz w:val="28"/>
          <w:szCs w:val="28"/>
        </w:rPr>
        <w:t>𝐸</w:t>
      </w:r>
      <w:r w:rsidRPr="00D50FCB">
        <w:rPr>
          <w:sz w:val="28"/>
          <w:szCs w:val="28"/>
        </w:rPr>
        <w:t>)</w:t>
      </w:r>
      <w:r>
        <w:rPr>
          <w:sz w:val="28"/>
          <w:szCs w:val="28"/>
        </w:rPr>
        <w:t>.</w:t>
      </w:r>
    </w:p>
    <w:p w14:paraId="75E0A796" w14:textId="4E86D6F7" w:rsidR="00F819B6" w:rsidRDefault="00F819B6" w:rsidP="001949F0">
      <w:pPr>
        <w:pStyle w:val="ListParagraph"/>
        <w:jc w:val="both"/>
        <w:rPr>
          <w:sz w:val="28"/>
          <w:szCs w:val="28"/>
        </w:rPr>
      </w:pPr>
      <w:r>
        <w:rPr>
          <w:sz w:val="28"/>
          <w:szCs w:val="28"/>
        </w:rPr>
        <w:t>Given a large supply of pennies, we place a penny on the edge that is traversed</w:t>
      </w:r>
    </w:p>
    <w:p w14:paraId="494C3A33" w14:textId="087AFB04" w:rsidR="001949F0" w:rsidRDefault="00F83CEB" w:rsidP="001949F0">
      <w:pPr>
        <w:pStyle w:val="ListParagraph"/>
        <w:jc w:val="both"/>
        <w:rPr>
          <w:sz w:val="28"/>
          <w:szCs w:val="28"/>
        </w:rPr>
      </w:pPr>
      <w:r>
        <w:rPr>
          <w:sz w:val="28"/>
          <w:szCs w:val="28"/>
        </w:rPr>
        <w:t>And when an edge has two pennies, we do not need to traverse it.</w:t>
      </w:r>
    </w:p>
    <w:p w14:paraId="70FC897D" w14:textId="77777777" w:rsidR="00F83CEB" w:rsidRDefault="00F83CEB" w:rsidP="001949F0">
      <w:pPr>
        <w:pStyle w:val="ListParagraph"/>
        <w:jc w:val="both"/>
        <w:rPr>
          <w:sz w:val="28"/>
          <w:szCs w:val="28"/>
        </w:rPr>
      </w:pPr>
    </w:p>
    <w:p w14:paraId="6F52F404" w14:textId="437FA293" w:rsidR="00F77F61" w:rsidRPr="00D50FCB" w:rsidRDefault="00F77F61" w:rsidP="00F77F61">
      <w:pPr>
        <w:pStyle w:val="ListParagraph"/>
        <w:numPr>
          <w:ilvl w:val="0"/>
          <w:numId w:val="1"/>
        </w:numPr>
        <w:jc w:val="both"/>
        <w:rPr>
          <w:sz w:val="28"/>
          <w:szCs w:val="28"/>
        </w:rPr>
      </w:pPr>
      <w:r w:rsidRPr="00D50FCB">
        <w:rPr>
          <w:sz w:val="28"/>
          <w:szCs w:val="28"/>
        </w:rPr>
        <w:t xml:space="preserve">Give a counterexample to the conjecture that if a directed graph </w:t>
      </w:r>
      <w:r w:rsidRPr="00D50FCB">
        <w:rPr>
          <w:rFonts w:ascii="Cambria Math" w:hAnsi="Cambria Math" w:cs="Cambria Math"/>
          <w:sz w:val="28"/>
          <w:szCs w:val="28"/>
        </w:rPr>
        <w:t>𝐺</w:t>
      </w:r>
      <w:r w:rsidRPr="00D50FCB">
        <w:rPr>
          <w:sz w:val="28"/>
          <w:szCs w:val="28"/>
        </w:rPr>
        <w:t xml:space="preserve"> contains a path from u to v and if </w:t>
      </w:r>
      <w:r w:rsidRPr="00D50FCB">
        <w:rPr>
          <w:rFonts w:ascii="Cambria Math" w:hAnsi="Cambria Math" w:cs="Cambria Math"/>
          <w:sz w:val="28"/>
          <w:szCs w:val="28"/>
        </w:rPr>
        <w:t>𝑢</w:t>
      </w:r>
      <w:r w:rsidRPr="00D50FCB">
        <w:rPr>
          <w:sz w:val="28"/>
          <w:szCs w:val="28"/>
        </w:rPr>
        <w:t xml:space="preserve">. </w:t>
      </w:r>
      <w:r w:rsidRPr="00D50FCB">
        <w:rPr>
          <w:rFonts w:ascii="Cambria Math" w:hAnsi="Cambria Math" w:cs="Cambria Math"/>
          <w:sz w:val="28"/>
          <w:szCs w:val="28"/>
        </w:rPr>
        <w:t>𝑑</w:t>
      </w:r>
      <w:r w:rsidRPr="00D50FCB">
        <w:rPr>
          <w:sz w:val="28"/>
          <w:szCs w:val="28"/>
        </w:rPr>
        <w:t xml:space="preserve"> &lt; </w:t>
      </w:r>
      <w:r w:rsidRPr="00D50FCB">
        <w:rPr>
          <w:rFonts w:ascii="Cambria Math" w:hAnsi="Cambria Math" w:cs="Cambria Math"/>
          <w:sz w:val="28"/>
          <w:szCs w:val="28"/>
        </w:rPr>
        <w:t>𝑣</w:t>
      </w:r>
      <w:r w:rsidRPr="00D50FCB">
        <w:rPr>
          <w:sz w:val="28"/>
          <w:szCs w:val="28"/>
        </w:rPr>
        <w:t xml:space="preserve">. </w:t>
      </w:r>
      <w:r w:rsidRPr="00D50FCB">
        <w:rPr>
          <w:rFonts w:ascii="Cambria Math" w:hAnsi="Cambria Math" w:cs="Cambria Math"/>
          <w:sz w:val="28"/>
          <w:szCs w:val="28"/>
        </w:rPr>
        <w:t>𝑑</w:t>
      </w:r>
      <w:r w:rsidRPr="00D50FCB">
        <w:rPr>
          <w:sz w:val="28"/>
          <w:szCs w:val="28"/>
        </w:rPr>
        <w:t xml:space="preserve"> in a depth-first search of G, then </w:t>
      </w:r>
      <w:r w:rsidRPr="00D50FCB">
        <w:rPr>
          <w:rFonts w:ascii="Cambria Math" w:hAnsi="Cambria Math" w:cs="Cambria Math"/>
          <w:sz w:val="28"/>
          <w:szCs w:val="28"/>
        </w:rPr>
        <w:t>𝑣</w:t>
      </w:r>
      <w:r w:rsidRPr="00D50FCB">
        <w:rPr>
          <w:sz w:val="28"/>
          <w:szCs w:val="28"/>
        </w:rPr>
        <w:t xml:space="preserve"> is a descendant of u in the depth-first forest produced.</w:t>
      </w:r>
    </w:p>
    <w:p w14:paraId="5925F974" w14:textId="7E84FF18" w:rsidR="00A52532" w:rsidRPr="00A52532" w:rsidRDefault="00A52532" w:rsidP="00A52532">
      <w:pPr>
        <w:pStyle w:val="ListParagraph"/>
        <w:jc w:val="both"/>
        <w:rPr>
          <w:sz w:val="28"/>
          <w:szCs w:val="28"/>
        </w:rPr>
      </w:pPr>
      <w:r w:rsidRPr="00A52532">
        <w:rPr>
          <w:sz w:val="28"/>
          <w:szCs w:val="28"/>
        </w:rPr>
        <w:t xml:space="preserve">A DFS algorithm traverses a tree or graph in a single path from the parent vertex to its </w:t>
      </w:r>
      <w:r w:rsidR="00017513">
        <w:rPr>
          <w:sz w:val="28"/>
          <w:szCs w:val="28"/>
        </w:rPr>
        <w:t>children’s</w:t>
      </w:r>
      <w:r w:rsidRPr="00A52532">
        <w:rPr>
          <w:sz w:val="28"/>
          <w:szCs w:val="28"/>
        </w:rPr>
        <w:t xml:space="preserve"> and </w:t>
      </w:r>
      <w:r w:rsidR="00017513">
        <w:rPr>
          <w:sz w:val="28"/>
          <w:szCs w:val="28"/>
        </w:rPr>
        <w:t>grandchildren’s</w:t>
      </w:r>
      <w:r w:rsidRPr="00A52532">
        <w:rPr>
          <w:sz w:val="28"/>
          <w:szCs w:val="28"/>
        </w:rPr>
        <w:t xml:space="preserve"> vertices until it reaches a dead end.</w:t>
      </w:r>
    </w:p>
    <w:p w14:paraId="3E0EB324" w14:textId="44C9B33A" w:rsidR="00F77F61" w:rsidRDefault="00A52532" w:rsidP="00A52532">
      <w:pPr>
        <w:pStyle w:val="ListParagraph"/>
        <w:jc w:val="both"/>
        <w:rPr>
          <w:sz w:val="28"/>
          <w:szCs w:val="28"/>
        </w:rPr>
      </w:pPr>
      <w:r w:rsidRPr="00A52532">
        <w:rPr>
          <w:sz w:val="28"/>
          <w:szCs w:val="28"/>
        </w:rPr>
        <w:t>When a path has no more vertices to visit, the DFS algorithm will backtrack to a point where it can choose another path. The process will be repeated until all vertices have been visited.</w:t>
      </w:r>
    </w:p>
    <w:p w14:paraId="08ED96A2" w14:textId="7116717C" w:rsidR="00A52532" w:rsidRDefault="00A52532" w:rsidP="00A52532">
      <w:pPr>
        <w:pStyle w:val="ListParagraph"/>
        <w:jc w:val="both"/>
        <w:rPr>
          <w:sz w:val="28"/>
          <w:szCs w:val="28"/>
        </w:rPr>
      </w:pPr>
      <w:r>
        <w:rPr>
          <w:sz w:val="28"/>
          <w:szCs w:val="28"/>
        </w:rPr>
        <w:t>COUNTER EXAMPLE:</w:t>
      </w:r>
    </w:p>
    <w:p w14:paraId="050C8FD2" w14:textId="116C8A58" w:rsidR="00127146" w:rsidRDefault="00127146" w:rsidP="00A52532">
      <w:pPr>
        <w:pStyle w:val="ListParagraph"/>
        <w:jc w:val="both"/>
        <w:rPr>
          <w:sz w:val="28"/>
          <w:szCs w:val="28"/>
        </w:rPr>
      </w:pPr>
      <w:r>
        <w:rPr>
          <w:noProof/>
          <w:sz w:val="28"/>
          <w:szCs w:val="28"/>
        </w:rPr>
        <mc:AlternateContent>
          <mc:Choice Requires="wpi">
            <w:drawing>
              <wp:anchor distT="0" distB="0" distL="114300" distR="114300" simplePos="0" relativeHeight="251669504" behindDoc="0" locked="0" layoutInCell="1" allowOverlap="1" wp14:anchorId="4AC62F88" wp14:editId="525003E2">
                <wp:simplePos x="0" y="0"/>
                <wp:positionH relativeFrom="column">
                  <wp:posOffset>2293627</wp:posOffset>
                </wp:positionH>
                <wp:positionV relativeFrom="paragraph">
                  <wp:posOffset>150006</wp:posOffset>
                </wp:positionV>
                <wp:extent cx="165960" cy="126360"/>
                <wp:effectExtent l="38100" t="57150" r="24765" b="45720"/>
                <wp:wrapNone/>
                <wp:docPr id="28" name="Ink 28"/>
                <wp:cNvGraphicFramePr/>
                <a:graphic xmlns:a="http://schemas.openxmlformats.org/drawingml/2006/main">
                  <a:graphicData uri="http://schemas.microsoft.com/office/word/2010/wordprocessingInk">
                    <w14:contentPart bwMode="auto" r:id="rId5">
                      <w14:nvContentPartPr>
                        <w14:cNvContentPartPr/>
                      </w14:nvContentPartPr>
                      <w14:xfrm>
                        <a:off x="0" y="0"/>
                        <a:ext cx="165960" cy="126360"/>
                      </w14:xfrm>
                    </w14:contentPart>
                  </a:graphicData>
                </a:graphic>
              </wp:anchor>
            </w:drawing>
          </mc:Choice>
          <mc:Fallback>
            <w:pict>
              <v:shapetype w14:anchorId="5DA345B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8" o:spid="_x0000_s1026" type="#_x0000_t75" style="position:absolute;margin-left:179.9pt;margin-top:11.1pt;width:14.45pt;height:11.4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">
                <v:imagedata r:id="rId6" o:title=""/>
              </v:shape>
            </w:pict>
          </mc:Fallback>
        </mc:AlternateContent>
      </w:r>
      <w:r>
        <w:rPr>
          <w:noProof/>
          <w:sz w:val="28"/>
          <w:szCs w:val="28"/>
        </w:rPr>
        <mc:AlternateContent>
          <mc:Choice Requires="wps">
            <w:drawing>
              <wp:anchor distT="0" distB="0" distL="114300" distR="114300" simplePos="0" relativeHeight="251660288" behindDoc="0" locked="0" layoutInCell="1" allowOverlap="1" wp14:anchorId="672CB54F" wp14:editId="3231AFBC">
                <wp:simplePos x="0" y="0"/>
                <wp:positionH relativeFrom="column">
                  <wp:posOffset>2457315</wp:posOffset>
                </wp:positionH>
                <wp:positionV relativeFrom="paragraph">
                  <wp:posOffset>25605</wp:posOffset>
                </wp:positionV>
                <wp:extent cx="540000" cy="360000"/>
                <wp:effectExtent l="0" t="0" r="12700" b="21590"/>
                <wp:wrapNone/>
                <wp:docPr id="13" name="Oval 13"/>
                <wp:cNvGraphicFramePr/>
                <a:graphic xmlns:a="http://schemas.openxmlformats.org/drawingml/2006/main">
                  <a:graphicData uri="http://schemas.microsoft.com/office/word/2010/wordprocessingShape">
                    <wps:wsp>
                      <wps:cNvSpPr/>
                      <wps:spPr>
                        <a:xfrm>
                          <a:off x="0" y="0"/>
                          <a:ext cx="540000" cy="360000"/>
                        </a:xfrm>
                        <a:prstGeom prst="ellipse">
                          <a:avLst/>
                        </a:prstGeom>
                        <a:solidFill>
                          <a:srgbClr val="000000">
                            <a:alpha val="5000"/>
                          </a:srgbClr>
                        </a:solidFill>
                        <a:ln w="18000">
                          <a:solidFill>
                            <a:srgbClr val="0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7692FED" id="Oval 13" o:spid="_x0000_s1026" style="position:absolute;margin-left:193.5pt;margin-top:2pt;width:42.5pt;height:28.3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" fillcolor="black" strokeweight=".5mm">
                <v:fill opacity="3341f"/>
                <v:stroke joinstyle="miter"/>
              </v:oval>
            </w:pict>
          </mc:Fallback>
        </mc:AlternateContent>
      </w:r>
    </w:p>
    <w:p w14:paraId="76A24FE3" w14:textId="582F4B79" w:rsidR="00127146" w:rsidRDefault="00127146" w:rsidP="00A52532">
      <w:pPr>
        <w:pStyle w:val="ListParagraph"/>
        <w:jc w:val="both"/>
        <w:rPr>
          <w:sz w:val="28"/>
          <w:szCs w:val="28"/>
        </w:rPr>
      </w:pPr>
      <w:r>
        <w:rPr>
          <w:noProof/>
          <w:sz w:val="28"/>
          <w:szCs w:val="28"/>
        </w:rPr>
        <mc:AlternateContent>
          <mc:Choice Requires="wpi">
            <w:drawing>
              <wp:anchor distT="0" distB="0" distL="114300" distR="114300" simplePos="0" relativeHeight="251677696" behindDoc="0" locked="0" layoutInCell="1" allowOverlap="1" wp14:anchorId="4A24D984" wp14:editId="2F290800">
                <wp:simplePos x="0" y="0"/>
                <wp:positionH relativeFrom="column">
                  <wp:posOffset>2165350</wp:posOffset>
                </wp:positionH>
                <wp:positionV relativeFrom="paragraph">
                  <wp:posOffset>-105410</wp:posOffset>
                </wp:positionV>
                <wp:extent cx="712470" cy="608965"/>
                <wp:effectExtent l="38100" t="38100" r="0" b="57785"/>
                <wp:wrapNone/>
                <wp:docPr id="40" name="Ink 40"/>
                <wp:cNvGraphicFramePr/>
                <a:graphic xmlns:a="http://schemas.openxmlformats.org/drawingml/2006/main">
                  <a:graphicData uri="http://schemas.microsoft.com/office/word/2010/wordprocessingInk">
                    <w14:contentPart bwMode="auto" r:id="rId7">
                      <w14:nvContentPartPr>
                        <w14:cNvContentPartPr/>
                      </w14:nvContentPartPr>
                      <w14:xfrm>
                        <a:off x="0" y="0"/>
                        <a:ext cx="712470" cy="608965"/>
                      </w14:xfrm>
                    </w14:contentPart>
                  </a:graphicData>
                </a:graphic>
              </wp:anchor>
            </w:drawing>
          </mc:Choice>
          <mc:Fallback>
            <w:pict>
              <v:shape w14:anchorId="5EA8B340" id="Ink 40" o:spid="_x0000_s1026" type="#_x0000_t75" style="position:absolute;margin-left:169.8pt;margin-top:-9pt;width:57.5pt;height:49.3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">
                <v:imagedata r:id="rId8" o:title=""/>
              </v:shape>
            </w:pict>
          </mc:Fallback>
        </mc:AlternateContent>
      </w:r>
      <w:r>
        <w:rPr>
          <w:noProof/>
          <w:sz w:val="28"/>
          <w:szCs w:val="28"/>
        </w:rPr>
        <mc:AlternateContent>
          <mc:Choice Requires="wpi">
            <w:drawing>
              <wp:anchor distT="0" distB="0" distL="114300" distR="114300" simplePos="0" relativeHeight="251671552" behindDoc="0" locked="0" layoutInCell="1" allowOverlap="1" wp14:anchorId="45595ACE" wp14:editId="52484B9A">
                <wp:simplePos x="0" y="0"/>
                <wp:positionH relativeFrom="column">
                  <wp:posOffset>3072667</wp:posOffset>
                </wp:positionH>
                <wp:positionV relativeFrom="paragraph">
                  <wp:posOffset>21531</wp:posOffset>
                </wp:positionV>
                <wp:extent cx="192600" cy="170280"/>
                <wp:effectExtent l="57150" t="38100" r="36195" b="39370"/>
                <wp:wrapNone/>
                <wp:docPr id="34" name="Ink 34"/>
                <wp:cNvGraphicFramePr/>
                <a:graphic xmlns:a="http://schemas.openxmlformats.org/drawingml/2006/main">
                  <a:graphicData uri="http://schemas.microsoft.com/office/word/2010/wordprocessingInk">
                    <w14:contentPart bwMode="auto" r:id="rId9">
                      <w14:nvContentPartPr>
                        <w14:cNvContentPartPr/>
                      </w14:nvContentPartPr>
                      <w14:xfrm>
                        <a:off x="0" y="0"/>
                        <a:ext cx="192600" cy="170280"/>
                      </w14:xfrm>
                    </w14:contentPart>
                  </a:graphicData>
                </a:graphic>
              </wp:anchor>
            </w:drawing>
          </mc:Choice>
          <mc:Fallback>
            <w:pict>
              <v:shape w14:anchorId="0941302C" id="Ink 34" o:spid="_x0000_s1026" type="#_x0000_t75" style="position:absolute;margin-left:241.25pt;margin-top:1pt;width:16.55pt;height:14.8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">
                <v:imagedata r:id="rId10" o:title=""/>
              </v:shape>
            </w:pict>
          </mc:Fallback>
        </mc:AlternateContent>
      </w:r>
      <w:r>
        <w:rPr>
          <w:noProof/>
          <w:sz w:val="28"/>
          <w:szCs w:val="28"/>
        </w:rPr>
        <mc:AlternateContent>
          <mc:Choice Requires="wpi">
            <w:drawing>
              <wp:anchor distT="0" distB="0" distL="114300" distR="114300" simplePos="0" relativeHeight="251670528" behindDoc="0" locked="0" layoutInCell="1" allowOverlap="1" wp14:anchorId="6F99F065" wp14:editId="50D1F8B6">
                <wp:simplePos x="0" y="0"/>
                <wp:positionH relativeFrom="column">
                  <wp:posOffset>2976907</wp:posOffset>
                </wp:positionH>
                <wp:positionV relativeFrom="paragraph">
                  <wp:posOffset>-20589</wp:posOffset>
                </wp:positionV>
                <wp:extent cx="318240" cy="226800"/>
                <wp:effectExtent l="57150" t="38100" r="43815" b="40005"/>
                <wp:wrapNone/>
                <wp:docPr id="32" name="Ink 32"/>
                <wp:cNvGraphicFramePr/>
                <a:graphic xmlns:a="http://schemas.openxmlformats.org/drawingml/2006/main">
                  <a:graphicData uri="http://schemas.microsoft.com/office/word/2010/wordprocessingInk">
                    <w14:contentPart bwMode="auto" r:id="rId11">
                      <w14:nvContentPartPr>
                        <w14:cNvContentPartPr/>
                      </w14:nvContentPartPr>
                      <w14:xfrm>
                        <a:off x="0" y="0"/>
                        <a:ext cx="318240" cy="226800"/>
                      </w14:xfrm>
                    </w14:contentPart>
                  </a:graphicData>
                </a:graphic>
              </wp:anchor>
            </w:drawing>
          </mc:Choice>
          <mc:Fallback>
            <w:pict>
              <v:shape w14:anchorId="7C59561E" id="Ink 32" o:spid="_x0000_s1026" type="#_x0000_t75" style="position:absolute;margin-left:233.7pt;margin-top:-2.3pt;width:26.45pt;height:19.2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">
                <v:imagedata r:id="rId12" o:title=""/>
              </v:shape>
            </w:pict>
          </mc:Fallback>
        </mc:AlternateContent>
      </w:r>
      <w:r>
        <w:rPr>
          <w:noProof/>
          <w:sz w:val="28"/>
          <w:szCs w:val="28"/>
        </w:rPr>
        <mc:AlternateContent>
          <mc:Choice Requires="wpi">
            <w:drawing>
              <wp:anchor distT="0" distB="0" distL="114300" distR="114300" simplePos="0" relativeHeight="251668480" behindDoc="0" locked="0" layoutInCell="1" allowOverlap="1" wp14:anchorId="1DCBE90E" wp14:editId="1B99A76F">
                <wp:simplePos x="0" y="0"/>
                <wp:positionH relativeFrom="column">
                  <wp:posOffset>2219827</wp:posOffset>
                </wp:positionH>
                <wp:positionV relativeFrom="paragraph">
                  <wp:posOffset>-51549</wp:posOffset>
                </wp:positionV>
                <wp:extent cx="219240" cy="178200"/>
                <wp:effectExtent l="38100" t="38100" r="47625" b="50800"/>
                <wp:wrapNone/>
                <wp:docPr id="27" name="Ink 27"/>
                <wp:cNvGraphicFramePr/>
                <a:graphic xmlns:a="http://schemas.openxmlformats.org/drawingml/2006/main">
                  <a:graphicData uri="http://schemas.microsoft.com/office/word/2010/wordprocessingInk">
                    <w14:contentPart bwMode="auto" r:id="rId13">
                      <w14:nvContentPartPr>
                        <w14:cNvContentPartPr/>
                      </w14:nvContentPartPr>
                      <w14:xfrm>
                        <a:off x="0" y="0"/>
                        <a:ext cx="219240" cy="178200"/>
                      </w14:xfrm>
                    </w14:contentPart>
                  </a:graphicData>
                </a:graphic>
              </wp:anchor>
            </w:drawing>
          </mc:Choice>
          <mc:Fallback>
            <w:pict>
              <v:shape w14:anchorId="0855AFC3" id="Ink 27" o:spid="_x0000_s1026" type="#_x0000_t75" style="position:absolute;margin-left:174.1pt;margin-top:-4.75pt;width:18.65pt;height:15.4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">
                <v:imagedata r:id="rId14" o:title=""/>
              </v:shape>
            </w:pict>
          </mc:Fallback>
        </mc:AlternateContent>
      </w:r>
      <w:r>
        <w:rPr>
          <w:noProof/>
          <w:sz w:val="28"/>
          <w:szCs w:val="28"/>
        </w:rPr>
        <mc:AlternateContent>
          <mc:Choice Requires="wps">
            <w:drawing>
              <wp:anchor distT="0" distB="0" distL="114300" distR="114300" simplePos="0" relativeHeight="251664384" behindDoc="0" locked="0" layoutInCell="1" allowOverlap="1" wp14:anchorId="2C5EA67D" wp14:editId="471C991D">
                <wp:simplePos x="0" y="0"/>
                <wp:positionH relativeFrom="column">
                  <wp:posOffset>3147075</wp:posOffset>
                </wp:positionH>
                <wp:positionV relativeFrom="paragraph">
                  <wp:posOffset>225270</wp:posOffset>
                </wp:positionV>
                <wp:extent cx="360000" cy="360000"/>
                <wp:effectExtent l="0" t="0" r="21590" b="21590"/>
                <wp:wrapNone/>
                <wp:docPr id="17" name="Oval 17"/>
                <wp:cNvGraphicFramePr/>
                <a:graphic xmlns:a="http://schemas.openxmlformats.org/drawingml/2006/main">
                  <a:graphicData uri="http://schemas.microsoft.com/office/word/2010/wordprocessingShape">
                    <wps:wsp>
                      <wps:cNvSpPr/>
                      <wps:spPr>
                        <a:xfrm>
                          <a:off x="0" y="0"/>
                          <a:ext cx="360000" cy="360000"/>
                        </a:xfrm>
                        <a:prstGeom prst="ellipse">
                          <a:avLst/>
                        </a:prstGeom>
                        <a:solidFill>
                          <a:srgbClr val="000000">
                            <a:alpha val="5000"/>
                          </a:srgbClr>
                        </a:solidFill>
                        <a:ln w="18000">
                          <a:solidFill>
                            <a:srgbClr val="0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83F036A" id="Oval 17" o:spid="_x0000_s1026" style="position:absolute;margin-left:247.8pt;margin-top:17.75pt;width:28.35pt;height:28.3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" fillcolor="black" strokeweight=".5mm">
                <v:fill opacity="3341f"/>
                <v:stroke joinstyle="miter"/>
              </v:oval>
            </w:pict>
          </mc:Fallback>
        </mc:AlternateContent>
      </w:r>
    </w:p>
    <w:p w14:paraId="61A9E073" w14:textId="3C4C5A41" w:rsidR="00127146" w:rsidRDefault="00127146" w:rsidP="00A52532">
      <w:pPr>
        <w:pStyle w:val="ListParagraph"/>
        <w:jc w:val="both"/>
        <w:rPr>
          <w:sz w:val="28"/>
          <w:szCs w:val="28"/>
        </w:rPr>
      </w:pPr>
      <w:r>
        <w:rPr>
          <w:noProof/>
          <w:sz w:val="28"/>
          <w:szCs w:val="28"/>
        </w:rPr>
        <mc:AlternateContent>
          <mc:Choice Requires="wpi">
            <w:drawing>
              <wp:anchor distT="0" distB="0" distL="114300" distR="114300" simplePos="0" relativeHeight="251678720" behindDoc="0" locked="0" layoutInCell="1" allowOverlap="1" wp14:anchorId="12924E8E" wp14:editId="713250FC">
                <wp:simplePos x="0" y="0"/>
                <wp:positionH relativeFrom="column">
                  <wp:posOffset>3313147</wp:posOffset>
                </wp:positionH>
                <wp:positionV relativeFrom="paragraph">
                  <wp:posOffset>74136</wp:posOffset>
                </wp:positionV>
                <wp:extent cx="95760" cy="139680"/>
                <wp:effectExtent l="57150" t="38100" r="57150" b="51435"/>
                <wp:wrapNone/>
                <wp:docPr id="41" name="Ink 41"/>
                <wp:cNvGraphicFramePr/>
                <a:graphic xmlns:a="http://schemas.openxmlformats.org/drawingml/2006/main">
                  <a:graphicData uri="http://schemas.microsoft.com/office/word/2010/wordprocessingInk">
                    <w14:contentPart bwMode="auto" r:id="rId15">
                      <w14:nvContentPartPr>
                        <w14:cNvContentPartPr/>
                      </w14:nvContentPartPr>
                      <w14:xfrm>
                        <a:off x="0" y="0"/>
                        <a:ext cx="95760" cy="139680"/>
                      </w14:xfrm>
                    </w14:contentPart>
                  </a:graphicData>
                </a:graphic>
              </wp:anchor>
            </w:drawing>
          </mc:Choice>
          <mc:Fallback>
            <w:pict>
              <v:shape w14:anchorId="00F6A396" id="Ink 41" o:spid="_x0000_s1026" type="#_x0000_t75" style="position:absolute;margin-left:260.2pt;margin-top:5.15pt;width:9pt;height:12.45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">
                <v:imagedata r:id="rId16" o:title=""/>
              </v:shape>
            </w:pict>
          </mc:Fallback>
        </mc:AlternateContent>
      </w:r>
      <w:r>
        <w:rPr>
          <w:noProof/>
          <w:sz w:val="28"/>
          <w:szCs w:val="28"/>
        </w:rPr>
        <mc:AlternateContent>
          <mc:Choice Requires="wps">
            <w:drawing>
              <wp:anchor distT="0" distB="0" distL="114300" distR="114300" simplePos="0" relativeHeight="251662336" behindDoc="0" locked="0" layoutInCell="1" allowOverlap="1" wp14:anchorId="6180CB83" wp14:editId="24EFCF44">
                <wp:simplePos x="0" y="0"/>
                <wp:positionH relativeFrom="column">
                  <wp:posOffset>2044395</wp:posOffset>
                </wp:positionH>
                <wp:positionV relativeFrom="paragraph">
                  <wp:posOffset>8955</wp:posOffset>
                </wp:positionV>
                <wp:extent cx="360000" cy="360000"/>
                <wp:effectExtent l="0" t="0" r="21590" b="21590"/>
                <wp:wrapNone/>
                <wp:docPr id="15" name="Oval 15"/>
                <wp:cNvGraphicFramePr/>
                <a:graphic xmlns:a="http://schemas.openxmlformats.org/drawingml/2006/main">
                  <a:graphicData uri="http://schemas.microsoft.com/office/word/2010/wordprocessingShape">
                    <wps:wsp>
                      <wps:cNvSpPr/>
                      <wps:spPr>
                        <a:xfrm>
                          <a:off x="0" y="0"/>
                          <a:ext cx="360000" cy="360000"/>
                        </a:xfrm>
                        <a:prstGeom prst="ellipse">
                          <a:avLst/>
                        </a:prstGeom>
                        <a:solidFill>
                          <a:srgbClr val="000000">
                            <a:alpha val="5000"/>
                          </a:srgbClr>
                        </a:solidFill>
                        <a:ln w="18000">
                          <a:solidFill>
                            <a:srgbClr val="0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5115B91" id="Oval 15" o:spid="_x0000_s1026" style="position:absolute;margin-left:161pt;margin-top:.7pt;width:28.35pt;height:28.3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" fillcolor="black" strokeweight=".5mm">
                <v:fill opacity="3341f"/>
                <v:stroke joinstyle="miter"/>
              </v:oval>
            </w:pict>
          </mc:Fallback>
        </mc:AlternateContent>
      </w:r>
    </w:p>
    <w:p w14:paraId="548E80B3" w14:textId="77777777" w:rsidR="00127146" w:rsidRPr="00127146" w:rsidRDefault="00127146" w:rsidP="00127146">
      <w:pPr>
        <w:jc w:val="both"/>
        <w:rPr>
          <w:sz w:val="28"/>
          <w:szCs w:val="28"/>
        </w:rPr>
      </w:pPr>
    </w:p>
    <w:p w14:paraId="0086A685" w14:textId="4F3B363A" w:rsidR="00A52532" w:rsidRDefault="00A52532" w:rsidP="00A52532">
      <w:pPr>
        <w:pStyle w:val="ListParagraph"/>
        <w:jc w:val="both"/>
        <w:rPr>
          <w:sz w:val="28"/>
          <w:szCs w:val="28"/>
        </w:rPr>
      </w:pPr>
      <w:r>
        <w:rPr>
          <w:sz w:val="28"/>
          <w:szCs w:val="28"/>
        </w:rPr>
        <w:t>Consider 3 vertices u, v</w:t>
      </w:r>
      <w:r w:rsidR="00017513">
        <w:rPr>
          <w:sz w:val="28"/>
          <w:szCs w:val="28"/>
        </w:rPr>
        <w:t>,</w:t>
      </w:r>
      <w:r>
        <w:rPr>
          <w:sz w:val="28"/>
          <w:szCs w:val="28"/>
        </w:rPr>
        <w:t xml:space="preserve"> and t of a graph and let </w:t>
      </w:r>
      <w:proofErr w:type="spellStart"/>
      <w:r>
        <w:rPr>
          <w:sz w:val="28"/>
          <w:szCs w:val="28"/>
        </w:rPr>
        <w:t>there</w:t>
      </w:r>
      <w:proofErr w:type="spellEnd"/>
      <w:r>
        <w:rPr>
          <w:sz w:val="28"/>
          <w:szCs w:val="28"/>
        </w:rPr>
        <w:t xml:space="preserve"> edges be (</w:t>
      </w:r>
      <w:proofErr w:type="spellStart"/>
      <w:proofErr w:type="gramStart"/>
      <w:r>
        <w:rPr>
          <w:sz w:val="28"/>
          <w:szCs w:val="28"/>
        </w:rPr>
        <w:t>u,t</w:t>
      </w:r>
      <w:proofErr w:type="spellEnd"/>
      <w:proofErr w:type="gramEnd"/>
      <w:r>
        <w:rPr>
          <w:sz w:val="28"/>
          <w:szCs w:val="28"/>
        </w:rPr>
        <w:t>), (</w:t>
      </w:r>
      <w:proofErr w:type="spellStart"/>
      <w:r>
        <w:rPr>
          <w:sz w:val="28"/>
          <w:szCs w:val="28"/>
        </w:rPr>
        <w:t>t,u</w:t>
      </w:r>
      <w:proofErr w:type="spellEnd"/>
      <w:r>
        <w:rPr>
          <w:sz w:val="28"/>
          <w:szCs w:val="28"/>
        </w:rPr>
        <w:t>) (</w:t>
      </w:r>
      <w:proofErr w:type="spellStart"/>
      <w:r>
        <w:rPr>
          <w:sz w:val="28"/>
          <w:szCs w:val="28"/>
        </w:rPr>
        <w:t>t,v</w:t>
      </w:r>
      <w:proofErr w:type="spellEnd"/>
      <w:r>
        <w:rPr>
          <w:sz w:val="28"/>
          <w:szCs w:val="28"/>
        </w:rPr>
        <w:t>).</w:t>
      </w:r>
    </w:p>
    <w:p w14:paraId="79E07497" w14:textId="6F8EC58E" w:rsidR="00A52532" w:rsidRDefault="00017513" w:rsidP="00A52532">
      <w:pPr>
        <w:pStyle w:val="ListParagraph"/>
        <w:jc w:val="both"/>
        <w:rPr>
          <w:sz w:val="28"/>
          <w:szCs w:val="28"/>
        </w:rPr>
      </w:pPr>
      <w:r>
        <w:rPr>
          <w:sz w:val="28"/>
          <w:szCs w:val="28"/>
        </w:rPr>
        <w:lastRenderedPageBreak/>
        <w:t xml:space="preserve">When we first explore </w:t>
      </w:r>
      <w:proofErr w:type="gramStart"/>
      <w:r>
        <w:rPr>
          <w:sz w:val="28"/>
          <w:szCs w:val="28"/>
        </w:rPr>
        <w:t>t</w:t>
      </w:r>
      <w:proofErr w:type="gramEnd"/>
      <w:r>
        <w:rPr>
          <w:sz w:val="28"/>
          <w:szCs w:val="28"/>
        </w:rPr>
        <w:t xml:space="preserve"> and the adjacency list of t has u before v. so after exploring t we discover u. but u gets finished because the only vertex </w:t>
      </w:r>
      <w:r w:rsidR="00B73561">
        <w:rPr>
          <w:sz w:val="28"/>
          <w:szCs w:val="28"/>
        </w:rPr>
        <w:t>adjacent</w:t>
      </w:r>
      <w:r>
        <w:rPr>
          <w:sz w:val="28"/>
          <w:szCs w:val="28"/>
        </w:rPr>
        <w:t xml:space="preserve"> to u is w. </w:t>
      </w:r>
    </w:p>
    <w:p w14:paraId="33CAA853" w14:textId="73D0A937" w:rsidR="00017513" w:rsidRPr="00017513" w:rsidRDefault="00017513" w:rsidP="00017513">
      <w:pPr>
        <w:pStyle w:val="ListParagraph"/>
        <w:jc w:val="both"/>
        <w:rPr>
          <w:sz w:val="28"/>
          <w:szCs w:val="28"/>
        </w:rPr>
      </w:pPr>
      <w:r>
        <w:rPr>
          <w:sz w:val="28"/>
          <w:szCs w:val="28"/>
        </w:rPr>
        <w:t xml:space="preserve">In this case v can never be descendant of u, because u is already </w:t>
      </w:r>
      <w:proofErr w:type="gramStart"/>
      <w:r>
        <w:rPr>
          <w:sz w:val="28"/>
          <w:szCs w:val="28"/>
        </w:rPr>
        <w:t>finished</w:t>
      </w:r>
      <w:proofErr w:type="gramEnd"/>
      <w:r>
        <w:rPr>
          <w:sz w:val="28"/>
          <w:szCs w:val="28"/>
        </w:rPr>
        <w:t xml:space="preserve"> and v is not yet a descendant of u. </w:t>
      </w:r>
    </w:p>
    <w:p w14:paraId="73A28794" w14:textId="63A74F43" w:rsidR="00F77F61" w:rsidRPr="00D50FCB" w:rsidRDefault="00F77F61" w:rsidP="00F77F61">
      <w:pPr>
        <w:pStyle w:val="ListParagraph"/>
        <w:numPr>
          <w:ilvl w:val="0"/>
          <w:numId w:val="1"/>
        </w:numPr>
        <w:jc w:val="both"/>
        <w:rPr>
          <w:sz w:val="28"/>
          <w:szCs w:val="28"/>
        </w:rPr>
      </w:pPr>
      <w:r w:rsidRPr="00D50FCB">
        <w:rPr>
          <w:sz w:val="28"/>
          <w:szCs w:val="28"/>
        </w:rPr>
        <w:t xml:space="preserve">Give a counterexample to the conjecture that if a directed graph G contains a path from u to </w:t>
      </w:r>
      <w:proofErr w:type="gramStart"/>
      <w:r w:rsidRPr="00D50FCB">
        <w:rPr>
          <w:sz w:val="28"/>
          <w:szCs w:val="28"/>
        </w:rPr>
        <w:t>v</w:t>
      </w:r>
      <w:proofErr w:type="gramEnd"/>
      <w:r w:rsidRPr="00D50FCB">
        <w:rPr>
          <w:sz w:val="28"/>
          <w:szCs w:val="28"/>
        </w:rPr>
        <w:t xml:space="preserve"> then any depth-first search must result in </w:t>
      </w:r>
      <w:r w:rsidRPr="00D50FCB">
        <w:rPr>
          <w:rFonts w:ascii="Cambria Math" w:hAnsi="Cambria Math" w:cs="Cambria Math"/>
          <w:sz w:val="28"/>
          <w:szCs w:val="28"/>
        </w:rPr>
        <w:t>𝑣</w:t>
      </w:r>
      <w:r w:rsidRPr="00D50FCB">
        <w:rPr>
          <w:sz w:val="28"/>
          <w:szCs w:val="28"/>
        </w:rPr>
        <w:t xml:space="preserve">. </w:t>
      </w:r>
      <w:r w:rsidRPr="00D50FCB">
        <w:rPr>
          <w:rFonts w:ascii="Cambria Math" w:hAnsi="Cambria Math" w:cs="Cambria Math"/>
          <w:sz w:val="28"/>
          <w:szCs w:val="28"/>
        </w:rPr>
        <w:t>𝑑</w:t>
      </w:r>
      <w:r w:rsidRPr="00D50FCB">
        <w:rPr>
          <w:sz w:val="28"/>
          <w:szCs w:val="28"/>
        </w:rPr>
        <w:t xml:space="preserve"> ≤ </w:t>
      </w:r>
      <w:r w:rsidRPr="00D50FCB">
        <w:rPr>
          <w:rFonts w:ascii="Cambria Math" w:hAnsi="Cambria Math" w:cs="Cambria Math"/>
          <w:sz w:val="28"/>
          <w:szCs w:val="28"/>
        </w:rPr>
        <w:t>𝑢</w:t>
      </w:r>
      <w:r w:rsidRPr="00D50FCB">
        <w:rPr>
          <w:sz w:val="28"/>
          <w:szCs w:val="28"/>
        </w:rPr>
        <w:t xml:space="preserve">. </w:t>
      </w:r>
      <w:r w:rsidRPr="00D50FCB">
        <w:rPr>
          <w:rFonts w:ascii="Cambria Math" w:hAnsi="Cambria Math" w:cs="Cambria Math"/>
          <w:sz w:val="28"/>
          <w:szCs w:val="28"/>
        </w:rPr>
        <w:t>𝑓</w:t>
      </w:r>
    </w:p>
    <w:p w14:paraId="2498ACC3" w14:textId="77777777" w:rsidR="00F77F61" w:rsidRPr="00D50FCB" w:rsidRDefault="00F77F61" w:rsidP="00F77F61">
      <w:pPr>
        <w:pStyle w:val="ListParagraph"/>
        <w:jc w:val="both"/>
        <w:rPr>
          <w:sz w:val="28"/>
          <w:szCs w:val="28"/>
        </w:rPr>
      </w:pPr>
    </w:p>
    <w:p w14:paraId="1C023889" w14:textId="10286C24" w:rsidR="00F77F61" w:rsidRPr="00D50FCB" w:rsidRDefault="00F77F61" w:rsidP="00F77F61">
      <w:pPr>
        <w:pStyle w:val="ListParagraph"/>
        <w:numPr>
          <w:ilvl w:val="0"/>
          <w:numId w:val="1"/>
        </w:numPr>
        <w:jc w:val="both"/>
        <w:rPr>
          <w:sz w:val="28"/>
          <w:szCs w:val="28"/>
        </w:rPr>
      </w:pPr>
      <w:r w:rsidRPr="00D50FCB">
        <w:rPr>
          <w:sz w:val="28"/>
          <w:szCs w:val="28"/>
        </w:rPr>
        <w:t>How can the number of strongly connected components of a graph change if a new edge is added?</w:t>
      </w:r>
    </w:p>
    <w:p w14:paraId="3C0859E5" w14:textId="77777777" w:rsidR="00F77F61" w:rsidRPr="00D50FCB" w:rsidRDefault="00F77F61" w:rsidP="00F77F61">
      <w:pPr>
        <w:pStyle w:val="ListParagraph"/>
        <w:jc w:val="both"/>
        <w:rPr>
          <w:sz w:val="28"/>
          <w:szCs w:val="28"/>
        </w:rPr>
      </w:pPr>
    </w:p>
    <w:p w14:paraId="79C95680" w14:textId="77777777" w:rsidR="00F77F61" w:rsidRPr="00D50FCB" w:rsidRDefault="00F77F61" w:rsidP="00F77F61">
      <w:pPr>
        <w:pStyle w:val="ListParagraph"/>
        <w:jc w:val="both"/>
        <w:rPr>
          <w:sz w:val="28"/>
          <w:szCs w:val="28"/>
        </w:rPr>
      </w:pPr>
    </w:p>
    <w:p w14:paraId="6D7768D3" w14:textId="0F7B6003" w:rsidR="00F77F61" w:rsidRPr="00D50FCB" w:rsidRDefault="00F77F61" w:rsidP="00F77F61">
      <w:pPr>
        <w:pStyle w:val="ListParagraph"/>
        <w:numPr>
          <w:ilvl w:val="0"/>
          <w:numId w:val="1"/>
        </w:numPr>
        <w:jc w:val="both"/>
        <w:rPr>
          <w:sz w:val="28"/>
          <w:szCs w:val="28"/>
        </w:rPr>
      </w:pPr>
      <w:r w:rsidRPr="00D50FCB">
        <w:rPr>
          <w:sz w:val="28"/>
          <w:szCs w:val="28"/>
        </w:rPr>
        <w:t>Professor Bacon claims that the algorithm for strongly connected components would be simpler if it used the original (instead of the transpose) graph in the second depth-first search and scanned the vertices in order of increasing finishing times. Does this simpler algorithm always produce correct results?</w:t>
      </w:r>
    </w:p>
    <w:p w14:paraId="0B1F11A9" w14:textId="77777777" w:rsidR="00F77F61" w:rsidRPr="00D50FCB" w:rsidRDefault="00F77F61" w:rsidP="00F77F61">
      <w:pPr>
        <w:pStyle w:val="ListParagraph"/>
        <w:jc w:val="both"/>
        <w:rPr>
          <w:sz w:val="28"/>
          <w:szCs w:val="28"/>
        </w:rPr>
      </w:pPr>
    </w:p>
    <w:p w14:paraId="060E6083" w14:textId="77777777" w:rsidR="00F77F61" w:rsidRPr="00D50FCB" w:rsidRDefault="00F77F61" w:rsidP="00F77F61">
      <w:pPr>
        <w:jc w:val="both"/>
        <w:rPr>
          <w:sz w:val="28"/>
          <w:szCs w:val="28"/>
        </w:rPr>
      </w:pPr>
    </w:p>
    <w:sectPr w:rsidR="00F77F61" w:rsidRPr="00D50FCB" w:rsidSect="00F77F61">
      <w:pgSz w:w="11906" w:h="16838"/>
      <w:pgMar w:top="284" w:right="1274" w:bottom="284"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9B78B4"/>
    <w:multiLevelType w:val="hybridMultilevel"/>
    <w:tmpl w:val="09A4491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888282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F61"/>
    <w:rsid w:val="00017513"/>
    <w:rsid w:val="000B0EBD"/>
    <w:rsid w:val="00127146"/>
    <w:rsid w:val="001949F0"/>
    <w:rsid w:val="002B3718"/>
    <w:rsid w:val="004C736A"/>
    <w:rsid w:val="007046AB"/>
    <w:rsid w:val="00713702"/>
    <w:rsid w:val="00724AD9"/>
    <w:rsid w:val="007A40DE"/>
    <w:rsid w:val="00986CEB"/>
    <w:rsid w:val="00996387"/>
    <w:rsid w:val="00A52532"/>
    <w:rsid w:val="00B73561"/>
    <w:rsid w:val="00C11E99"/>
    <w:rsid w:val="00CA69FA"/>
    <w:rsid w:val="00D04CAC"/>
    <w:rsid w:val="00D50FCB"/>
    <w:rsid w:val="00D87393"/>
    <w:rsid w:val="00D974F2"/>
    <w:rsid w:val="00E03898"/>
    <w:rsid w:val="00E9023B"/>
    <w:rsid w:val="00F77F61"/>
    <w:rsid w:val="00F819B6"/>
    <w:rsid w:val="00F83CEB"/>
    <w:rsid w:val="00FC16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A1FE29"/>
  <w15:chartTrackingRefBased/>
  <w15:docId w15:val="{D0B9F1B4-E7F6-467F-AD33-5778CC63B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77F61"/>
    <w:pPr>
      <w:ind w:left="720"/>
      <w:contextualSpacing/>
    </w:pPr>
  </w:style>
  <w:style w:type="paragraph" w:styleId="NoSpacing">
    <w:name w:val="No Spacing"/>
    <w:uiPriority w:val="1"/>
    <w:qFormat/>
    <w:rsid w:val="00F77F61"/>
    <w:pPr>
      <w:spacing w:after="0" w:line="240" w:lineRule="auto"/>
    </w:pPr>
  </w:style>
  <w:style w:type="character" w:styleId="PlaceholderText">
    <w:name w:val="Placeholder Text"/>
    <w:basedOn w:val="DefaultParagraphFont"/>
    <w:uiPriority w:val="99"/>
    <w:semiHidden/>
    <w:rsid w:val="000B0EB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customXml" Target="ink/ink5.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ustomXml" Target="ink/ink2.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customXml" Target="ink/ink4.xml"/><Relationship Id="rId5" Type="http://schemas.openxmlformats.org/officeDocument/2006/relationships/customXml" Target="ink/ink1.xml"/><Relationship Id="rId15" Type="http://schemas.openxmlformats.org/officeDocument/2006/relationships/customXml" Target="ink/ink6.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customXml" Target="ink/ink3.xml"/><Relationship Id="rId14" Type="http://schemas.openxmlformats.org/officeDocument/2006/relationships/image" Target="media/image5.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2-06T01:20:39.010"/>
    </inkml:context>
    <inkml:brush xml:id="br0">
      <inkml:brushProperty name="width" value="0.05" units="cm"/>
      <inkml:brushProperty name="height" value="0.05" units="cm"/>
    </inkml:brush>
  </inkml:definitions>
  <inkml:trace contextRef="#ctx0" brushRef="#br0">0 2 24575,'114'-2'0,"124"5"0,-230-2 0,-1 0 0,0 0 0,0 1 0,1 0 0,-1 0 0,0 1 0,-1-1 0,1 2 0,0-1 0,8 7 0,-13-9 0,-1 0 0,1 1 0,0 0 0,-1-1 0,1 1 0,-1 0 0,1 0 0,-1 0 0,0 0 0,0 0 0,0 0 0,0 0 0,0 0 0,0 0 0,-1 1 0,1-1 0,-1 0 0,1 0 0,-1 1 0,0-1 0,0 0 0,0 1 0,0-1 0,-1 0 0,1 0 0,0 1 0,-1-1 0,0 0 0,1 0 0,-1 1 0,0-1 0,0 0 0,0 0 0,-1 0 0,1 0 0,-2 1 0,-4 7 0,-1 0 0,0-1 0,-1-1 0,0 1 0,-14 9 0,13-10 0,0 1 0,0 0 0,0 0 0,-13 18 0,-41 65-1365,53-71-5461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2-06T01:20:27.617"/>
    </inkml:context>
    <inkml:brush xml:id="br0">
      <inkml:brushProperty name="width" value="0.05" units="cm"/>
      <inkml:brushProperty name="height" value="0.05" units="cm"/>
    </inkml:brush>
  </inkml:definitions>
  <inkml:trace contextRef="#ctx0" brushRef="#br0">676 673 24575,'-2'113'0,"5"125"0,-3-235 0,1 0 0,-1 0 0,1 0 0,0 0 0,0-1 0,0 1 0,0 0 0,1-1 0,-1 1 0,1 0 0,-1-1 0,1 0 0,0 1 0,0-1 0,0 0 0,0 0 0,0 0 0,1 0 0,-1 0 0,1-1 0,-1 1 0,1-1 0,-1 0 0,1 1 0,0-1 0,0 0 0,0-1 0,0 1 0,-1 0 0,5-1 0,11 2 0,0 0 0,-1-2 0,1 0 0,19-3 0,-5 1 0,174-1-1365,-181 3-5461</inkml:trace>
  <inkml:trace contextRef="#ctx0" brushRef="#br0" timeOffset="2640.45">676 1022 24575,'10'-1'0,"-1"-1"0,0-1 0,0 0 0,0 0 0,0-1 0,-1 0 0,1 0 0,-1-1 0,13-10 0,-3 4 0,128-79 0,58-41 0,-152 85-1365,-33 23-5461</inkml:trace>
  <inkml:trace contextRef="#ctx0" brushRef="#br0" timeOffset="45503.44">6 1373 24575,'-2'55'0,"0"-38"0,1-1 0,1 1 0,0 0 0,1 0 0,1 0 0,6 25 0,-6-39 0,-1 0 0,1 0 0,0-1 0,0 1 0,0 0 0,0-1 0,1 0 0,-1 1 0,1-1 0,-1 0 0,1 0 0,0 0 0,0-1 0,0 1 0,0-1 0,0 1 0,0-1 0,0 0 0,0 0 0,0-1 0,1 1 0,-1-1 0,6 1 0,12 0 0,-1 0 0,37-5 0,-27 2 0,-25 2 0,0 0 0,-1 0 0,1-1 0,-1 1 0,1-1 0,-1 0 0,1-1 0,-1 1 0,1-1 0,-1 0 0,0 0 0,0 0 0,6-5 0,-7 4 0,0 0 0,-1 0 0,0 0 0,1 0 0,-1-1 0,-1 1 0,1-1 0,0 0 0,-1 1 0,0-1 0,0 0 0,0 0 0,0 0 0,-1 0 0,1 1 0,-1-8 0,-2-135 0,-2 66 0,5 451-1365,-1-346-5461</inkml:trace>
  <inkml:trace contextRef="#ctx0" brushRef="#br0" timeOffset="48438.76">1553 1 24575,'0'498'0,"0"-493"0,0-1 0,0 0 0,0 0 0,1 0 0,-1 1 0,1-1 0,0 0 0,0 0 0,1 0 0,-1 0 0,1 0 0,0 0 0,0-1 0,4 7 0,-3-7 0,0-1 0,0 0 0,0 1 0,1-1 0,-1 0 0,0 0 0,1-1 0,0 1 0,-1-1 0,1 0 0,0 0 0,0 0 0,-1 0 0,1-1 0,0 0 0,5 1 0,25 0 40,0-2 0,67-9 0,-82 7-252,0-1 0,0-1 0,0 0-1,-1-2 1,0 0 0,28-16 0,-31 12-6614</inkml:trace>
  <inkml:trace contextRef="#ctx0" brushRef="#br0" timeOffset="50206.34">1377 148 24575,'5'0'0,"7"0"0,5 0 0,6 0 0,4 0 0,2 0 0,0 0 0,2 0 0,-1 0 0,1 0 0,-1 0 0,0 0 0,-1 0 0,0 0 0,-4 0-8191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2-06T01:21:03.767"/>
    </inkml:context>
    <inkml:brush xml:id="br0">
      <inkml:brushProperty name="width" value="0.05" units="cm"/>
      <inkml:brushProperty name="height" value="0.05" units="cm"/>
    </inkml:brush>
  </inkml:definitions>
  <inkml:trace contextRef="#ctx0" brushRef="#br0">405 1 24575,'1'8'0,"0"0"0,1 1 0,0-1 0,7 16 0,0 2 0,19 61 0,-15-48 0,10 43 0,17 54 0,-40-134 0,1-1 0,-1 0 0,0 1 0,0-1 0,0 0 0,0 1 0,0-1 0,0 0 0,0 1 0,0-1 0,0 0 0,-1 1 0,1-1 0,-1 0 0,1 0 0,-1 1 0,1-1 0,-1 0 0,0 0 0,1 0 0,-1 0 0,0 0 0,0 0 0,0 0 0,0 0 0,0 0 0,0 0 0,0 0 0,0 0 0,0-1 0,0 1 0,-1-1 0,1 1 0,0-1 0,0 1 0,-1-1 0,1 1 0,0-1 0,-1 0 0,1 0 0,-2 0 0,-9 2 0,0-1 0,0 0 0,-20-1 0,19-1 0,-50 1 0,-126-5 0,43-22-1365,123 26-5461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2-06T01:20:53.438"/>
    </inkml:context>
    <inkml:brush xml:id="br0">
      <inkml:brushProperty name="width" value="0.05" units="cm"/>
      <inkml:brushProperty name="height" value="0.05" units="cm"/>
    </inkml:brush>
  </inkml:definitions>
  <inkml:trace contextRef="#ctx0" brushRef="#br0">0 1 24575,'32'30'0,"48"35"0,-24-20 0,31 17 0,-63-46 0,0 0 0,-2 2 0,29 28 0,-34-30 0,1-1 0,1 0 0,0-2 0,22 13 0,-13-9 0,33 28 0,-42-30 0,1 0 0,0-1 0,0-1 0,1-1 0,1-1 0,42 16 0,-53-23-31,-1 1 0,1 1 0,-1 0 1,0 0-1,0 1 0,10 9 0,0-1-1118,-4-3-5677</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2-06T01:20:34.196"/>
    </inkml:context>
    <inkml:brush xml:id="br0">
      <inkml:brushProperty name="width" value="0.05" units="cm"/>
      <inkml:brushProperty name="height" value="0.05" units="cm"/>
    </inkml:brush>
  </inkml:definitions>
  <inkml:trace contextRef="#ctx0" brushRef="#br0">1 495 24575,'1'-11'0,"1"0"0,1 0 0,-1 0 0,2 0 0,0 0 0,0 1 0,0 0 0,2 0 0,-1 0 0,1 1 0,1-1 0,9-10 0,24-41 0,-25 33 0,2 2 0,1 0 0,31-35 0,-43 56 0,-1 1 0,0 0 0,1 0 0,0 1 0,0 0 0,0 0 0,0 0 0,0 1 0,1 0 0,-1 0 0,1 0 0,11-1 0,-10 2 0,1-1 0,-1 0 0,0 0 0,0-1 0,0 0 0,0 0 0,0-1 0,7-5 0,-2 0 0,1 0 0,-1 1 0,2 1 0,-1 0 0,1 1 0,0 1 0,0 0 0,23-4 0,19-1-1365,-31 6-5461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2-06T01:21:21.739"/>
    </inkml:context>
    <inkml:brush xml:id="br0">
      <inkml:brushProperty name="width" value="0.05" units="cm"/>
      <inkml:brushProperty name="height" value="0.05" units="cm"/>
    </inkml:brush>
  </inkml:definitions>
  <inkml:trace contextRef="#ctx0" brushRef="#br0">1 108 24575,'0'6'0,"0"-1"0,1 0 0,0 0 0,0 0 0,0 0 0,1 0 0,-1 0 0,1-1 0,0 1 0,1 0 0,-1-1 0,1 1 0,5 5 0,4 4 0,0-1 0,23 19 0,-27-27 0,0 1 0,-1 1 0,1 0 0,-2 0 0,1 0 0,-1 1 0,0 0 0,0 0 0,-1 1 0,0-1 0,7 19 0,-10-15 0,7 16 0,-4-29 0,3-19 0,-3-9 0,-1 0 0,-2 1 0,0-1 0,-5-49 0,4-47 0,-2 123-35,1 0 0,0 1 0,0-1 0,0 0 0,1 0 0,-1 0 0,0 0 0,1 1 0,-1-1 0,1 0 0,-1 0 0,1 1 0,0-1 0,0 0 0,0 1 0,0-1 0,0 1 0,0-1 0,0 1 0,0-1 0,1 1 0,-1 0 0,1 0 0,-1 0 0,1 0 0,-1 0 0,1 0 0,-1 0 0,1 0 0,0 1 0,0-1 0,-1 0 0,1 1 0,0 0 0,0-1 0,0 1 0,-1 0 0,4 0 0,11 3-6791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292</TotalTime>
  <Pages>3</Pages>
  <Words>817</Words>
  <Characters>4661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Saicharitha Dathrika</dc:creator>
  <cp:keywords/>
  <dc:description/>
  <cp:lastModifiedBy>Saicharitha Dathrika</cp:lastModifiedBy>
  <cp:revision>6</cp:revision>
  <dcterms:created xsi:type="dcterms:W3CDTF">2022-12-05T20:55:00Z</dcterms:created>
  <dcterms:modified xsi:type="dcterms:W3CDTF">2022-12-06T01:47:00Z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eda61362-7088-4847-ad3e-ee68e05df8be</vt:lpwstr>
  </property>
</Properties>
</file>