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976A7" w14:textId="451554AF" w:rsidR="002E3112" w:rsidRDefault="00B63FCA">
      <w:pPr>
        <w:rPr>
          <w:rFonts w:cstheme="minorHAnsi"/>
          <w:b/>
          <w:bCs/>
          <w:sz w:val="24"/>
          <w:szCs w:val="24"/>
        </w:rPr>
      </w:pPr>
      <w:r w:rsidRPr="002B4672">
        <w:rPr>
          <w:rFonts w:cstheme="minorHAnsi"/>
          <w:b/>
          <w:bCs/>
          <w:sz w:val="24"/>
          <w:szCs w:val="24"/>
        </w:rPr>
        <w:t>Scenario</w:t>
      </w:r>
      <w:r w:rsidR="00236C49" w:rsidRPr="002B4672">
        <w:rPr>
          <w:rFonts w:cstheme="minorHAnsi"/>
          <w:b/>
          <w:bCs/>
          <w:sz w:val="24"/>
          <w:szCs w:val="24"/>
        </w:rPr>
        <w:t xml:space="preserve"> </w:t>
      </w:r>
      <w:r w:rsidR="002B4672" w:rsidRPr="002B4672">
        <w:rPr>
          <w:rFonts w:cstheme="minorHAnsi"/>
          <w:b/>
          <w:bCs/>
          <w:sz w:val="24"/>
          <w:szCs w:val="24"/>
        </w:rPr>
        <w:t>6</w:t>
      </w:r>
      <w:r w:rsidRPr="0080511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Need of router, communication between two networks</w:t>
      </w:r>
    </w:p>
    <w:p w14:paraId="344425EF" w14:textId="64C95851" w:rsidR="00B63FCA" w:rsidRDefault="00B63FCA">
      <w:bookmarkStart w:id="0" w:name="_GoBack"/>
      <w:r>
        <w:rPr>
          <w:noProof/>
        </w:rPr>
        <w:drawing>
          <wp:inline distT="0" distB="0" distL="0" distR="0" wp14:anchorId="6477C8EC" wp14:editId="65861082">
            <wp:extent cx="5731510" cy="1645920"/>
            <wp:effectExtent l="152400" t="152400" r="364490" b="35433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router-1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407" cy="1652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F3308F0" w14:textId="12C0145F" w:rsidR="00B63FCA" w:rsidRDefault="00B63FCA" w:rsidP="00B63FCA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topology, a</w:t>
      </w:r>
      <w:r w:rsidRPr="00805114">
        <w:rPr>
          <w:rFonts w:cstheme="minorHAnsi"/>
          <w:sz w:val="24"/>
          <w:szCs w:val="24"/>
        </w:rPr>
        <w:t>ssign the IP’s</w:t>
      </w:r>
      <w:r>
        <w:rPr>
          <w:rFonts w:cstheme="minorHAnsi"/>
          <w:sz w:val="24"/>
          <w:szCs w:val="24"/>
        </w:rPr>
        <w:t xml:space="preserve"> and default gateway</w:t>
      </w:r>
      <w:r w:rsidRPr="00805114">
        <w:rPr>
          <w:rFonts w:cstheme="minorHAnsi"/>
          <w:sz w:val="24"/>
          <w:szCs w:val="24"/>
        </w:rPr>
        <w:t xml:space="preserve"> to device</w:t>
      </w:r>
      <w:r>
        <w:rPr>
          <w:rFonts w:cstheme="minorHAnsi"/>
          <w:sz w:val="24"/>
          <w:szCs w:val="24"/>
        </w:rPr>
        <w:t xml:space="preserve"> as show in the figure above.</w:t>
      </w:r>
    </w:p>
    <w:p w14:paraId="26065DC2" w14:textId="18D5007C" w:rsidR="00B63FCA" w:rsidRPr="00B63FCA" w:rsidRDefault="00B63FCA" w:rsidP="00B63FCA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send simple PDU packets with in the network and across the network.</w:t>
      </w:r>
    </w:p>
    <w:p w14:paraId="1B4DF7D1" w14:textId="77777777" w:rsidR="00B63FCA" w:rsidRDefault="00B63FCA"/>
    <w:sectPr w:rsidR="00B6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521D1"/>
    <w:multiLevelType w:val="hybridMultilevel"/>
    <w:tmpl w:val="CF687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AAgsTQ1MTC3MjUyUdpeDU4uLM/DyQAuNaAJWAFVIsAAAA"/>
  </w:docVars>
  <w:rsids>
    <w:rsidRoot w:val="00B63FCA"/>
    <w:rsid w:val="00236C49"/>
    <w:rsid w:val="002B4672"/>
    <w:rsid w:val="002E3112"/>
    <w:rsid w:val="007F400B"/>
    <w:rsid w:val="00B6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2A8C"/>
  <w15:chartTrackingRefBased/>
  <w15:docId w15:val="{8212F819-BAC7-4B6B-A8CE-AE21F570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3</cp:revision>
  <dcterms:created xsi:type="dcterms:W3CDTF">2019-12-06T15:06:00Z</dcterms:created>
  <dcterms:modified xsi:type="dcterms:W3CDTF">2019-12-06T15:07:00Z</dcterms:modified>
</cp:coreProperties>
</file>