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142BD3" w14:textId="77777777" w:rsidR="00D10E21" w:rsidRDefault="00D10E21" w:rsidP="00D10E21">
      <w:pPr>
        <w:jc w:val="center"/>
        <w:rPr>
          <w:b/>
          <w:bCs/>
          <w:sz w:val="40"/>
          <w:szCs w:val="40"/>
        </w:rPr>
      </w:pPr>
    </w:p>
    <w:p w14:paraId="16C6F258" w14:textId="77777777" w:rsidR="00D10E21" w:rsidRDefault="00D10E21" w:rsidP="00D10E21">
      <w:pPr>
        <w:jc w:val="center"/>
        <w:rPr>
          <w:b/>
          <w:bCs/>
          <w:sz w:val="40"/>
          <w:szCs w:val="40"/>
        </w:rPr>
      </w:pPr>
    </w:p>
    <w:p w14:paraId="6FF67EBE" w14:textId="20E1F028" w:rsidR="007F4BE2" w:rsidRPr="00D10E21" w:rsidRDefault="007F4BE2" w:rsidP="00D10E21">
      <w:pPr>
        <w:jc w:val="center"/>
        <w:rPr>
          <w:b/>
          <w:bCs/>
          <w:sz w:val="40"/>
          <w:szCs w:val="40"/>
        </w:rPr>
      </w:pPr>
      <w:r w:rsidRPr="007F4BE2">
        <w:rPr>
          <w:b/>
          <w:bCs/>
          <w:sz w:val="40"/>
          <w:szCs w:val="40"/>
        </w:rPr>
        <w:t>Ad Hoc Analysis of E-Commerce User Behavior and Session Data</w:t>
      </w:r>
    </w:p>
    <w:p w14:paraId="727AA109" w14:textId="77777777" w:rsidR="00D10E21" w:rsidRDefault="00D10E21" w:rsidP="007F4BE2"/>
    <w:p w14:paraId="1840EDD8" w14:textId="0BBB5E31" w:rsidR="00D10E21" w:rsidRPr="00D10E21" w:rsidRDefault="00D10E21" w:rsidP="007F4BE2">
      <w:pPr>
        <w:rPr>
          <w:i/>
          <w:iCs/>
        </w:rPr>
      </w:pPr>
      <w:r w:rsidRPr="007F4BE2">
        <w:rPr>
          <w:i/>
          <w:iCs/>
        </w:rPr>
        <w:t>To analyze user behavior and session data, enforce business rules, address data inconsistencies, and provide actionable insights to improve engagement and conversion rates.</w:t>
      </w:r>
    </w:p>
    <w:p w14:paraId="1A55C202" w14:textId="77777777" w:rsidR="00D10E21" w:rsidRDefault="00D10E21" w:rsidP="007F4BE2"/>
    <w:p w14:paraId="18824CE2" w14:textId="77777777" w:rsidR="00D10E21" w:rsidRDefault="00D10E21" w:rsidP="007F4BE2"/>
    <w:p w14:paraId="0C645141" w14:textId="77777777" w:rsidR="00D10E21" w:rsidRDefault="00D10E21" w:rsidP="007F4BE2"/>
    <w:p w14:paraId="0314ACEF" w14:textId="77777777" w:rsidR="00D10E21" w:rsidRDefault="00D10E21" w:rsidP="007F4BE2"/>
    <w:p w14:paraId="168DE288" w14:textId="77777777" w:rsidR="00D10E21" w:rsidRDefault="00D10E21" w:rsidP="007F4BE2"/>
    <w:p w14:paraId="4849ED16" w14:textId="77777777" w:rsidR="00D10E21" w:rsidRDefault="00D10E21" w:rsidP="007F4BE2"/>
    <w:p w14:paraId="7CC6177B" w14:textId="77777777" w:rsidR="00D10E21" w:rsidRDefault="00D10E21" w:rsidP="007F4BE2"/>
    <w:p w14:paraId="5BE31F6A" w14:textId="77777777" w:rsidR="00D10E21" w:rsidRPr="007F4BE2" w:rsidRDefault="00D10E21" w:rsidP="007F4BE2"/>
    <w:p w14:paraId="020C380B" w14:textId="77777777" w:rsidR="007F4BE2" w:rsidRPr="007F4BE2" w:rsidRDefault="007F4BE2" w:rsidP="007F4BE2">
      <w:r w:rsidRPr="007F4BE2">
        <w:pict w14:anchorId="35B0DA19">
          <v:rect id="_x0000_i1043" style="width:0;height:1.5pt" o:hralign="center" o:hrstd="t" o:hr="t" fillcolor="#a0a0a0" stroked="f"/>
        </w:pict>
      </w:r>
    </w:p>
    <w:p w14:paraId="29CEA676" w14:textId="77777777" w:rsidR="007F4BE2" w:rsidRPr="007F4BE2" w:rsidRDefault="007F4BE2" w:rsidP="007F4BE2">
      <w:pPr>
        <w:rPr>
          <w:b/>
          <w:bCs/>
        </w:rPr>
      </w:pPr>
      <w:r w:rsidRPr="007F4BE2">
        <w:rPr>
          <w:b/>
          <w:bCs/>
        </w:rPr>
        <w:t>Prepared By</w:t>
      </w:r>
    </w:p>
    <w:p w14:paraId="77D4B3A4" w14:textId="733B6A32" w:rsidR="007F4BE2" w:rsidRPr="007F4BE2" w:rsidRDefault="007F4BE2" w:rsidP="007F4BE2">
      <w:r w:rsidRPr="007F4BE2">
        <w:t>[</w:t>
      </w:r>
      <w:r w:rsidR="007B1993">
        <w:t>Dat Quang Nguyen]</w:t>
      </w:r>
      <w:r w:rsidR="00F62F23">
        <w:tab/>
      </w:r>
      <w:r w:rsidR="00F62F23">
        <w:tab/>
      </w:r>
      <w:r w:rsidR="00F62F23">
        <w:tab/>
      </w:r>
      <w:r w:rsidR="00F62F23">
        <w:tab/>
      </w:r>
      <w:r w:rsidR="00F62F23">
        <w:tab/>
      </w:r>
      <w:r w:rsidR="00F62F23">
        <w:tab/>
      </w:r>
      <w:r w:rsidR="00F62F23">
        <w:tab/>
      </w:r>
      <w:r w:rsidR="00F62F23">
        <w:tab/>
      </w:r>
      <w:r w:rsidR="00F62F23" w:rsidRPr="007F4BE2">
        <w:t>[</w:t>
      </w:r>
      <w:r w:rsidR="00F62F23">
        <w:t>Toronto - ON</w:t>
      </w:r>
      <w:r w:rsidR="00F62F23">
        <w:t>]</w:t>
      </w:r>
      <w:r w:rsidRPr="007F4BE2">
        <w:br/>
        <w:t>[</w:t>
      </w:r>
      <w:r w:rsidR="007B1993">
        <w:t>Business Analytics student – Humber College</w:t>
      </w:r>
      <w:r w:rsidRPr="007F4BE2">
        <w:t>]</w:t>
      </w:r>
      <w:r w:rsidRPr="007F4BE2">
        <w:br/>
        <w:t>[</w:t>
      </w:r>
      <w:r w:rsidR="007B1993">
        <w:t>curtis.nguyen2305</w:t>
      </w:r>
      <w:r w:rsidR="00C16AAE">
        <w:t>@gmail.com</w:t>
      </w:r>
      <w:r w:rsidRPr="007F4BE2">
        <w:t>]</w:t>
      </w:r>
    </w:p>
    <w:p w14:paraId="35FC82F4" w14:textId="520E5A0B" w:rsidR="007F4BE2" w:rsidRPr="007F4BE2" w:rsidRDefault="007F4BE2" w:rsidP="007F4BE2"/>
    <w:p w14:paraId="055B4AEC" w14:textId="1CA09C48" w:rsidR="007F4BE2" w:rsidRPr="007F4BE2" w:rsidRDefault="007F4BE2" w:rsidP="007F4BE2"/>
    <w:p w14:paraId="7321CD51" w14:textId="77777777" w:rsidR="007F4BE2" w:rsidRPr="007F4BE2" w:rsidRDefault="007F4BE2">
      <w:r w:rsidRPr="007F4BE2">
        <w:br w:type="page"/>
      </w:r>
    </w:p>
    <w:p w14:paraId="262EF013" w14:textId="1F17E7BC" w:rsidR="009730DC" w:rsidRPr="009730DC" w:rsidRDefault="00443A21" w:rsidP="009730DC">
      <w:pPr>
        <w:rPr>
          <w:b/>
          <w:bCs/>
        </w:rPr>
      </w:pPr>
      <w:r>
        <w:rPr>
          <w:b/>
          <w:bCs/>
        </w:rPr>
        <w:lastRenderedPageBreak/>
        <w:t xml:space="preserve">I. </w:t>
      </w:r>
      <w:r w:rsidR="009730DC" w:rsidRPr="009730DC">
        <w:rPr>
          <w:b/>
          <w:bCs/>
        </w:rPr>
        <w:t>Introduction</w:t>
      </w:r>
    </w:p>
    <w:p w14:paraId="71BCCEA8" w14:textId="77777777" w:rsidR="009730DC" w:rsidRDefault="009730DC" w:rsidP="009730DC">
      <w:r w:rsidRPr="009730DC">
        <w:t>This project aims to evaluate user behavior and session data within an e-commerce environment to identify actionable insights for enhancing engagement and increasing conversion rates. By enforcing business rules and addressing key data inconsistencies, the analysis seeks to uncover patterns in user behavior, highlight areas for targeted interventions, and provide recommendations for improving overall business performance.</w:t>
      </w:r>
    </w:p>
    <w:p w14:paraId="4FD85AAC" w14:textId="46D5B8F1" w:rsidR="00443A21" w:rsidRPr="009730DC" w:rsidRDefault="00443A21" w:rsidP="009730DC">
      <w:r>
        <w:pict w14:anchorId="3A1B5D43">
          <v:rect id="_x0000_i1040" style="width:0;height:1.5pt" o:hralign="center" o:hrstd="t" o:hr="t" fillcolor="#a0a0a0" stroked="f"/>
        </w:pict>
      </w:r>
    </w:p>
    <w:p w14:paraId="7351075A" w14:textId="5549A971" w:rsidR="009730DC" w:rsidRPr="009730DC" w:rsidRDefault="00443A21" w:rsidP="009730DC">
      <w:pPr>
        <w:rPr>
          <w:b/>
          <w:bCs/>
        </w:rPr>
      </w:pPr>
      <w:r>
        <w:rPr>
          <w:b/>
          <w:bCs/>
        </w:rPr>
        <w:t xml:space="preserve">II. </w:t>
      </w:r>
      <w:r w:rsidR="009730DC" w:rsidRPr="009730DC">
        <w:rPr>
          <w:b/>
          <w:bCs/>
        </w:rPr>
        <w:t>Executive Summary</w:t>
      </w:r>
    </w:p>
    <w:p w14:paraId="0693FF82" w14:textId="77777777" w:rsidR="009730DC" w:rsidRPr="009730DC" w:rsidRDefault="009730DC" w:rsidP="009730DC">
      <w:r w:rsidRPr="009730DC">
        <w:t>This document outlines a comprehensive analysis of user behavior and session data, guided by predefined business rules and focused on addressing misalignments with business scenarios. Key findings and actions include:</w:t>
      </w:r>
    </w:p>
    <w:p w14:paraId="76BDE2C8" w14:textId="77777777" w:rsidR="009730DC" w:rsidRPr="009730DC" w:rsidRDefault="009730DC" w:rsidP="009730DC">
      <w:pPr>
        <w:numPr>
          <w:ilvl w:val="0"/>
          <w:numId w:val="29"/>
        </w:numPr>
        <w:rPr>
          <w:b/>
          <w:bCs/>
        </w:rPr>
      </w:pPr>
      <w:r w:rsidRPr="009730DC">
        <w:rPr>
          <w:b/>
          <w:bCs/>
        </w:rPr>
        <w:t>Business Rules and Data Issues:</w:t>
      </w:r>
    </w:p>
    <w:p w14:paraId="6DB21A93" w14:textId="77777777" w:rsidR="009730DC" w:rsidRPr="009730DC" w:rsidRDefault="009730DC" w:rsidP="009730DC">
      <w:pPr>
        <w:numPr>
          <w:ilvl w:val="1"/>
          <w:numId w:val="29"/>
        </w:numPr>
      </w:pPr>
      <w:r w:rsidRPr="009730DC">
        <w:t>Established rules for traffic sources, device usage, action sequences, timestamps, financial consistency, and session-user relationships to ensure data integrity.</w:t>
      </w:r>
    </w:p>
    <w:p w14:paraId="64B2666C" w14:textId="77777777" w:rsidR="009730DC" w:rsidRPr="009730DC" w:rsidRDefault="009730DC" w:rsidP="009730DC">
      <w:pPr>
        <w:numPr>
          <w:ilvl w:val="1"/>
          <w:numId w:val="29"/>
        </w:numPr>
      </w:pPr>
      <w:r w:rsidRPr="009730DC">
        <w:t>Identified critical issues, such as invalid campaign attributions, skipped action sequences, and inconsistent user or product IDs, with corresponding treatment plans to rectify these anomalies.</w:t>
      </w:r>
    </w:p>
    <w:p w14:paraId="2B10222A" w14:textId="77777777" w:rsidR="009730DC" w:rsidRPr="009730DC" w:rsidRDefault="009730DC" w:rsidP="009730DC">
      <w:pPr>
        <w:numPr>
          <w:ilvl w:val="0"/>
          <w:numId w:val="29"/>
        </w:numPr>
        <w:rPr>
          <w:b/>
          <w:bCs/>
        </w:rPr>
      </w:pPr>
      <w:r w:rsidRPr="009730DC">
        <w:rPr>
          <w:b/>
          <w:bCs/>
        </w:rPr>
        <w:t>Behavioral Insights:</w:t>
      </w:r>
    </w:p>
    <w:p w14:paraId="24FB7270" w14:textId="77777777" w:rsidR="009730DC" w:rsidRPr="009730DC" w:rsidRDefault="009730DC" w:rsidP="009730DC">
      <w:pPr>
        <w:numPr>
          <w:ilvl w:val="1"/>
          <w:numId w:val="29"/>
        </w:numPr>
      </w:pPr>
      <w:r w:rsidRPr="009730DC">
        <w:t>Analysis revealed two main categories of non-purchasing users:</w:t>
      </w:r>
    </w:p>
    <w:p w14:paraId="5D61E99C" w14:textId="77777777" w:rsidR="009730DC" w:rsidRPr="009730DC" w:rsidRDefault="009730DC" w:rsidP="009730DC">
      <w:pPr>
        <w:numPr>
          <w:ilvl w:val="2"/>
          <w:numId w:val="29"/>
        </w:numPr>
      </w:pPr>
      <w:r w:rsidRPr="009730DC">
        <w:rPr>
          <w:b/>
          <w:bCs/>
        </w:rPr>
        <w:t>Highly Engaged Users</w:t>
      </w:r>
      <w:r w:rsidRPr="009730DC">
        <w:t>: Strong purchase intent but did not complete transactions.</w:t>
      </w:r>
    </w:p>
    <w:p w14:paraId="104BE4FC" w14:textId="77777777" w:rsidR="009730DC" w:rsidRPr="009730DC" w:rsidRDefault="009730DC" w:rsidP="009730DC">
      <w:pPr>
        <w:numPr>
          <w:ilvl w:val="2"/>
          <w:numId w:val="29"/>
        </w:numPr>
      </w:pPr>
      <w:r w:rsidRPr="009730DC">
        <w:rPr>
          <w:b/>
          <w:bCs/>
        </w:rPr>
        <w:t>Interested but Hesitant Users</w:t>
      </w:r>
      <w:r w:rsidRPr="009730DC">
        <w:t>: Moderate purchase intent, requiring interventions to overcome hesitation.</w:t>
      </w:r>
    </w:p>
    <w:p w14:paraId="4A9C4CD2" w14:textId="77777777" w:rsidR="009730DC" w:rsidRPr="009730DC" w:rsidRDefault="009730DC" w:rsidP="009730DC">
      <w:pPr>
        <w:numPr>
          <w:ilvl w:val="1"/>
          <w:numId w:val="29"/>
        </w:numPr>
      </w:pPr>
      <w:r w:rsidRPr="009730DC">
        <w:t xml:space="preserve">Individual </w:t>
      </w:r>
      <w:proofErr w:type="spellStart"/>
      <w:r w:rsidRPr="009730DC">
        <w:rPr>
          <w:b/>
          <w:bCs/>
        </w:rPr>
        <w:t>user_id</w:t>
      </w:r>
      <w:proofErr w:type="spellEnd"/>
      <w:r w:rsidRPr="009730DC">
        <w:t xml:space="preserve"> emerged as the </w:t>
      </w:r>
      <w:r w:rsidRPr="009730DC">
        <w:rPr>
          <w:b/>
          <w:bCs/>
        </w:rPr>
        <w:t>most influential feature</w:t>
      </w:r>
      <w:r w:rsidRPr="009730DC">
        <w:t xml:space="preserve"> in predicting purchase behavior, underscoring the importance of personalized strategies.</w:t>
      </w:r>
    </w:p>
    <w:p w14:paraId="693BF3BF" w14:textId="77777777" w:rsidR="009730DC" w:rsidRPr="009730DC" w:rsidRDefault="009730DC" w:rsidP="009730DC">
      <w:pPr>
        <w:numPr>
          <w:ilvl w:val="0"/>
          <w:numId w:val="29"/>
        </w:numPr>
        <w:rPr>
          <w:b/>
          <w:bCs/>
        </w:rPr>
      </w:pPr>
      <w:r w:rsidRPr="009730DC">
        <w:rPr>
          <w:b/>
          <w:bCs/>
        </w:rPr>
        <w:t>Prioritization of Interventions:</w:t>
      </w:r>
    </w:p>
    <w:p w14:paraId="3C02CFF6" w14:textId="77777777" w:rsidR="009730DC" w:rsidRPr="009730DC" w:rsidRDefault="009730DC" w:rsidP="009730DC">
      <w:pPr>
        <w:numPr>
          <w:ilvl w:val="1"/>
          <w:numId w:val="29"/>
        </w:numPr>
      </w:pPr>
      <w:r w:rsidRPr="009730DC">
        <w:t>Users were ranked based on engagement level and purchase intent to allocate resources effectively.</w:t>
      </w:r>
    </w:p>
    <w:p w14:paraId="52F0E795" w14:textId="77777777" w:rsidR="009730DC" w:rsidRPr="009730DC" w:rsidRDefault="009730DC" w:rsidP="009730DC">
      <w:pPr>
        <w:numPr>
          <w:ilvl w:val="1"/>
          <w:numId w:val="29"/>
        </w:numPr>
      </w:pPr>
      <w:r w:rsidRPr="009730DC">
        <w:t>Behavioral patterns among the top 70% of prioritized users were categorized, revealing significant opportunities to target:</w:t>
      </w:r>
    </w:p>
    <w:p w14:paraId="7EF12973" w14:textId="77777777" w:rsidR="009730DC" w:rsidRPr="009730DC" w:rsidRDefault="009730DC" w:rsidP="009730DC">
      <w:pPr>
        <w:numPr>
          <w:ilvl w:val="2"/>
          <w:numId w:val="29"/>
        </w:numPr>
      </w:pPr>
      <w:r w:rsidRPr="009730DC">
        <w:lastRenderedPageBreak/>
        <w:t>Highly Engaged Sessions for immediate conversion.</w:t>
      </w:r>
    </w:p>
    <w:p w14:paraId="04D01751" w14:textId="77777777" w:rsidR="009730DC" w:rsidRPr="009730DC" w:rsidRDefault="009730DC" w:rsidP="009730DC">
      <w:pPr>
        <w:numPr>
          <w:ilvl w:val="2"/>
          <w:numId w:val="29"/>
        </w:numPr>
      </w:pPr>
      <w:r w:rsidRPr="009730DC">
        <w:t>Interested but Hesitant Sessions to address hesitation.</w:t>
      </w:r>
    </w:p>
    <w:p w14:paraId="3E1B3FB0" w14:textId="77777777" w:rsidR="009730DC" w:rsidRPr="009730DC" w:rsidRDefault="009730DC" w:rsidP="009730DC">
      <w:pPr>
        <w:numPr>
          <w:ilvl w:val="2"/>
          <w:numId w:val="29"/>
        </w:numPr>
      </w:pPr>
      <w:r w:rsidRPr="009730DC">
        <w:t>Broader strategies for Low-Value Sessions and undefined behaviors.</w:t>
      </w:r>
    </w:p>
    <w:p w14:paraId="366724CB" w14:textId="77777777" w:rsidR="009730DC" w:rsidRPr="009730DC" w:rsidRDefault="009730DC" w:rsidP="009730DC">
      <w:pPr>
        <w:numPr>
          <w:ilvl w:val="0"/>
          <w:numId w:val="29"/>
        </w:numPr>
        <w:rPr>
          <w:b/>
          <w:bCs/>
        </w:rPr>
      </w:pPr>
      <w:r w:rsidRPr="009730DC">
        <w:rPr>
          <w:b/>
          <w:bCs/>
        </w:rPr>
        <w:t>Actionable Recommendations:</w:t>
      </w:r>
    </w:p>
    <w:p w14:paraId="2DFB6221" w14:textId="77777777" w:rsidR="009730DC" w:rsidRPr="009730DC" w:rsidRDefault="009730DC" w:rsidP="009730DC">
      <w:pPr>
        <w:numPr>
          <w:ilvl w:val="1"/>
          <w:numId w:val="29"/>
        </w:numPr>
      </w:pPr>
      <w:r w:rsidRPr="009730DC">
        <w:t>Highly Engaged Users: Implement personalized marketing campaigns and streamlined checkout processes.</w:t>
      </w:r>
    </w:p>
    <w:p w14:paraId="1FF0526C" w14:textId="77777777" w:rsidR="009730DC" w:rsidRPr="009730DC" w:rsidRDefault="009730DC" w:rsidP="009730DC">
      <w:pPr>
        <w:numPr>
          <w:ilvl w:val="1"/>
          <w:numId w:val="29"/>
        </w:numPr>
      </w:pPr>
      <w:r w:rsidRPr="009730DC">
        <w:t>Interested but Hesitant Users: Offer product comparisons, tailored recommendations, and promotional incentives.</w:t>
      </w:r>
    </w:p>
    <w:p w14:paraId="6196C92E" w14:textId="77777777" w:rsidR="009730DC" w:rsidRPr="009730DC" w:rsidRDefault="009730DC" w:rsidP="009730DC">
      <w:pPr>
        <w:numPr>
          <w:ilvl w:val="1"/>
          <w:numId w:val="29"/>
        </w:numPr>
      </w:pPr>
      <w:r w:rsidRPr="009730DC">
        <w:t>Low-Value Sessions: Deploy broader engagement strategies, such as retargeting or educational content to drive awareness.</w:t>
      </w:r>
    </w:p>
    <w:p w14:paraId="70B0E2A4" w14:textId="77777777" w:rsidR="009730DC" w:rsidRPr="009730DC" w:rsidRDefault="009730DC" w:rsidP="009730DC">
      <w:r w:rsidRPr="009730DC">
        <w:t>By addressing these findings and implementing tailored interventions, this project provides a clear roadmap for enhancing user engagement and maximizing conversion rates, ultimately driving business growth.</w:t>
      </w:r>
    </w:p>
    <w:p w14:paraId="48F59CDE" w14:textId="3519477A" w:rsidR="005F6E8D" w:rsidRDefault="00443A21" w:rsidP="000E6AAC">
      <w:pPr>
        <w:rPr>
          <w:b/>
          <w:bCs/>
        </w:rPr>
      </w:pPr>
      <w:r>
        <w:pict w14:anchorId="53DBDF7B">
          <v:rect id="_x0000_i1039" style="width:0;height:1.5pt" o:hralign="center" o:hrstd="t" o:hr="t" fillcolor="#a0a0a0" stroked="f"/>
        </w:pict>
      </w:r>
    </w:p>
    <w:p w14:paraId="793728D7" w14:textId="2658F8C6" w:rsidR="000E6AAC" w:rsidRPr="000E6AAC" w:rsidRDefault="00443A21" w:rsidP="000E6AAC">
      <w:pPr>
        <w:rPr>
          <w:b/>
          <w:bCs/>
        </w:rPr>
      </w:pPr>
      <w:r>
        <w:rPr>
          <w:b/>
          <w:bCs/>
        </w:rPr>
        <w:t xml:space="preserve">III. </w:t>
      </w:r>
      <w:r w:rsidR="000E6AAC" w:rsidRPr="000E6AAC">
        <w:rPr>
          <w:b/>
          <w:bCs/>
        </w:rPr>
        <w:t>Business Rules and Problems Document</w:t>
      </w:r>
    </w:p>
    <w:p w14:paraId="5426AD80" w14:textId="032343FC" w:rsidR="000E6AAC" w:rsidRPr="000E6AAC" w:rsidRDefault="00443A21" w:rsidP="000E6AAC">
      <w:pPr>
        <w:rPr>
          <w:b/>
          <w:bCs/>
        </w:rPr>
      </w:pPr>
      <w:r>
        <w:rPr>
          <w:b/>
          <w:bCs/>
        </w:rPr>
        <w:t xml:space="preserve">A. </w:t>
      </w:r>
      <w:r w:rsidR="000E6AAC" w:rsidRPr="000E6AAC">
        <w:rPr>
          <w:b/>
          <w:bCs/>
        </w:rPr>
        <w:t>Business Rules</w:t>
      </w:r>
    </w:p>
    <w:p w14:paraId="6ADAE8D4" w14:textId="77777777" w:rsidR="000E6AAC" w:rsidRPr="000E6AAC" w:rsidRDefault="000E6AAC" w:rsidP="000E6AAC">
      <w:pPr>
        <w:numPr>
          <w:ilvl w:val="0"/>
          <w:numId w:val="1"/>
        </w:numPr>
      </w:pPr>
      <w:r w:rsidRPr="000E6AAC">
        <w:rPr>
          <w:b/>
          <w:bCs/>
        </w:rPr>
        <w:t>Traffic Source Rules:</w:t>
      </w:r>
    </w:p>
    <w:p w14:paraId="6B230B58" w14:textId="77777777" w:rsidR="000E6AAC" w:rsidRPr="000E6AAC" w:rsidRDefault="000E6AAC" w:rsidP="000E6AAC">
      <w:pPr>
        <w:numPr>
          <w:ilvl w:val="1"/>
          <w:numId w:val="1"/>
        </w:numPr>
      </w:pPr>
      <w:r w:rsidRPr="000E6AAC">
        <w:t xml:space="preserve">source = "Direct" must not have a non-null </w:t>
      </w:r>
      <w:proofErr w:type="spellStart"/>
      <w:r w:rsidRPr="000E6AAC">
        <w:t>reference_link</w:t>
      </w:r>
      <w:proofErr w:type="spellEnd"/>
      <w:r w:rsidRPr="000E6AAC">
        <w:t>.</w:t>
      </w:r>
    </w:p>
    <w:p w14:paraId="3A771266" w14:textId="77777777" w:rsidR="000E6AAC" w:rsidRPr="000E6AAC" w:rsidRDefault="000E6AAC" w:rsidP="000E6AAC">
      <w:pPr>
        <w:numPr>
          <w:ilvl w:val="1"/>
          <w:numId w:val="1"/>
        </w:numPr>
      </w:pPr>
      <w:r w:rsidRPr="000E6AAC">
        <w:t xml:space="preserve">source = "Email" or "Referral" must have a valid </w:t>
      </w:r>
      <w:proofErr w:type="spellStart"/>
      <w:r w:rsidRPr="000E6AAC">
        <w:t>reference_link</w:t>
      </w:r>
      <w:proofErr w:type="spellEnd"/>
      <w:r w:rsidRPr="000E6AAC">
        <w:t>.</w:t>
      </w:r>
    </w:p>
    <w:p w14:paraId="0509AE65" w14:textId="77777777" w:rsidR="000E6AAC" w:rsidRPr="000E6AAC" w:rsidRDefault="000E6AAC" w:rsidP="000E6AAC">
      <w:pPr>
        <w:numPr>
          <w:ilvl w:val="1"/>
          <w:numId w:val="1"/>
        </w:numPr>
      </w:pPr>
      <w:proofErr w:type="gramStart"/>
      <w:r w:rsidRPr="000E6AAC">
        <w:t>Ad</w:t>
      </w:r>
      <w:proofErr w:type="gramEnd"/>
      <w:r w:rsidRPr="000E6AAC">
        <w:t xml:space="preserve"> spend (</w:t>
      </w:r>
      <w:proofErr w:type="spellStart"/>
      <w:r w:rsidRPr="000E6AAC">
        <w:t>ads_spent</w:t>
      </w:r>
      <w:proofErr w:type="spellEnd"/>
      <w:r w:rsidRPr="000E6AAC">
        <w:t>) should not occur when source = "Direct".</w:t>
      </w:r>
    </w:p>
    <w:p w14:paraId="5F741C46" w14:textId="77777777" w:rsidR="000E6AAC" w:rsidRPr="000E6AAC" w:rsidRDefault="000E6AAC" w:rsidP="000E6AAC">
      <w:pPr>
        <w:numPr>
          <w:ilvl w:val="0"/>
          <w:numId w:val="1"/>
        </w:numPr>
      </w:pPr>
      <w:r w:rsidRPr="000E6AAC">
        <w:rPr>
          <w:b/>
          <w:bCs/>
        </w:rPr>
        <w:t>Device Rules:</w:t>
      </w:r>
    </w:p>
    <w:p w14:paraId="046DA37E" w14:textId="77777777" w:rsidR="000E6AAC" w:rsidRPr="000E6AAC" w:rsidRDefault="000E6AAC" w:rsidP="000E6AAC">
      <w:pPr>
        <w:numPr>
          <w:ilvl w:val="1"/>
          <w:numId w:val="1"/>
        </w:numPr>
      </w:pPr>
      <w:r w:rsidRPr="000E6AAC">
        <w:t>Valid devices include "Desktop," "Mobile," and "Tablet." Invalid devices include "Smart TV" or "Gaming Console."</w:t>
      </w:r>
    </w:p>
    <w:p w14:paraId="7D25C820" w14:textId="77777777" w:rsidR="000E6AAC" w:rsidRPr="000E6AAC" w:rsidRDefault="000E6AAC" w:rsidP="000E6AAC">
      <w:pPr>
        <w:numPr>
          <w:ilvl w:val="1"/>
          <w:numId w:val="1"/>
        </w:numPr>
      </w:pPr>
      <w:r w:rsidRPr="000E6AAC">
        <w:t>Actions like "Add to Cart" or "Purchase" should not originate from invalid devices.</w:t>
      </w:r>
    </w:p>
    <w:p w14:paraId="2D7B6C09" w14:textId="77777777" w:rsidR="000E6AAC" w:rsidRDefault="000E6AAC" w:rsidP="000E6AAC">
      <w:pPr>
        <w:numPr>
          <w:ilvl w:val="1"/>
          <w:numId w:val="1"/>
        </w:numPr>
      </w:pPr>
      <w:proofErr w:type="spellStart"/>
      <w:r w:rsidRPr="000E6AAC">
        <w:t>action_detail</w:t>
      </w:r>
      <w:proofErr w:type="spellEnd"/>
      <w:r w:rsidRPr="000E6AAC">
        <w:t xml:space="preserve"> = "Physical Store Visit" must not occur on "Desktop" or "Mobile."</w:t>
      </w:r>
    </w:p>
    <w:p w14:paraId="3DF4BB23" w14:textId="37EFF00F" w:rsidR="00812586" w:rsidRDefault="00812586" w:rsidP="00812586">
      <w:pPr>
        <w:numPr>
          <w:ilvl w:val="0"/>
          <w:numId w:val="1"/>
        </w:numPr>
        <w:rPr>
          <w:b/>
          <w:bCs/>
        </w:rPr>
      </w:pPr>
      <w:proofErr w:type="spellStart"/>
      <w:r w:rsidRPr="00812586">
        <w:rPr>
          <w:b/>
          <w:bCs/>
        </w:rPr>
        <w:t>Reference_link</w:t>
      </w:r>
      <w:proofErr w:type="spellEnd"/>
      <w:r w:rsidRPr="00812586">
        <w:rPr>
          <w:b/>
          <w:bCs/>
        </w:rPr>
        <w:t xml:space="preserve"> rules:</w:t>
      </w:r>
    </w:p>
    <w:p w14:paraId="72EC6B36" w14:textId="01766C1E" w:rsidR="000E6AAC" w:rsidRPr="000E6AAC" w:rsidRDefault="00DF0E6E" w:rsidP="0053455D">
      <w:pPr>
        <w:pStyle w:val="ListParagraph"/>
        <w:numPr>
          <w:ilvl w:val="0"/>
          <w:numId w:val="1"/>
        </w:numPr>
      </w:pPr>
      <w:proofErr w:type="spellStart"/>
      <w:r>
        <w:lastRenderedPageBreak/>
        <w:t>Reference_link</w:t>
      </w:r>
      <w:proofErr w:type="spellEnd"/>
      <w:r>
        <w:t xml:space="preserve"> must only apply to ads traffic</w:t>
      </w:r>
      <w:r w:rsidR="00212EA6">
        <w:t xml:space="preserve"> and it’s the crucial element determining a traffic is from ads or </w:t>
      </w:r>
      <w:proofErr w:type="spellStart"/>
      <w:r w:rsidR="00212EA6">
        <w:t>not</w:t>
      </w:r>
      <w:r w:rsidR="000E6AAC" w:rsidRPr="00856D19">
        <w:rPr>
          <w:b/>
          <w:bCs/>
        </w:rPr>
        <w:t>Action</w:t>
      </w:r>
      <w:proofErr w:type="spellEnd"/>
      <w:r w:rsidR="000E6AAC" w:rsidRPr="00856D19">
        <w:rPr>
          <w:b/>
          <w:bCs/>
        </w:rPr>
        <w:t xml:space="preserve"> Sequence Rules:</w:t>
      </w:r>
    </w:p>
    <w:p w14:paraId="29733D06" w14:textId="77777777" w:rsidR="000E6AAC" w:rsidRPr="000E6AAC" w:rsidRDefault="000E6AAC" w:rsidP="000E6AAC">
      <w:pPr>
        <w:numPr>
          <w:ilvl w:val="1"/>
          <w:numId w:val="1"/>
        </w:numPr>
      </w:pPr>
      <w:r w:rsidRPr="000E6AAC">
        <w:t>Intermediate actions, such as "Add to Cart," should not be skipped before "Purchase."</w:t>
      </w:r>
    </w:p>
    <w:p w14:paraId="44F8D516" w14:textId="77777777" w:rsidR="000E6AAC" w:rsidRPr="000E6AAC" w:rsidRDefault="000E6AAC" w:rsidP="000E6AAC">
      <w:pPr>
        <w:numPr>
          <w:ilvl w:val="0"/>
          <w:numId w:val="1"/>
        </w:numPr>
      </w:pPr>
      <w:r w:rsidRPr="000E6AAC">
        <w:rPr>
          <w:b/>
          <w:bCs/>
        </w:rPr>
        <w:t>Time and Session Rules:</w:t>
      </w:r>
    </w:p>
    <w:p w14:paraId="191398E4" w14:textId="77777777" w:rsidR="000E6AAC" w:rsidRPr="000E6AAC" w:rsidRDefault="000E6AAC" w:rsidP="000E6AAC">
      <w:pPr>
        <w:numPr>
          <w:ilvl w:val="1"/>
          <w:numId w:val="1"/>
        </w:numPr>
      </w:pPr>
      <w:r w:rsidRPr="000E6AAC">
        <w:t>Timestamps (time) must be sequential within a session.</w:t>
      </w:r>
    </w:p>
    <w:p w14:paraId="1FDD2BE3" w14:textId="77777777" w:rsidR="000E6AAC" w:rsidRPr="000E6AAC" w:rsidRDefault="000E6AAC" w:rsidP="000E6AAC">
      <w:pPr>
        <w:numPr>
          <w:ilvl w:val="1"/>
          <w:numId w:val="1"/>
        </w:numPr>
      </w:pPr>
      <w:r w:rsidRPr="000E6AAC">
        <w:t>Future dates (e.g., "2050-01-01") or invalid times are not allowed.</w:t>
      </w:r>
    </w:p>
    <w:p w14:paraId="02E95AC4" w14:textId="77777777" w:rsidR="000E6AAC" w:rsidRPr="000E6AAC" w:rsidRDefault="000E6AAC" w:rsidP="000E6AAC">
      <w:pPr>
        <w:numPr>
          <w:ilvl w:val="1"/>
          <w:numId w:val="1"/>
        </w:numPr>
      </w:pPr>
      <w:r w:rsidRPr="000E6AAC">
        <w:t>Sessions with actions logged at improbable times (e.g., midnight purchases for business hours) should be flagged.</w:t>
      </w:r>
    </w:p>
    <w:p w14:paraId="4D4BC6A0" w14:textId="77777777" w:rsidR="000E6AAC" w:rsidRPr="000E6AAC" w:rsidRDefault="000E6AAC" w:rsidP="000E6AAC">
      <w:pPr>
        <w:numPr>
          <w:ilvl w:val="1"/>
          <w:numId w:val="1"/>
        </w:numPr>
      </w:pPr>
      <w:r w:rsidRPr="000E6AAC">
        <w:t>A session (</w:t>
      </w:r>
      <w:proofErr w:type="spellStart"/>
      <w:r w:rsidRPr="000E6AAC">
        <w:t>session_id</w:t>
      </w:r>
      <w:proofErr w:type="spellEnd"/>
      <w:r w:rsidRPr="000E6AAC">
        <w:t>) should not involve multiple devices unless cross-device tracking is enabled.</w:t>
      </w:r>
    </w:p>
    <w:p w14:paraId="6F0FD585" w14:textId="77777777" w:rsidR="000E6AAC" w:rsidRPr="000E6AAC" w:rsidRDefault="000E6AAC" w:rsidP="000E6AAC">
      <w:pPr>
        <w:numPr>
          <w:ilvl w:val="0"/>
          <w:numId w:val="1"/>
        </w:numPr>
      </w:pPr>
      <w:r w:rsidRPr="000E6AAC">
        <w:rPr>
          <w:b/>
          <w:bCs/>
        </w:rPr>
        <w:t>Financial Consistency Rules:</w:t>
      </w:r>
    </w:p>
    <w:p w14:paraId="4D7F47A7" w14:textId="1B8B4304" w:rsidR="000E6AAC" w:rsidRDefault="000E6AAC" w:rsidP="000E6AAC">
      <w:pPr>
        <w:numPr>
          <w:ilvl w:val="1"/>
          <w:numId w:val="1"/>
        </w:numPr>
      </w:pPr>
      <w:r w:rsidRPr="000E6AAC">
        <w:t>Discounts (</w:t>
      </w:r>
      <w:proofErr w:type="spellStart"/>
      <w:r w:rsidRPr="000E6AAC">
        <w:t>discount_amount</w:t>
      </w:r>
      <w:proofErr w:type="spellEnd"/>
      <w:r w:rsidRPr="000E6AAC">
        <w:t>) must only apply to sessions with relevant actions (e.g., "Purchase")</w:t>
      </w:r>
      <w:r w:rsidR="00355201">
        <w:t xml:space="preserve"> and in ads traffic (</w:t>
      </w:r>
      <w:proofErr w:type="spellStart"/>
      <w:r w:rsidR="00355201">
        <w:t>reference_link</w:t>
      </w:r>
      <w:proofErr w:type="spellEnd"/>
      <w:r w:rsidR="00355201">
        <w:t xml:space="preserve"> non null)</w:t>
      </w:r>
    </w:p>
    <w:p w14:paraId="155F3D39" w14:textId="36C5BB3E" w:rsidR="00355201" w:rsidRPr="000E6AAC" w:rsidRDefault="00355201" w:rsidP="000E6AAC">
      <w:pPr>
        <w:numPr>
          <w:ilvl w:val="1"/>
          <w:numId w:val="1"/>
        </w:numPr>
      </w:pPr>
      <w:r>
        <w:t xml:space="preserve">Ads spent </w:t>
      </w:r>
      <w:r w:rsidR="00812586">
        <w:t>must only apply to ads traffic (</w:t>
      </w:r>
      <w:proofErr w:type="spellStart"/>
      <w:r w:rsidR="00812586">
        <w:t>reference_link</w:t>
      </w:r>
      <w:proofErr w:type="spellEnd"/>
      <w:r w:rsidR="00812586">
        <w:t xml:space="preserve"> nun null)</w:t>
      </w:r>
    </w:p>
    <w:p w14:paraId="5EDE7E85" w14:textId="77777777" w:rsidR="000E6AAC" w:rsidRPr="000E6AAC" w:rsidRDefault="000E6AAC" w:rsidP="000E6AAC">
      <w:pPr>
        <w:numPr>
          <w:ilvl w:val="0"/>
          <w:numId w:val="1"/>
        </w:numPr>
      </w:pPr>
      <w:r w:rsidRPr="000E6AAC">
        <w:rPr>
          <w:b/>
          <w:bCs/>
        </w:rPr>
        <w:t>User and Session Rules:</w:t>
      </w:r>
    </w:p>
    <w:p w14:paraId="18A89FB1" w14:textId="77777777" w:rsidR="000E6AAC" w:rsidRPr="000E6AAC" w:rsidRDefault="000E6AAC" w:rsidP="000E6AAC">
      <w:pPr>
        <w:numPr>
          <w:ilvl w:val="1"/>
          <w:numId w:val="1"/>
        </w:numPr>
      </w:pPr>
      <w:r w:rsidRPr="000E6AAC">
        <w:t xml:space="preserve">Each </w:t>
      </w:r>
      <w:proofErr w:type="spellStart"/>
      <w:r w:rsidRPr="000E6AAC">
        <w:t>user_id</w:t>
      </w:r>
      <w:proofErr w:type="spellEnd"/>
      <w:r w:rsidRPr="000E6AAC">
        <w:t xml:space="preserve"> must be unique and numeric.</w:t>
      </w:r>
    </w:p>
    <w:p w14:paraId="180307F2" w14:textId="77777777" w:rsidR="000E6AAC" w:rsidRPr="000E6AAC" w:rsidRDefault="000E6AAC" w:rsidP="000E6AAC">
      <w:pPr>
        <w:numPr>
          <w:ilvl w:val="1"/>
          <w:numId w:val="1"/>
        </w:numPr>
      </w:pPr>
      <w:r w:rsidRPr="000E6AAC">
        <w:t>A session (</w:t>
      </w:r>
      <w:proofErr w:type="spellStart"/>
      <w:r w:rsidRPr="000E6AAC">
        <w:t>session_id</w:t>
      </w:r>
      <w:proofErr w:type="spellEnd"/>
      <w:r w:rsidRPr="000E6AAC">
        <w:t xml:space="preserve">) must belong to only one </w:t>
      </w:r>
      <w:proofErr w:type="spellStart"/>
      <w:r w:rsidRPr="000E6AAC">
        <w:t>user_id</w:t>
      </w:r>
      <w:proofErr w:type="spellEnd"/>
      <w:r w:rsidRPr="000E6AAC">
        <w:t>.</w:t>
      </w:r>
    </w:p>
    <w:p w14:paraId="47547CB2" w14:textId="32CE9AF0" w:rsidR="000E6AAC" w:rsidRPr="000E6AAC" w:rsidRDefault="000E6AAC" w:rsidP="000E6AAC"/>
    <w:p w14:paraId="0F4091D5" w14:textId="13917C7A" w:rsidR="000E6AAC" w:rsidRPr="000E6AAC" w:rsidRDefault="00443A21" w:rsidP="000E6AAC">
      <w:pPr>
        <w:rPr>
          <w:b/>
          <w:bCs/>
        </w:rPr>
      </w:pPr>
      <w:r>
        <w:rPr>
          <w:b/>
          <w:bCs/>
        </w:rPr>
        <w:t xml:space="preserve">B. </w:t>
      </w:r>
      <w:r w:rsidR="000E6AAC" w:rsidRPr="000E6AAC">
        <w:rPr>
          <w:b/>
          <w:bCs/>
        </w:rPr>
        <w:t>Problems</w:t>
      </w:r>
      <w:r w:rsidR="00DD1C7A">
        <w:rPr>
          <w:b/>
          <w:bCs/>
        </w:rPr>
        <w:t xml:space="preserve"> Found</w:t>
      </w:r>
      <w:r w:rsidR="000E6AAC" w:rsidRPr="000E6AAC">
        <w:rPr>
          <w:b/>
          <w:bCs/>
        </w:rPr>
        <w:t xml:space="preserve"> Misaligned with Business Scenario</w:t>
      </w:r>
    </w:p>
    <w:p w14:paraId="3B2751B3" w14:textId="0FEA48F1" w:rsidR="000E6AAC" w:rsidRPr="000E6AAC" w:rsidRDefault="000E6AAC" w:rsidP="000E6AAC">
      <w:pPr>
        <w:numPr>
          <w:ilvl w:val="0"/>
          <w:numId w:val="2"/>
        </w:numPr>
      </w:pPr>
      <w:r w:rsidRPr="000E6AAC">
        <w:rPr>
          <w:b/>
          <w:bCs/>
        </w:rPr>
        <w:t>Traffic Source Contradictions:</w:t>
      </w:r>
      <w:r w:rsidR="00DB786F">
        <w:rPr>
          <w:b/>
          <w:bCs/>
        </w:rPr>
        <w:t xml:space="preserve"> </w:t>
      </w:r>
    </w:p>
    <w:p w14:paraId="6E761824" w14:textId="77777777" w:rsidR="000E6AAC" w:rsidRPr="000E6AAC" w:rsidRDefault="000E6AAC" w:rsidP="000E6AAC">
      <w:pPr>
        <w:numPr>
          <w:ilvl w:val="1"/>
          <w:numId w:val="2"/>
        </w:numPr>
      </w:pPr>
      <w:r w:rsidRPr="000E6AAC">
        <w:t xml:space="preserve">source = "Direct" with a non-null </w:t>
      </w:r>
      <w:proofErr w:type="spellStart"/>
      <w:r w:rsidRPr="000E6AAC">
        <w:t>reference_link</w:t>
      </w:r>
      <w:proofErr w:type="spellEnd"/>
      <w:r w:rsidRPr="000E6AAC">
        <w:t>.</w:t>
      </w:r>
    </w:p>
    <w:p w14:paraId="43890E4B" w14:textId="77777777" w:rsidR="000E6AAC" w:rsidRPr="000E6AAC" w:rsidRDefault="000E6AAC" w:rsidP="000E6AAC">
      <w:pPr>
        <w:numPr>
          <w:ilvl w:val="1"/>
          <w:numId w:val="2"/>
        </w:numPr>
      </w:pPr>
      <w:r w:rsidRPr="000E6AAC">
        <w:t xml:space="preserve">source = "Email" or "Referral" without associated campaigns or links in </w:t>
      </w:r>
      <w:proofErr w:type="spellStart"/>
      <w:r w:rsidRPr="000E6AAC">
        <w:t>reference_link</w:t>
      </w:r>
      <w:proofErr w:type="spellEnd"/>
      <w:r w:rsidRPr="000E6AAC">
        <w:t>.</w:t>
      </w:r>
    </w:p>
    <w:p w14:paraId="7BF63EC4" w14:textId="195956A6" w:rsidR="000E6AAC" w:rsidRPr="000E6AAC" w:rsidRDefault="000E6AAC" w:rsidP="000E6AAC">
      <w:pPr>
        <w:numPr>
          <w:ilvl w:val="0"/>
          <w:numId w:val="2"/>
        </w:numPr>
      </w:pPr>
      <w:r w:rsidRPr="000E6AAC">
        <w:rPr>
          <w:b/>
          <w:bCs/>
        </w:rPr>
        <w:t>Invalid Campaign Attribution:</w:t>
      </w:r>
      <w:r w:rsidR="00200D09">
        <w:rPr>
          <w:b/>
          <w:bCs/>
        </w:rPr>
        <w:t xml:space="preserve"> </w:t>
      </w:r>
    </w:p>
    <w:p w14:paraId="30D2D825" w14:textId="77777777" w:rsidR="000E6AAC" w:rsidRDefault="000E6AAC" w:rsidP="000E6AAC">
      <w:pPr>
        <w:numPr>
          <w:ilvl w:val="1"/>
          <w:numId w:val="2"/>
        </w:numPr>
      </w:pPr>
      <w:proofErr w:type="gramStart"/>
      <w:r w:rsidRPr="000E6AAC">
        <w:t>Ad</w:t>
      </w:r>
      <w:proofErr w:type="gramEnd"/>
      <w:r w:rsidRPr="000E6AAC">
        <w:t xml:space="preserve"> spend (</w:t>
      </w:r>
      <w:proofErr w:type="spellStart"/>
      <w:r w:rsidRPr="000E6AAC">
        <w:t>ads_spent</w:t>
      </w:r>
      <w:proofErr w:type="spellEnd"/>
      <w:r w:rsidRPr="000E6AAC">
        <w:t>) assigned to sessions with no incoming traffic source (e.g., source = "Direct").</w:t>
      </w:r>
    </w:p>
    <w:p w14:paraId="1674C1A3" w14:textId="2C019564" w:rsidR="007050BE" w:rsidRPr="000E6AAC" w:rsidRDefault="007050BE" w:rsidP="007050BE">
      <w:pPr>
        <w:pStyle w:val="ListParagraph"/>
        <w:numPr>
          <w:ilvl w:val="0"/>
          <w:numId w:val="16"/>
        </w:numPr>
      </w:pPr>
      <w:r>
        <w:t>Treatment plan: set to 0</w:t>
      </w:r>
    </w:p>
    <w:p w14:paraId="693228B2" w14:textId="4B191CB8" w:rsidR="000E6AAC" w:rsidRPr="000E6AAC" w:rsidRDefault="000E6AAC" w:rsidP="000E6AAC">
      <w:pPr>
        <w:numPr>
          <w:ilvl w:val="0"/>
          <w:numId w:val="2"/>
        </w:numPr>
      </w:pPr>
      <w:r w:rsidRPr="000E6AAC">
        <w:rPr>
          <w:b/>
          <w:bCs/>
        </w:rPr>
        <w:lastRenderedPageBreak/>
        <w:t>Action Detail Inconsistencies:</w:t>
      </w:r>
      <w:r w:rsidR="00200D09">
        <w:rPr>
          <w:b/>
          <w:bCs/>
        </w:rPr>
        <w:t xml:space="preserve"> </w:t>
      </w:r>
    </w:p>
    <w:p w14:paraId="514B99E0" w14:textId="77777777" w:rsidR="000E6AAC" w:rsidRDefault="000E6AAC" w:rsidP="000E6AAC">
      <w:pPr>
        <w:numPr>
          <w:ilvl w:val="1"/>
          <w:numId w:val="2"/>
        </w:numPr>
      </w:pPr>
      <w:r w:rsidRPr="000E6AAC">
        <w:t>Missing intermediate actions (e.g., "Add to Cart" skipped before a "Purchase").</w:t>
      </w:r>
    </w:p>
    <w:p w14:paraId="32946FE6" w14:textId="04FC93A5" w:rsidR="000B23C3" w:rsidRPr="000E6AAC" w:rsidRDefault="000B23C3" w:rsidP="000B23C3">
      <w:pPr>
        <w:pStyle w:val="ListParagraph"/>
        <w:numPr>
          <w:ilvl w:val="0"/>
          <w:numId w:val="15"/>
        </w:numPr>
      </w:pPr>
      <w:r>
        <w:t xml:space="preserve">Treatment plan: </w:t>
      </w:r>
      <w:r w:rsidR="007050BE">
        <w:t>for later analysis</w:t>
      </w:r>
    </w:p>
    <w:p w14:paraId="2B494276" w14:textId="77777777" w:rsidR="000E6AAC" w:rsidRPr="000E6AAC" w:rsidRDefault="000E6AAC" w:rsidP="000E6AAC">
      <w:pPr>
        <w:numPr>
          <w:ilvl w:val="0"/>
          <w:numId w:val="2"/>
        </w:numPr>
      </w:pPr>
      <w:r w:rsidRPr="000E6AAC">
        <w:rPr>
          <w:b/>
          <w:bCs/>
        </w:rPr>
        <w:t>Financial and Discount Problems:</w:t>
      </w:r>
    </w:p>
    <w:p w14:paraId="348783E8" w14:textId="467365F6" w:rsidR="000E6AAC" w:rsidRDefault="000E6AAC" w:rsidP="000E6AAC">
      <w:pPr>
        <w:numPr>
          <w:ilvl w:val="1"/>
          <w:numId w:val="2"/>
        </w:numPr>
      </w:pPr>
      <w:proofErr w:type="spellStart"/>
      <w:r w:rsidRPr="000E6AAC">
        <w:t>discount_amount</w:t>
      </w:r>
      <w:proofErr w:type="spellEnd"/>
      <w:r w:rsidRPr="000E6AAC">
        <w:t xml:space="preserve"> applied to sessions without purchases or relevant actions.</w:t>
      </w:r>
      <w:r w:rsidR="00F7106D">
        <w:t xml:space="preserve"> </w:t>
      </w:r>
    </w:p>
    <w:p w14:paraId="43B87009" w14:textId="37B87860" w:rsidR="0095154A" w:rsidRPr="000E6AAC" w:rsidRDefault="0029614B" w:rsidP="0029614B">
      <w:pPr>
        <w:pStyle w:val="ListParagraph"/>
        <w:numPr>
          <w:ilvl w:val="0"/>
          <w:numId w:val="13"/>
        </w:numPr>
      </w:pPr>
      <w:r>
        <w:t>Treatment plan: set to 0</w:t>
      </w:r>
    </w:p>
    <w:p w14:paraId="02DE9007" w14:textId="76483CE7" w:rsidR="000E6AAC" w:rsidRPr="00D50D71" w:rsidRDefault="000E1311" w:rsidP="000E6AAC">
      <w:pPr>
        <w:numPr>
          <w:ilvl w:val="0"/>
          <w:numId w:val="2"/>
        </w:numPr>
      </w:pPr>
      <w:r>
        <w:rPr>
          <w:b/>
          <w:bCs/>
        </w:rPr>
        <w:t xml:space="preserve">Inconsistency </w:t>
      </w:r>
      <w:r w:rsidR="00B832EA">
        <w:rPr>
          <w:b/>
          <w:bCs/>
        </w:rPr>
        <w:t>of Product ID in</w:t>
      </w:r>
      <w:r>
        <w:rPr>
          <w:b/>
          <w:bCs/>
        </w:rPr>
        <w:t xml:space="preserve"> Product Intent, </w:t>
      </w:r>
      <w:proofErr w:type="gramStart"/>
      <w:r>
        <w:rPr>
          <w:b/>
          <w:bCs/>
        </w:rPr>
        <w:t>Non Product</w:t>
      </w:r>
      <w:proofErr w:type="gramEnd"/>
      <w:r>
        <w:rPr>
          <w:b/>
          <w:bCs/>
        </w:rPr>
        <w:t xml:space="preserve"> Intent</w:t>
      </w:r>
      <w:r w:rsidR="00B832EA">
        <w:rPr>
          <w:b/>
          <w:bCs/>
        </w:rPr>
        <w:t xml:space="preserve"> sessions</w:t>
      </w:r>
    </w:p>
    <w:p w14:paraId="19B6B24F" w14:textId="7793F4A1" w:rsidR="00D50D71" w:rsidRDefault="00D50D71" w:rsidP="002272B9">
      <w:pPr>
        <w:pStyle w:val="ListParagraph"/>
        <w:numPr>
          <w:ilvl w:val="0"/>
          <w:numId w:val="7"/>
        </w:numPr>
      </w:pPr>
      <w:r>
        <w:t xml:space="preserve">Session linked to </w:t>
      </w:r>
      <w:proofErr w:type="spellStart"/>
      <w:r>
        <w:t>NaN</w:t>
      </w:r>
      <w:proofErr w:type="spellEnd"/>
      <w:r>
        <w:t xml:space="preserve"> </w:t>
      </w:r>
      <w:proofErr w:type="spellStart"/>
      <w:r>
        <w:t>product_id</w:t>
      </w:r>
      <w:proofErr w:type="spellEnd"/>
      <w:r>
        <w:t xml:space="preserve"> </w:t>
      </w:r>
      <w:r w:rsidR="002272B9">
        <w:t>when there are ‘Product View</w:t>
      </w:r>
      <w:proofErr w:type="gramStart"/>
      <w:r w:rsidR="002272B9">
        <w:t>’,  ‘</w:t>
      </w:r>
      <w:proofErr w:type="gramEnd"/>
      <w:r w:rsidR="002272B9">
        <w:t>Add to Cart’</w:t>
      </w:r>
      <w:r w:rsidR="003E5A28">
        <w:t>,  ‘Purchase’</w:t>
      </w:r>
      <w:r w:rsidR="002272B9">
        <w:t xml:space="preserve"> actions</w:t>
      </w:r>
      <w:r w:rsidR="004A4649">
        <w:t xml:space="preserve"> (product intent)</w:t>
      </w:r>
    </w:p>
    <w:p w14:paraId="769D3731" w14:textId="31A604D7" w:rsidR="003E5A28" w:rsidRDefault="003E5A28" w:rsidP="003E5A28">
      <w:pPr>
        <w:pStyle w:val="ListParagraph"/>
        <w:numPr>
          <w:ilvl w:val="0"/>
          <w:numId w:val="13"/>
        </w:numPr>
      </w:pPr>
      <w:r>
        <w:t xml:space="preserve">Treatment plan: impute </w:t>
      </w:r>
      <w:proofErr w:type="spellStart"/>
      <w:r>
        <w:t>NaN</w:t>
      </w:r>
      <w:proofErr w:type="spellEnd"/>
      <w:r>
        <w:t xml:space="preserve"> product to </w:t>
      </w:r>
      <w:r w:rsidR="000B23C3">
        <w:t xml:space="preserve">the </w:t>
      </w:r>
      <w:proofErr w:type="spellStart"/>
      <w:r w:rsidR="000B23C3">
        <w:t>product_id</w:t>
      </w:r>
      <w:proofErr w:type="spellEnd"/>
      <w:r w:rsidR="000B23C3">
        <w:t xml:space="preserve"> that </w:t>
      </w:r>
      <w:proofErr w:type="gramStart"/>
      <w:r w:rsidR="000B23C3">
        <w:t>an</w:t>
      </w:r>
      <w:proofErr w:type="gramEnd"/>
      <w:r w:rsidR="000B23C3">
        <w:t xml:space="preserve"> user </w:t>
      </w:r>
      <w:proofErr w:type="gramStart"/>
      <w:r w:rsidR="000B23C3">
        <w:t>engage</w:t>
      </w:r>
      <w:proofErr w:type="gramEnd"/>
      <w:r w:rsidR="000B23C3">
        <w:t xml:space="preserve"> the most (Mode)</w:t>
      </w:r>
      <w:r>
        <w:t xml:space="preserve"> </w:t>
      </w:r>
    </w:p>
    <w:p w14:paraId="010C1916" w14:textId="042951B5" w:rsidR="00B832EA" w:rsidRDefault="00B832EA" w:rsidP="002B3659">
      <w:pPr>
        <w:pStyle w:val="ListParagraph"/>
        <w:numPr>
          <w:ilvl w:val="0"/>
          <w:numId w:val="17"/>
        </w:numPr>
      </w:pPr>
      <w:r>
        <w:t xml:space="preserve">Session linked to </w:t>
      </w:r>
      <w:proofErr w:type="spellStart"/>
      <w:proofErr w:type="gramStart"/>
      <w:r w:rsidR="004A4649">
        <w:t>non NaN</w:t>
      </w:r>
      <w:proofErr w:type="spellEnd"/>
      <w:proofErr w:type="gramEnd"/>
      <w:r w:rsidR="004A4649">
        <w:t xml:space="preserve"> </w:t>
      </w:r>
      <w:proofErr w:type="spellStart"/>
      <w:r w:rsidR="004A4649">
        <w:t>product_id</w:t>
      </w:r>
      <w:proofErr w:type="spellEnd"/>
      <w:r w:rsidR="004A4649">
        <w:t xml:space="preserve"> when there are ‘Page View’ action (</w:t>
      </w:r>
      <w:proofErr w:type="spellStart"/>
      <w:r w:rsidR="004A4649">
        <w:t>non product</w:t>
      </w:r>
      <w:proofErr w:type="spellEnd"/>
      <w:r w:rsidR="004A4649">
        <w:t xml:space="preserve"> intent)</w:t>
      </w:r>
    </w:p>
    <w:p w14:paraId="185BCF3E" w14:textId="2991C1CB" w:rsidR="004A4649" w:rsidRPr="00D50D71" w:rsidRDefault="002B3659" w:rsidP="004A4649">
      <w:pPr>
        <w:pStyle w:val="ListParagraph"/>
        <w:numPr>
          <w:ilvl w:val="0"/>
          <w:numId w:val="13"/>
        </w:numPr>
      </w:pPr>
      <w:r>
        <w:t>Treatment plan: set to Null</w:t>
      </w:r>
    </w:p>
    <w:p w14:paraId="7EBE63E1" w14:textId="7454ED6F" w:rsidR="000E6AAC" w:rsidRPr="000E6AAC" w:rsidRDefault="0072301B" w:rsidP="000E6AAC">
      <w:pPr>
        <w:numPr>
          <w:ilvl w:val="0"/>
          <w:numId w:val="2"/>
        </w:numPr>
      </w:pPr>
      <w:r>
        <w:rPr>
          <w:b/>
          <w:bCs/>
        </w:rPr>
        <w:t>Format</w:t>
      </w:r>
      <w:r w:rsidR="000E6AAC" w:rsidRPr="000E6AAC">
        <w:rPr>
          <w:b/>
          <w:bCs/>
        </w:rPr>
        <w:t xml:space="preserve"> Anomalies:</w:t>
      </w:r>
    </w:p>
    <w:p w14:paraId="4B673299" w14:textId="2EA9C3FB" w:rsidR="000E6AAC" w:rsidRDefault="000E6AAC" w:rsidP="000E6AAC">
      <w:pPr>
        <w:numPr>
          <w:ilvl w:val="1"/>
          <w:numId w:val="2"/>
        </w:numPr>
      </w:pPr>
      <w:r w:rsidRPr="000E6AAC">
        <w:t xml:space="preserve">Sessions linked to invalid </w:t>
      </w:r>
      <w:proofErr w:type="spellStart"/>
      <w:r w:rsidRPr="000E6AAC">
        <w:t>user_id</w:t>
      </w:r>
      <w:proofErr w:type="spellEnd"/>
      <w:r w:rsidR="00E73AB0">
        <w:t xml:space="preserve">, </w:t>
      </w:r>
      <w:proofErr w:type="spellStart"/>
      <w:r w:rsidR="00E73AB0">
        <w:t>product_id</w:t>
      </w:r>
      <w:proofErr w:type="spellEnd"/>
      <w:r w:rsidRPr="000E6AAC">
        <w:t xml:space="preserve"> formats (e.g., generic IDs like "</w:t>
      </w:r>
      <w:r w:rsidR="00E73AB0" w:rsidRPr="00E73AB0">
        <w:t>user_8126</w:t>
      </w:r>
      <w:r w:rsidRPr="000E6AAC">
        <w:t>" or non-existent users).</w:t>
      </w:r>
    </w:p>
    <w:p w14:paraId="48B2EF9F" w14:textId="4B80ABBE" w:rsidR="0072191E" w:rsidRPr="000E6AAC" w:rsidRDefault="0072191E" w:rsidP="00DD7733">
      <w:pPr>
        <w:pStyle w:val="ListParagraph"/>
        <w:numPr>
          <w:ilvl w:val="0"/>
          <w:numId w:val="8"/>
        </w:numPr>
      </w:pPr>
      <w:r>
        <w:t xml:space="preserve">Treatment plan: </w:t>
      </w:r>
      <w:r w:rsidR="00DD7733">
        <w:t>Trim the ‘user_’ part</w:t>
      </w:r>
      <w:r w:rsidR="0029614B">
        <w:t xml:space="preserve"> for </w:t>
      </w:r>
      <w:proofErr w:type="spellStart"/>
      <w:r w:rsidR="00CC0999">
        <w:t>user</w:t>
      </w:r>
      <w:r w:rsidR="0029614B">
        <w:t>_id</w:t>
      </w:r>
      <w:proofErr w:type="spellEnd"/>
      <w:r w:rsidR="0029614B">
        <w:t xml:space="preserve"> and </w:t>
      </w:r>
      <w:r w:rsidR="00CC0999">
        <w:t xml:space="preserve">‘Unknown’ for invalid </w:t>
      </w:r>
      <w:proofErr w:type="spellStart"/>
      <w:r w:rsidR="00CC0999">
        <w:t>product_id</w:t>
      </w:r>
      <w:proofErr w:type="spellEnd"/>
    </w:p>
    <w:p w14:paraId="0B8A4E33" w14:textId="38D4D98C" w:rsidR="00443A21" w:rsidRPr="00443A21" w:rsidRDefault="00F62F23">
      <w:r>
        <w:pict w14:anchorId="664ED466">
          <v:rect id="_x0000_i1026" style="width:0;height:1.5pt" o:hralign="center" o:hrstd="t" o:hr="t" fillcolor="#a0a0a0" stroked="f"/>
        </w:pict>
      </w:r>
      <w:r w:rsidR="00443A21">
        <w:rPr>
          <w:b/>
          <w:bCs/>
        </w:rPr>
        <w:br w:type="page"/>
      </w:r>
    </w:p>
    <w:p w14:paraId="1F17F499" w14:textId="0C073509" w:rsidR="00A714A8" w:rsidRDefault="00443A21">
      <w:pPr>
        <w:rPr>
          <w:b/>
          <w:bCs/>
        </w:rPr>
      </w:pPr>
      <w:r>
        <w:rPr>
          <w:b/>
          <w:bCs/>
        </w:rPr>
        <w:lastRenderedPageBreak/>
        <w:t xml:space="preserve">IV. </w:t>
      </w:r>
      <w:r w:rsidR="004934B4">
        <w:rPr>
          <w:b/>
          <w:bCs/>
        </w:rPr>
        <w:t>Analysis</w:t>
      </w:r>
    </w:p>
    <w:p w14:paraId="5787422B" w14:textId="12C3BCCA" w:rsidR="00F10DAC" w:rsidRPr="00220C13" w:rsidRDefault="00220C13" w:rsidP="00F10DAC">
      <w:pPr>
        <w:pStyle w:val="ListParagraph"/>
        <w:numPr>
          <w:ilvl w:val="0"/>
          <w:numId w:val="18"/>
        </w:numPr>
        <w:rPr>
          <w:b/>
          <w:bCs/>
        </w:rPr>
      </w:pPr>
      <w:r w:rsidRPr="00220C13">
        <w:rPr>
          <w:b/>
          <w:bCs/>
        </w:rPr>
        <w:t>Rise in Sessions and Conversion Rate (01 Dec to 05 Dec)</w:t>
      </w:r>
      <w:r w:rsidRPr="00220C13">
        <w:rPr>
          <w:b/>
          <w:bCs/>
        </w:rPr>
        <w:t xml:space="preserve"> </w:t>
      </w:r>
    </w:p>
    <w:p w14:paraId="65E0881E" w14:textId="1D764DD0" w:rsidR="00F10DAC" w:rsidRDefault="00F10DAC" w:rsidP="00F10DAC">
      <w:r w:rsidRPr="00F10DAC">
        <w:rPr>
          <w:noProof/>
        </w:rPr>
        <w:drawing>
          <wp:inline distT="0" distB="0" distL="0" distR="0" wp14:anchorId="26390DE6" wp14:editId="735C8302">
            <wp:extent cx="2940050" cy="1456518"/>
            <wp:effectExtent l="0" t="0" r="0" b="0"/>
            <wp:docPr id="509083450" name="Picture 1" descr="A graph with a line going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083450" name="Picture 1" descr="A graph with a line going up&#10;&#10;Description automatically generated"/>
                    <pic:cNvPicPr/>
                  </pic:nvPicPr>
                  <pic:blipFill>
                    <a:blip r:embed="rId5"/>
                    <a:stretch>
                      <a:fillRect/>
                    </a:stretch>
                  </pic:blipFill>
                  <pic:spPr>
                    <a:xfrm>
                      <a:off x="0" y="0"/>
                      <a:ext cx="2962069" cy="1467426"/>
                    </a:xfrm>
                    <a:prstGeom prst="rect">
                      <a:avLst/>
                    </a:prstGeom>
                  </pic:spPr>
                </pic:pic>
              </a:graphicData>
            </a:graphic>
          </wp:inline>
        </w:drawing>
      </w:r>
      <w:r w:rsidR="004A1C5C" w:rsidRPr="004A1C5C">
        <w:rPr>
          <w:noProof/>
        </w:rPr>
        <w:drawing>
          <wp:inline distT="0" distB="0" distL="0" distR="0" wp14:anchorId="5E93DDE2" wp14:editId="3B541367">
            <wp:extent cx="2959100" cy="1465956"/>
            <wp:effectExtent l="0" t="0" r="0" b="1270"/>
            <wp:docPr id="1915651647" name="Picture 1" descr="A graph with a line going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651647" name="Picture 1" descr="A graph with a line going up&#10;&#10;Description automatically generated"/>
                    <pic:cNvPicPr/>
                  </pic:nvPicPr>
                  <pic:blipFill>
                    <a:blip r:embed="rId6"/>
                    <a:stretch>
                      <a:fillRect/>
                    </a:stretch>
                  </pic:blipFill>
                  <pic:spPr>
                    <a:xfrm>
                      <a:off x="0" y="0"/>
                      <a:ext cx="2979654" cy="1476139"/>
                    </a:xfrm>
                    <a:prstGeom prst="rect">
                      <a:avLst/>
                    </a:prstGeom>
                  </pic:spPr>
                </pic:pic>
              </a:graphicData>
            </a:graphic>
          </wp:inline>
        </w:drawing>
      </w:r>
    </w:p>
    <w:p w14:paraId="4406F941" w14:textId="16BB2C32" w:rsidR="00F25AAC" w:rsidRPr="00F25AAC" w:rsidRDefault="00F25AAC" w:rsidP="00F25AAC">
      <w:r w:rsidRPr="00F25AAC">
        <w:t xml:space="preserve">Between </w:t>
      </w:r>
      <w:r w:rsidRPr="00F25AAC">
        <w:rPr>
          <w:b/>
          <w:bCs/>
        </w:rPr>
        <w:t>01 Dec and 05 Dec</w:t>
      </w:r>
      <w:r w:rsidRPr="00F25AAC">
        <w:t xml:space="preserve">, both the </w:t>
      </w:r>
      <w:r w:rsidRPr="00F25AAC">
        <w:rPr>
          <w:b/>
          <w:bCs/>
        </w:rPr>
        <w:t>number of sessions</w:t>
      </w:r>
      <w:r w:rsidRPr="00F25AAC">
        <w:t xml:space="preserve"> and the </w:t>
      </w:r>
      <w:r w:rsidRPr="00F25AAC">
        <w:rPr>
          <w:b/>
          <w:bCs/>
        </w:rPr>
        <w:t>conversion rate</w:t>
      </w:r>
      <w:r w:rsidRPr="00F25AAC">
        <w:t xml:space="preserve"> increased, suggesting overall improved user engagement and purchasing activity during this period. However, a closer look at the data from </w:t>
      </w:r>
      <w:r w:rsidRPr="00F25AAC">
        <w:rPr>
          <w:b/>
          <w:bCs/>
        </w:rPr>
        <w:t>02 Dec to 03 Dec</w:t>
      </w:r>
      <w:r w:rsidRPr="00F25AAC">
        <w:t xml:space="preserve"> reveals a disproportionate growth rate between the two metrics:</w:t>
      </w:r>
    </w:p>
    <w:p w14:paraId="5A951A76" w14:textId="77777777" w:rsidR="00F25AAC" w:rsidRPr="00F25AAC" w:rsidRDefault="00F25AAC" w:rsidP="00F25AAC">
      <w:pPr>
        <w:numPr>
          <w:ilvl w:val="0"/>
          <w:numId w:val="19"/>
        </w:numPr>
      </w:pPr>
      <w:proofErr w:type="gramStart"/>
      <w:r w:rsidRPr="00F25AAC">
        <w:rPr>
          <w:b/>
          <w:bCs/>
        </w:rPr>
        <w:t>Number</w:t>
      </w:r>
      <w:proofErr w:type="gramEnd"/>
      <w:r w:rsidRPr="00F25AAC">
        <w:rPr>
          <w:b/>
          <w:bCs/>
        </w:rPr>
        <w:t xml:space="preserve"> of sessions increased significantly</w:t>
      </w:r>
      <w:r w:rsidRPr="00F25AAC">
        <w:t xml:space="preserve">, but </w:t>
      </w:r>
      <w:r w:rsidRPr="00F25AAC">
        <w:rPr>
          <w:b/>
          <w:bCs/>
        </w:rPr>
        <w:t xml:space="preserve">conversion rate growth </w:t>
      </w:r>
      <w:proofErr w:type="gramStart"/>
      <w:r w:rsidRPr="00F25AAC">
        <w:rPr>
          <w:b/>
          <w:bCs/>
        </w:rPr>
        <w:t>lagged behind</w:t>
      </w:r>
      <w:proofErr w:type="gramEnd"/>
      <w:r w:rsidRPr="00F25AAC">
        <w:t>.</w:t>
      </w:r>
    </w:p>
    <w:p w14:paraId="252517A1" w14:textId="77777777" w:rsidR="00F25AAC" w:rsidRPr="00F25AAC" w:rsidRDefault="00F25AAC" w:rsidP="00F25AAC">
      <w:pPr>
        <w:numPr>
          <w:ilvl w:val="0"/>
          <w:numId w:val="19"/>
        </w:numPr>
      </w:pPr>
      <w:r w:rsidRPr="00F25AAC">
        <w:t xml:space="preserve">This discrepancy indicates a rise in sessions that did </w:t>
      </w:r>
      <w:r w:rsidRPr="00F25AAC">
        <w:rPr>
          <w:b/>
          <w:bCs/>
        </w:rPr>
        <w:t>not result in purchases</w:t>
      </w:r>
      <w:r w:rsidRPr="00F25AAC">
        <w:t>.</w:t>
      </w:r>
    </w:p>
    <w:p w14:paraId="69ABF2CE" w14:textId="77777777" w:rsidR="00443A21" w:rsidRDefault="00F25AAC" w:rsidP="009730DC">
      <w:r w:rsidRPr="00F25AAC">
        <w:rPr>
          <w:b/>
          <w:bCs/>
        </w:rPr>
        <w:t>Action Point</w:t>
      </w:r>
      <w:r w:rsidRPr="00F25AAC">
        <w:t>: Investigate the root cause of the mismatch between increased sessions and stagnant conversion rates.</w:t>
      </w:r>
    </w:p>
    <w:p w14:paraId="7137162C" w14:textId="77777777" w:rsidR="00443A21" w:rsidRDefault="00443A21" w:rsidP="009730DC"/>
    <w:p w14:paraId="144B160A" w14:textId="462BE033" w:rsidR="006509DF" w:rsidRPr="009730DC" w:rsidRDefault="00443A21" w:rsidP="00443A21">
      <w:pPr>
        <w:ind w:firstLine="450"/>
      </w:pPr>
      <w:r w:rsidRPr="00443A21">
        <w:rPr>
          <w:b/>
          <w:bCs/>
        </w:rPr>
        <w:t>2.</w:t>
      </w:r>
      <w:r>
        <w:tab/>
      </w:r>
      <w:r w:rsidR="000D5092" w:rsidRPr="009730DC">
        <w:rPr>
          <w:b/>
          <w:bCs/>
        </w:rPr>
        <w:t>Behavioral Analysis of Sessions Not Leading to Purchases</w:t>
      </w:r>
    </w:p>
    <w:p w14:paraId="6086F154" w14:textId="6F18A213" w:rsidR="006509DF" w:rsidRDefault="006509DF" w:rsidP="00F10DAC">
      <w:r w:rsidRPr="006509DF">
        <w:rPr>
          <w:noProof/>
        </w:rPr>
        <w:drawing>
          <wp:inline distT="0" distB="0" distL="0" distR="0" wp14:anchorId="1F0E97AF" wp14:editId="1A471C77">
            <wp:extent cx="4889500" cy="2426467"/>
            <wp:effectExtent l="0" t="0" r="6350" b="0"/>
            <wp:docPr id="159254001"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54001" name="Picture 1" descr="A screenshot of a graph&#10;&#10;Description automatically generated"/>
                    <pic:cNvPicPr/>
                  </pic:nvPicPr>
                  <pic:blipFill>
                    <a:blip r:embed="rId7"/>
                    <a:stretch>
                      <a:fillRect/>
                    </a:stretch>
                  </pic:blipFill>
                  <pic:spPr>
                    <a:xfrm>
                      <a:off x="0" y="0"/>
                      <a:ext cx="4895646" cy="2429517"/>
                    </a:xfrm>
                    <a:prstGeom prst="rect">
                      <a:avLst/>
                    </a:prstGeom>
                  </pic:spPr>
                </pic:pic>
              </a:graphicData>
            </a:graphic>
          </wp:inline>
        </w:drawing>
      </w:r>
    </w:p>
    <w:p w14:paraId="2FB2E25D" w14:textId="31CAEBB1" w:rsidR="004B06D4" w:rsidRPr="004B06D4" w:rsidRDefault="004B06D4" w:rsidP="004B06D4">
      <w:r w:rsidRPr="004B06D4">
        <w:rPr>
          <w:b/>
          <w:bCs/>
        </w:rPr>
        <w:t>Insights</w:t>
      </w:r>
      <w:r w:rsidRPr="004B06D4">
        <w:t>:</w:t>
      </w:r>
    </w:p>
    <w:p w14:paraId="7CA2E21F" w14:textId="77777777" w:rsidR="004B06D4" w:rsidRPr="004B06D4" w:rsidRDefault="004B06D4" w:rsidP="004B06D4">
      <w:r w:rsidRPr="004B06D4">
        <w:lastRenderedPageBreak/>
        <w:t>A deeper examination of sessions not resulting in purchases reveals two prominent behavioral patterns:</w:t>
      </w:r>
    </w:p>
    <w:p w14:paraId="0FC9C563" w14:textId="77777777" w:rsidR="004B06D4" w:rsidRPr="004B06D4" w:rsidRDefault="004B06D4" w:rsidP="004B06D4">
      <w:pPr>
        <w:ind w:firstLine="720"/>
      </w:pPr>
      <w:r w:rsidRPr="004B06D4">
        <w:rPr>
          <w:b/>
          <w:bCs/>
        </w:rPr>
        <w:t>Highly Engaged Users</w:t>
      </w:r>
      <w:r w:rsidRPr="004B06D4">
        <w:t>:</w:t>
      </w:r>
    </w:p>
    <w:p w14:paraId="4AA61FD6" w14:textId="77777777" w:rsidR="004B06D4" w:rsidRPr="004B06D4" w:rsidRDefault="004B06D4" w:rsidP="004B06D4">
      <w:pPr>
        <w:numPr>
          <w:ilvl w:val="2"/>
          <w:numId w:val="20"/>
        </w:numPr>
      </w:pPr>
      <w:r w:rsidRPr="004B06D4">
        <w:t>These users spend a significant amount of time exploring products and exhibit strong purchase intent through frequent "add to cart" actions.</w:t>
      </w:r>
    </w:p>
    <w:p w14:paraId="62202969" w14:textId="77777777" w:rsidR="004B06D4" w:rsidRPr="004B06D4" w:rsidRDefault="004B06D4" w:rsidP="004B06D4">
      <w:pPr>
        <w:ind w:firstLine="720"/>
      </w:pPr>
      <w:r w:rsidRPr="004B06D4">
        <w:rPr>
          <w:b/>
          <w:bCs/>
        </w:rPr>
        <w:t>Interested but Hesitant Users</w:t>
      </w:r>
      <w:r w:rsidRPr="004B06D4">
        <w:t>:</w:t>
      </w:r>
    </w:p>
    <w:p w14:paraId="06E184BA" w14:textId="77777777" w:rsidR="004B06D4" w:rsidRPr="004B06D4" w:rsidRDefault="004B06D4" w:rsidP="004B06D4">
      <w:pPr>
        <w:numPr>
          <w:ilvl w:val="2"/>
          <w:numId w:val="20"/>
        </w:numPr>
      </w:pPr>
      <w:r w:rsidRPr="004B06D4">
        <w:t>These users also spend substantial time browsing products but show only moderate purchase intent, with fewer "add to cart" actions compared to Highly Engaged Users.</w:t>
      </w:r>
    </w:p>
    <w:p w14:paraId="33E3BAC7" w14:textId="3DC8C210" w:rsidR="00042821" w:rsidRDefault="004B06D4" w:rsidP="00042821">
      <w:r w:rsidRPr="004B06D4">
        <w:rPr>
          <w:b/>
          <w:bCs/>
        </w:rPr>
        <w:t>Next Steps</w:t>
      </w:r>
      <w:r w:rsidRPr="004B06D4">
        <w:t xml:space="preserve">: To understand these behaviors better, we need to identify the </w:t>
      </w:r>
      <w:r w:rsidRPr="004B06D4">
        <w:rPr>
          <w:b/>
          <w:bCs/>
        </w:rPr>
        <w:t>features</w:t>
      </w:r>
      <w:r w:rsidRPr="004B06D4">
        <w:t xml:space="preserve"> that have the most significant impact on distinguishing between purchasing and non-purchasing sessions.</w:t>
      </w:r>
    </w:p>
    <w:p w14:paraId="3E07BD16" w14:textId="77777777" w:rsidR="00443A21" w:rsidRDefault="00443A21" w:rsidP="00042821"/>
    <w:p w14:paraId="7DD70ADD" w14:textId="68957C63" w:rsidR="003E53BB" w:rsidRPr="00443A21" w:rsidRDefault="00443A21" w:rsidP="00443A21">
      <w:pPr>
        <w:ind w:firstLine="360"/>
      </w:pPr>
      <w:r>
        <w:rPr>
          <w:b/>
          <w:bCs/>
        </w:rPr>
        <w:t>3.</w:t>
      </w:r>
      <w:r>
        <w:rPr>
          <w:b/>
          <w:bCs/>
        </w:rPr>
        <w:tab/>
      </w:r>
      <w:r w:rsidR="00F12ECC" w:rsidRPr="00F12ECC">
        <w:rPr>
          <w:b/>
          <w:bCs/>
        </w:rPr>
        <w:t xml:space="preserve">Identifying </w:t>
      </w:r>
      <w:proofErr w:type="gramStart"/>
      <w:r w:rsidR="00F12ECC" w:rsidRPr="00F12ECC">
        <w:rPr>
          <w:b/>
          <w:bCs/>
        </w:rPr>
        <w:t>Features</w:t>
      </w:r>
      <w:proofErr w:type="gramEnd"/>
      <w:r w:rsidR="00F12ECC" w:rsidRPr="00F12ECC">
        <w:rPr>
          <w:b/>
          <w:bCs/>
        </w:rPr>
        <w:t xml:space="preserve"> importance in</w:t>
      </w:r>
      <w:r w:rsidR="00F12ECC" w:rsidRPr="00F12ECC">
        <w:rPr>
          <w:b/>
          <w:bCs/>
        </w:rPr>
        <w:t xml:space="preserve"> Influenc</w:t>
      </w:r>
      <w:r w:rsidR="00F12ECC" w:rsidRPr="00F12ECC">
        <w:rPr>
          <w:b/>
          <w:bCs/>
        </w:rPr>
        <w:t xml:space="preserve">e </w:t>
      </w:r>
      <w:proofErr w:type="gramStart"/>
      <w:r w:rsidR="00F12ECC" w:rsidRPr="00F12ECC">
        <w:rPr>
          <w:b/>
          <w:bCs/>
        </w:rPr>
        <w:t>to</w:t>
      </w:r>
      <w:proofErr w:type="gramEnd"/>
      <w:r w:rsidR="00F12ECC" w:rsidRPr="00F12ECC">
        <w:rPr>
          <w:b/>
          <w:bCs/>
        </w:rPr>
        <w:t xml:space="preserve"> Purchase Behavior</w:t>
      </w:r>
    </w:p>
    <w:p w14:paraId="73E1EF3B" w14:textId="209F6B50" w:rsidR="003E53BB" w:rsidRDefault="003E53BB" w:rsidP="00F10DAC">
      <w:r w:rsidRPr="003E53BB">
        <w:rPr>
          <w:noProof/>
        </w:rPr>
        <w:drawing>
          <wp:inline distT="0" distB="0" distL="0" distR="0" wp14:anchorId="1EE4ACD6" wp14:editId="6CE88670">
            <wp:extent cx="4800437" cy="2863850"/>
            <wp:effectExtent l="0" t="0" r="635" b="0"/>
            <wp:docPr id="304041805" name="Picture 1" descr="A graph of a bar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041805" name="Picture 1" descr="A graph of a bar graph&#10;&#10;Description automatically generated"/>
                    <pic:cNvPicPr/>
                  </pic:nvPicPr>
                  <pic:blipFill>
                    <a:blip r:embed="rId8"/>
                    <a:stretch>
                      <a:fillRect/>
                    </a:stretch>
                  </pic:blipFill>
                  <pic:spPr>
                    <a:xfrm>
                      <a:off x="0" y="0"/>
                      <a:ext cx="4803479" cy="2865665"/>
                    </a:xfrm>
                    <a:prstGeom prst="rect">
                      <a:avLst/>
                    </a:prstGeom>
                  </pic:spPr>
                </pic:pic>
              </a:graphicData>
            </a:graphic>
          </wp:inline>
        </w:drawing>
      </w:r>
    </w:p>
    <w:p w14:paraId="4872FDDB" w14:textId="1AD463C6" w:rsidR="00DD4A44" w:rsidRPr="00DD4A44" w:rsidRDefault="00DD4A44" w:rsidP="00DD4A44">
      <w:r w:rsidRPr="00DD4A44">
        <w:t xml:space="preserve">To deepen the understanding of non-purchase behaviors, we analyzed various features to determine which has the </w:t>
      </w:r>
      <w:r w:rsidRPr="00DD4A44">
        <w:rPr>
          <w:b/>
          <w:bCs/>
        </w:rPr>
        <w:t>greatest impact</w:t>
      </w:r>
      <w:r w:rsidRPr="00DD4A44">
        <w:t xml:space="preserve"> on </w:t>
      </w:r>
      <w:r w:rsidRPr="00DD4A44">
        <w:rPr>
          <w:b/>
          <w:bCs/>
        </w:rPr>
        <w:t>distinguishing</w:t>
      </w:r>
      <w:r w:rsidRPr="00DD4A44">
        <w:t xml:space="preserve"> between </w:t>
      </w:r>
      <w:r w:rsidRPr="00DD4A44">
        <w:rPr>
          <w:b/>
          <w:bCs/>
        </w:rPr>
        <w:t>purchasing</w:t>
      </w:r>
      <w:r w:rsidRPr="00DD4A44">
        <w:t xml:space="preserve"> and </w:t>
      </w:r>
      <w:r w:rsidRPr="00DD4A44">
        <w:rPr>
          <w:b/>
          <w:bCs/>
        </w:rPr>
        <w:t>non-purchasing</w:t>
      </w:r>
      <w:r w:rsidRPr="00DD4A44">
        <w:t xml:space="preserve"> </w:t>
      </w:r>
      <w:r>
        <w:t>behavior</w:t>
      </w:r>
      <w:r w:rsidRPr="00DD4A44">
        <w:t xml:space="preserve">. This was done by calculating the </w:t>
      </w:r>
      <w:r w:rsidRPr="00DD4A44">
        <w:rPr>
          <w:b/>
          <w:bCs/>
        </w:rPr>
        <w:t>coefficient of variation</w:t>
      </w:r>
      <w:r w:rsidRPr="00DD4A44">
        <w:t xml:space="preserve"> (CV) of the </w:t>
      </w:r>
      <w:r w:rsidRPr="00DD4A44">
        <w:rPr>
          <w:b/>
          <w:bCs/>
        </w:rPr>
        <w:t>purchase-to-non-purchase ratio</w:t>
      </w:r>
      <w:r w:rsidRPr="00DD4A44">
        <w:t xml:space="preserve"> for each feature.</w:t>
      </w:r>
    </w:p>
    <w:p w14:paraId="7E819452" w14:textId="0DF6E958" w:rsidR="00DD4A44" w:rsidRPr="00DD4A44" w:rsidRDefault="00DD4A44" w:rsidP="00DD4A44">
      <w:r w:rsidRPr="00DD4A44">
        <w:rPr>
          <w:b/>
          <w:bCs/>
        </w:rPr>
        <w:t>Findings</w:t>
      </w:r>
      <w:r w:rsidRPr="00DD4A44">
        <w:t>:</w:t>
      </w:r>
    </w:p>
    <w:p w14:paraId="4C23FEDB" w14:textId="77777777" w:rsidR="00DD4A44" w:rsidRPr="00DD4A44" w:rsidRDefault="00DD4A44" w:rsidP="00DD4A44">
      <w:pPr>
        <w:numPr>
          <w:ilvl w:val="0"/>
          <w:numId w:val="21"/>
        </w:numPr>
      </w:pPr>
      <w:r w:rsidRPr="00DD4A44">
        <w:lastRenderedPageBreak/>
        <w:t xml:space="preserve">Among all the features analyzed, </w:t>
      </w:r>
      <w:proofErr w:type="spellStart"/>
      <w:r w:rsidRPr="00DD4A44">
        <w:rPr>
          <w:b/>
          <w:bCs/>
        </w:rPr>
        <w:t>user_id</w:t>
      </w:r>
      <w:proofErr w:type="spellEnd"/>
      <w:r w:rsidRPr="00DD4A44">
        <w:t xml:space="preserve"> emerged as the most important factor influencing purchasing behavior. This indicates that individual users demonstrate distinct patterns that strongly correlate with </w:t>
      </w:r>
      <w:proofErr w:type="gramStart"/>
      <w:r w:rsidRPr="00DD4A44">
        <w:t>whether or not</w:t>
      </w:r>
      <w:proofErr w:type="gramEnd"/>
      <w:r w:rsidRPr="00DD4A44">
        <w:t xml:space="preserve"> they make a purchase.</w:t>
      </w:r>
    </w:p>
    <w:p w14:paraId="1BF4F526" w14:textId="77777777" w:rsidR="00DD4A44" w:rsidRPr="00DD4A44" w:rsidRDefault="00DD4A44" w:rsidP="00DD4A44">
      <w:pPr>
        <w:numPr>
          <w:ilvl w:val="0"/>
          <w:numId w:val="21"/>
        </w:numPr>
      </w:pPr>
      <w:r w:rsidRPr="00DD4A44">
        <w:t xml:space="preserve">By focusing on </w:t>
      </w:r>
      <w:proofErr w:type="spellStart"/>
      <w:r w:rsidRPr="00DD4A44">
        <w:rPr>
          <w:b/>
          <w:bCs/>
        </w:rPr>
        <w:t>user_id</w:t>
      </w:r>
      <w:proofErr w:type="spellEnd"/>
      <w:r w:rsidRPr="00DD4A44">
        <w:t>, we can identify unique behavioral tendencies and develop personalized strategies for intervention.</w:t>
      </w:r>
    </w:p>
    <w:p w14:paraId="1F6D6143" w14:textId="2F10B497" w:rsidR="00DD4A44" w:rsidRPr="00DD4A44" w:rsidRDefault="00DD4A44" w:rsidP="00DD4A44">
      <w:r w:rsidRPr="00DD4A44">
        <w:rPr>
          <w:b/>
          <w:bCs/>
        </w:rPr>
        <w:t>Implications</w:t>
      </w:r>
      <w:r w:rsidRPr="00DD4A44">
        <w:t>:</w:t>
      </w:r>
    </w:p>
    <w:p w14:paraId="4239127E" w14:textId="77777777" w:rsidR="00DD4A44" w:rsidRPr="00DD4A44" w:rsidRDefault="00DD4A44" w:rsidP="00DD4A44">
      <w:pPr>
        <w:numPr>
          <w:ilvl w:val="0"/>
          <w:numId w:val="22"/>
        </w:numPr>
      </w:pPr>
      <w:r w:rsidRPr="00DD4A44">
        <w:t>Individual users exhibit distinct purchasing behaviors, meaning targeted interventions can be tailored to their specific engagement patterns and intent.</w:t>
      </w:r>
    </w:p>
    <w:p w14:paraId="22874CBC" w14:textId="77777777" w:rsidR="00DD4A44" w:rsidRPr="00DD4A44" w:rsidRDefault="00DD4A44" w:rsidP="00DD4A44">
      <w:pPr>
        <w:numPr>
          <w:ilvl w:val="0"/>
          <w:numId w:val="22"/>
        </w:numPr>
      </w:pPr>
      <w:r w:rsidRPr="00DD4A44">
        <w:t>This finding directs efforts towards understanding and segmenting users based on their unique behaviors, rather than relying on broader session or demographic features.</w:t>
      </w:r>
    </w:p>
    <w:p w14:paraId="3B977D6C" w14:textId="26937C1F" w:rsidR="00DD4A44" w:rsidRPr="00DD4A44" w:rsidRDefault="00DD4A44" w:rsidP="00DD4A44">
      <w:r w:rsidRPr="00DD4A44">
        <w:rPr>
          <w:b/>
          <w:bCs/>
        </w:rPr>
        <w:t>Next Steps</w:t>
      </w:r>
      <w:r w:rsidRPr="00DD4A44">
        <w:t>:</w:t>
      </w:r>
    </w:p>
    <w:p w14:paraId="3DB369C2" w14:textId="77777777" w:rsidR="00DD4A44" w:rsidRPr="00DD4A44" w:rsidRDefault="00DD4A44" w:rsidP="00DD4A44">
      <w:pPr>
        <w:numPr>
          <w:ilvl w:val="0"/>
          <w:numId w:val="23"/>
        </w:numPr>
      </w:pPr>
      <w:r w:rsidRPr="00DD4A44">
        <w:t>Analyze user-specific engagement patterns and purchase history to categorize behaviors more effectively.</w:t>
      </w:r>
    </w:p>
    <w:p w14:paraId="26ED02EE" w14:textId="77777777" w:rsidR="00DD4A44" w:rsidRDefault="00DD4A44" w:rsidP="00DD4A44">
      <w:pPr>
        <w:numPr>
          <w:ilvl w:val="0"/>
          <w:numId w:val="23"/>
        </w:numPr>
      </w:pPr>
      <w:r w:rsidRPr="00DD4A44">
        <w:t>Prioritize high-impact users for targeted actions based on their engagement and purchase intent metrics.</w:t>
      </w:r>
    </w:p>
    <w:p w14:paraId="2AB4F111" w14:textId="77777777" w:rsidR="00352C90" w:rsidRDefault="00352C90" w:rsidP="00352C90"/>
    <w:p w14:paraId="24ADFECD" w14:textId="7FF533EE" w:rsidR="00352C90" w:rsidRPr="00DD4A44" w:rsidRDefault="00352C90" w:rsidP="00352C90">
      <w:pPr>
        <w:ind w:firstLine="360"/>
        <w:rPr>
          <w:b/>
          <w:bCs/>
        </w:rPr>
      </w:pPr>
      <w:r w:rsidRPr="005C2AB9">
        <w:rPr>
          <w:b/>
          <w:bCs/>
        </w:rPr>
        <w:t>4.</w:t>
      </w:r>
      <w:r w:rsidRPr="005C2AB9">
        <w:rPr>
          <w:b/>
          <w:bCs/>
        </w:rPr>
        <w:tab/>
      </w:r>
      <w:r w:rsidR="005C2AB9" w:rsidRPr="005C2AB9">
        <w:rPr>
          <w:b/>
          <w:bCs/>
        </w:rPr>
        <w:t>Prioritizing Users for Interventions</w:t>
      </w:r>
    </w:p>
    <w:p w14:paraId="7B232959" w14:textId="79BDBC08" w:rsidR="003E53BB" w:rsidRDefault="00022055" w:rsidP="00F10DAC">
      <w:r w:rsidRPr="00022055">
        <w:drawing>
          <wp:inline distT="0" distB="0" distL="0" distR="0" wp14:anchorId="30DAB409" wp14:editId="400A05EC">
            <wp:extent cx="5943600" cy="2950210"/>
            <wp:effectExtent l="0" t="0" r="0" b="2540"/>
            <wp:docPr id="1177934871" name="Picture 1" descr="A graph with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934871" name="Picture 1" descr="A graph with a red line&#10;&#10;Description automatically generated"/>
                    <pic:cNvPicPr/>
                  </pic:nvPicPr>
                  <pic:blipFill>
                    <a:blip r:embed="rId9"/>
                    <a:stretch>
                      <a:fillRect/>
                    </a:stretch>
                  </pic:blipFill>
                  <pic:spPr>
                    <a:xfrm>
                      <a:off x="0" y="0"/>
                      <a:ext cx="5943600" cy="2950210"/>
                    </a:xfrm>
                    <a:prstGeom prst="rect">
                      <a:avLst/>
                    </a:prstGeom>
                  </pic:spPr>
                </pic:pic>
              </a:graphicData>
            </a:graphic>
          </wp:inline>
        </w:drawing>
      </w:r>
    </w:p>
    <w:p w14:paraId="3EA930C5" w14:textId="09164951" w:rsidR="005C2AB9" w:rsidRPr="005C2AB9" w:rsidRDefault="005C2AB9" w:rsidP="005C2AB9">
      <w:r w:rsidRPr="005C2AB9">
        <w:t>To effectively allocate resources and prioritize users for interventions:</w:t>
      </w:r>
    </w:p>
    <w:p w14:paraId="7BC0DE63" w14:textId="77777777" w:rsidR="005C2AB9" w:rsidRPr="005C2AB9" w:rsidRDefault="005C2AB9" w:rsidP="005C2AB9">
      <w:pPr>
        <w:numPr>
          <w:ilvl w:val="0"/>
          <w:numId w:val="24"/>
        </w:numPr>
      </w:pPr>
      <w:r w:rsidRPr="005C2AB9">
        <w:lastRenderedPageBreak/>
        <w:t>Rank users based on:</w:t>
      </w:r>
    </w:p>
    <w:p w14:paraId="31208097" w14:textId="77777777" w:rsidR="005C2AB9" w:rsidRPr="005C2AB9" w:rsidRDefault="005C2AB9" w:rsidP="005C2AB9">
      <w:pPr>
        <w:ind w:left="1440"/>
      </w:pPr>
      <w:r w:rsidRPr="005C2AB9">
        <w:rPr>
          <w:b/>
          <w:bCs/>
        </w:rPr>
        <w:t>Engagement Level</w:t>
      </w:r>
      <w:r w:rsidRPr="005C2AB9">
        <w:t>: Time spent on the website.</w:t>
      </w:r>
    </w:p>
    <w:p w14:paraId="46F1E7D0" w14:textId="77777777" w:rsidR="005C2AB9" w:rsidRPr="005C2AB9" w:rsidRDefault="005C2AB9" w:rsidP="005C2AB9">
      <w:pPr>
        <w:ind w:left="1440"/>
      </w:pPr>
      <w:r w:rsidRPr="005C2AB9">
        <w:rPr>
          <w:b/>
          <w:bCs/>
        </w:rPr>
        <w:t>Purchase Intent</w:t>
      </w:r>
      <w:r w:rsidRPr="005C2AB9">
        <w:t>: Number of "add to cart" actions.</w:t>
      </w:r>
    </w:p>
    <w:p w14:paraId="4956F0ED" w14:textId="3021D14E" w:rsidR="005C2AB9" w:rsidRPr="005C2AB9" w:rsidRDefault="005C2AB9" w:rsidP="005C2AB9">
      <w:pPr>
        <w:numPr>
          <w:ilvl w:val="0"/>
          <w:numId w:val="24"/>
        </w:numPr>
      </w:pPr>
      <w:r w:rsidRPr="005C2AB9">
        <w:t>Users with</w:t>
      </w:r>
      <w:r>
        <w:t xml:space="preserve"> both</w:t>
      </w:r>
      <w:r w:rsidRPr="005C2AB9">
        <w:t xml:space="preserve"> higher engagement and intent scores should be prioritized, as they are more likely to convert with targeted efforts.</w:t>
      </w:r>
    </w:p>
    <w:p w14:paraId="1A4FCC6A" w14:textId="3F0EF789" w:rsidR="00834B1D" w:rsidRDefault="005C2AB9" w:rsidP="00F10DAC">
      <w:r w:rsidRPr="005C2AB9">
        <w:rPr>
          <w:b/>
          <w:bCs/>
        </w:rPr>
        <w:t>Action Point</w:t>
      </w:r>
      <w:r w:rsidRPr="005C2AB9">
        <w:t xml:space="preserve">: </w:t>
      </w:r>
      <w:r>
        <w:t>Point out the behaviors from high prioritized users</w:t>
      </w:r>
    </w:p>
    <w:p w14:paraId="40331BF6" w14:textId="07B874F8" w:rsidR="005A7A3E" w:rsidRDefault="005A7A3E"/>
    <w:p w14:paraId="79D30A8C" w14:textId="3C3B0B73" w:rsidR="005C2AB9" w:rsidRPr="005A7A3E" w:rsidRDefault="005C2AB9" w:rsidP="005C2AB9">
      <w:pPr>
        <w:ind w:firstLine="360"/>
        <w:rPr>
          <w:b/>
          <w:bCs/>
        </w:rPr>
      </w:pPr>
      <w:r w:rsidRPr="005A7A3E">
        <w:rPr>
          <w:b/>
          <w:bCs/>
        </w:rPr>
        <w:t>5.</w:t>
      </w:r>
      <w:r w:rsidRPr="005A7A3E">
        <w:rPr>
          <w:b/>
          <w:bCs/>
        </w:rPr>
        <w:tab/>
      </w:r>
      <w:r w:rsidR="005A7A3E" w:rsidRPr="005A7A3E">
        <w:rPr>
          <w:b/>
          <w:bCs/>
        </w:rPr>
        <w:t>Behavioral Patterns Among Top Priority Users</w:t>
      </w:r>
    </w:p>
    <w:p w14:paraId="4E53E17E" w14:textId="37AA8E9A" w:rsidR="00657D96" w:rsidRPr="00657D96" w:rsidRDefault="00834B1D" w:rsidP="00657D96">
      <w:r w:rsidRPr="00834B1D">
        <w:drawing>
          <wp:inline distT="0" distB="0" distL="0" distR="0" wp14:anchorId="1247E590" wp14:editId="2DDC6D03">
            <wp:extent cx="5943600" cy="3545840"/>
            <wp:effectExtent l="0" t="0" r="0" b="0"/>
            <wp:docPr id="103528716" name="Picture 1" descr="A graph with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28716" name="Picture 1" descr="A graph with blue squares&#10;&#10;Description automatically generated"/>
                    <pic:cNvPicPr/>
                  </pic:nvPicPr>
                  <pic:blipFill>
                    <a:blip r:embed="rId10"/>
                    <a:stretch>
                      <a:fillRect/>
                    </a:stretch>
                  </pic:blipFill>
                  <pic:spPr>
                    <a:xfrm>
                      <a:off x="0" y="0"/>
                      <a:ext cx="5943600" cy="3545840"/>
                    </a:xfrm>
                    <a:prstGeom prst="rect">
                      <a:avLst/>
                    </a:prstGeom>
                  </pic:spPr>
                </pic:pic>
              </a:graphicData>
            </a:graphic>
          </wp:inline>
        </w:drawing>
      </w:r>
      <w:r w:rsidR="00657D96" w:rsidRPr="00657D96">
        <w:t xml:space="preserve">Analyzing the top </w:t>
      </w:r>
      <w:r w:rsidR="00657D96" w:rsidRPr="00657D96">
        <w:rPr>
          <w:b/>
          <w:bCs/>
        </w:rPr>
        <w:t>70% of users by priority score</w:t>
      </w:r>
      <w:r w:rsidR="00657D96" w:rsidRPr="00657D96">
        <w:t>, the distribution of behaviors reveals the following insights:</w:t>
      </w:r>
    </w:p>
    <w:p w14:paraId="02FE76E5" w14:textId="77777777" w:rsidR="00657D96" w:rsidRPr="00657D96" w:rsidRDefault="00657D96" w:rsidP="00657D96">
      <w:pPr>
        <w:pStyle w:val="ListParagraph"/>
        <w:numPr>
          <w:ilvl w:val="0"/>
          <w:numId w:val="28"/>
        </w:numPr>
        <w:ind w:left="720"/>
      </w:pPr>
      <w:r w:rsidRPr="00657D96">
        <w:rPr>
          <w:b/>
          <w:bCs/>
        </w:rPr>
        <w:t>Highly Engaged Sessions</w:t>
      </w:r>
      <w:r w:rsidRPr="00657D96">
        <w:t xml:space="preserve">: </w:t>
      </w:r>
      <w:r w:rsidRPr="00657D96">
        <w:rPr>
          <w:b/>
          <w:bCs/>
        </w:rPr>
        <w:t>1,204 users</w:t>
      </w:r>
      <w:r w:rsidRPr="00657D96">
        <w:t>.</w:t>
      </w:r>
      <w:r w:rsidRPr="00657D96">
        <w:br/>
        <w:t>These users exhibit significant engagement, spending substantial time browsing and adding multiple items to their cart, indicating strong purchase intent.</w:t>
      </w:r>
    </w:p>
    <w:p w14:paraId="7723D3AE" w14:textId="77777777" w:rsidR="00657D96" w:rsidRPr="00657D96" w:rsidRDefault="00657D96" w:rsidP="00657D96">
      <w:pPr>
        <w:pStyle w:val="ListParagraph"/>
        <w:numPr>
          <w:ilvl w:val="0"/>
          <w:numId w:val="28"/>
        </w:numPr>
        <w:ind w:left="720"/>
      </w:pPr>
      <w:r w:rsidRPr="00657D96">
        <w:rPr>
          <w:b/>
          <w:bCs/>
        </w:rPr>
        <w:t>Interested but Hesitant Users</w:t>
      </w:r>
      <w:r w:rsidRPr="00657D96">
        <w:t xml:space="preserve">: </w:t>
      </w:r>
      <w:r w:rsidRPr="00657D96">
        <w:rPr>
          <w:b/>
          <w:bCs/>
        </w:rPr>
        <w:t>312 users</w:t>
      </w:r>
      <w:r w:rsidRPr="00657D96">
        <w:t>.</w:t>
      </w:r>
      <w:r w:rsidRPr="00657D96">
        <w:br/>
        <w:t>These users also spend considerable time browsing but demonstrate moderate purchase intent with fewer "add to cart" actions.</w:t>
      </w:r>
    </w:p>
    <w:p w14:paraId="347CA5A9" w14:textId="77777777" w:rsidR="00657D96" w:rsidRPr="00657D96" w:rsidRDefault="00657D96" w:rsidP="00657D96">
      <w:pPr>
        <w:pStyle w:val="ListParagraph"/>
        <w:numPr>
          <w:ilvl w:val="0"/>
          <w:numId w:val="28"/>
        </w:numPr>
        <w:ind w:left="720"/>
      </w:pPr>
      <w:r w:rsidRPr="00657D96">
        <w:rPr>
          <w:b/>
          <w:bCs/>
        </w:rPr>
        <w:lastRenderedPageBreak/>
        <w:t>Low-Value Sessions</w:t>
      </w:r>
      <w:r w:rsidRPr="00657D96">
        <w:t xml:space="preserve">: </w:t>
      </w:r>
      <w:r w:rsidRPr="00657D96">
        <w:rPr>
          <w:b/>
          <w:bCs/>
        </w:rPr>
        <w:t>270 users</w:t>
      </w:r>
      <w:r w:rsidRPr="00657D96">
        <w:t>.</w:t>
      </w:r>
      <w:r w:rsidRPr="00657D96">
        <w:br/>
        <w:t>These sessions are characterized by minimal engagement and low purchase intent, contributing less to overall conversion opportunities.</w:t>
      </w:r>
    </w:p>
    <w:p w14:paraId="2CEC2115" w14:textId="77777777" w:rsidR="00657D96" w:rsidRPr="00657D96" w:rsidRDefault="00657D96" w:rsidP="00657D96">
      <w:pPr>
        <w:pStyle w:val="ListParagraph"/>
        <w:numPr>
          <w:ilvl w:val="0"/>
          <w:numId w:val="28"/>
        </w:numPr>
        <w:ind w:left="720"/>
      </w:pPr>
      <w:r w:rsidRPr="00657D96">
        <w:rPr>
          <w:b/>
          <w:bCs/>
        </w:rPr>
        <w:t>Other Sessions</w:t>
      </w:r>
      <w:r w:rsidRPr="00657D96">
        <w:t xml:space="preserve">: </w:t>
      </w:r>
      <w:r w:rsidRPr="00657D96">
        <w:rPr>
          <w:b/>
          <w:bCs/>
        </w:rPr>
        <w:t>499 users</w:t>
      </w:r>
      <w:r w:rsidRPr="00657D96">
        <w:t>.</w:t>
      </w:r>
      <w:r w:rsidRPr="00657D96">
        <w:br/>
        <w:t>This group includes users with behaviors that do not fall into the predefined categories, potentially indicating inconsistent or undefined patterns of engagement.</w:t>
      </w:r>
    </w:p>
    <w:p w14:paraId="79BDF08D" w14:textId="74D13C2E" w:rsidR="00657D96" w:rsidRPr="00657D96" w:rsidRDefault="00657D96" w:rsidP="00657D96">
      <w:r w:rsidRPr="00657D96">
        <w:rPr>
          <w:b/>
          <w:bCs/>
        </w:rPr>
        <w:t>Implications</w:t>
      </w:r>
      <w:r w:rsidRPr="00657D96">
        <w:t>:</w:t>
      </w:r>
    </w:p>
    <w:p w14:paraId="06C24DD5" w14:textId="77777777" w:rsidR="00657D96" w:rsidRPr="00657D96" w:rsidRDefault="00657D96" w:rsidP="00657D96">
      <w:pPr>
        <w:numPr>
          <w:ilvl w:val="0"/>
          <w:numId w:val="26"/>
        </w:numPr>
      </w:pPr>
      <w:r w:rsidRPr="00657D96">
        <w:rPr>
          <w:b/>
          <w:bCs/>
        </w:rPr>
        <w:t>Highly Engaged Sessions</w:t>
      </w:r>
      <w:r w:rsidRPr="00657D96">
        <w:t xml:space="preserve"> should be the primary focus for targeted interventions, as these users are closest to making a purchase.</w:t>
      </w:r>
    </w:p>
    <w:p w14:paraId="67309A8D" w14:textId="77777777" w:rsidR="00657D96" w:rsidRPr="00657D96" w:rsidRDefault="00657D96" w:rsidP="00657D96">
      <w:pPr>
        <w:numPr>
          <w:ilvl w:val="0"/>
          <w:numId w:val="26"/>
        </w:numPr>
      </w:pPr>
      <w:r w:rsidRPr="00657D96">
        <w:rPr>
          <w:b/>
          <w:bCs/>
        </w:rPr>
        <w:t>Interested but Hesitant Users</w:t>
      </w:r>
      <w:r w:rsidRPr="00657D96">
        <w:t xml:space="preserve"> could benefit from strategies aimed at reducing hesitation, such as offering product comparisons, personalized recommendations, or limited-time promotions.</w:t>
      </w:r>
    </w:p>
    <w:p w14:paraId="4EA5F993" w14:textId="77777777" w:rsidR="00657D96" w:rsidRPr="00657D96" w:rsidRDefault="00657D96" w:rsidP="00657D96">
      <w:pPr>
        <w:numPr>
          <w:ilvl w:val="0"/>
          <w:numId w:val="26"/>
        </w:numPr>
      </w:pPr>
      <w:r w:rsidRPr="00657D96">
        <w:rPr>
          <w:b/>
          <w:bCs/>
        </w:rPr>
        <w:t>Low-Value Sessions</w:t>
      </w:r>
      <w:r w:rsidRPr="00657D96">
        <w:t xml:space="preserve"> may require broader engagement strategies, such as retargeting campaigns or incentives to explore more products.</w:t>
      </w:r>
    </w:p>
    <w:p w14:paraId="50645AE3" w14:textId="57DAD49F" w:rsidR="00657D96" w:rsidRPr="00657D96" w:rsidRDefault="00657D96" w:rsidP="00657D96">
      <w:r w:rsidRPr="00657D96">
        <w:rPr>
          <w:b/>
          <w:bCs/>
        </w:rPr>
        <w:t>Action Points</w:t>
      </w:r>
      <w:r w:rsidRPr="00657D96">
        <w:t>:</w:t>
      </w:r>
    </w:p>
    <w:p w14:paraId="34FF922E" w14:textId="77777777" w:rsidR="00657D96" w:rsidRPr="00657D96" w:rsidRDefault="00657D96" w:rsidP="00657D96">
      <w:pPr>
        <w:numPr>
          <w:ilvl w:val="0"/>
          <w:numId w:val="27"/>
        </w:numPr>
      </w:pPr>
      <w:r w:rsidRPr="00657D96">
        <w:t xml:space="preserve">Develop personalized marketing strategies for </w:t>
      </w:r>
      <w:r w:rsidRPr="00657D96">
        <w:rPr>
          <w:b/>
          <w:bCs/>
        </w:rPr>
        <w:t>Highly Engaged Sessions</w:t>
      </w:r>
      <w:r w:rsidRPr="00657D96">
        <w:t xml:space="preserve"> to convert them into buyers.</w:t>
      </w:r>
    </w:p>
    <w:p w14:paraId="4B97AEC6" w14:textId="77777777" w:rsidR="00657D96" w:rsidRPr="00657D96" w:rsidRDefault="00657D96" w:rsidP="00657D96">
      <w:pPr>
        <w:numPr>
          <w:ilvl w:val="0"/>
          <w:numId w:val="27"/>
        </w:numPr>
      </w:pPr>
      <w:r w:rsidRPr="00657D96">
        <w:t xml:space="preserve">Identify and address potential barriers for </w:t>
      </w:r>
      <w:r w:rsidRPr="00657D96">
        <w:rPr>
          <w:b/>
          <w:bCs/>
        </w:rPr>
        <w:t>Interested but Hesitant Users</w:t>
      </w:r>
      <w:r w:rsidRPr="00657D96">
        <w:t>, such as unclear pricing or insufficient product information.</w:t>
      </w:r>
    </w:p>
    <w:p w14:paraId="1518C763" w14:textId="34AE6D0A" w:rsidR="005D54F0" w:rsidRDefault="00657D96" w:rsidP="00657D96">
      <w:pPr>
        <w:numPr>
          <w:ilvl w:val="0"/>
          <w:numId w:val="27"/>
        </w:numPr>
      </w:pPr>
      <w:r w:rsidRPr="00657D96">
        <w:t xml:space="preserve">Investigate patterns in </w:t>
      </w:r>
      <w:r w:rsidRPr="00657D96">
        <w:rPr>
          <w:b/>
          <w:bCs/>
        </w:rPr>
        <w:t>Other Sessions</w:t>
      </w:r>
      <w:r w:rsidRPr="00657D96">
        <w:t xml:space="preserve"> to determine if new behavior categories need to be defined for further analysis.</w:t>
      </w:r>
    </w:p>
    <w:p w14:paraId="2299F77F" w14:textId="77777777" w:rsidR="005D54F0" w:rsidRDefault="005D54F0">
      <w:r>
        <w:br w:type="page"/>
      </w:r>
    </w:p>
    <w:p w14:paraId="195D8B1C" w14:textId="4CA3D64B" w:rsidR="00657D96" w:rsidRPr="00DF69F9" w:rsidRDefault="005D54F0" w:rsidP="005D54F0">
      <w:pPr>
        <w:ind w:left="720"/>
        <w:rPr>
          <w:b/>
          <w:bCs/>
        </w:rPr>
      </w:pPr>
      <w:r w:rsidRPr="00DF69F9">
        <w:rPr>
          <w:b/>
          <w:bCs/>
        </w:rPr>
        <w:lastRenderedPageBreak/>
        <w:t xml:space="preserve">V. </w:t>
      </w:r>
      <w:r w:rsidR="00DF69F9" w:rsidRPr="00DF69F9">
        <w:rPr>
          <w:b/>
          <w:bCs/>
        </w:rPr>
        <w:t>Summary:</w:t>
      </w:r>
    </w:p>
    <w:p w14:paraId="50C1069C" w14:textId="77777777" w:rsidR="00DF69F9" w:rsidRPr="00DF69F9" w:rsidRDefault="00DF69F9" w:rsidP="00DF69F9">
      <w:pPr>
        <w:ind w:left="720"/>
      </w:pPr>
      <w:r w:rsidRPr="00DF69F9">
        <w:t xml:space="preserve">This project evaluated user behavior and session data in an e-commerce environment to enhance engagement and conversions. It enforced business rules to ensure data integrity, identified </w:t>
      </w:r>
      <w:proofErr w:type="spellStart"/>
      <w:r w:rsidRPr="00DF69F9">
        <w:rPr>
          <w:b/>
          <w:bCs/>
        </w:rPr>
        <w:t>user_id</w:t>
      </w:r>
      <w:proofErr w:type="spellEnd"/>
      <w:r w:rsidRPr="00DF69F9">
        <w:t xml:space="preserve"> as the most impactful feature influencing purchasing behavior, and prioritized high-intent users for targeted interventions. These insights enable actionable strategies to improve user experience and drive business performance.</w:t>
      </w:r>
    </w:p>
    <w:p w14:paraId="542BA406" w14:textId="77777777" w:rsidR="00DF69F9" w:rsidRPr="00657D96" w:rsidRDefault="00DF69F9" w:rsidP="005D54F0">
      <w:pPr>
        <w:ind w:left="720"/>
      </w:pPr>
    </w:p>
    <w:p w14:paraId="131D1D91" w14:textId="77777777" w:rsidR="00657D96" w:rsidRDefault="00657D96" w:rsidP="00F10DAC"/>
    <w:sectPr w:rsidR="00657D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8613D5"/>
    <w:multiLevelType w:val="multilevel"/>
    <w:tmpl w:val="B30A0AF4"/>
    <w:lvl w:ilvl="0">
      <w:start w:val="1"/>
      <w:numFmt w:val="decimal"/>
      <w:lvlText w:val="%1."/>
      <w:lvlJc w:val="left"/>
      <w:pPr>
        <w:tabs>
          <w:tab w:val="num" w:pos="720"/>
        </w:tabs>
        <w:ind w:left="720" w:hanging="360"/>
      </w:pPr>
      <w:rPr>
        <w:b/>
        <w:bCs/>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877076"/>
    <w:multiLevelType w:val="hybridMultilevel"/>
    <w:tmpl w:val="D0F034FE"/>
    <w:lvl w:ilvl="0" w:tplc="C5281DA6">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F9168B0"/>
    <w:multiLevelType w:val="multilevel"/>
    <w:tmpl w:val="9DC625A4"/>
    <w:lvl w:ilvl="0">
      <w:start w:val="1"/>
      <w:numFmt w:val="decimal"/>
      <w:lvlText w:val="%1."/>
      <w:lvlJc w:val="left"/>
      <w:pPr>
        <w:tabs>
          <w:tab w:val="num" w:pos="720"/>
        </w:tabs>
        <w:ind w:left="720" w:hanging="360"/>
      </w:pPr>
      <w:rPr>
        <w:b/>
        <w:bCs/>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64277D"/>
    <w:multiLevelType w:val="multilevel"/>
    <w:tmpl w:val="3D8C7D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B97A03"/>
    <w:multiLevelType w:val="hybridMultilevel"/>
    <w:tmpl w:val="73EA4128"/>
    <w:lvl w:ilvl="0" w:tplc="014076A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2B7C7D"/>
    <w:multiLevelType w:val="multilevel"/>
    <w:tmpl w:val="539AC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99445E"/>
    <w:multiLevelType w:val="hybridMultilevel"/>
    <w:tmpl w:val="F3EADA28"/>
    <w:lvl w:ilvl="0" w:tplc="CC20900E">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0AD39EC"/>
    <w:multiLevelType w:val="hybridMultilevel"/>
    <w:tmpl w:val="C12094F0"/>
    <w:lvl w:ilvl="0" w:tplc="120A74A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0A6467"/>
    <w:multiLevelType w:val="multilevel"/>
    <w:tmpl w:val="3C00398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6C2833"/>
    <w:multiLevelType w:val="hybridMultilevel"/>
    <w:tmpl w:val="EE829F34"/>
    <w:lvl w:ilvl="0" w:tplc="8044177A">
      <w:numFmt w:val="bullet"/>
      <w:lvlText w:val=""/>
      <w:lvlJc w:val="left"/>
      <w:pPr>
        <w:ind w:left="1440" w:hanging="360"/>
      </w:pPr>
      <w:rPr>
        <w:rFonts w:ascii="Wingdings" w:eastAsiaTheme="minorHAnsi" w:hAnsi="Wingding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3D0656E"/>
    <w:multiLevelType w:val="multilevel"/>
    <w:tmpl w:val="EA08B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1C444B"/>
    <w:multiLevelType w:val="multilevel"/>
    <w:tmpl w:val="7D08188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6C4024"/>
    <w:multiLevelType w:val="multilevel"/>
    <w:tmpl w:val="D7D0DB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9C61CB0"/>
    <w:multiLevelType w:val="hybridMultilevel"/>
    <w:tmpl w:val="D7EAB2AC"/>
    <w:lvl w:ilvl="0" w:tplc="D84ED33A">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A5213D5"/>
    <w:multiLevelType w:val="hybridMultilevel"/>
    <w:tmpl w:val="04BC03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CA2530A"/>
    <w:multiLevelType w:val="hybridMultilevel"/>
    <w:tmpl w:val="268E840A"/>
    <w:lvl w:ilvl="0" w:tplc="B568F6F8">
      <w:numFmt w:val="bullet"/>
      <w:lvlText w:val=""/>
      <w:lvlJc w:val="left"/>
      <w:pPr>
        <w:ind w:left="1080" w:hanging="360"/>
      </w:pPr>
      <w:rPr>
        <w:rFonts w:ascii="Wingdings" w:eastAsiaTheme="minorHAnsi" w:hAnsi="Wingdings"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CA9659C"/>
    <w:multiLevelType w:val="multilevel"/>
    <w:tmpl w:val="9D1E1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B41189"/>
    <w:multiLevelType w:val="hybridMultilevel"/>
    <w:tmpl w:val="FB12A1CC"/>
    <w:lvl w:ilvl="0" w:tplc="9626C12A">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FFE35A7"/>
    <w:multiLevelType w:val="hybridMultilevel"/>
    <w:tmpl w:val="53FA1962"/>
    <w:lvl w:ilvl="0" w:tplc="8D905FF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F2142FE"/>
    <w:multiLevelType w:val="multilevel"/>
    <w:tmpl w:val="94786E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63E1CF6"/>
    <w:multiLevelType w:val="hybridMultilevel"/>
    <w:tmpl w:val="5D8299D6"/>
    <w:lvl w:ilvl="0" w:tplc="04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1" w15:restartNumberingAfterBreak="0">
    <w:nsid w:val="6DEA0A0E"/>
    <w:multiLevelType w:val="hybridMultilevel"/>
    <w:tmpl w:val="F9CCCC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E7B2DA3"/>
    <w:multiLevelType w:val="hybridMultilevel"/>
    <w:tmpl w:val="30E05F36"/>
    <w:lvl w:ilvl="0" w:tplc="B3820EE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3084809"/>
    <w:multiLevelType w:val="hybridMultilevel"/>
    <w:tmpl w:val="532AED1A"/>
    <w:lvl w:ilvl="0" w:tplc="04090003">
      <w:start w:val="1"/>
      <w:numFmt w:val="bullet"/>
      <w:lvlText w:val="o"/>
      <w:lvlJc w:val="left"/>
      <w:pPr>
        <w:ind w:left="1440" w:hanging="360"/>
      </w:pPr>
      <w:rPr>
        <w:rFonts w:ascii="Courier New" w:hAnsi="Courier New" w:cs="Courier New" w:hint="default"/>
      </w:rPr>
    </w:lvl>
    <w:lvl w:ilvl="1" w:tplc="FFFFFFFF">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4" w15:restartNumberingAfterBreak="0">
    <w:nsid w:val="73863EA8"/>
    <w:multiLevelType w:val="hybridMultilevel"/>
    <w:tmpl w:val="0756C6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45251A6"/>
    <w:multiLevelType w:val="multilevel"/>
    <w:tmpl w:val="04A69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481589B"/>
    <w:multiLevelType w:val="multilevel"/>
    <w:tmpl w:val="10782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74F5125"/>
    <w:multiLevelType w:val="hybridMultilevel"/>
    <w:tmpl w:val="CF6A9A62"/>
    <w:lvl w:ilvl="0" w:tplc="04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8" w15:restartNumberingAfterBreak="0">
    <w:nsid w:val="78DA25EA"/>
    <w:multiLevelType w:val="multilevel"/>
    <w:tmpl w:val="55BC8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49389568">
    <w:abstractNumId w:val="2"/>
  </w:num>
  <w:num w:numId="2" w16cid:durableId="1931111841">
    <w:abstractNumId w:val="0"/>
  </w:num>
  <w:num w:numId="3" w16cid:durableId="674961392">
    <w:abstractNumId w:val="3"/>
  </w:num>
  <w:num w:numId="4" w16cid:durableId="319113119">
    <w:abstractNumId w:val="24"/>
  </w:num>
  <w:num w:numId="5" w16cid:durableId="1353917062">
    <w:abstractNumId w:val="20"/>
  </w:num>
  <w:num w:numId="6" w16cid:durableId="1892577036">
    <w:abstractNumId w:val="21"/>
  </w:num>
  <w:num w:numId="7" w16cid:durableId="813765405">
    <w:abstractNumId w:val="27"/>
  </w:num>
  <w:num w:numId="8" w16cid:durableId="898976147">
    <w:abstractNumId w:val="17"/>
  </w:num>
  <w:num w:numId="9" w16cid:durableId="752162978">
    <w:abstractNumId w:val="18"/>
  </w:num>
  <w:num w:numId="10" w16cid:durableId="1301569474">
    <w:abstractNumId w:val="22"/>
  </w:num>
  <w:num w:numId="11" w16cid:durableId="82997211">
    <w:abstractNumId w:val="13"/>
  </w:num>
  <w:num w:numId="12" w16cid:durableId="1310598974">
    <w:abstractNumId w:val="9"/>
  </w:num>
  <w:num w:numId="13" w16cid:durableId="1021513744">
    <w:abstractNumId w:val="15"/>
  </w:num>
  <w:num w:numId="14" w16cid:durableId="1046488746">
    <w:abstractNumId w:val="4"/>
  </w:num>
  <w:num w:numId="15" w16cid:durableId="1860467599">
    <w:abstractNumId w:val="6"/>
  </w:num>
  <w:num w:numId="16" w16cid:durableId="1975522697">
    <w:abstractNumId w:val="1"/>
  </w:num>
  <w:num w:numId="17" w16cid:durableId="1126461224">
    <w:abstractNumId w:val="23"/>
  </w:num>
  <w:num w:numId="18" w16cid:durableId="1821195014">
    <w:abstractNumId w:val="7"/>
  </w:num>
  <w:num w:numId="19" w16cid:durableId="1107118137">
    <w:abstractNumId w:val="5"/>
  </w:num>
  <w:num w:numId="20" w16cid:durableId="378406727">
    <w:abstractNumId w:val="8"/>
  </w:num>
  <w:num w:numId="21" w16cid:durableId="2020961366">
    <w:abstractNumId w:val="26"/>
  </w:num>
  <w:num w:numId="22" w16cid:durableId="1275791136">
    <w:abstractNumId w:val="25"/>
  </w:num>
  <w:num w:numId="23" w16cid:durableId="1625111726">
    <w:abstractNumId w:val="28"/>
  </w:num>
  <w:num w:numId="24" w16cid:durableId="1072771642">
    <w:abstractNumId w:val="11"/>
  </w:num>
  <w:num w:numId="25" w16cid:durableId="1071659449">
    <w:abstractNumId w:val="19"/>
  </w:num>
  <w:num w:numId="26" w16cid:durableId="1225726168">
    <w:abstractNumId w:val="10"/>
  </w:num>
  <w:num w:numId="27" w16cid:durableId="1799447546">
    <w:abstractNumId w:val="16"/>
  </w:num>
  <w:num w:numId="28" w16cid:durableId="125702252">
    <w:abstractNumId w:val="14"/>
  </w:num>
  <w:num w:numId="29" w16cid:durableId="123905307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4A8"/>
    <w:rsid w:val="00022055"/>
    <w:rsid w:val="00042821"/>
    <w:rsid w:val="000B23C3"/>
    <w:rsid w:val="000D5092"/>
    <w:rsid w:val="000E1311"/>
    <w:rsid w:val="000E6AAC"/>
    <w:rsid w:val="00160148"/>
    <w:rsid w:val="00200D09"/>
    <w:rsid w:val="00212EA6"/>
    <w:rsid w:val="00220C13"/>
    <w:rsid w:val="002272B9"/>
    <w:rsid w:val="0029614B"/>
    <w:rsid w:val="002B3659"/>
    <w:rsid w:val="00304146"/>
    <w:rsid w:val="00352C90"/>
    <w:rsid w:val="00355201"/>
    <w:rsid w:val="003E53BB"/>
    <w:rsid w:val="003E5A28"/>
    <w:rsid w:val="00443A21"/>
    <w:rsid w:val="004934B4"/>
    <w:rsid w:val="004A1C5C"/>
    <w:rsid w:val="004A4649"/>
    <w:rsid w:val="004B06D4"/>
    <w:rsid w:val="004C6AB7"/>
    <w:rsid w:val="005A6DA7"/>
    <w:rsid w:val="005A7A3E"/>
    <w:rsid w:val="005C2AB9"/>
    <w:rsid w:val="005D54F0"/>
    <w:rsid w:val="005F6E8D"/>
    <w:rsid w:val="00601413"/>
    <w:rsid w:val="006509DF"/>
    <w:rsid w:val="00657D96"/>
    <w:rsid w:val="006C68A7"/>
    <w:rsid w:val="007050BE"/>
    <w:rsid w:val="0072191E"/>
    <w:rsid w:val="0072301B"/>
    <w:rsid w:val="0073431E"/>
    <w:rsid w:val="00764B6E"/>
    <w:rsid w:val="007935E0"/>
    <w:rsid w:val="007B1993"/>
    <w:rsid w:val="007F4BE2"/>
    <w:rsid w:val="00812586"/>
    <w:rsid w:val="00834B1D"/>
    <w:rsid w:val="00841780"/>
    <w:rsid w:val="00856D19"/>
    <w:rsid w:val="00915DE0"/>
    <w:rsid w:val="0095154A"/>
    <w:rsid w:val="009578F5"/>
    <w:rsid w:val="009730DC"/>
    <w:rsid w:val="009A65AA"/>
    <w:rsid w:val="00A714A8"/>
    <w:rsid w:val="00AC634E"/>
    <w:rsid w:val="00B832EA"/>
    <w:rsid w:val="00BB3E17"/>
    <w:rsid w:val="00C16AAE"/>
    <w:rsid w:val="00CC0999"/>
    <w:rsid w:val="00D10E21"/>
    <w:rsid w:val="00D15AA5"/>
    <w:rsid w:val="00D34002"/>
    <w:rsid w:val="00D50D71"/>
    <w:rsid w:val="00DA774B"/>
    <w:rsid w:val="00DB724B"/>
    <w:rsid w:val="00DB786F"/>
    <w:rsid w:val="00DD1C7A"/>
    <w:rsid w:val="00DD4A44"/>
    <w:rsid w:val="00DD7733"/>
    <w:rsid w:val="00DF0E6E"/>
    <w:rsid w:val="00DF69F9"/>
    <w:rsid w:val="00E73AB0"/>
    <w:rsid w:val="00EB0F56"/>
    <w:rsid w:val="00EF0F86"/>
    <w:rsid w:val="00F10DAC"/>
    <w:rsid w:val="00F12ECC"/>
    <w:rsid w:val="00F15DA8"/>
    <w:rsid w:val="00F25AAC"/>
    <w:rsid w:val="00F62F23"/>
    <w:rsid w:val="00F710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1044B5A4"/>
  <w15:chartTrackingRefBased/>
  <w15:docId w15:val="{869B9485-C682-4FA0-8C5A-95A20BB2B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14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714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714A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714A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714A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714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14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14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14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14A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714A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714A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714A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714A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714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14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14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14A8"/>
    <w:rPr>
      <w:rFonts w:eastAsiaTheme="majorEastAsia" w:cstheme="majorBidi"/>
      <w:color w:val="272727" w:themeColor="text1" w:themeTint="D8"/>
    </w:rPr>
  </w:style>
  <w:style w:type="paragraph" w:styleId="Title">
    <w:name w:val="Title"/>
    <w:basedOn w:val="Normal"/>
    <w:next w:val="Normal"/>
    <w:link w:val="TitleChar"/>
    <w:uiPriority w:val="10"/>
    <w:qFormat/>
    <w:rsid w:val="00A714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14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14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14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14A8"/>
    <w:pPr>
      <w:spacing w:before="160"/>
      <w:jc w:val="center"/>
    </w:pPr>
    <w:rPr>
      <w:i/>
      <w:iCs/>
      <w:color w:val="404040" w:themeColor="text1" w:themeTint="BF"/>
    </w:rPr>
  </w:style>
  <w:style w:type="character" w:customStyle="1" w:styleId="QuoteChar">
    <w:name w:val="Quote Char"/>
    <w:basedOn w:val="DefaultParagraphFont"/>
    <w:link w:val="Quote"/>
    <w:uiPriority w:val="29"/>
    <w:rsid w:val="00A714A8"/>
    <w:rPr>
      <w:i/>
      <w:iCs/>
      <w:color w:val="404040" w:themeColor="text1" w:themeTint="BF"/>
    </w:rPr>
  </w:style>
  <w:style w:type="paragraph" w:styleId="ListParagraph">
    <w:name w:val="List Paragraph"/>
    <w:basedOn w:val="Normal"/>
    <w:uiPriority w:val="34"/>
    <w:qFormat/>
    <w:rsid w:val="00A714A8"/>
    <w:pPr>
      <w:ind w:left="720"/>
      <w:contextualSpacing/>
    </w:pPr>
  </w:style>
  <w:style w:type="character" w:styleId="IntenseEmphasis">
    <w:name w:val="Intense Emphasis"/>
    <w:basedOn w:val="DefaultParagraphFont"/>
    <w:uiPriority w:val="21"/>
    <w:qFormat/>
    <w:rsid w:val="00A714A8"/>
    <w:rPr>
      <w:i/>
      <w:iCs/>
      <w:color w:val="0F4761" w:themeColor="accent1" w:themeShade="BF"/>
    </w:rPr>
  </w:style>
  <w:style w:type="paragraph" w:styleId="IntenseQuote">
    <w:name w:val="Intense Quote"/>
    <w:basedOn w:val="Normal"/>
    <w:next w:val="Normal"/>
    <w:link w:val="IntenseQuoteChar"/>
    <w:uiPriority w:val="30"/>
    <w:qFormat/>
    <w:rsid w:val="00A714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14A8"/>
    <w:rPr>
      <w:i/>
      <w:iCs/>
      <w:color w:val="0F4761" w:themeColor="accent1" w:themeShade="BF"/>
    </w:rPr>
  </w:style>
  <w:style w:type="character" w:styleId="IntenseReference">
    <w:name w:val="Intense Reference"/>
    <w:basedOn w:val="DefaultParagraphFont"/>
    <w:uiPriority w:val="32"/>
    <w:qFormat/>
    <w:rsid w:val="00A714A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603660">
      <w:bodyDiv w:val="1"/>
      <w:marLeft w:val="0"/>
      <w:marRight w:val="0"/>
      <w:marTop w:val="0"/>
      <w:marBottom w:val="0"/>
      <w:divBdr>
        <w:top w:val="none" w:sz="0" w:space="0" w:color="auto"/>
        <w:left w:val="none" w:sz="0" w:space="0" w:color="auto"/>
        <w:bottom w:val="none" w:sz="0" w:space="0" w:color="auto"/>
        <w:right w:val="none" w:sz="0" w:space="0" w:color="auto"/>
      </w:divBdr>
      <w:divsChild>
        <w:div w:id="1579292350">
          <w:marLeft w:val="0"/>
          <w:marRight w:val="0"/>
          <w:marTop w:val="0"/>
          <w:marBottom w:val="0"/>
          <w:divBdr>
            <w:top w:val="none" w:sz="0" w:space="0" w:color="auto"/>
            <w:left w:val="none" w:sz="0" w:space="0" w:color="auto"/>
            <w:bottom w:val="none" w:sz="0" w:space="0" w:color="auto"/>
            <w:right w:val="none" w:sz="0" w:space="0" w:color="auto"/>
          </w:divBdr>
        </w:div>
        <w:div w:id="2078165565">
          <w:marLeft w:val="0"/>
          <w:marRight w:val="0"/>
          <w:marTop w:val="0"/>
          <w:marBottom w:val="0"/>
          <w:divBdr>
            <w:top w:val="none" w:sz="0" w:space="0" w:color="auto"/>
            <w:left w:val="none" w:sz="0" w:space="0" w:color="auto"/>
            <w:bottom w:val="none" w:sz="0" w:space="0" w:color="auto"/>
            <w:right w:val="none" w:sz="0" w:space="0" w:color="auto"/>
          </w:divBdr>
        </w:div>
      </w:divsChild>
    </w:div>
    <w:div w:id="394860709">
      <w:bodyDiv w:val="1"/>
      <w:marLeft w:val="0"/>
      <w:marRight w:val="0"/>
      <w:marTop w:val="0"/>
      <w:marBottom w:val="0"/>
      <w:divBdr>
        <w:top w:val="none" w:sz="0" w:space="0" w:color="auto"/>
        <w:left w:val="none" w:sz="0" w:space="0" w:color="auto"/>
        <w:bottom w:val="none" w:sz="0" w:space="0" w:color="auto"/>
        <w:right w:val="none" w:sz="0" w:space="0" w:color="auto"/>
      </w:divBdr>
    </w:div>
    <w:div w:id="466163116">
      <w:bodyDiv w:val="1"/>
      <w:marLeft w:val="0"/>
      <w:marRight w:val="0"/>
      <w:marTop w:val="0"/>
      <w:marBottom w:val="0"/>
      <w:divBdr>
        <w:top w:val="none" w:sz="0" w:space="0" w:color="auto"/>
        <w:left w:val="none" w:sz="0" w:space="0" w:color="auto"/>
        <w:bottom w:val="none" w:sz="0" w:space="0" w:color="auto"/>
        <w:right w:val="none" w:sz="0" w:space="0" w:color="auto"/>
      </w:divBdr>
    </w:div>
    <w:div w:id="798455431">
      <w:bodyDiv w:val="1"/>
      <w:marLeft w:val="0"/>
      <w:marRight w:val="0"/>
      <w:marTop w:val="0"/>
      <w:marBottom w:val="0"/>
      <w:divBdr>
        <w:top w:val="none" w:sz="0" w:space="0" w:color="auto"/>
        <w:left w:val="none" w:sz="0" w:space="0" w:color="auto"/>
        <w:bottom w:val="none" w:sz="0" w:space="0" w:color="auto"/>
        <w:right w:val="none" w:sz="0" w:space="0" w:color="auto"/>
      </w:divBdr>
    </w:div>
    <w:div w:id="1106003193">
      <w:bodyDiv w:val="1"/>
      <w:marLeft w:val="0"/>
      <w:marRight w:val="0"/>
      <w:marTop w:val="0"/>
      <w:marBottom w:val="0"/>
      <w:divBdr>
        <w:top w:val="none" w:sz="0" w:space="0" w:color="auto"/>
        <w:left w:val="none" w:sz="0" w:space="0" w:color="auto"/>
        <w:bottom w:val="none" w:sz="0" w:space="0" w:color="auto"/>
        <w:right w:val="none" w:sz="0" w:space="0" w:color="auto"/>
      </w:divBdr>
    </w:div>
    <w:div w:id="1435788448">
      <w:bodyDiv w:val="1"/>
      <w:marLeft w:val="0"/>
      <w:marRight w:val="0"/>
      <w:marTop w:val="0"/>
      <w:marBottom w:val="0"/>
      <w:divBdr>
        <w:top w:val="none" w:sz="0" w:space="0" w:color="auto"/>
        <w:left w:val="none" w:sz="0" w:space="0" w:color="auto"/>
        <w:bottom w:val="none" w:sz="0" w:space="0" w:color="auto"/>
        <w:right w:val="none" w:sz="0" w:space="0" w:color="auto"/>
      </w:divBdr>
    </w:div>
    <w:div w:id="1496022667">
      <w:bodyDiv w:val="1"/>
      <w:marLeft w:val="0"/>
      <w:marRight w:val="0"/>
      <w:marTop w:val="0"/>
      <w:marBottom w:val="0"/>
      <w:divBdr>
        <w:top w:val="none" w:sz="0" w:space="0" w:color="auto"/>
        <w:left w:val="none" w:sz="0" w:space="0" w:color="auto"/>
        <w:bottom w:val="none" w:sz="0" w:space="0" w:color="auto"/>
        <w:right w:val="none" w:sz="0" w:space="0" w:color="auto"/>
      </w:divBdr>
    </w:div>
    <w:div w:id="1628702864">
      <w:bodyDiv w:val="1"/>
      <w:marLeft w:val="0"/>
      <w:marRight w:val="0"/>
      <w:marTop w:val="0"/>
      <w:marBottom w:val="0"/>
      <w:divBdr>
        <w:top w:val="none" w:sz="0" w:space="0" w:color="auto"/>
        <w:left w:val="none" w:sz="0" w:space="0" w:color="auto"/>
        <w:bottom w:val="none" w:sz="0" w:space="0" w:color="auto"/>
        <w:right w:val="none" w:sz="0" w:space="0" w:color="auto"/>
      </w:divBdr>
      <w:divsChild>
        <w:div w:id="1759597194">
          <w:marLeft w:val="0"/>
          <w:marRight w:val="0"/>
          <w:marTop w:val="0"/>
          <w:marBottom w:val="0"/>
          <w:divBdr>
            <w:top w:val="none" w:sz="0" w:space="0" w:color="auto"/>
            <w:left w:val="none" w:sz="0" w:space="0" w:color="auto"/>
            <w:bottom w:val="none" w:sz="0" w:space="0" w:color="auto"/>
            <w:right w:val="none" w:sz="0" w:space="0" w:color="auto"/>
          </w:divBdr>
        </w:div>
        <w:div w:id="1533033466">
          <w:marLeft w:val="0"/>
          <w:marRight w:val="0"/>
          <w:marTop w:val="0"/>
          <w:marBottom w:val="0"/>
          <w:divBdr>
            <w:top w:val="none" w:sz="0" w:space="0" w:color="auto"/>
            <w:left w:val="none" w:sz="0" w:space="0" w:color="auto"/>
            <w:bottom w:val="none" w:sz="0" w:space="0" w:color="auto"/>
            <w:right w:val="none" w:sz="0" w:space="0" w:color="auto"/>
          </w:divBdr>
        </w:div>
      </w:divsChild>
    </w:div>
    <w:div w:id="1657831375">
      <w:bodyDiv w:val="1"/>
      <w:marLeft w:val="0"/>
      <w:marRight w:val="0"/>
      <w:marTop w:val="0"/>
      <w:marBottom w:val="0"/>
      <w:divBdr>
        <w:top w:val="none" w:sz="0" w:space="0" w:color="auto"/>
        <w:left w:val="none" w:sz="0" w:space="0" w:color="auto"/>
        <w:bottom w:val="none" w:sz="0" w:space="0" w:color="auto"/>
        <w:right w:val="none" w:sz="0" w:space="0" w:color="auto"/>
      </w:divBdr>
      <w:divsChild>
        <w:div w:id="763379278">
          <w:marLeft w:val="0"/>
          <w:marRight w:val="0"/>
          <w:marTop w:val="0"/>
          <w:marBottom w:val="0"/>
          <w:divBdr>
            <w:top w:val="none" w:sz="0" w:space="0" w:color="auto"/>
            <w:left w:val="none" w:sz="0" w:space="0" w:color="auto"/>
            <w:bottom w:val="none" w:sz="0" w:space="0" w:color="auto"/>
            <w:right w:val="none" w:sz="0" w:space="0" w:color="auto"/>
          </w:divBdr>
          <w:divsChild>
            <w:div w:id="2113470542">
              <w:marLeft w:val="0"/>
              <w:marRight w:val="0"/>
              <w:marTop w:val="0"/>
              <w:marBottom w:val="0"/>
              <w:divBdr>
                <w:top w:val="none" w:sz="0" w:space="0" w:color="auto"/>
                <w:left w:val="none" w:sz="0" w:space="0" w:color="auto"/>
                <w:bottom w:val="none" w:sz="0" w:space="0" w:color="auto"/>
                <w:right w:val="none" w:sz="0" w:space="0" w:color="auto"/>
              </w:divBdr>
              <w:divsChild>
                <w:div w:id="541864500">
                  <w:marLeft w:val="0"/>
                  <w:marRight w:val="0"/>
                  <w:marTop w:val="0"/>
                  <w:marBottom w:val="0"/>
                  <w:divBdr>
                    <w:top w:val="none" w:sz="0" w:space="0" w:color="auto"/>
                    <w:left w:val="none" w:sz="0" w:space="0" w:color="auto"/>
                    <w:bottom w:val="none" w:sz="0" w:space="0" w:color="auto"/>
                    <w:right w:val="none" w:sz="0" w:space="0" w:color="auto"/>
                  </w:divBdr>
                  <w:divsChild>
                    <w:div w:id="2082748290">
                      <w:marLeft w:val="0"/>
                      <w:marRight w:val="0"/>
                      <w:marTop w:val="0"/>
                      <w:marBottom w:val="0"/>
                      <w:divBdr>
                        <w:top w:val="none" w:sz="0" w:space="0" w:color="auto"/>
                        <w:left w:val="none" w:sz="0" w:space="0" w:color="auto"/>
                        <w:bottom w:val="none" w:sz="0" w:space="0" w:color="auto"/>
                        <w:right w:val="none" w:sz="0" w:space="0" w:color="auto"/>
                      </w:divBdr>
                      <w:divsChild>
                        <w:div w:id="1300844352">
                          <w:marLeft w:val="0"/>
                          <w:marRight w:val="0"/>
                          <w:marTop w:val="0"/>
                          <w:marBottom w:val="0"/>
                          <w:divBdr>
                            <w:top w:val="none" w:sz="0" w:space="0" w:color="auto"/>
                            <w:left w:val="none" w:sz="0" w:space="0" w:color="auto"/>
                            <w:bottom w:val="none" w:sz="0" w:space="0" w:color="auto"/>
                            <w:right w:val="none" w:sz="0" w:space="0" w:color="auto"/>
                          </w:divBdr>
                          <w:divsChild>
                            <w:div w:id="208525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0960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250</TotalTime>
  <Pages>11</Pages>
  <Words>1557</Words>
  <Characters>9397</Characters>
  <Application>Microsoft Office Word</Application>
  <DocSecurity>0</DocSecurity>
  <Lines>229</Lines>
  <Paragraphs>140</Paragraphs>
  <ScaleCrop>false</ScaleCrop>
  <Company/>
  <LinksUpToDate>false</LinksUpToDate>
  <CharactersWithSpaces>10814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 Nguyen</dc:creator>
  <cp:keywords/>
  <dc:description/>
  <cp:lastModifiedBy>Dat Nguyen</cp:lastModifiedBy>
  <cp:revision>73</cp:revision>
  <dcterms:created xsi:type="dcterms:W3CDTF">2025-01-02T19:50:00Z</dcterms:created>
  <dcterms:modified xsi:type="dcterms:W3CDTF">2025-01-20T20:50:00Z</dcterms:modified>
</cp:coreProperties>
</file>