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0B" w:rsidRPr="007F560B" w:rsidRDefault="007F560B" w:rsidP="007F560B">
      <w:pPr>
        <w:shd w:val="clear" w:color="auto" w:fill="FFFFFF"/>
        <w:spacing w:before="300" w:after="150" w:line="276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</w:pPr>
      <w:bookmarkStart w:id="0" w:name="_GoBack"/>
      <w:r w:rsidRPr="007F560B"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  <w:t>Lý thuyết</w:t>
      </w:r>
    </w:p>
    <w:p w:rsidR="007F560B" w:rsidRPr="007F560B" w:rsidRDefault="007F560B" w:rsidP="007F560B">
      <w:pPr>
        <w:shd w:val="clear" w:color="auto" w:fill="FFFFFF"/>
        <w:spacing w:before="150" w:after="150" w:line="276" w:lineRule="auto"/>
        <w:jc w:val="both"/>
        <w:outlineLvl w:val="4"/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  <w:t>Giới thiệu về mệnh đề </w:t>
      </w:r>
      <w:r w:rsidRPr="007F560B">
        <w:rPr>
          <w:rFonts w:asciiTheme="minorHAnsi" w:eastAsia="Times New Roman" w:hAnsiTheme="minorHAnsi" w:cstheme="minorHAnsi"/>
          <w:b/>
          <w:bCs/>
          <w:color w:val="C7254E"/>
          <w:sz w:val="30"/>
          <w:szCs w:val="30"/>
          <w:shd w:val="clear" w:color="auto" w:fill="F9F2F4"/>
        </w:rPr>
        <w:t>SELECT DISTINCT</w:t>
      </w:r>
      <w:r w:rsidRPr="007F560B"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  <w:t> của PostgreSQL</w:t>
      </w:r>
    </w:p>
    <w:p w:rsidR="007F560B" w:rsidRPr="007F560B" w:rsidRDefault="007F560B" w:rsidP="007F560B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Mệnh đề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DISTINCT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được sử dụng trong câu lệnh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SELECT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để xóa các hàng trùng lặp khỏi tập kết quả. Mệnh đề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DISTINCT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giữ một hàng cho mỗi nhóm trùng lặp. Có thể sử dụng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DISTINCT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trên một hoặc nhiều cột của bảng.</w:t>
      </w:r>
    </w:p>
    <w:p w:rsidR="007F560B" w:rsidRPr="007F560B" w:rsidRDefault="007F560B" w:rsidP="007F560B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Sau đây minh họa cú pháp của mệnh đề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DISTINCT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:</w:t>
      </w:r>
    </w:p>
    <w:p w:rsidR="007F560B" w:rsidRPr="007F560B" w:rsidRDefault="007F560B" w:rsidP="007F5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0000FF"/>
          <w:sz w:val="30"/>
          <w:szCs w:val="30"/>
        </w:rPr>
        <w:t>SELECT DISTINCT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cột_1 </w:t>
      </w:r>
      <w:r w:rsidRPr="007F560B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t>tên_bảng;</w:t>
      </w:r>
    </w:p>
    <w:p w:rsidR="007F560B" w:rsidRPr="007F560B" w:rsidRDefault="007F560B" w:rsidP="007F560B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Trong câu lệnh này, các giá trị trong cột cột_1 được sử dụng để đánh giá trùng lặp. Nếu bạn chỉ định nhiều cột, mệnh đề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DISTINCT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sẽ đánh giá trùng lặp dựa trên sự kết hợp các giá trị của các cột này.</w:t>
      </w:r>
    </w:p>
    <w:p w:rsidR="007F560B" w:rsidRPr="007F560B" w:rsidRDefault="007F560B" w:rsidP="007F5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both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0000FF"/>
          <w:sz w:val="30"/>
          <w:szCs w:val="30"/>
        </w:rPr>
        <w:t>SELECT DISTINCT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cột_1, cột_2 </w:t>
      </w:r>
      <w:r w:rsidRPr="007F560B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t>tên_bảng;</w:t>
      </w:r>
    </w:p>
    <w:p w:rsidR="007F560B" w:rsidRPr="007F560B" w:rsidRDefault="007F560B" w:rsidP="007F560B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Trong trường hợp này, sự kết hợp của các giá trị trong cả cột cột_1 và cột_2 sẽ được sử dụng để đánh giá trùng lặp.</w:t>
      </w:r>
    </w:p>
    <w:p w:rsidR="007F560B" w:rsidRPr="007F560B" w:rsidRDefault="007F560B" w:rsidP="007F560B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Lưu ý rằng biểu thức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DISTINCT ON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phải khớp với biểu thức ngoài cùng bên trái trong mệnh đề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ORDER BY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.</w:t>
      </w:r>
    </w:p>
    <w:p w:rsidR="007F560B" w:rsidRPr="007F560B" w:rsidRDefault="007F560B" w:rsidP="007F560B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Sau đây chúng ta sẽ lấy bảng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color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làm mẫu: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568"/>
        <w:gridCol w:w="1479"/>
      </w:tblGrid>
      <w:tr w:rsidR="007F560B" w:rsidRPr="007F560B" w:rsidTr="007F560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bcolor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fcolor</w:t>
            </w:r>
          </w:p>
        </w:tc>
      </w:tr>
      <w:tr w:rsidR="007F560B" w:rsidRPr="007F560B" w:rsidTr="007F560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</w:tr>
      <w:tr w:rsidR="007F560B" w:rsidRPr="007F560B" w:rsidTr="007F560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</w:tr>
      <w:tr w:rsidR="007F560B" w:rsidRPr="007F560B" w:rsidTr="007F560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A52A2A"/>
                <w:sz w:val="30"/>
                <w:szCs w:val="30"/>
              </w:rPr>
              <w:t>null</w:t>
            </w:r>
          </w:p>
        </w:tc>
      </w:tr>
      <w:tr w:rsidR="007F560B" w:rsidRPr="007F560B" w:rsidTr="007F560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A52A2A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</w:tr>
      <w:tr w:rsidR="007F560B" w:rsidRPr="007F560B" w:rsidTr="007F560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green</w:t>
            </w:r>
          </w:p>
        </w:tc>
      </w:tr>
      <w:tr w:rsidR="007F560B" w:rsidRPr="007F560B" w:rsidTr="007F560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blue</w:t>
            </w:r>
          </w:p>
        </w:tc>
      </w:tr>
      <w:tr w:rsidR="007F560B" w:rsidRPr="007F560B" w:rsidTr="007F560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</w:tr>
    </w:tbl>
    <w:p w:rsidR="007F560B" w:rsidRPr="007F560B" w:rsidRDefault="007F560B" w:rsidP="007F560B">
      <w:pPr>
        <w:shd w:val="clear" w:color="auto" w:fill="FFFFFF"/>
        <w:spacing w:before="150" w:after="150" w:line="276" w:lineRule="auto"/>
        <w:jc w:val="both"/>
        <w:outlineLvl w:val="4"/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b/>
          <w:bCs/>
          <w:i/>
          <w:iCs/>
          <w:color w:val="3D4251"/>
          <w:sz w:val="30"/>
          <w:szCs w:val="30"/>
        </w:rPr>
        <w:t>Ví dụ về PostgreSQL </w:t>
      </w:r>
      <w:r w:rsidRPr="007F560B">
        <w:rPr>
          <w:rFonts w:asciiTheme="minorHAnsi" w:eastAsia="Times New Roman" w:hAnsiTheme="minorHAnsi" w:cstheme="minorHAnsi"/>
          <w:b/>
          <w:bCs/>
          <w:i/>
          <w:iCs/>
          <w:color w:val="C7254E"/>
          <w:sz w:val="30"/>
          <w:szCs w:val="30"/>
          <w:shd w:val="clear" w:color="auto" w:fill="F9F2F4"/>
        </w:rPr>
        <w:t>DISTINCT</w:t>
      </w:r>
      <w:r w:rsidRPr="007F560B">
        <w:rPr>
          <w:rFonts w:asciiTheme="minorHAnsi" w:eastAsia="Times New Roman" w:hAnsiTheme="minorHAnsi" w:cstheme="minorHAnsi"/>
          <w:b/>
          <w:bCs/>
          <w:i/>
          <w:iCs/>
          <w:color w:val="3D4251"/>
          <w:sz w:val="30"/>
          <w:szCs w:val="30"/>
        </w:rPr>
        <w:t> trên một cột</w:t>
      </w:r>
    </w:p>
    <w:p w:rsidR="007F560B" w:rsidRPr="007F560B" w:rsidRDefault="007F560B" w:rsidP="007F560B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Câu lệnh sau đây chọn các giá trị duy nhất trong cột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bcolor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từ bảng t1 và sắp xếp tập kết quả theo thứ tự bảng chữ cái bằng cách sử dụng mệnh đề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ORDER BY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.</w:t>
      </w:r>
    </w:p>
    <w:p w:rsidR="007F560B" w:rsidRPr="007F560B" w:rsidRDefault="007F560B" w:rsidP="007F5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0000FF"/>
          <w:sz w:val="30"/>
          <w:szCs w:val="30"/>
        </w:rPr>
        <w:t>SELECT DISTINCT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bcolor </w:t>
      </w:r>
      <w:r w:rsidRPr="007F560B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color </w:t>
      </w:r>
      <w:r w:rsidRPr="007F560B">
        <w:rPr>
          <w:rFonts w:asciiTheme="minorHAnsi" w:eastAsia="Times New Roman" w:hAnsiTheme="minorHAnsi" w:cstheme="minorHAnsi"/>
          <w:color w:val="0000FF"/>
          <w:sz w:val="30"/>
          <w:szCs w:val="30"/>
        </w:rPr>
        <w:t>ORDER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</w:t>
      </w:r>
      <w:r w:rsidRPr="007F560B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BY 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t>bcolor;</w:t>
      </w:r>
    </w:p>
    <w:p w:rsidR="007F560B" w:rsidRPr="007F560B" w:rsidRDefault="007F560B" w:rsidP="007F560B">
      <w:pPr>
        <w:shd w:val="clear" w:color="auto" w:fill="FFFFFF"/>
        <w:spacing w:after="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Đầu ra là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</w:tblGrid>
      <w:tr w:rsidR="007F560B" w:rsidRPr="007F560B" w:rsidTr="007F560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bcolor</w:t>
            </w:r>
          </w:p>
        </w:tc>
      </w:tr>
      <w:tr w:rsidR="007F560B" w:rsidRPr="007F560B" w:rsidTr="007F560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green</w:t>
            </w:r>
          </w:p>
        </w:tc>
      </w:tr>
      <w:tr w:rsidR="007F560B" w:rsidRPr="007F560B" w:rsidTr="007F560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</w:tr>
      <w:tr w:rsidR="007F560B" w:rsidRPr="007F560B" w:rsidTr="007F560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A52A2A"/>
                <w:sz w:val="30"/>
                <w:szCs w:val="30"/>
              </w:rPr>
              <w:t>null</w:t>
            </w:r>
          </w:p>
        </w:tc>
      </w:tr>
    </w:tbl>
    <w:p w:rsidR="007F560B" w:rsidRPr="007F560B" w:rsidRDefault="007F560B" w:rsidP="007F560B">
      <w:pPr>
        <w:shd w:val="clear" w:color="auto" w:fill="FFFFFF"/>
        <w:spacing w:before="150" w:after="150" w:line="276" w:lineRule="auto"/>
        <w:jc w:val="both"/>
        <w:outlineLvl w:val="4"/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b/>
          <w:bCs/>
          <w:i/>
          <w:iCs/>
          <w:color w:val="3D4251"/>
          <w:sz w:val="30"/>
          <w:szCs w:val="30"/>
        </w:rPr>
        <w:t>Ví dụ về PostgreSQL </w:t>
      </w:r>
      <w:r w:rsidRPr="007F560B">
        <w:rPr>
          <w:rFonts w:asciiTheme="minorHAnsi" w:eastAsia="Times New Roman" w:hAnsiTheme="minorHAnsi" w:cstheme="minorHAnsi"/>
          <w:b/>
          <w:bCs/>
          <w:i/>
          <w:iCs/>
          <w:color w:val="C7254E"/>
          <w:sz w:val="30"/>
          <w:szCs w:val="30"/>
          <w:shd w:val="clear" w:color="auto" w:fill="F9F2F4"/>
        </w:rPr>
        <w:t>DISTINCT</w:t>
      </w:r>
      <w:r w:rsidRPr="007F560B">
        <w:rPr>
          <w:rFonts w:asciiTheme="minorHAnsi" w:eastAsia="Times New Roman" w:hAnsiTheme="minorHAnsi" w:cstheme="minorHAnsi"/>
          <w:b/>
          <w:bCs/>
          <w:i/>
          <w:iCs/>
          <w:color w:val="3D4251"/>
          <w:sz w:val="30"/>
          <w:szCs w:val="30"/>
        </w:rPr>
        <w:t> trên nhiều cột</w:t>
      </w:r>
    </w:p>
    <w:p w:rsidR="007F560B" w:rsidRPr="007F560B" w:rsidRDefault="007F560B" w:rsidP="007F560B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Câu lệnh sau trình bày cách sử dụng mệnh đề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DISTINCT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trên nhiều cột:</w:t>
      </w:r>
    </w:p>
    <w:p w:rsidR="007F560B" w:rsidRPr="007F560B" w:rsidRDefault="007F560B" w:rsidP="007F5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0000FF"/>
          <w:sz w:val="30"/>
          <w:szCs w:val="30"/>
        </w:rPr>
        <w:lastRenderedPageBreak/>
        <w:t>SELECT DISTINCT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bcolor, fcolor </w:t>
      </w:r>
      <w:r w:rsidRPr="007F560B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color 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7F560B">
        <w:rPr>
          <w:rFonts w:asciiTheme="minorHAnsi" w:eastAsia="Times New Roman" w:hAnsiTheme="minorHAnsi" w:cstheme="minorHAnsi"/>
          <w:color w:val="0000FF"/>
          <w:sz w:val="30"/>
          <w:szCs w:val="30"/>
        </w:rPr>
        <w:t>ORDER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</w:t>
      </w:r>
      <w:r w:rsidRPr="007F560B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BY </w:t>
      </w:r>
      <w:r w:rsidRPr="007F560B">
        <w:rPr>
          <w:rFonts w:asciiTheme="minorHAnsi" w:eastAsia="Times New Roman" w:hAnsiTheme="minorHAnsi" w:cstheme="minorHAnsi"/>
          <w:color w:val="333333"/>
          <w:sz w:val="30"/>
          <w:szCs w:val="30"/>
        </w:rPr>
        <w:t>bcolor, fcolor;</w:t>
      </w:r>
    </w:p>
    <w:p w:rsidR="007F560B" w:rsidRPr="007F560B" w:rsidRDefault="007F560B" w:rsidP="007F560B">
      <w:pPr>
        <w:shd w:val="clear" w:color="auto" w:fill="FFFFFF"/>
        <w:spacing w:after="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Đầu ra là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811"/>
      </w:tblGrid>
      <w:tr w:rsidR="007F560B" w:rsidRPr="007F560B" w:rsidTr="007F560B">
        <w:trPr>
          <w:trHeight w:val="225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bcolor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fcolor</w:t>
            </w:r>
          </w:p>
        </w:tc>
      </w:tr>
      <w:tr w:rsidR="007F560B" w:rsidRPr="007F560B" w:rsidTr="007F560B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</w:tr>
      <w:tr w:rsidR="007F560B" w:rsidRPr="007F560B" w:rsidTr="007F560B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blue</w:t>
            </w:r>
          </w:p>
        </w:tc>
      </w:tr>
      <w:tr w:rsidR="007F560B" w:rsidRPr="007F560B" w:rsidTr="007F560B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green</w:t>
            </w:r>
          </w:p>
        </w:tc>
      </w:tr>
      <w:tr w:rsidR="007F560B" w:rsidRPr="007F560B" w:rsidTr="007F560B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</w:tr>
      <w:tr w:rsidR="007F560B" w:rsidRPr="007F560B" w:rsidTr="007F560B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A52A2A"/>
                <w:sz w:val="30"/>
                <w:szCs w:val="30"/>
              </w:rPr>
              <w:t>null</w:t>
            </w:r>
          </w:p>
        </w:tc>
      </w:tr>
      <w:tr w:rsidR="007F560B" w:rsidRPr="007F560B" w:rsidTr="007F560B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A52A2A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560B" w:rsidRPr="007F560B" w:rsidRDefault="007F560B" w:rsidP="007F560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7F560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red</w:t>
            </w:r>
          </w:p>
        </w:tc>
      </w:tr>
    </w:tbl>
    <w:p w:rsidR="007F560B" w:rsidRPr="007F560B" w:rsidRDefault="007F560B" w:rsidP="007F560B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Vì chúng ta đã chỉ định cả hai cột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bcolor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và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fcolor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trong mệnh đề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SELECT DISTINCT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, PostgreSQL đã kết hợp các giá trị trong cả hai cột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bcolor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và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fcolor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để đánh giá tính duy nhất của các hàng. Truy vấn trả về sự kết hợp độc đáo của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bcolor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và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fcolor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từ bảng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t1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. Lưu ý rằng bảng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t1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có hai hàng có giá trị màu đỏ trong cả cột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bcolor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và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fcolor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. Khi chúng ta áp dụng </w:t>
      </w:r>
      <w:r w:rsidRPr="007F560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DISTINCT</w:t>
      </w:r>
      <w:r w:rsidRPr="007F560B">
        <w:rPr>
          <w:rFonts w:asciiTheme="minorHAnsi" w:eastAsia="Times New Roman" w:hAnsiTheme="minorHAnsi" w:cstheme="minorHAnsi"/>
          <w:color w:val="3D4251"/>
          <w:sz w:val="30"/>
          <w:szCs w:val="30"/>
        </w:rPr>
        <w:t> cho cả hai cột, một hàng đã bị xóa khỏi tập kết quả vì nó là bản sao.</w:t>
      </w:r>
    </w:p>
    <w:bookmarkEnd w:id="0"/>
    <w:p w:rsidR="00842076" w:rsidRPr="007F560B" w:rsidRDefault="00842076" w:rsidP="007F560B">
      <w:pPr>
        <w:spacing w:line="276" w:lineRule="auto"/>
        <w:rPr>
          <w:rFonts w:asciiTheme="minorHAnsi" w:hAnsiTheme="minorHAnsi" w:cstheme="minorHAnsi"/>
          <w:sz w:val="30"/>
          <w:szCs w:val="30"/>
        </w:rPr>
      </w:pPr>
    </w:p>
    <w:sectPr w:rsidR="00842076" w:rsidRPr="007F560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C8"/>
    <w:rsid w:val="007F560B"/>
    <w:rsid w:val="00842076"/>
    <w:rsid w:val="00C22EE2"/>
    <w:rsid w:val="00C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FBD76-6CA7-4D47-A882-CD824B6C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60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F560B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60B"/>
    <w:rPr>
      <w:rFonts w:eastAsia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F560B"/>
    <w:rPr>
      <w:rFonts w:eastAsia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F56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56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56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0B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7F560B"/>
  </w:style>
  <w:style w:type="character" w:customStyle="1" w:styleId="crayon-r">
    <w:name w:val="crayon-r"/>
    <w:basedOn w:val="DefaultParagraphFont"/>
    <w:rsid w:val="007F560B"/>
  </w:style>
  <w:style w:type="character" w:customStyle="1" w:styleId="crayon-h">
    <w:name w:val="crayon-h"/>
    <w:basedOn w:val="DefaultParagraphFont"/>
    <w:rsid w:val="007F560B"/>
  </w:style>
  <w:style w:type="paragraph" w:customStyle="1" w:styleId="crayon-line">
    <w:name w:val="crayon-line"/>
    <w:basedOn w:val="Normal"/>
    <w:rsid w:val="007F56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1662</Characters>
  <Application>Microsoft Office Word</Application>
  <DocSecurity>0</DocSecurity>
  <Lines>13</Lines>
  <Paragraphs>3</Paragraphs>
  <ScaleCrop>false</ScaleCrop>
  <Company>Microsoft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2021-08-05T18:15:00Z</dcterms:created>
  <dcterms:modified xsi:type="dcterms:W3CDTF">2021-08-05T18:16:00Z</dcterms:modified>
</cp:coreProperties>
</file>