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D5E" w:rsidRPr="00204D5E" w:rsidRDefault="00204D5E" w:rsidP="00204D5E">
      <w:pPr>
        <w:shd w:val="clear" w:color="auto" w:fill="FFFFFF"/>
        <w:spacing w:before="300" w:after="150" w:line="276" w:lineRule="auto"/>
        <w:jc w:val="center"/>
        <w:outlineLvl w:val="2"/>
        <w:rPr>
          <w:rFonts w:asciiTheme="minorHAnsi" w:eastAsia="Times New Roman" w:hAnsiTheme="minorHAnsi" w:cstheme="minorHAnsi"/>
          <w:b/>
          <w:bCs/>
          <w:color w:val="4D96FF"/>
          <w:sz w:val="30"/>
          <w:szCs w:val="30"/>
        </w:rPr>
      </w:pPr>
      <w:r w:rsidRPr="00204D5E">
        <w:rPr>
          <w:rFonts w:asciiTheme="minorHAnsi" w:eastAsia="Times New Roman" w:hAnsiTheme="minorHAnsi" w:cstheme="minorHAnsi"/>
          <w:b/>
          <w:bCs/>
          <w:color w:val="4D96FF"/>
          <w:sz w:val="30"/>
          <w:szCs w:val="30"/>
        </w:rPr>
        <w:t>Bài tập</w:t>
      </w:r>
      <w:bookmarkStart w:id="0" w:name="_GoBack"/>
      <w:bookmarkEnd w:id="0"/>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Bạn là giáo viên toán tại một trường tiểu học. Hôm nay bạn đã dạy lớp của bạn các phép toán số học cơ bản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và bây giờ bạn cần giao cho học sinh một số bài tập về nhà. Bạn có rất nhiều biểu thức ở định dạng</w:t>
      </w:r>
      <w:r w:rsidRPr="00204D5E">
        <w:rPr>
          <w:rFonts w:asciiTheme="minorHAnsi" w:eastAsia="Times New Roman" w:hAnsiTheme="minorHAnsi" w:cstheme="minorHAnsi"/>
          <w:color w:val="C7254E"/>
          <w:sz w:val="30"/>
          <w:szCs w:val="30"/>
          <w:shd w:val="clear" w:color="auto" w:fill="F9F2F4"/>
        </w:rPr>
        <w:t> a &lt;toán tử&gt; b = c</w:t>
      </w:r>
      <w:r w:rsidRPr="00204D5E">
        <w:rPr>
          <w:rFonts w:asciiTheme="minorHAnsi" w:eastAsia="Times New Roman" w:hAnsiTheme="minorHAnsi" w:cstheme="minorHAnsi"/>
          <w:color w:val="3D4251"/>
          <w:sz w:val="30"/>
          <w:szCs w:val="30"/>
        </w:rPr>
        <w:t>, trong đó </w:t>
      </w:r>
      <w:r w:rsidRPr="00204D5E">
        <w:rPr>
          <w:rFonts w:asciiTheme="minorHAnsi" w:eastAsia="Times New Roman" w:hAnsiTheme="minorHAnsi" w:cstheme="minorHAnsi"/>
          <w:color w:val="C7254E"/>
          <w:sz w:val="30"/>
          <w:szCs w:val="30"/>
          <w:shd w:val="clear" w:color="auto" w:fill="F9F2F4"/>
        </w:rPr>
        <w:t>a</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b</w:t>
      </w:r>
      <w:r w:rsidRPr="00204D5E">
        <w:rPr>
          <w:rFonts w:asciiTheme="minorHAnsi" w:eastAsia="Times New Roman" w:hAnsiTheme="minorHAnsi" w:cstheme="minorHAnsi"/>
          <w:color w:val="3D4251"/>
          <w:sz w:val="30"/>
          <w:szCs w:val="30"/>
        </w:rPr>
        <w:t> và c là một số nguyên và thao tác là một trong những phép tính được đưa ra ở trên.</w:t>
      </w:r>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Thông tin về các phép tính này được lưu trữ trong các bảng </w:t>
      </w:r>
      <w:r w:rsidRPr="00204D5E">
        <w:rPr>
          <w:rFonts w:asciiTheme="minorHAnsi" w:eastAsia="Times New Roman" w:hAnsiTheme="minorHAnsi" w:cstheme="minorHAnsi"/>
          <w:color w:val="C7254E"/>
          <w:sz w:val="30"/>
          <w:szCs w:val="30"/>
          <w:shd w:val="clear" w:color="auto" w:fill="F9F2F4"/>
        </w:rPr>
        <w:t>expressions</w:t>
      </w:r>
      <w:r w:rsidRPr="00204D5E">
        <w:rPr>
          <w:rFonts w:asciiTheme="minorHAnsi" w:eastAsia="Times New Roman" w:hAnsiTheme="minorHAnsi" w:cstheme="minorHAnsi"/>
          <w:color w:val="3D4251"/>
          <w:sz w:val="30"/>
          <w:szCs w:val="30"/>
        </w:rPr>
        <w:t>, có cấu trúc:</w:t>
      </w:r>
    </w:p>
    <w:p w:rsidR="00204D5E" w:rsidRPr="00204D5E" w:rsidRDefault="00204D5E" w:rsidP="00204D5E">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C7254E"/>
          <w:sz w:val="30"/>
          <w:szCs w:val="30"/>
          <w:shd w:val="clear" w:color="auto" w:fill="F9F2F4"/>
        </w:rPr>
        <w:t>id</w:t>
      </w:r>
      <w:r w:rsidRPr="00204D5E">
        <w:rPr>
          <w:rFonts w:asciiTheme="minorHAnsi" w:eastAsia="Times New Roman" w:hAnsiTheme="minorHAnsi" w:cstheme="minorHAnsi"/>
          <w:color w:val="3D4251"/>
          <w:sz w:val="30"/>
          <w:szCs w:val="30"/>
        </w:rPr>
        <w:t>: id biểu thức duy nhất;</w:t>
      </w:r>
    </w:p>
    <w:p w:rsidR="00204D5E" w:rsidRPr="00204D5E" w:rsidRDefault="00204D5E" w:rsidP="00204D5E">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C7254E"/>
          <w:sz w:val="30"/>
          <w:szCs w:val="30"/>
          <w:shd w:val="clear" w:color="auto" w:fill="F9F2F4"/>
        </w:rPr>
        <w:t>a</w:t>
      </w:r>
      <w:r w:rsidRPr="00204D5E">
        <w:rPr>
          <w:rFonts w:asciiTheme="minorHAnsi" w:eastAsia="Times New Roman" w:hAnsiTheme="minorHAnsi" w:cstheme="minorHAnsi"/>
          <w:color w:val="3D4251"/>
          <w:sz w:val="30"/>
          <w:szCs w:val="30"/>
        </w:rPr>
        <w:t>: một số nguyên;</w:t>
      </w:r>
    </w:p>
    <w:p w:rsidR="00204D5E" w:rsidRPr="00204D5E" w:rsidRDefault="00204D5E" w:rsidP="00204D5E">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C7254E"/>
          <w:sz w:val="30"/>
          <w:szCs w:val="30"/>
          <w:shd w:val="clear" w:color="auto" w:fill="F9F2F4"/>
        </w:rPr>
        <w:t>b</w:t>
      </w:r>
      <w:r w:rsidRPr="00204D5E">
        <w:rPr>
          <w:rFonts w:asciiTheme="minorHAnsi" w:eastAsia="Times New Roman" w:hAnsiTheme="minorHAnsi" w:cstheme="minorHAnsi"/>
          <w:color w:val="3D4251"/>
          <w:sz w:val="30"/>
          <w:szCs w:val="30"/>
        </w:rPr>
        <w:t>: một số nguyên;</w:t>
      </w:r>
    </w:p>
    <w:p w:rsidR="00204D5E" w:rsidRPr="00204D5E" w:rsidRDefault="00204D5E" w:rsidP="00204D5E">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C7254E"/>
          <w:sz w:val="30"/>
          <w:szCs w:val="30"/>
          <w:shd w:val="clear" w:color="auto" w:fill="F9F2F4"/>
        </w:rPr>
        <w:t>operation</w:t>
      </w:r>
      <w:r w:rsidRPr="00204D5E">
        <w:rPr>
          <w:rFonts w:asciiTheme="minorHAnsi" w:eastAsia="Times New Roman" w:hAnsiTheme="minorHAnsi" w:cstheme="minorHAnsi"/>
          <w:color w:val="3D4251"/>
          <w:sz w:val="30"/>
          <w:szCs w:val="30"/>
        </w:rPr>
        <w:t>: một trong các phép tính được đưa ra ở trên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 hay là </w:t>
      </w:r>
      <w:r w:rsidRPr="00204D5E">
        <w:rPr>
          <w:rFonts w:asciiTheme="minorHAnsi" w:eastAsia="Times New Roman" w:hAnsiTheme="minorHAnsi" w:cstheme="minorHAnsi"/>
          <w:color w:val="C7254E"/>
          <w:sz w:val="30"/>
          <w:szCs w:val="30"/>
          <w:shd w:val="clear" w:color="auto" w:fill="F9F2F4"/>
        </w:rPr>
        <w:t>"/"</w:t>
      </w:r>
      <w:r w:rsidRPr="00204D5E">
        <w:rPr>
          <w:rFonts w:asciiTheme="minorHAnsi" w:eastAsia="Times New Roman" w:hAnsiTheme="minorHAnsi" w:cstheme="minorHAnsi"/>
          <w:color w:val="3D4251"/>
          <w:sz w:val="30"/>
          <w:szCs w:val="30"/>
        </w:rPr>
        <w:t>);</w:t>
      </w:r>
    </w:p>
    <w:p w:rsidR="00204D5E" w:rsidRPr="00204D5E" w:rsidRDefault="00204D5E" w:rsidP="00204D5E">
      <w:pPr>
        <w:numPr>
          <w:ilvl w:val="0"/>
          <w:numId w:val="1"/>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C7254E"/>
          <w:sz w:val="30"/>
          <w:szCs w:val="30"/>
          <w:shd w:val="clear" w:color="auto" w:fill="F9F2F4"/>
        </w:rPr>
        <w:t>c</w:t>
      </w:r>
      <w:r w:rsidRPr="00204D5E">
        <w:rPr>
          <w:rFonts w:asciiTheme="minorHAnsi" w:eastAsia="Times New Roman" w:hAnsiTheme="minorHAnsi" w:cstheme="minorHAnsi"/>
          <w:color w:val="3D4251"/>
          <w:sz w:val="30"/>
          <w:szCs w:val="30"/>
        </w:rPr>
        <w:t>: một số nguyên.</w:t>
      </w:r>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Bài tập về nhà bạn sẽ đưa ra rất đơn giản: Đối với mỗi biểu thức, học sinh cần xác định xem nó có đúng hay không, tức là liệu biểu thức ở bên trái của dấu = có bằng c hay không.</w:t>
      </w:r>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Vì bạn có rất nhiều học sinh và việc kiểm tra tất cả các câu trả lời của học sinh bằng cách thủ công là không hiệu quả, bạn muốn hợp lý hóa quy trình bằng cách tự động xác định tất cả các biểu thức kia là chính xác hay không. Cho bảng </w:t>
      </w:r>
      <w:r w:rsidRPr="00204D5E">
        <w:rPr>
          <w:rFonts w:asciiTheme="minorHAnsi" w:eastAsia="Times New Roman" w:hAnsiTheme="minorHAnsi" w:cstheme="minorHAnsi"/>
          <w:color w:val="C7254E"/>
          <w:sz w:val="30"/>
          <w:szCs w:val="30"/>
          <w:shd w:val="clear" w:color="auto" w:fill="F9F2F4"/>
        </w:rPr>
        <w:t>expressions</w:t>
      </w:r>
      <w:r w:rsidRPr="00204D5E">
        <w:rPr>
          <w:rFonts w:asciiTheme="minorHAnsi" w:eastAsia="Times New Roman" w:hAnsiTheme="minorHAnsi" w:cstheme="minorHAnsi"/>
          <w:color w:val="3D4251"/>
          <w:sz w:val="30"/>
          <w:szCs w:val="30"/>
        </w:rPr>
        <w:t>, hãy xây dựng bảng kết quả như sau: Bảng phải có cùng số cột so với bảng ban đầu, nhưng nó chỉ chứa các hàng có các biểu thức chính xác. Các hàng nên được sắp xếp theo </w:t>
      </w:r>
      <w:r w:rsidRPr="00204D5E">
        <w:rPr>
          <w:rFonts w:asciiTheme="minorHAnsi" w:eastAsia="Times New Roman" w:hAnsiTheme="minorHAnsi" w:cstheme="minorHAnsi"/>
          <w:color w:val="C7254E"/>
          <w:sz w:val="30"/>
          <w:szCs w:val="30"/>
          <w:shd w:val="clear" w:color="auto" w:fill="F9F2F4"/>
        </w:rPr>
        <w:t>id</w:t>
      </w:r>
      <w:r w:rsidRPr="00204D5E">
        <w:rPr>
          <w:rFonts w:asciiTheme="minorHAnsi" w:eastAsia="Times New Roman" w:hAnsiTheme="minorHAnsi" w:cstheme="minorHAnsi"/>
          <w:color w:val="3D4251"/>
          <w:sz w:val="30"/>
          <w:szCs w:val="30"/>
        </w:rPr>
        <w:t>.</w:t>
      </w:r>
    </w:p>
    <w:p w:rsidR="00204D5E" w:rsidRPr="00204D5E" w:rsidRDefault="00204D5E" w:rsidP="00204D5E">
      <w:pPr>
        <w:shd w:val="clear" w:color="auto" w:fill="FFFFFF"/>
        <w:spacing w:before="150" w:after="150" w:line="276" w:lineRule="auto"/>
        <w:outlineLvl w:val="3"/>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Ví dụ</w:t>
      </w:r>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Cho bảng </w:t>
      </w:r>
      <w:r w:rsidRPr="00204D5E">
        <w:rPr>
          <w:rFonts w:asciiTheme="minorHAnsi" w:eastAsia="Times New Roman" w:hAnsiTheme="minorHAnsi" w:cstheme="minorHAnsi"/>
          <w:color w:val="C7254E"/>
          <w:sz w:val="30"/>
          <w:szCs w:val="30"/>
          <w:shd w:val="clear" w:color="auto" w:fill="F9F2F4"/>
        </w:rPr>
        <w:t>expressions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3"/>
        <w:gridCol w:w="1279"/>
        <w:gridCol w:w="908"/>
        <w:gridCol w:w="3656"/>
        <w:gridCol w:w="1294"/>
      </w:tblGrid>
      <w:tr w:rsidR="00204D5E" w:rsidRPr="00204D5E" w:rsidTr="00204D5E">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lastRenderedPageBreak/>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a</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b</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operation</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c</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5</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6</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1</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28</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27</w:t>
            </w:r>
          </w:p>
        </w:tc>
      </w:tr>
      <w:tr w:rsidR="00204D5E" w:rsidRPr="00204D5E" w:rsidTr="00204D5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0</w:t>
            </w:r>
          </w:p>
        </w:tc>
      </w:tr>
    </w:tbl>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70"/>
        <w:gridCol w:w="1105"/>
        <w:gridCol w:w="725"/>
        <w:gridCol w:w="4164"/>
        <w:gridCol w:w="1186"/>
      </w:tblGrid>
      <w:tr w:rsidR="00204D5E" w:rsidRPr="00204D5E" w:rsidTr="00204D5E">
        <w:trPr>
          <w:tblHeader/>
          <w:tblCellSpacing w:w="15" w:type="dxa"/>
        </w:trPr>
        <w:tc>
          <w:tcPr>
            <w:tcW w:w="93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id</w:t>
            </w:r>
          </w:p>
        </w:tc>
        <w:tc>
          <w:tcPr>
            <w:tcW w:w="97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a</w:t>
            </w:r>
          </w:p>
        </w:tc>
        <w:tc>
          <w:tcPr>
            <w:tcW w:w="63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b</w:t>
            </w:r>
          </w:p>
        </w:tc>
        <w:tc>
          <w:tcPr>
            <w:tcW w:w="375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operation</w:t>
            </w:r>
          </w:p>
        </w:tc>
        <w:tc>
          <w:tcPr>
            <w:tcW w:w="103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204D5E" w:rsidRPr="00204D5E" w:rsidRDefault="00204D5E" w:rsidP="00204D5E">
            <w:pPr>
              <w:spacing w:before="75" w:after="300" w:line="276" w:lineRule="auto"/>
              <w:rPr>
                <w:rFonts w:asciiTheme="minorHAnsi" w:eastAsia="Times New Roman" w:hAnsiTheme="minorHAnsi" w:cstheme="minorHAnsi"/>
                <w:b/>
                <w:bCs/>
                <w:color w:val="3D4251"/>
                <w:sz w:val="30"/>
                <w:szCs w:val="30"/>
              </w:rPr>
            </w:pPr>
            <w:r w:rsidRPr="00204D5E">
              <w:rPr>
                <w:rFonts w:asciiTheme="minorHAnsi" w:eastAsia="Times New Roman" w:hAnsiTheme="minorHAnsi" w:cstheme="minorHAnsi"/>
                <w:b/>
                <w:bCs/>
                <w:color w:val="3D4251"/>
                <w:sz w:val="30"/>
                <w:szCs w:val="30"/>
              </w:rPr>
              <w:t>c</w:t>
            </w:r>
          </w:p>
        </w:tc>
      </w:tr>
      <w:tr w:rsidR="00204D5E" w:rsidRPr="00204D5E" w:rsidTr="00204D5E">
        <w:trPr>
          <w:tblCellSpacing w:w="15" w:type="dxa"/>
        </w:trPr>
        <w:tc>
          <w:tcPr>
            <w:tcW w:w="9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1</w:t>
            </w:r>
          </w:p>
        </w:tc>
        <w:tc>
          <w:tcPr>
            <w:tcW w:w="97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w:t>
            </w:r>
          </w:p>
        </w:tc>
        <w:tc>
          <w:tcPr>
            <w:tcW w:w="63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3</w:t>
            </w:r>
          </w:p>
        </w:tc>
        <w:tc>
          <w:tcPr>
            <w:tcW w:w="375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10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5</w:t>
            </w:r>
          </w:p>
        </w:tc>
      </w:tr>
      <w:tr w:rsidR="00204D5E" w:rsidRPr="00204D5E" w:rsidTr="00204D5E">
        <w:trPr>
          <w:tblCellSpacing w:w="15" w:type="dxa"/>
        </w:trPr>
        <w:tc>
          <w:tcPr>
            <w:tcW w:w="9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4</w:t>
            </w:r>
          </w:p>
        </w:tc>
        <w:tc>
          <w:tcPr>
            <w:tcW w:w="97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4</w:t>
            </w:r>
          </w:p>
        </w:tc>
        <w:tc>
          <w:tcPr>
            <w:tcW w:w="63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7</w:t>
            </w:r>
          </w:p>
        </w:tc>
        <w:tc>
          <w:tcPr>
            <w:tcW w:w="37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w:t>
            </w:r>
          </w:p>
        </w:tc>
        <w:tc>
          <w:tcPr>
            <w:tcW w:w="103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204D5E" w:rsidRPr="00204D5E" w:rsidRDefault="00204D5E" w:rsidP="00204D5E">
            <w:pPr>
              <w:spacing w:before="75" w:after="300" w:line="276" w:lineRule="auto"/>
              <w:rPr>
                <w:rFonts w:asciiTheme="minorHAnsi" w:eastAsia="Times New Roman" w:hAnsiTheme="minorHAnsi" w:cstheme="minorHAnsi"/>
                <w:color w:val="677897"/>
                <w:sz w:val="30"/>
                <w:szCs w:val="30"/>
              </w:rPr>
            </w:pPr>
            <w:r w:rsidRPr="00204D5E">
              <w:rPr>
                <w:rFonts w:asciiTheme="minorHAnsi" w:eastAsia="Times New Roman" w:hAnsiTheme="minorHAnsi" w:cstheme="minorHAnsi"/>
                <w:color w:val="677897"/>
                <w:sz w:val="30"/>
                <w:szCs w:val="30"/>
              </w:rPr>
              <w:t>28</w:t>
            </w:r>
          </w:p>
        </w:tc>
      </w:tr>
    </w:tbl>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Giải thích:</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2 + 3 = 5 - correct;</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2 + 3 = 6 - incorrect;</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3 / 2 = 1 - incorrect;</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4 * 7 = 28 - correct;</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54 - 2 = 27 - incorrect;</w:t>
      </w:r>
    </w:p>
    <w:p w:rsidR="00204D5E" w:rsidRPr="00204D5E" w:rsidRDefault="00204D5E" w:rsidP="00204D5E">
      <w:pPr>
        <w:numPr>
          <w:ilvl w:val="0"/>
          <w:numId w:val="2"/>
        </w:numPr>
        <w:shd w:val="clear" w:color="auto" w:fill="FFFFFF"/>
        <w:spacing w:before="100" w:beforeAutospacing="1" w:after="100" w:afterAutospacing="1"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t>3 / 0 = 0 - incorrect.</w:t>
      </w:r>
    </w:p>
    <w:p w:rsidR="00204D5E" w:rsidRPr="00204D5E" w:rsidRDefault="00204D5E" w:rsidP="00204D5E">
      <w:pPr>
        <w:shd w:val="clear" w:color="auto" w:fill="FFFFFF"/>
        <w:spacing w:after="150" w:line="276" w:lineRule="auto"/>
        <w:rPr>
          <w:rFonts w:asciiTheme="minorHAnsi" w:eastAsia="Times New Roman" w:hAnsiTheme="minorHAnsi" w:cstheme="minorHAnsi"/>
          <w:color w:val="3D4251"/>
          <w:sz w:val="30"/>
          <w:szCs w:val="30"/>
        </w:rPr>
      </w:pPr>
      <w:r w:rsidRPr="00204D5E">
        <w:rPr>
          <w:rFonts w:asciiTheme="minorHAnsi" w:eastAsia="Times New Roman" w:hAnsiTheme="minorHAnsi" w:cstheme="minorHAnsi"/>
          <w:color w:val="3D4251"/>
          <w:sz w:val="30"/>
          <w:szCs w:val="30"/>
        </w:rPr>
        <w:lastRenderedPageBreak/>
        <w:t>Giới hạn thời gian thực thi: 2 giây (PosgreSQL)</w:t>
      </w:r>
    </w:p>
    <w:p w:rsidR="00E27D53" w:rsidRPr="00204D5E" w:rsidRDefault="00E27D53" w:rsidP="00204D5E">
      <w:pPr>
        <w:spacing w:line="276" w:lineRule="auto"/>
        <w:rPr>
          <w:rFonts w:asciiTheme="minorHAnsi" w:hAnsiTheme="minorHAnsi" w:cstheme="minorHAnsi"/>
          <w:sz w:val="30"/>
          <w:szCs w:val="30"/>
        </w:rPr>
      </w:pPr>
    </w:p>
    <w:sectPr w:rsidR="00E27D53" w:rsidRPr="00204D5E"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F0917"/>
    <w:multiLevelType w:val="multilevel"/>
    <w:tmpl w:val="C168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141CB"/>
    <w:multiLevelType w:val="multilevel"/>
    <w:tmpl w:val="97A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93"/>
    <w:rsid w:val="00204D5E"/>
    <w:rsid w:val="00C22EE2"/>
    <w:rsid w:val="00D82493"/>
    <w:rsid w:val="00E27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E8BBC-4C53-41FA-8D64-FEA8EEAF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4D5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204D5E"/>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D5E"/>
    <w:rPr>
      <w:rFonts w:eastAsia="Times New Roman" w:cs="Times New Roman"/>
      <w:b/>
      <w:bCs/>
      <w:sz w:val="27"/>
      <w:szCs w:val="27"/>
    </w:rPr>
  </w:style>
  <w:style w:type="character" w:customStyle="1" w:styleId="Heading4Char">
    <w:name w:val="Heading 4 Char"/>
    <w:basedOn w:val="DefaultParagraphFont"/>
    <w:link w:val="Heading4"/>
    <w:uiPriority w:val="9"/>
    <w:rsid w:val="00204D5E"/>
    <w:rPr>
      <w:rFonts w:eastAsia="Times New Roman" w:cs="Times New Roman"/>
      <w:b/>
      <w:bCs/>
      <w:sz w:val="24"/>
      <w:szCs w:val="24"/>
    </w:rPr>
  </w:style>
  <w:style w:type="character" w:styleId="Strong">
    <w:name w:val="Strong"/>
    <w:basedOn w:val="DefaultParagraphFont"/>
    <w:uiPriority w:val="22"/>
    <w:qFormat/>
    <w:rsid w:val="00204D5E"/>
    <w:rPr>
      <w:b/>
      <w:bCs/>
    </w:rPr>
  </w:style>
  <w:style w:type="paragraph" w:styleId="NormalWeb">
    <w:name w:val="Normal (Web)"/>
    <w:basedOn w:val="Normal"/>
    <w:uiPriority w:val="99"/>
    <w:semiHidden/>
    <w:unhideWhenUsed/>
    <w:rsid w:val="00204D5E"/>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204D5E"/>
    <w:rPr>
      <w:rFonts w:ascii="Courier New" w:eastAsia="Times New Roman" w:hAnsi="Courier New" w:cs="Courier New"/>
      <w:sz w:val="20"/>
      <w:szCs w:val="20"/>
    </w:rPr>
  </w:style>
  <w:style w:type="character" w:customStyle="1" w:styleId="markdown--header">
    <w:name w:val="markdown--header"/>
    <w:basedOn w:val="DefaultParagraphFont"/>
    <w:rsid w:val="0020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81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Company>Microsoft</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2021-08-07T15:43:00Z</dcterms:created>
  <dcterms:modified xsi:type="dcterms:W3CDTF">2021-08-07T15:44:00Z</dcterms:modified>
</cp:coreProperties>
</file>