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3EC" w:rsidRPr="001273EC" w:rsidRDefault="001273EC" w:rsidP="001273EC">
      <w:pPr>
        <w:shd w:val="clear" w:color="auto" w:fill="FFFFFF"/>
        <w:spacing w:before="300" w:after="150" w:line="240" w:lineRule="auto"/>
        <w:jc w:val="both"/>
        <w:outlineLvl w:val="2"/>
        <w:rPr>
          <w:rFonts w:ascii="Arial" w:eastAsia="Times New Roman" w:hAnsi="Arial" w:cs="Arial"/>
          <w:b/>
          <w:bCs/>
          <w:color w:val="4D96FF"/>
          <w:sz w:val="36"/>
          <w:szCs w:val="36"/>
        </w:rPr>
      </w:pPr>
      <w:r w:rsidRPr="001273EC">
        <w:rPr>
          <w:rFonts w:ascii="Arial" w:eastAsia="Times New Roman" w:hAnsi="Arial" w:cs="Arial"/>
          <w:b/>
          <w:bCs/>
          <w:color w:val="4D96FF"/>
          <w:sz w:val="36"/>
          <w:szCs w:val="36"/>
        </w:rPr>
        <w:t>Bài tập</w:t>
      </w:r>
    </w:p>
    <w:p w:rsidR="001273EC" w:rsidRPr="001273EC" w:rsidRDefault="001273EC" w:rsidP="001273EC">
      <w:pPr>
        <w:shd w:val="clear" w:color="auto" w:fill="FFFFFF"/>
        <w:spacing w:after="150" w:line="240" w:lineRule="auto"/>
        <w:jc w:val="both"/>
        <w:rPr>
          <w:rFonts w:ascii="Arial" w:eastAsia="Times New Roman" w:hAnsi="Arial" w:cs="Arial"/>
          <w:color w:val="3D4251"/>
          <w:sz w:val="23"/>
          <w:szCs w:val="23"/>
        </w:rPr>
      </w:pPr>
      <w:r w:rsidRPr="001273EC">
        <w:rPr>
          <w:rFonts w:ascii="Arial" w:eastAsia="Times New Roman" w:hAnsi="Arial" w:cs="Arial"/>
          <w:color w:val="3D4251"/>
          <w:sz w:val="23"/>
          <w:szCs w:val="23"/>
        </w:rPr>
        <w:t>Một trong những mục tiêu của công ty bạn trong năm nay là xuất hiện trong Fortune Global 500, vì vậy vào đầu năm, ông chủ của bạn muốn bạn đưa ra báo cáo về dữ liệu của Fortune Global trong bảng </w:t>
      </w:r>
      <w:r w:rsidRPr="001273EC">
        <w:rPr>
          <w:rFonts w:ascii="Consolas" w:eastAsia="Times New Roman" w:hAnsi="Consolas" w:cs="Courier New"/>
          <w:color w:val="C7254E"/>
          <w:sz w:val="20"/>
          <w:szCs w:val="20"/>
          <w:shd w:val="clear" w:color="auto" w:fill="F9F2F4"/>
        </w:rPr>
        <w:t>fortune</w:t>
      </w:r>
      <w:r w:rsidRPr="001273EC">
        <w:rPr>
          <w:rFonts w:ascii="Arial" w:eastAsia="Times New Roman" w:hAnsi="Arial" w:cs="Arial"/>
          <w:color w:val="3D4251"/>
          <w:sz w:val="23"/>
          <w:szCs w:val="23"/>
        </w:rPr>
        <w:t>, có cấu trúc như sau:</w:t>
      </w:r>
    </w:p>
    <w:p w:rsidR="001273EC" w:rsidRPr="001273EC" w:rsidRDefault="001273EC" w:rsidP="001273EC">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1273EC">
        <w:rPr>
          <w:rFonts w:ascii="Consolas" w:eastAsia="Times New Roman" w:hAnsi="Consolas" w:cs="Courier New"/>
          <w:color w:val="C7254E"/>
          <w:sz w:val="20"/>
          <w:szCs w:val="20"/>
          <w:shd w:val="clear" w:color="auto" w:fill="F9F2F4"/>
        </w:rPr>
        <w:t>rank(SERIAL)</w:t>
      </w:r>
      <w:r w:rsidRPr="001273EC">
        <w:rPr>
          <w:rFonts w:ascii="Arial" w:eastAsia="Times New Roman" w:hAnsi="Arial" w:cs="Arial"/>
          <w:color w:val="3D4251"/>
          <w:sz w:val="23"/>
          <w:szCs w:val="23"/>
        </w:rPr>
        <w:t>: thứ hạng của tổ chức trong Fortune Global, là khóa chính của bảng</w:t>
      </w:r>
    </w:p>
    <w:p w:rsidR="001273EC" w:rsidRPr="001273EC" w:rsidRDefault="001273EC" w:rsidP="001273EC">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1273EC">
        <w:rPr>
          <w:rFonts w:ascii="Consolas" w:eastAsia="Times New Roman" w:hAnsi="Consolas" w:cs="Courier New"/>
          <w:color w:val="C7254E"/>
          <w:sz w:val="20"/>
          <w:szCs w:val="20"/>
          <w:shd w:val="clear" w:color="auto" w:fill="F9F2F4"/>
        </w:rPr>
        <w:t>title(VARCHAR[50])</w:t>
      </w:r>
      <w:r w:rsidRPr="001273EC">
        <w:rPr>
          <w:rFonts w:ascii="Arial" w:eastAsia="Times New Roman" w:hAnsi="Arial" w:cs="Arial"/>
          <w:color w:val="3D4251"/>
          <w:sz w:val="23"/>
          <w:szCs w:val="23"/>
        </w:rPr>
        <w:t>: tên đề của tổ chức</w:t>
      </w:r>
    </w:p>
    <w:p w:rsidR="001273EC" w:rsidRPr="001273EC" w:rsidRDefault="001273EC" w:rsidP="001273EC">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1273EC">
        <w:rPr>
          <w:rFonts w:ascii="Consolas" w:eastAsia="Times New Roman" w:hAnsi="Consolas" w:cs="Courier New"/>
          <w:color w:val="C7254E"/>
          <w:sz w:val="20"/>
          <w:szCs w:val="20"/>
          <w:shd w:val="clear" w:color="auto" w:fill="F9F2F4"/>
        </w:rPr>
        <w:t>name(VARCHAR[100])</w:t>
      </w:r>
      <w:r w:rsidRPr="001273EC">
        <w:rPr>
          <w:rFonts w:ascii="Arial" w:eastAsia="Times New Roman" w:hAnsi="Arial" w:cs="Arial"/>
          <w:color w:val="3D4251"/>
          <w:sz w:val="23"/>
          <w:szCs w:val="23"/>
        </w:rPr>
        <w:t>: tên đầy đủ của tổ chức</w:t>
      </w:r>
    </w:p>
    <w:p w:rsidR="001273EC" w:rsidRPr="001273EC" w:rsidRDefault="001273EC" w:rsidP="001273EC">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1273EC">
        <w:rPr>
          <w:rFonts w:ascii="Consolas" w:eastAsia="Times New Roman" w:hAnsi="Consolas" w:cs="Courier New"/>
          <w:color w:val="C7254E"/>
          <w:sz w:val="20"/>
          <w:szCs w:val="20"/>
          <w:shd w:val="clear" w:color="auto" w:fill="F9F2F4"/>
        </w:rPr>
        <w:t>sector(VARCHAR[100])</w:t>
      </w:r>
      <w:r w:rsidRPr="001273EC">
        <w:rPr>
          <w:rFonts w:ascii="Arial" w:eastAsia="Times New Roman" w:hAnsi="Arial" w:cs="Arial"/>
          <w:color w:val="3D4251"/>
          <w:sz w:val="23"/>
          <w:szCs w:val="23"/>
        </w:rPr>
        <w:t>: ngành, lĩnh vực của tổ chức</w:t>
      </w:r>
    </w:p>
    <w:p w:rsidR="001273EC" w:rsidRPr="001273EC" w:rsidRDefault="001273EC" w:rsidP="001273EC">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1273EC">
        <w:rPr>
          <w:rFonts w:ascii="Consolas" w:eastAsia="Times New Roman" w:hAnsi="Consolas" w:cs="Courier New"/>
          <w:color w:val="C7254E"/>
          <w:sz w:val="20"/>
          <w:szCs w:val="20"/>
          <w:shd w:val="clear" w:color="auto" w:fill="F9F2F4"/>
        </w:rPr>
        <w:t>industry(VARCHAR[100])</w:t>
      </w:r>
      <w:r w:rsidRPr="001273EC">
        <w:rPr>
          <w:rFonts w:ascii="Arial" w:eastAsia="Times New Roman" w:hAnsi="Arial" w:cs="Arial"/>
          <w:color w:val="3D4251"/>
          <w:sz w:val="23"/>
          <w:szCs w:val="23"/>
        </w:rPr>
        <w:t>: hoạt động kinh tế liên quan đến chế biến nguyên liệu thô và sản xuất hàng hóa trong các nhà máy của tổ chức</w:t>
      </w:r>
    </w:p>
    <w:p w:rsidR="001273EC" w:rsidRPr="001273EC" w:rsidRDefault="001273EC" w:rsidP="001273EC">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1273EC">
        <w:rPr>
          <w:rFonts w:ascii="Consolas" w:eastAsia="Times New Roman" w:hAnsi="Consolas" w:cs="Courier New"/>
          <w:color w:val="C7254E"/>
          <w:sz w:val="20"/>
          <w:szCs w:val="20"/>
          <w:shd w:val="clear" w:color="auto" w:fill="F9F2F4"/>
        </w:rPr>
        <w:t>employees(INTEGER)</w:t>
      </w:r>
      <w:r w:rsidRPr="001273EC">
        <w:rPr>
          <w:rFonts w:ascii="Arial" w:eastAsia="Times New Roman" w:hAnsi="Arial" w:cs="Arial"/>
          <w:color w:val="3D4251"/>
          <w:sz w:val="23"/>
          <w:szCs w:val="23"/>
        </w:rPr>
        <w:t>: tổng số nhân viên trong tổ chức</w:t>
      </w:r>
    </w:p>
    <w:p w:rsidR="001273EC" w:rsidRPr="001273EC" w:rsidRDefault="001273EC" w:rsidP="001273EC">
      <w:pPr>
        <w:shd w:val="clear" w:color="auto" w:fill="FFFFFF"/>
        <w:spacing w:after="150" w:line="240" w:lineRule="auto"/>
        <w:jc w:val="both"/>
        <w:rPr>
          <w:rFonts w:ascii="Arial" w:eastAsia="Times New Roman" w:hAnsi="Arial" w:cs="Arial"/>
          <w:color w:val="3D4251"/>
          <w:sz w:val="23"/>
          <w:szCs w:val="23"/>
        </w:rPr>
      </w:pPr>
      <w:r w:rsidRPr="001273EC">
        <w:rPr>
          <w:rFonts w:ascii="Arial" w:eastAsia="Times New Roman" w:hAnsi="Arial" w:cs="Arial"/>
          <w:color w:val="3D4251"/>
          <w:sz w:val="23"/>
          <w:szCs w:val="23"/>
        </w:rPr>
        <w:t>Trong bảng </w:t>
      </w:r>
      <w:r w:rsidRPr="001273EC">
        <w:rPr>
          <w:rFonts w:ascii="Consolas" w:eastAsia="Times New Roman" w:hAnsi="Consolas" w:cs="Courier New"/>
          <w:color w:val="C7254E"/>
          <w:sz w:val="20"/>
          <w:szCs w:val="20"/>
          <w:shd w:val="clear" w:color="auto" w:fill="F9F2F4"/>
        </w:rPr>
        <w:t>fortune</w:t>
      </w:r>
      <w:r w:rsidRPr="001273EC">
        <w:rPr>
          <w:rFonts w:ascii="Arial" w:eastAsia="Times New Roman" w:hAnsi="Arial" w:cs="Arial"/>
          <w:color w:val="3D4251"/>
          <w:sz w:val="23"/>
          <w:szCs w:val="23"/>
        </w:rPr>
        <w:t>, cột </w:t>
      </w:r>
      <w:r w:rsidRPr="001273EC">
        <w:rPr>
          <w:rFonts w:ascii="Consolas" w:eastAsia="Times New Roman" w:hAnsi="Consolas" w:cs="Courier New"/>
          <w:color w:val="C7254E"/>
          <w:sz w:val="20"/>
          <w:szCs w:val="20"/>
          <w:shd w:val="clear" w:color="auto" w:fill="F9F2F4"/>
        </w:rPr>
        <w:t>industry</w:t>
      </w:r>
      <w:r w:rsidRPr="001273EC">
        <w:rPr>
          <w:rFonts w:ascii="Arial" w:eastAsia="Times New Roman" w:hAnsi="Arial" w:cs="Arial"/>
          <w:color w:val="3D4251"/>
          <w:sz w:val="23"/>
          <w:szCs w:val="23"/>
        </w:rPr>
        <w:t> chứa một số giá trị </w:t>
      </w:r>
      <w:r w:rsidRPr="001273EC">
        <w:rPr>
          <w:rFonts w:ascii="Consolas" w:eastAsia="Times New Roman" w:hAnsi="Consolas" w:cs="Courier New"/>
          <w:color w:val="C7254E"/>
          <w:sz w:val="20"/>
          <w:szCs w:val="20"/>
          <w:shd w:val="clear" w:color="auto" w:fill="F9F2F4"/>
        </w:rPr>
        <w:t>NULL</w:t>
      </w:r>
      <w:r w:rsidRPr="001273EC">
        <w:rPr>
          <w:rFonts w:ascii="Arial" w:eastAsia="Times New Roman" w:hAnsi="Arial" w:cs="Arial"/>
          <w:color w:val="3D4251"/>
          <w:sz w:val="23"/>
          <w:szCs w:val="23"/>
        </w:rPr>
        <w:t>. Hãy sử dụng </w:t>
      </w:r>
      <w:r w:rsidRPr="001273EC">
        <w:rPr>
          <w:rFonts w:ascii="Consolas" w:eastAsia="Times New Roman" w:hAnsi="Consolas" w:cs="Courier New"/>
          <w:color w:val="C7254E"/>
          <w:sz w:val="20"/>
          <w:szCs w:val="20"/>
          <w:shd w:val="clear" w:color="auto" w:fill="F9F2F4"/>
        </w:rPr>
        <w:t>COALESCE()</w:t>
      </w:r>
      <w:r w:rsidRPr="001273EC">
        <w:rPr>
          <w:rFonts w:ascii="Arial" w:eastAsia="Times New Roman" w:hAnsi="Arial" w:cs="Arial"/>
          <w:color w:val="3D4251"/>
          <w:sz w:val="23"/>
          <w:szCs w:val="23"/>
        </w:rPr>
        <w:t> để sử dụng giá trị của cột </w:t>
      </w:r>
      <w:r w:rsidRPr="001273EC">
        <w:rPr>
          <w:rFonts w:ascii="Consolas" w:eastAsia="Times New Roman" w:hAnsi="Consolas" w:cs="Courier New"/>
          <w:color w:val="C7254E"/>
          <w:sz w:val="20"/>
          <w:szCs w:val="20"/>
          <w:shd w:val="clear" w:color="auto" w:fill="F9F2F4"/>
        </w:rPr>
        <w:t>sector</w:t>
      </w:r>
      <w:r w:rsidRPr="001273EC">
        <w:rPr>
          <w:rFonts w:ascii="Arial" w:eastAsia="Times New Roman" w:hAnsi="Arial" w:cs="Arial"/>
          <w:color w:val="3D4251"/>
          <w:sz w:val="23"/>
          <w:szCs w:val="23"/>
        </w:rPr>
        <w:t> thay thế vào cột </w:t>
      </w:r>
      <w:r w:rsidRPr="001273EC">
        <w:rPr>
          <w:rFonts w:ascii="Consolas" w:eastAsia="Times New Roman" w:hAnsi="Consolas" w:cs="Courier New"/>
          <w:color w:val="C7254E"/>
          <w:sz w:val="20"/>
          <w:szCs w:val="20"/>
          <w:shd w:val="clear" w:color="auto" w:fill="F9F2F4"/>
        </w:rPr>
        <w:t>industry</w:t>
      </w:r>
      <w:r w:rsidRPr="001273EC">
        <w:rPr>
          <w:rFonts w:ascii="Arial" w:eastAsia="Times New Roman" w:hAnsi="Arial" w:cs="Arial"/>
          <w:color w:val="3D4251"/>
          <w:sz w:val="23"/>
          <w:szCs w:val="23"/>
        </w:rPr>
        <w:t> khi </w:t>
      </w:r>
      <w:r w:rsidRPr="001273EC">
        <w:rPr>
          <w:rFonts w:ascii="Consolas" w:eastAsia="Times New Roman" w:hAnsi="Consolas" w:cs="Courier New"/>
          <w:color w:val="C7254E"/>
          <w:sz w:val="20"/>
          <w:szCs w:val="20"/>
          <w:shd w:val="clear" w:color="auto" w:fill="F9F2F4"/>
        </w:rPr>
        <w:t>industry</w:t>
      </w:r>
      <w:r w:rsidRPr="001273EC">
        <w:rPr>
          <w:rFonts w:ascii="Arial" w:eastAsia="Times New Roman" w:hAnsi="Arial" w:cs="Arial"/>
          <w:color w:val="3D4251"/>
          <w:sz w:val="23"/>
          <w:szCs w:val="23"/>
        </w:rPr>
        <w:t> có giá trị </w:t>
      </w:r>
      <w:r w:rsidRPr="001273EC">
        <w:rPr>
          <w:rFonts w:ascii="Consolas" w:eastAsia="Times New Roman" w:hAnsi="Consolas" w:cs="Courier New"/>
          <w:color w:val="C7254E"/>
          <w:sz w:val="20"/>
          <w:szCs w:val="20"/>
          <w:shd w:val="clear" w:color="auto" w:fill="F9F2F4"/>
        </w:rPr>
        <w:t>NULL</w:t>
      </w:r>
      <w:r w:rsidRPr="001273EC">
        <w:rPr>
          <w:rFonts w:ascii="Arial" w:eastAsia="Times New Roman" w:hAnsi="Arial" w:cs="Arial"/>
          <w:color w:val="3D4251"/>
          <w:sz w:val="23"/>
          <w:szCs w:val="23"/>
        </w:rPr>
        <w:t>. Nếu cột </w:t>
      </w:r>
      <w:r w:rsidRPr="001273EC">
        <w:rPr>
          <w:rFonts w:ascii="Consolas" w:eastAsia="Times New Roman" w:hAnsi="Consolas" w:cs="Courier New"/>
          <w:color w:val="C7254E"/>
          <w:sz w:val="20"/>
          <w:szCs w:val="20"/>
          <w:shd w:val="clear" w:color="auto" w:fill="F9F2F4"/>
        </w:rPr>
        <w:t>sector</w:t>
      </w:r>
      <w:r w:rsidRPr="001273EC">
        <w:rPr>
          <w:rFonts w:ascii="Arial" w:eastAsia="Times New Roman" w:hAnsi="Arial" w:cs="Arial"/>
          <w:color w:val="3D4251"/>
          <w:sz w:val="23"/>
          <w:szCs w:val="23"/>
        </w:rPr>
        <w:t> cũng không có giá trị, bạn nên thay thế nó bằng </w:t>
      </w:r>
      <w:r w:rsidRPr="001273EC">
        <w:rPr>
          <w:rFonts w:ascii="Consolas" w:eastAsia="Times New Roman" w:hAnsi="Consolas" w:cs="Courier New"/>
          <w:color w:val="C7254E"/>
          <w:sz w:val="20"/>
          <w:szCs w:val="20"/>
          <w:shd w:val="clear" w:color="auto" w:fill="F9F2F4"/>
        </w:rPr>
        <w:t>"Unknown"</w:t>
      </w:r>
      <w:r w:rsidRPr="001273EC">
        <w:rPr>
          <w:rFonts w:ascii="Arial" w:eastAsia="Times New Roman" w:hAnsi="Arial" w:cs="Arial"/>
          <w:color w:val="3D4251"/>
          <w:sz w:val="23"/>
          <w:szCs w:val="23"/>
        </w:rPr>
        <w:t> trong cả hai cột. Sau đó hiển thị tất cả thông tin của các tổ chức trong báo cáo cho sếp của bạn.</w:t>
      </w:r>
    </w:p>
    <w:p w:rsidR="001273EC" w:rsidRPr="001273EC" w:rsidRDefault="001273EC" w:rsidP="001273EC">
      <w:pPr>
        <w:shd w:val="clear" w:color="auto" w:fill="FFFFFF"/>
        <w:spacing w:before="150" w:after="150" w:line="240" w:lineRule="auto"/>
        <w:jc w:val="both"/>
        <w:outlineLvl w:val="3"/>
        <w:rPr>
          <w:rFonts w:ascii="Arial" w:eastAsia="Times New Roman" w:hAnsi="Arial" w:cs="Arial"/>
          <w:b/>
          <w:bCs/>
          <w:color w:val="3D4251"/>
          <w:sz w:val="27"/>
          <w:szCs w:val="27"/>
        </w:rPr>
      </w:pPr>
      <w:r w:rsidRPr="001273EC">
        <w:rPr>
          <w:rFonts w:ascii="Arial" w:eastAsia="Times New Roman" w:hAnsi="Arial" w:cs="Arial"/>
          <w:b/>
          <w:bCs/>
          <w:color w:val="3D4251"/>
          <w:sz w:val="27"/>
          <w:szCs w:val="27"/>
        </w:rPr>
        <w:t>Ví dụ</w:t>
      </w:r>
    </w:p>
    <w:p w:rsidR="001273EC" w:rsidRPr="001273EC" w:rsidRDefault="001273EC" w:rsidP="001273EC">
      <w:pPr>
        <w:shd w:val="clear" w:color="auto" w:fill="FFFFFF"/>
        <w:spacing w:after="150" w:line="240" w:lineRule="auto"/>
        <w:jc w:val="both"/>
        <w:rPr>
          <w:rFonts w:ascii="Arial" w:eastAsia="Times New Roman" w:hAnsi="Arial" w:cs="Arial"/>
          <w:color w:val="3D4251"/>
          <w:sz w:val="23"/>
          <w:szCs w:val="23"/>
        </w:rPr>
      </w:pPr>
      <w:r w:rsidRPr="001273EC">
        <w:rPr>
          <w:rFonts w:ascii="Arial" w:eastAsia="Times New Roman" w:hAnsi="Arial" w:cs="Arial"/>
          <w:color w:val="3D4251"/>
          <w:sz w:val="23"/>
          <w:szCs w:val="23"/>
        </w:rPr>
        <w:t>Với dữ liệu của bảng </w:t>
      </w:r>
      <w:r w:rsidRPr="001273EC">
        <w:rPr>
          <w:rFonts w:ascii="Consolas" w:eastAsia="Times New Roman" w:hAnsi="Consolas" w:cs="Courier New"/>
          <w:color w:val="C7254E"/>
          <w:sz w:val="20"/>
          <w:szCs w:val="20"/>
          <w:shd w:val="clear" w:color="auto" w:fill="F9F2F4"/>
        </w:rPr>
        <w:t>fortune</w:t>
      </w:r>
      <w:r w:rsidRPr="001273EC">
        <w:rPr>
          <w:rFonts w:ascii="Arial" w:eastAsia="Times New Roman" w:hAnsi="Arial" w:cs="Arial"/>
          <w:color w:val="3D4251"/>
          <w:sz w:val="23"/>
          <w:szCs w:val="23"/>
        </w:rPr>
        <w:t> như sau</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7"/>
        <w:gridCol w:w="1653"/>
        <w:gridCol w:w="1976"/>
        <w:gridCol w:w="1044"/>
        <w:gridCol w:w="2603"/>
        <w:gridCol w:w="1138"/>
      </w:tblGrid>
      <w:tr w:rsidR="001273EC" w:rsidRPr="001273EC" w:rsidTr="001273EC">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273EC" w:rsidRPr="001273EC" w:rsidRDefault="001273EC" w:rsidP="001273EC">
            <w:pPr>
              <w:spacing w:before="75" w:after="300" w:line="240" w:lineRule="auto"/>
              <w:rPr>
                <w:rFonts w:ascii="Arial" w:eastAsia="Times New Roman" w:hAnsi="Arial" w:cs="Arial"/>
                <w:b/>
                <w:bCs/>
                <w:color w:val="3D4251"/>
                <w:sz w:val="23"/>
                <w:szCs w:val="23"/>
              </w:rPr>
            </w:pPr>
            <w:r w:rsidRPr="001273EC">
              <w:rPr>
                <w:rFonts w:ascii="Arial" w:eastAsia="Times New Roman" w:hAnsi="Arial" w:cs="Arial"/>
                <w:b/>
                <w:bCs/>
                <w:color w:val="3D4251"/>
                <w:sz w:val="23"/>
                <w:szCs w:val="23"/>
              </w:rPr>
              <w:t>rank</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273EC" w:rsidRPr="001273EC" w:rsidRDefault="001273EC" w:rsidP="001273EC">
            <w:pPr>
              <w:spacing w:before="75" w:after="300" w:line="240" w:lineRule="auto"/>
              <w:rPr>
                <w:rFonts w:ascii="Arial" w:eastAsia="Times New Roman" w:hAnsi="Arial" w:cs="Arial"/>
                <w:b/>
                <w:bCs/>
                <w:color w:val="3D4251"/>
                <w:sz w:val="23"/>
                <w:szCs w:val="23"/>
              </w:rPr>
            </w:pPr>
            <w:r w:rsidRPr="001273EC">
              <w:rPr>
                <w:rFonts w:ascii="Arial" w:eastAsia="Times New Roman" w:hAnsi="Arial" w:cs="Arial"/>
                <w:b/>
                <w:bCs/>
                <w:color w:val="3D4251"/>
                <w:sz w:val="23"/>
                <w:szCs w:val="23"/>
              </w:rPr>
              <w:t>title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273EC" w:rsidRPr="001273EC" w:rsidRDefault="001273EC" w:rsidP="001273EC">
            <w:pPr>
              <w:spacing w:before="75" w:after="300" w:line="240" w:lineRule="auto"/>
              <w:rPr>
                <w:rFonts w:ascii="Arial" w:eastAsia="Times New Roman" w:hAnsi="Arial" w:cs="Arial"/>
                <w:b/>
                <w:bCs/>
                <w:color w:val="3D4251"/>
                <w:sz w:val="23"/>
                <w:szCs w:val="23"/>
              </w:rPr>
            </w:pPr>
            <w:r w:rsidRPr="001273EC">
              <w:rPr>
                <w:rFonts w:ascii="Arial" w:eastAsia="Times New Roman" w:hAnsi="Arial" w:cs="Arial"/>
                <w:b/>
                <w:bCs/>
                <w:color w:val="3D4251"/>
                <w:sz w:val="23"/>
                <w:szCs w:val="23"/>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273EC" w:rsidRPr="001273EC" w:rsidRDefault="001273EC" w:rsidP="001273EC">
            <w:pPr>
              <w:spacing w:before="75" w:after="300" w:line="240" w:lineRule="auto"/>
              <w:rPr>
                <w:rFonts w:ascii="Arial" w:eastAsia="Times New Roman" w:hAnsi="Arial" w:cs="Arial"/>
                <w:b/>
                <w:bCs/>
                <w:color w:val="3D4251"/>
                <w:sz w:val="23"/>
                <w:szCs w:val="23"/>
              </w:rPr>
            </w:pPr>
            <w:r w:rsidRPr="001273EC">
              <w:rPr>
                <w:rFonts w:ascii="Arial" w:eastAsia="Times New Roman" w:hAnsi="Arial" w:cs="Arial"/>
                <w:b/>
                <w:bCs/>
                <w:color w:val="3D4251"/>
                <w:sz w:val="23"/>
                <w:szCs w:val="23"/>
              </w:rPr>
              <w:t>sector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273EC" w:rsidRPr="001273EC" w:rsidRDefault="001273EC" w:rsidP="001273EC">
            <w:pPr>
              <w:spacing w:before="75" w:after="300" w:line="240" w:lineRule="auto"/>
              <w:rPr>
                <w:rFonts w:ascii="Arial" w:eastAsia="Times New Roman" w:hAnsi="Arial" w:cs="Arial"/>
                <w:b/>
                <w:bCs/>
                <w:color w:val="3D4251"/>
                <w:sz w:val="23"/>
                <w:szCs w:val="23"/>
              </w:rPr>
            </w:pPr>
            <w:r w:rsidRPr="001273EC">
              <w:rPr>
                <w:rFonts w:ascii="Arial" w:eastAsia="Times New Roman" w:hAnsi="Arial" w:cs="Arial"/>
                <w:b/>
                <w:bCs/>
                <w:color w:val="3D4251"/>
                <w:sz w:val="23"/>
                <w:szCs w:val="23"/>
              </w:rPr>
              <w:t>industry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273EC" w:rsidRPr="001273EC" w:rsidRDefault="001273EC" w:rsidP="001273EC">
            <w:pPr>
              <w:spacing w:before="75" w:after="300" w:line="240" w:lineRule="auto"/>
              <w:rPr>
                <w:rFonts w:ascii="Arial" w:eastAsia="Times New Roman" w:hAnsi="Arial" w:cs="Arial"/>
                <w:b/>
                <w:bCs/>
                <w:color w:val="3D4251"/>
                <w:sz w:val="23"/>
                <w:szCs w:val="23"/>
              </w:rPr>
            </w:pPr>
            <w:r w:rsidRPr="001273EC">
              <w:rPr>
                <w:rFonts w:ascii="Arial" w:eastAsia="Times New Roman" w:hAnsi="Arial" w:cs="Arial"/>
                <w:b/>
                <w:bCs/>
                <w:color w:val="3D4251"/>
                <w:sz w:val="23"/>
                <w:szCs w:val="23"/>
              </w:rPr>
              <w:t>employees</w:t>
            </w:r>
          </w:p>
        </w:tc>
      </w:tr>
      <w:tr w:rsidR="001273EC" w:rsidRPr="001273EC" w:rsidTr="001273E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Walmart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Wal-Mart Stores, Inc.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Retailing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General Merchandisers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2300000</w:t>
            </w:r>
          </w:p>
        </w:tc>
      </w:tr>
      <w:tr w:rsidR="001273EC" w:rsidRPr="001273EC" w:rsidTr="001273E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Berkshire Hathaway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Berkshire Hathaway Inc.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Financials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Insurance: Property and Casualty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367700</w:t>
            </w:r>
          </w:p>
        </w:tc>
      </w:tr>
      <w:tr w:rsidR="001273EC" w:rsidRPr="001273EC" w:rsidTr="001273E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Apple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Apple, Inc.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116000</w:t>
            </w:r>
          </w:p>
        </w:tc>
      </w:tr>
      <w:tr w:rsidR="001273EC" w:rsidRPr="001273EC" w:rsidTr="001273E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Exxon Mobil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Exxon Mobil Corporation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72700</w:t>
            </w:r>
          </w:p>
        </w:tc>
      </w:tr>
    </w:tbl>
    <w:p w:rsidR="001273EC" w:rsidRPr="001273EC" w:rsidRDefault="001273EC" w:rsidP="001273EC">
      <w:pPr>
        <w:shd w:val="clear" w:color="auto" w:fill="FFFFFF"/>
        <w:spacing w:after="150" w:line="240" w:lineRule="auto"/>
        <w:jc w:val="both"/>
        <w:rPr>
          <w:rFonts w:ascii="Arial" w:eastAsia="Times New Roman" w:hAnsi="Arial" w:cs="Arial"/>
          <w:color w:val="3D4251"/>
          <w:sz w:val="23"/>
          <w:szCs w:val="23"/>
        </w:rPr>
      </w:pPr>
      <w:r w:rsidRPr="001273EC">
        <w:rPr>
          <w:rFonts w:ascii="Arial" w:eastAsia="Times New Roman" w:hAnsi="Arial" w:cs="Arial"/>
          <w:color w:val="3D4251"/>
          <w:sz w:val="23"/>
          <w:szCs w:val="23"/>
        </w:rPr>
        <w:t>Kết quả đầu ra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7"/>
        <w:gridCol w:w="1653"/>
        <w:gridCol w:w="1976"/>
        <w:gridCol w:w="1044"/>
        <w:gridCol w:w="2603"/>
        <w:gridCol w:w="1138"/>
      </w:tblGrid>
      <w:tr w:rsidR="001273EC" w:rsidRPr="001273EC" w:rsidTr="001273EC">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273EC" w:rsidRPr="001273EC" w:rsidRDefault="001273EC" w:rsidP="001273EC">
            <w:pPr>
              <w:spacing w:before="75" w:after="300" w:line="240" w:lineRule="auto"/>
              <w:rPr>
                <w:rFonts w:ascii="Arial" w:eastAsia="Times New Roman" w:hAnsi="Arial" w:cs="Arial"/>
                <w:b/>
                <w:bCs/>
                <w:color w:val="3D4251"/>
                <w:sz w:val="23"/>
                <w:szCs w:val="23"/>
              </w:rPr>
            </w:pPr>
            <w:r w:rsidRPr="001273EC">
              <w:rPr>
                <w:rFonts w:ascii="Arial" w:eastAsia="Times New Roman" w:hAnsi="Arial" w:cs="Arial"/>
                <w:b/>
                <w:bCs/>
                <w:color w:val="3D4251"/>
                <w:sz w:val="23"/>
                <w:szCs w:val="23"/>
              </w:rPr>
              <w:lastRenderedPageBreak/>
              <w:t>rank</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273EC" w:rsidRPr="001273EC" w:rsidRDefault="001273EC" w:rsidP="001273EC">
            <w:pPr>
              <w:spacing w:before="75" w:after="300" w:line="240" w:lineRule="auto"/>
              <w:rPr>
                <w:rFonts w:ascii="Arial" w:eastAsia="Times New Roman" w:hAnsi="Arial" w:cs="Arial"/>
                <w:b/>
                <w:bCs/>
                <w:color w:val="3D4251"/>
                <w:sz w:val="23"/>
                <w:szCs w:val="23"/>
              </w:rPr>
            </w:pPr>
            <w:r w:rsidRPr="001273EC">
              <w:rPr>
                <w:rFonts w:ascii="Arial" w:eastAsia="Times New Roman" w:hAnsi="Arial" w:cs="Arial"/>
                <w:b/>
                <w:bCs/>
                <w:color w:val="3D4251"/>
                <w:sz w:val="23"/>
                <w:szCs w:val="23"/>
              </w:rPr>
              <w:t>title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273EC" w:rsidRPr="001273EC" w:rsidRDefault="001273EC" w:rsidP="001273EC">
            <w:pPr>
              <w:spacing w:before="75" w:after="300" w:line="240" w:lineRule="auto"/>
              <w:rPr>
                <w:rFonts w:ascii="Arial" w:eastAsia="Times New Roman" w:hAnsi="Arial" w:cs="Arial"/>
                <w:b/>
                <w:bCs/>
                <w:color w:val="3D4251"/>
                <w:sz w:val="23"/>
                <w:szCs w:val="23"/>
              </w:rPr>
            </w:pPr>
            <w:r w:rsidRPr="001273EC">
              <w:rPr>
                <w:rFonts w:ascii="Arial" w:eastAsia="Times New Roman" w:hAnsi="Arial" w:cs="Arial"/>
                <w:b/>
                <w:bCs/>
                <w:color w:val="3D4251"/>
                <w:sz w:val="23"/>
                <w:szCs w:val="23"/>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273EC" w:rsidRPr="001273EC" w:rsidRDefault="001273EC" w:rsidP="001273EC">
            <w:pPr>
              <w:spacing w:before="75" w:after="300" w:line="240" w:lineRule="auto"/>
              <w:rPr>
                <w:rFonts w:ascii="Arial" w:eastAsia="Times New Roman" w:hAnsi="Arial" w:cs="Arial"/>
                <w:b/>
                <w:bCs/>
                <w:color w:val="3D4251"/>
                <w:sz w:val="23"/>
                <w:szCs w:val="23"/>
              </w:rPr>
            </w:pPr>
            <w:r w:rsidRPr="001273EC">
              <w:rPr>
                <w:rFonts w:ascii="Arial" w:eastAsia="Times New Roman" w:hAnsi="Arial" w:cs="Arial"/>
                <w:b/>
                <w:bCs/>
                <w:color w:val="3D4251"/>
                <w:sz w:val="23"/>
                <w:szCs w:val="23"/>
              </w:rPr>
              <w:t>sector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273EC" w:rsidRPr="001273EC" w:rsidRDefault="001273EC" w:rsidP="001273EC">
            <w:pPr>
              <w:spacing w:before="75" w:after="300" w:line="240" w:lineRule="auto"/>
              <w:rPr>
                <w:rFonts w:ascii="Arial" w:eastAsia="Times New Roman" w:hAnsi="Arial" w:cs="Arial"/>
                <w:b/>
                <w:bCs/>
                <w:color w:val="3D4251"/>
                <w:sz w:val="23"/>
                <w:szCs w:val="23"/>
              </w:rPr>
            </w:pPr>
            <w:r w:rsidRPr="001273EC">
              <w:rPr>
                <w:rFonts w:ascii="Arial" w:eastAsia="Times New Roman" w:hAnsi="Arial" w:cs="Arial"/>
                <w:b/>
                <w:bCs/>
                <w:color w:val="3D4251"/>
                <w:sz w:val="23"/>
                <w:szCs w:val="23"/>
              </w:rPr>
              <w:t>industry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273EC" w:rsidRPr="001273EC" w:rsidRDefault="001273EC" w:rsidP="001273EC">
            <w:pPr>
              <w:spacing w:before="75" w:after="300" w:line="240" w:lineRule="auto"/>
              <w:rPr>
                <w:rFonts w:ascii="Arial" w:eastAsia="Times New Roman" w:hAnsi="Arial" w:cs="Arial"/>
                <w:b/>
                <w:bCs/>
                <w:color w:val="3D4251"/>
                <w:sz w:val="23"/>
                <w:szCs w:val="23"/>
              </w:rPr>
            </w:pPr>
            <w:r w:rsidRPr="001273EC">
              <w:rPr>
                <w:rFonts w:ascii="Arial" w:eastAsia="Times New Roman" w:hAnsi="Arial" w:cs="Arial"/>
                <w:b/>
                <w:bCs/>
                <w:color w:val="3D4251"/>
                <w:sz w:val="23"/>
                <w:szCs w:val="23"/>
              </w:rPr>
              <w:t>employees</w:t>
            </w:r>
          </w:p>
        </w:tc>
      </w:tr>
      <w:tr w:rsidR="001273EC" w:rsidRPr="001273EC" w:rsidTr="001273E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Walmart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Wal-Mart Stores, Inc.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Retailing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General Merchandisers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2300000</w:t>
            </w:r>
          </w:p>
        </w:tc>
      </w:tr>
      <w:tr w:rsidR="001273EC" w:rsidRPr="001273EC" w:rsidTr="001273E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Berkshire Hathaway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Berkshire Hathaway Inc.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Financials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Insurance: Property and Casualty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367700</w:t>
            </w:r>
          </w:p>
        </w:tc>
      </w:tr>
      <w:tr w:rsidR="001273EC" w:rsidRPr="001273EC" w:rsidTr="001273E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Apple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Apple, Inc.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116000</w:t>
            </w:r>
          </w:p>
        </w:tc>
      </w:tr>
      <w:tr w:rsidR="001273EC" w:rsidRPr="001273EC" w:rsidTr="001273E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Exxon Mobil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Exxon Mobil Corporation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Unknown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Unknown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273EC" w:rsidRPr="001273EC" w:rsidRDefault="001273EC" w:rsidP="001273EC">
            <w:pPr>
              <w:spacing w:before="75" w:after="300" w:line="240" w:lineRule="auto"/>
              <w:jc w:val="both"/>
              <w:rPr>
                <w:rFonts w:ascii="Arial" w:eastAsia="Times New Roman" w:hAnsi="Arial" w:cs="Arial"/>
                <w:color w:val="677897"/>
                <w:sz w:val="21"/>
                <w:szCs w:val="21"/>
              </w:rPr>
            </w:pPr>
            <w:r w:rsidRPr="001273EC">
              <w:rPr>
                <w:rFonts w:ascii="Arial" w:eastAsia="Times New Roman" w:hAnsi="Arial" w:cs="Arial"/>
                <w:color w:val="677897"/>
                <w:sz w:val="21"/>
                <w:szCs w:val="21"/>
              </w:rPr>
              <w:t>72700</w:t>
            </w:r>
          </w:p>
        </w:tc>
      </w:tr>
    </w:tbl>
    <w:p w:rsidR="001273EC" w:rsidRPr="001273EC" w:rsidRDefault="001273EC" w:rsidP="001273EC">
      <w:pPr>
        <w:shd w:val="clear" w:color="auto" w:fill="FFFFFF"/>
        <w:spacing w:after="150" w:line="240" w:lineRule="auto"/>
        <w:jc w:val="both"/>
        <w:rPr>
          <w:rFonts w:ascii="Arial" w:eastAsia="Times New Roman" w:hAnsi="Arial" w:cs="Arial"/>
          <w:color w:val="3D4251"/>
          <w:sz w:val="23"/>
          <w:szCs w:val="23"/>
        </w:rPr>
      </w:pPr>
      <w:r w:rsidRPr="001273EC">
        <w:rPr>
          <w:rFonts w:ascii="Arial" w:eastAsia="Times New Roman" w:hAnsi="Arial" w:cs="Arial"/>
          <w:color w:val="3D4251"/>
          <w:sz w:val="23"/>
          <w:szCs w:val="23"/>
        </w:rPr>
        <w:t>Giới hạn thời gian thực thi: 2 giây (PostgreSQL)</w:t>
      </w:r>
    </w:p>
    <w:p w:rsidR="007F0306" w:rsidRDefault="007F0306">
      <w:bookmarkStart w:id="0" w:name="_GoBack"/>
      <w:bookmarkEnd w:id="0"/>
    </w:p>
    <w:sectPr w:rsidR="007F0306"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9129E"/>
    <w:multiLevelType w:val="multilevel"/>
    <w:tmpl w:val="B612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80"/>
    <w:rsid w:val="001273EC"/>
    <w:rsid w:val="007F0306"/>
    <w:rsid w:val="00C22EE2"/>
    <w:rsid w:val="00F7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893F3-17A1-4D9E-9B33-BAC98512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73EC"/>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1273E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3EC"/>
    <w:rPr>
      <w:rFonts w:eastAsia="Times New Roman" w:cs="Times New Roman"/>
      <w:b/>
      <w:bCs/>
      <w:sz w:val="27"/>
      <w:szCs w:val="27"/>
    </w:rPr>
  </w:style>
  <w:style w:type="character" w:customStyle="1" w:styleId="Heading4Char">
    <w:name w:val="Heading 4 Char"/>
    <w:basedOn w:val="DefaultParagraphFont"/>
    <w:link w:val="Heading4"/>
    <w:uiPriority w:val="9"/>
    <w:rsid w:val="001273EC"/>
    <w:rPr>
      <w:rFonts w:eastAsia="Times New Roman" w:cs="Times New Roman"/>
      <w:b/>
      <w:bCs/>
      <w:sz w:val="24"/>
      <w:szCs w:val="24"/>
    </w:rPr>
  </w:style>
  <w:style w:type="character" w:styleId="Strong">
    <w:name w:val="Strong"/>
    <w:basedOn w:val="DefaultParagraphFont"/>
    <w:uiPriority w:val="22"/>
    <w:qFormat/>
    <w:rsid w:val="001273EC"/>
    <w:rPr>
      <w:b/>
      <w:bCs/>
    </w:rPr>
  </w:style>
  <w:style w:type="paragraph" w:styleId="NormalWeb">
    <w:name w:val="Normal (Web)"/>
    <w:basedOn w:val="Normal"/>
    <w:uiPriority w:val="99"/>
    <w:semiHidden/>
    <w:unhideWhenUsed/>
    <w:rsid w:val="001273EC"/>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1273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95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1465</Characters>
  <Application>Microsoft Office Word</Application>
  <DocSecurity>0</DocSecurity>
  <Lines>12</Lines>
  <Paragraphs>3</Paragraphs>
  <ScaleCrop>false</ScaleCrop>
  <Company>Microsoft</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2021-08-11T10:06:00Z</dcterms:created>
  <dcterms:modified xsi:type="dcterms:W3CDTF">2021-08-11T10:06:00Z</dcterms:modified>
</cp:coreProperties>
</file>