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904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THE REVIEW TEST</w:t>
      </w:r>
    </w:p>
    <w:p w14:paraId="001C6FC0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077C5213" w14:textId="7ED27116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Course: Test Case Design Methods – BlackBox</w:t>
      </w:r>
    </w:p>
    <w:p w14:paraId="14BE23C7" w14:textId="6A495868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(Equivalence Class Partitioning, Boundary Value Analysis, Domain Analysis Testing)</w:t>
      </w:r>
    </w:p>
    <w:p w14:paraId="5D6F3D38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Time: 10 minutes</w:t>
      </w:r>
    </w:p>
    <w:p w14:paraId="0F8C627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o0o –</w:t>
      </w:r>
    </w:p>
    <w:p w14:paraId="17AA2FE5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76FC34A9" w14:textId="66379300" w:rsidR="00190A19" w:rsidRPr="00643BDA" w:rsidRDefault="00190A19" w:rsidP="00190A19">
      <w:pPr>
        <w:rPr>
          <w:rFonts w:ascii="Times New Roman" w:hAnsi="Times New Roman" w:cs="Times New Roman"/>
        </w:rPr>
      </w:pPr>
      <w:r w:rsidRPr="00643BDA">
        <w:rPr>
          <w:rFonts w:ascii="Times New Roman" w:hAnsi="Times New Roman" w:cs="Times New Roman"/>
        </w:rPr>
        <w:t>Name:</w:t>
      </w:r>
      <w:r w:rsidR="008579E7" w:rsidRPr="00643BDA">
        <w:rPr>
          <w:rFonts w:ascii="Times New Roman" w:hAnsi="Times New Roman" w:cs="Times New Roman"/>
        </w:rPr>
        <w:t xml:space="preserve"> Nguyễn Thành </w:t>
      </w:r>
      <w:r w:rsidR="00643BDA" w:rsidRPr="00643BDA">
        <w:rPr>
          <w:rFonts w:ascii="Times New Roman" w:hAnsi="Times New Roman" w:cs="Times New Roman"/>
        </w:rPr>
        <w:t>Trung Hi</w:t>
      </w:r>
      <w:r w:rsidR="00643BDA">
        <w:rPr>
          <w:rFonts w:ascii="Times New Roman" w:hAnsi="Times New Roman" w:cs="Times New Roman"/>
        </w:rPr>
        <w:t>ếu</w:t>
      </w:r>
    </w:p>
    <w:p w14:paraId="447D3ABE" w14:textId="29C79ED3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ID:</w:t>
      </w:r>
      <w:r w:rsidR="008579E7">
        <w:rPr>
          <w:rFonts w:ascii="Times New Roman" w:hAnsi="Times New Roman" w:cs="Times New Roman"/>
        </w:rPr>
        <w:t xml:space="preserve"> 3122411</w:t>
      </w:r>
      <w:r w:rsidR="00643BDA">
        <w:rPr>
          <w:rFonts w:ascii="Times New Roman" w:hAnsi="Times New Roman" w:cs="Times New Roman"/>
        </w:rPr>
        <w:t>056</w:t>
      </w:r>
    </w:p>
    <w:p w14:paraId="134374E6" w14:textId="5FC859EF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Class:</w:t>
      </w:r>
      <w:r w:rsidR="008579E7">
        <w:rPr>
          <w:rFonts w:ascii="Times New Roman" w:hAnsi="Times New Roman" w:cs="Times New Roman"/>
        </w:rPr>
        <w:t xml:space="preserve"> DTC122C1</w:t>
      </w:r>
    </w:p>
    <w:p w14:paraId="1DE86849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77F56BF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o0o –</w:t>
      </w:r>
    </w:p>
    <w:p w14:paraId="1D3CE75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1. Black box testing techniques can be applied at</w:t>
      </w:r>
    </w:p>
    <w:p w14:paraId="44829B3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a. Unit test</w:t>
      </w:r>
    </w:p>
    <w:p w14:paraId="618A4F5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b. Integration &amp;amp; system test</w:t>
      </w:r>
    </w:p>
    <w:p w14:paraId="1211E6A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c. Acceptance test</w:t>
      </w:r>
    </w:p>
    <w:p w14:paraId="53CAD47C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All of above</w:t>
      </w:r>
    </w:p>
    <w:p w14:paraId="4FF9451F" w14:textId="5ECDDBA3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Black box testing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thể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được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áp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dụng</w:t>
      </w:r>
      <w:proofErr w:type="spellEnd"/>
      <w:r w:rsidRPr="006E0E38">
        <w:rPr>
          <w:rFonts w:ascii="Times New Roman" w:hAnsi="Times New Roman" w:cs="Times New Roman"/>
        </w:rPr>
        <w:t xml:space="preserve"> ở </w:t>
      </w:r>
      <w:proofErr w:type="spellStart"/>
      <w:r w:rsidRPr="006E0E38">
        <w:rPr>
          <w:rFonts w:ascii="Times New Roman" w:hAnsi="Times New Roman" w:cs="Times New Roman"/>
        </w:rPr>
        <w:t>mọi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cấp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độ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thử</w:t>
      </w:r>
      <w:proofErr w:type="spellEnd"/>
      <w:r w:rsidRPr="006E0E38">
        <w:rPr>
          <w:rFonts w:ascii="Times New Roman" w:hAnsi="Times New Roman" w:cs="Times New Roman"/>
        </w:rPr>
        <w:t xml:space="preserve">, </w:t>
      </w:r>
      <w:proofErr w:type="spellStart"/>
      <w:r w:rsidRPr="006E0E38">
        <w:rPr>
          <w:rFonts w:ascii="Times New Roman" w:hAnsi="Times New Roman" w:cs="Times New Roman"/>
        </w:rPr>
        <w:t>từ</w:t>
      </w:r>
      <w:proofErr w:type="spellEnd"/>
      <w:r w:rsidRPr="006E0E38">
        <w:rPr>
          <w:rFonts w:ascii="Times New Roman" w:hAnsi="Times New Roman" w:cs="Times New Roman"/>
        </w:rPr>
        <w:t xml:space="preserve"> unit </w:t>
      </w:r>
      <w:proofErr w:type="spellStart"/>
      <w:r w:rsidRPr="006E0E38">
        <w:rPr>
          <w:rFonts w:ascii="Times New Roman" w:hAnsi="Times New Roman" w:cs="Times New Roman"/>
        </w:rPr>
        <w:t>đến</w:t>
      </w:r>
      <w:proofErr w:type="spellEnd"/>
      <w:r w:rsidRPr="006E0E38">
        <w:rPr>
          <w:rFonts w:ascii="Times New Roman" w:hAnsi="Times New Roman" w:cs="Times New Roman"/>
        </w:rPr>
        <w:t xml:space="preserve"> acceptance test, </w:t>
      </w:r>
      <w:proofErr w:type="spellStart"/>
      <w:r w:rsidRPr="006E0E38">
        <w:rPr>
          <w:rFonts w:ascii="Times New Roman" w:hAnsi="Times New Roman" w:cs="Times New Roman"/>
        </w:rPr>
        <w:t>miễn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mục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tiêu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chức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năng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không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quan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tâm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đến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mã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nguồn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nội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bộ</w:t>
      </w:r>
      <w:proofErr w:type="spellEnd"/>
      <w:r w:rsidRPr="006E0E38">
        <w:rPr>
          <w:rFonts w:ascii="Times New Roman" w:hAnsi="Times New Roman" w:cs="Times New Roman"/>
        </w:rPr>
        <w:t>.</w:t>
      </w:r>
    </w:p>
    <w:p w14:paraId="274672E3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2. What is an equivalence partition (also known as an equivalence class)?</w:t>
      </w:r>
    </w:p>
    <w:p w14:paraId="5553581A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b. An input or output range of values such that only one value in the range becomes a</w:t>
      </w:r>
    </w:p>
    <w:p w14:paraId="7967D208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test case</w:t>
      </w:r>
    </w:p>
    <w:p w14:paraId="037FDD65" w14:textId="2579BD3D" w:rsidR="00190A19" w:rsidRPr="006E0E38" w:rsidRDefault="00190A19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="000E4C52" w:rsidRPr="006E0E38">
        <w:rPr>
          <w:rFonts w:ascii="Times New Roman" w:hAnsi="Times New Roman" w:cs="Times New Roman"/>
        </w:rPr>
        <w:t>Kỹ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thuật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phân</w:t>
      </w:r>
      <w:proofErr w:type="spellEnd"/>
      <w:r w:rsidR="000E4C52" w:rsidRPr="006E0E38">
        <w:rPr>
          <w:rFonts w:ascii="Times New Roman" w:hAnsi="Times New Roman" w:cs="Times New Roman"/>
        </w:rPr>
        <w:t xml:space="preserve"> chia </w:t>
      </w:r>
      <w:proofErr w:type="spellStart"/>
      <w:r w:rsidR="000E4C52" w:rsidRPr="006E0E38">
        <w:rPr>
          <w:rFonts w:ascii="Times New Roman" w:hAnsi="Times New Roman" w:cs="Times New Roman"/>
        </w:rPr>
        <w:t>lớp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 (equivalence class partitioning) </w:t>
      </w:r>
      <w:proofErr w:type="spellStart"/>
      <w:r w:rsidR="000E4C52" w:rsidRPr="006E0E38">
        <w:rPr>
          <w:rFonts w:ascii="Times New Roman" w:hAnsi="Times New Roman" w:cs="Times New Roman"/>
        </w:rPr>
        <w:t>phân</w:t>
      </w:r>
      <w:proofErr w:type="spellEnd"/>
      <w:r w:rsidR="000E4C52" w:rsidRPr="006E0E38">
        <w:rPr>
          <w:rFonts w:ascii="Times New Roman" w:hAnsi="Times New Roman" w:cs="Times New Roman"/>
        </w:rPr>
        <w:t xml:space="preserve"> chia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giá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trị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của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dữ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liệu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nhập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thành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nhóm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dữ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liệu</w:t>
      </w:r>
      <w:proofErr w:type="spellEnd"/>
      <w:r w:rsidR="000E4C52" w:rsidRPr="006E0E38">
        <w:rPr>
          <w:rFonts w:ascii="Times New Roman" w:hAnsi="Times New Roman" w:cs="Times New Roman"/>
        </w:rPr>
        <w:t xml:space="preserve">, </w:t>
      </w:r>
      <w:proofErr w:type="spellStart"/>
      <w:r w:rsidR="000E4C52" w:rsidRPr="006E0E38">
        <w:rPr>
          <w:rFonts w:ascii="Times New Roman" w:hAnsi="Times New Roman" w:cs="Times New Roman"/>
        </w:rPr>
        <w:t>mỗi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nhóm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dữ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liệu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là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một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lớp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. </w:t>
      </w:r>
      <w:proofErr w:type="spellStart"/>
      <w:r w:rsidR="000E4C52" w:rsidRPr="006E0E38">
        <w:rPr>
          <w:rFonts w:ascii="Times New Roman" w:hAnsi="Times New Roman" w:cs="Times New Roman"/>
        </w:rPr>
        <w:t>Số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lượng</w:t>
      </w:r>
      <w:proofErr w:type="spellEnd"/>
      <w:r w:rsidR="000E4C52" w:rsidRPr="006E0E38">
        <w:rPr>
          <w:rFonts w:ascii="Times New Roman" w:hAnsi="Times New Roman" w:cs="Times New Roman"/>
        </w:rPr>
        <w:t xml:space="preserve"> test-case </w:t>
      </w:r>
      <w:proofErr w:type="spellStart"/>
      <w:r w:rsidR="000E4C52" w:rsidRPr="006E0E38">
        <w:rPr>
          <w:rFonts w:ascii="Times New Roman" w:hAnsi="Times New Roman" w:cs="Times New Roman"/>
        </w:rPr>
        <w:t>của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thành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phần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phần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mềm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được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giảm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đáng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kể</w:t>
      </w:r>
      <w:proofErr w:type="spellEnd"/>
      <w:r w:rsidR="000E4C52" w:rsidRPr="006E0E38">
        <w:rPr>
          <w:rFonts w:ascii="Times New Roman" w:hAnsi="Times New Roman" w:cs="Times New Roman"/>
        </w:rPr>
        <w:t xml:space="preserve">, </w:t>
      </w:r>
      <w:proofErr w:type="spellStart"/>
      <w:r w:rsidR="000E4C52" w:rsidRPr="006E0E38">
        <w:rPr>
          <w:rFonts w:ascii="Times New Roman" w:hAnsi="Times New Roman" w:cs="Times New Roman"/>
        </w:rPr>
        <w:t>chất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lượng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kiểm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thử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vẫn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được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chấp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nhận</w:t>
      </w:r>
      <w:proofErr w:type="spellEnd"/>
      <w:r w:rsidR="000E4C52" w:rsidRPr="006E0E38">
        <w:rPr>
          <w:rFonts w:ascii="Times New Roman" w:hAnsi="Times New Roman" w:cs="Times New Roman"/>
        </w:rPr>
        <w:t>.</w:t>
      </w:r>
    </w:p>
    <w:p w14:paraId="5B5D0CE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3. A program validates a numeric field as follows</w:t>
      </w:r>
    </w:p>
    <w:p w14:paraId="1BC425D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Values less than 10 are rejected. Values between 10 &amp;amp; 21 are accepted. Values greater than</w:t>
      </w:r>
    </w:p>
    <w:p w14:paraId="4EECD75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or equal to 22 are rejected. Which of the following input values cover all of the equivalence</w:t>
      </w:r>
    </w:p>
    <w:p w14:paraId="6F0CFDF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>partitions?</w:t>
      </w:r>
    </w:p>
    <w:p w14:paraId="66D0BDA0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c. 3, 10, 22</w:t>
      </w:r>
    </w:p>
    <w:p w14:paraId="77A18D30" w14:textId="1EC59A61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r w:rsidR="007D4EDA" w:rsidRPr="006E0E38">
        <w:rPr>
          <w:rFonts w:ascii="Times New Roman" w:hAnsi="Times New Roman" w:cs="Times New Roman"/>
        </w:rPr>
        <w:t xml:space="preserve"> </w:t>
      </w:r>
      <w:proofErr w:type="spellStart"/>
      <w:r w:rsidR="007D4EDA" w:rsidRPr="006E0E38">
        <w:rPr>
          <w:rFonts w:ascii="Times New Roman" w:hAnsi="Times New Roman" w:cs="Times New Roman"/>
        </w:rPr>
        <w:t>Có</w:t>
      </w:r>
      <w:proofErr w:type="spellEnd"/>
      <w:r w:rsidR="007D4EDA" w:rsidRPr="006E0E38">
        <w:rPr>
          <w:rFonts w:ascii="Times New Roman" w:hAnsi="Times New Roman" w:cs="Times New Roman"/>
        </w:rPr>
        <w:t xml:space="preserve"> 3 </w:t>
      </w:r>
      <w:proofErr w:type="spellStart"/>
      <w:r w:rsidR="007D4EDA" w:rsidRPr="006E0E38">
        <w:rPr>
          <w:rFonts w:ascii="Times New Roman" w:hAnsi="Times New Roman" w:cs="Times New Roman"/>
        </w:rPr>
        <w:t>phân</w:t>
      </w:r>
      <w:proofErr w:type="spellEnd"/>
      <w:r w:rsidR="007D4EDA" w:rsidRPr="006E0E38">
        <w:rPr>
          <w:rFonts w:ascii="Times New Roman" w:hAnsi="Times New Roman" w:cs="Times New Roman"/>
        </w:rPr>
        <w:t xml:space="preserve"> </w:t>
      </w:r>
      <w:proofErr w:type="spellStart"/>
      <w:r w:rsidR="007D4EDA" w:rsidRPr="006E0E38">
        <w:rPr>
          <w:rFonts w:ascii="Times New Roman" w:hAnsi="Times New Roman" w:cs="Times New Roman"/>
        </w:rPr>
        <w:t>vùng</w:t>
      </w:r>
      <w:proofErr w:type="spellEnd"/>
      <w:r w:rsidR="007D4EDA" w:rsidRPr="006E0E38">
        <w:rPr>
          <w:rFonts w:ascii="Times New Roman" w:hAnsi="Times New Roman" w:cs="Times New Roman"/>
        </w:rPr>
        <w:t xml:space="preserve">: </w:t>
      </w:r>
    </w:p>
    <w:p w14:paraId="74258D9C" w14:textId="1642095D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invalid (&lt;10): 3 (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nhỏ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hơn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ngưỡng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tối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thiểu</w:t>
      </w:r>
      <w:proofErr w:type="spellEnd"/>
      <w:r w:rsidRPr="006E0E38">
        <w:rPr>
          <w:rFonts w:ascii="Times New Roman" w:hAnsi="Times New Roman" w:cs="Times New Roman"/>
        </w:rPr>
        <w:t>)</w:t>
      </w:r>
    </w:p>
    <w:p w14:paraId="2AA0D115" w14:textId="7681DE02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valid (10-21): 10 (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>)</w:t>
      </w:r>
    </w:p>
    <w:p w14:paraId="125D2A00" w14:textId="5E984066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invalid (&gt;=22): 22 (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ngưỡng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tối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đa</w:t>
      </w:r>
      <w:proofErr w:type="spellEnd"/>
      <w:r w:rsidRPr="006E0E38">
        <w:rPr>
          <w:rFonts w:ascii="Times New Roman" w:hAnsi="Times New Roman" w:cs="Times New Roman"/>
        </w:rPr>
        <w:t>)</w:t>
      </w:r>
    </w:p>
    <w:p w14:paraId="4BA1AFB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4. In a system designed to work out the tax to be paid</w:t>
      </w:r>
    </w:p>
    <w:p w14:paraId="14DFDBF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An employee has £4000 of salary tax free. The next £1500 is taxed at 10%. The next £28000</w:t>
      </w:r>
    </w:p>
    <w:p w14:paraId="6B06B20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after that is taxed at 22%. Any further amount is taxed at 40%.</w:t>
      </w:r>
    </w:p>
    <w:p w14:paraId="7AE896D3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47EF063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To the nearest whole pound, which of these groups of numbers fall into 3 different</w:t>
      </w:r>
    </w:p>
    <w:p w14:paraId="37CEB65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equivalence classes?</w:t>
      </w:r>
    </w:p>
    <w:p w14:paraId="451317BB" w14:textId="4E279B1F" w:rsidR="00417138" w:rsidRPr="006E0E38" w:rsidRDefault="00417138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£4000; £4200; £5600</w:t>
      </w:r>
    </w:p>
    <w:p w14:paraId="1D56A2A6" w14:textId="22B10775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4 </w:t>
      </w:r>
      <w:proofErr w:type="spellStart"/>
      <w:r w:rsidRPr="006E0E38">
        <w:rPr>
          <w:rFonts w:ascii="Times New Roman" w:hAnsi="Times New Roman" w:cs="Times New Roman"/>
        </w:rPr>
        <w:t>phân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vùng</w:t>
      </w:r>
      <w:proofErr w:type="spellEnd"/>
      <w:r w:rsidRPr="006E0E38">
        <w:rPr>
          <w:rFonts w:ascii="Times New Roman" w:hAnsi="Times New Roman" w:cs="Times New Roman"/>
        </w:rPr>
        <w:t>:</w:t>
      </w:r>
      <w:r w:rsidRPr="006E0E38">
        <w:rPr>
          <w:rFonts w:ascii="Times New Roman" w:hAnsi="Times New Roman" w:cs="Times New Roman"/>
        </w:rPr>
        <w:br/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miễn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(&lt;£4000)</w:t>
      </w:r>
    </w:p>
    <w:p w14:paraId="5FA88E62" w14:textId="150276A1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chịu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10% (£4001- £5500)</w:t>
      </w:r>
    </w:p>
    <w:p w14:paraId="38F13214" w14:textId="26FB629A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chịu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22% (£5501- £33500)</w:t>
      </w:r>
    </w:p>
    <w:p w14:paraId="6B756BF4" w14:textId="32E0E04E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chịu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40% (&gt;£33501)</w:t>
      </w:r>
    </w:p>
    <w:p w14:paraId="7D0B171C" w14:textId="39DE2C76" w:rsidR="00417138" w:rsidRPr="006E0E38" w:rsidRDefault="00417138" w:rsidP="00190A19">
      <w:p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Đáp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án</w:t>
      </w:r>
      <w:proofErr w:type="spellEnd"/>
      <w:r w:rsidRPr="006E0E38">
        <w:rPr>
          <w:rFonts w:ascii="Times New Roman" w:hAnsi="Times New Roman" w:cs="Times New Roman"/>
        </w:rPr>
        <w:t xml:space="preserve"> d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kết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quả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nằm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trong</w:t>
      </w:r>
      <w:proofErr w:type="spellEnd"/>
      <w:r w:rsidRPr="006E0E38">
        <w:rPr>
          <w:rFonts w:ascii="Times New Roman" w:hAnsi="Times New Roman" w:cs="Times New Roman"/>
        </w:rPr>
        <w:t xml:space="preserve"> 3 </w:t>
      </w:r>
      <w:proofErr w:type="spellStart"/>
      <w:r w:rsidRPr="006E0E38">
        <w:rPr>
          <w:rFonts w:ascii="Times New Roman" w:hAnsi="Times New Roman" w:cs="Times New Roman"/>
        </w:rPr>
        <w:t>vùng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nhau</w:t>
      </w:r>
      <w:proofErr w:type="spellEnd"/>
      <w:r w:rsidRPr="006E0E38">
        <w:rPr>
          <w:rFonts w:ascii="Times New Roman" w:hAnsi="Times New Roman" w:cs="Times New Roman"/>
        </w:rPr>
        <w:t>: £4000 (</w:t>
      </w:r>
      <w:proofErr w:type="spellStart"/>
      <w:r w:rsidRPr="006E0E38">
        <w:rPr>
          <w:rFonts w:ascii="Times New Roman" w:hAnsi="Times New Roman" w:cs="Times New Roman"/>
        </w:rPr>
        <w:t>miễn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>), £4200 (10%), £5600 (22%)</w:t>
      </w:r>
    </w:p>
    <w:p w14:paraId="11515DE5" w14:textId="258F8B4D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5. Boundary value testing</w:t>
      </w:r>
      <w:r w:rsidR="00417138" w:rsidRPr="006E0E38">
        <w:rPr>
          <w:rFonts w:ascii="Times New Roman" w:hAnsi="Times New Roman" w:cs="Times New Roman"/>
        </w:rPr>
        <w:t xml:space="preserve"> </w:t>
      </w:r>
    </w:p>
    <w:p w14:paraId="06604823" w14:textId="2DB88FEC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b. Test boundary conditions on, below </w:t>
      </w:r>
      <w:r w:rsidR="000E4C52" w:rsidRPr="006E0E38">
        <w:rPr>
          <w:rFonts w:ascii="Times New Roman" w:hAnsi="Times New Roman" w:cs="Times New Roman"/>
          <w:b/>
          <w:bCs/>
        </w:rPr>
        <w:t>and</w:t>
      </w:r>
      <w:r w:rsidRPr="006E0E38">
        <w:rPr>
          <w:rFonts w:ascii="Times New Roman" w:hAnsi="Times New Roman" w:cs="Times New Roman"/>
          <w:b/>
          <w:bCs/>
        </w:rPr>
        <w:t xml:space="preserve"> above the edges of input</w:t>
      </w:r>
      <w:r w:rsidR="000E4C52" w:rsidRPr="006E0E38">
        <w:rPr>
          <w:rFonts w:ascii="Times New Roman" w:hAnsi="Times New Roman" w:cs="Times New Roman"/>
          <w:b/>
          <w:bCs/>
        </w:rPr>
        <w:t xml:space="preserve"> and</w:t>
      </w:r>
      <w:r w:rsidRPr="006E0E38">
        <w:rPr>
          <w:rFonts w:ascii="Times New Roman" w:hAnsi="Times New Roman" w:cs="Times New Roman"/>
          <w:b/>
          <w:bCs/>
        </w:rPr>
        <w:t xml:space="preserve"> output</w:t>
      </w:r>
    </w:p>
    <w:p w14:paraId="36BC21FC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equivalence classes</w:t>
      </w:r>
    </w:p>
    <w:p w14:paraId="0BBB1F7B" w14:textId="3797E2A8" w:rsidR="00A822C4" w:rsidRPr="006E0E38" w:rsidRDefault="00A822C4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="000E4C52" w:rsidRPr="006E0E38">
        <w:rPr>
          <w:rFonts w:ascii="Times New Roman" w:hAnsi="Times New Roman" w:cs="Times New Roman"/>
        </w:rPr>
        <w:t>Kỹ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thuật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phân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tích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giá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trị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biên</w:t>
      </w:r>
      <w:proofErr w:type="spellEnd"/>
      <w:r w:rsidR="000E4C52" w:rsidRPr="006E0E38">
        <w:rPr>
          <w:rFonts w:ascii="Times New Roman" w:hAnsi="Times New Roman" w:cs="Times New Roman"/>
        </w:rPr>
        <w:t xml:space="preserve"> (boundary value) </w:t>
      </w:r>
      <w:proofErr w:type="spellStart"/>
      <w:r w:rsidR="000E4C52" w:rsidRPr="006E0E38">
        <w:rPr>
          <w:rFonts w:ascii="Times New Roman" w:hAnsi="Times New Roman" w:cs="Times New Roman"/>
        </w:rPr>
        <w:t>tập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trung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thiết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kế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test-case </w:t>
      </w:r>
      <w:proofErr w:type="spellStart"/>
      <w:r w:rsidR="000E4C52" w:rsidRPr="006E0E38">
        <w:rPr>
          <w:rFonts w:ascii="Times New Roman" w:hAnsi="Times New Roman" w:cs="Times New Roman"/>
        </w:rPr>
        <w:t>cho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giá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trị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biên</w:t>
      </w:r>
      <w:proofErr w:type="spellEnd"/>
      <w:r w:rsidR="000E4C52" w:rsidRPr="006E0E38">
        <w:rPr>
          <w:rFonts w:ascii="Times New Roman" w:hAnsi="Times New Roman" w:cs="Times New Roman"/>
        </w:rPr>
        <w:t>.</w:t>
      </w:r>
    </w:p>
    <w:p w14:paraId="15B39BA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6. What is a valid boundary (as the opposite of an invalid boundary)?</w:t>
      </w:r>
    </w:p>
    <w:p w14:paraId="2666E614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a. The max or min value a program can accept</w:t>
      </w:r>
    </w:p>
    <w:p w14:paraId="7D536581" w14:textId="531B3FC5" w:rsidR="00A822C4" w:rsidRPr="006E0E38" w:rsidRDefault="00A822C4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 xml:space="preserve">-&gt; </w:t>
      </w:r>
      <w:proofErr w:type="spellStart"/>
      <w:r w:rsidRPr="006E0E38">
        <w:rPr>
          <w:rFonts w:ascii="Times New Roman" w:hAnsi="Times New Roman" w:cs="Times New Roman"/>
        </w:rPr>
        <w:t>phân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tích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giúp</w:t>
      </w:r>
      <w:proofErr w:type="spellEnd"/>
      <w:r w:rsidRPr="006E0E38">
        <w:rPr>
          <w:rFonts w:ascii="Times New Roman" w:hAnsi="Times New Roman" w:cs="Times New Roman"/>
        </w:rPr>
        <w:t xml:space="preserve"> ta </w:t>
      </w:r>
      <w:proofErr w:type="spellStart"/>
      <w:r w:rsidRPr="006E0E38">
        <w:rPr>
          <w:rFonts w:ascii="Times New Roman" w:hAnsi="Times New Roman" w:cs="Times New Roman"/>
        </w:rPr>
        <w:t>xác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định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ở </w:t>
      </w:r>
      <w:proofErr w:type="spellStart"/>
      <w:r w:rsidRPr="006E0E38">
        <w:rPr>
          <w:rFonts w:ascii="Times New Roman" w:hAnsi="Times New Roman" w:cs="Times New Roman"/>
        </w:rPr>
        <w:t>ranh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giới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không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của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một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khoảng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đầu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vào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hoặc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đầu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ra.</w:t>
      </w:r>
      <w:proofErr w:type="spellEnd"/>
    </w:p>
    <w:p w14:paraId="0036F038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7. This pseudo code is given</w:t>
      </w:r>
    </w:p>
    <w:p w14:paraId="56AA538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Integer a;</w:t>
      </w:r>
    </w:p>
    <w:p w14:paraId="5F5280C9" w14:textId="1CC75B1A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(If a </w:t>
      </w:r>
      <w:r w:rsidR="00A822C4" w:rsidRPr="006E0E38">
        <w:rPr>
          <w:rFonts w:ascii="Times New Roman" w:hAnsi="Times New Roman" w:cs="Times New Roman"/>
        </w:rPr>
        <w:t>&gt;</w:t>
      </w:r>
      <w:r w:rsidRPr="006E0E38">
        <w:rPr>
          <w:rFonts w:ascii="Times New Roman" w:hAnsi="Times New Roman" w:cs="Times New Roman"/>
        </w:rPr>
        <w:t xml:space="preserve"> 1 AND a </w:t>
      </w:r>
      <w:r w:rsidR="00A822C4" w:rsidRPr="006E0E38">
        <w:rPr>
          <w:rFonts w:ascii="Times New Roman" w:hAnsi="Times New Roman" w:cs="Times New Roman"/>
        </w:rPr>
        <w:t>&lt;</w:t>
      </w:r>
      <w:r w:rsidRPr="006E0E38">
        <w:rPr>
          <w:rFonts w:ascii="Times New Roman" w:hAnsi="Times New Roman" w:cs="Times New Roman"/>
        </w:rPr>
        <w:t xml:space="preserve"> 50)</w:t>
      </w:r>
    </w:p>
    <w:p w14:paraId="7B23901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Then …</w:t>
      </w:r>
    </w:p>
    <w:p w14:paraId="1E5B7981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End If</w:t>
      </w:r>
    </w:p>
    <w:p w14:paraId="365117B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Which of the following collections of test input values is the correct result of a boundary</w:t>
      </w:r>
    </w:p>
    <w:p w14:paraId="600796C1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value analysis?</w:t>
      </w:r>
    </w:p>
    <w:p w14:paraId="1E2F4AB3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a. 0, 1, 2, 50, 51</w:t>
      </w:r>
    </w:p>
    <w:p w14:paraId="226640F5" w14:textId="768B73BD" w:rsidR="00A822C4" w:rsidRPr="006E0E38" w:rsidRDefault="00A822C4" w:rsidP="00A822C4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a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r w:rsidRPr="00A822C4">
        <w:rPr>
          <w:rFonts w:ascii="Times New Roman" w:hAnsi="Times New Roman" w:cs="Times New Roman"/>
        </w:rPr>
        <w:t>1 &lt; a &lt; 50</w:t>
      </w:r>
      <w:r w:rsidRPr="006E0E38">
        <w:rPr>
          <w:rFonts w:ascii="Times New Roman" w:hAnsi="Times New Roman" w:cs="Times New Roman"/>
        </w:rPr>
        <w:t xml:space="preserve">, </w:t>
      </w:r>
      <w:proofErr w:type="spellStart"/>
      <w:r w:rsidRPr="006E0E38">
        <w:rPr>
          <w:rFonts w:ascii="Times New Roman" w:hAnsi="Times New Roman" w:cs="Times New Roman"/>
        </w:rPr>
        <w:t>áp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dụng</w:t>
      </w:r>
      <w:proofErr w:type="spellEnd"/>
      <w:r w:rsidRPr="006E0E38">
        <w:rPr>
          <w:rFonts w:ascii="Times New Roman" w:hAnsi="Times New Roman" w:cs="Times New Roman"/>
        </w:rPr>
        <w:t xml:space="preserve"> Boundary Value Analysis</w:t>
      </w:r>
      <w:r w:rsidR="00753CD0" w:rsidRPr="006E0E38">
        <w:rPr>
          <w:rFonts w:ascii="Times New Roman" w:hAnsi="Times New Roman" w:cs="Times New Roman"/>
        </w:rPr>
        <w:t xml:space="preserve">, ta </w:t>
      </w:r>
      <w:proofErr w:type="spellStart"/>
      <w:r w:rsidR="00753CD0" w:rsidRPr="006E0E38">
        <w:rPr>
          <w:rFonts w:ascii="Times New Roman" w:hAnsi="Times New Roman" w:cs="Times New Roman"/>
        </w:rPr>
        <w:t>nên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chọn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các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giá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trị</w:t>
      </w:r>
      <w:proofErr w:type="spellEnd"/>
    </w:p>
    <w:p w14:paraId="6FEF02F6" w14:textId="3CD87FA5" w:rsidR="00753CD0" w:rsidRPr="006E0E38" w:rsidRDefault="00753CD0" w:rsidP="00A822C4">
      <w:p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>: 0</w:t>
      </w:r>
    </w:p>
    <w:p w14:paraId="65F50443" w14:textId="6546E935" w:rsidR="00753CD0" w:rsidRPr="006E0E38" w:rsidRDefault="00753CD0" w:rsidP="00753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Tại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>: 1</w:t>
      </w:r>
    </w:p>
    <w:p w14:paraId="2BCE9372" w14:textId="55E68D76" w:rsidR="00753CD0" w:rsidRPr="006E0E38" w:rsidRDefault="00753CD0" w:rsidP="00753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>: 2</w:t>
      </w:r>
    </w:p>
    <w:p w14:paraId="6A43310E" w14:textId="77777777" w:rsidR="00753CD0" w:rsidRPr="006E0E38" w:rsidRDefault="00753CD0" w:rsidP="00190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Tại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>: 50</w:t>
      </w:r>
    </w:p>
    <w:p w14:paraId="1328882B" w14:textId="69B1EFA3" w:rsidR="00A822C4" w:rsidRPr="006E0E38" w:rsidRDefault="00753CD0" w:rsidP="00190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>: 51</w:t>
      </w:r>
    </w:p>
    <w:p w14:paraId="764DAC1C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8. Which of the following is correct about Domain Analysis Testing</w:t>
      </w:r>
    </w:p>
    <w:p w14:paraId="4B295AF9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Domain Analysis Testing is built on Equivalence Class and Boundary Value</w:t>
      </w:r>
    </w:p>
    <w:p w14:paraId="0C93DCE6" w14:textId="3D00D02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testing. It is a technique to identify efficient </w:t>
      </w:r>
      <w:r w:rsidR="000E4C52" w:rsidRPr="006E0E38">
        <w:rPr>
          <w:rFonts w:ascii="Times New Roman" w:hAnsi="Times New Roman" w:cs="Times New Roman"/>
          <w:b/>
          <w:bCs/>
        </w:rPr>
        <w:t xml:space="preserve">and </w:t>
      </w:r>
      <w:r w:rsidRPr="006E0E38">
        <w:rPr>
          <w:rFonts w:ascii="Times New Roman" w:hAnsi="Times New Roman" w:cs="Times New Roman"/>
          <w:b/>
          <w:bCs/>
        </w:rPr>
        <w:t>effective test cases when multiple</w:t>
      </w:r>
    </w:p>
    <w:p w14:paraId="1F8E2040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variables should be tested together</w:t>
      </w:r>
    </w:p>
    <w:p w14:paraId="6449717C" w14:textId="1DA1630E" w:rsidR="000E4C52" w:rsidRPr="006E0E38" w:rsidRDefault="000E4C52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 </w:t>
      </w:r>
      <w:proofErr w:type="spellStart"/>
      <w:r w:rsidRPr="006E0E38">
        <w:rPr>
          <w:rFonts w:ascii="Times New Roman" w:hAnsi="Times New Roman" w:cs="Times New Roman"/>
        </w:rPr>
        <w:t>Kỹ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thuật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phân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tích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miền</w:t>
      </w:r>
      <w:proofErr w:type="spellEnd"/>
      <w:r w:rsidRPr="006E0E38">
        <w:rPr>
          <w:rFonts w:ascii="Times New Roman" w:hAnsi="Times New Roman" w:cs="Times New Roman"/>
        </w:rPr>
        <w:t xml:space="preserve"> (domain analysis) </w:t>
      </w:r>
      <w:proofErr w:type="spellStart"/>
      <w:r w:rsidRPr="006E0E38">
        <w:rPr>
          <w:rFonts w:ascii="Times New Roman" w:hAnsi="Times New Roman" w:cs="Times New Roman"/>
        </w:rPr>
        <w:t>xác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định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các</w:t>
      </w:r>
      <w:proofErr w:type="spellEnd"/>
      <w:r w:rsidRPr="006E0E38">
        <w:rPr>
          <w:rFonts w:ascii="Times New Roman" w:hAnsi="Times New Roman" w:cs="Times New Roman"/>
        </w:rPr>
        <w:t xml:space="preserve"> test-case </w:t>
      </w:r>
      <w:proofErr w:type="spellStart"/>
      <w:r w:rsidRPr="006E0E38">
        <w:rPr>
          <w:rFonts w:ascii="Times New Roman" w:hAnsi="Times New Roman" w:cs="Times New Roman"/>
        </w:rPr>
        <w:t>khi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biến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dữ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liệu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quan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với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nhau</w:t>
      </w:r>
      <w:proofErr w:type="spellEnd"/>
      <w:r w:rsidRPr="006E0E38">
        <w:rPr>
          <w:rFonts w:ascii="Times New Roman" w:hAnsi="Times New Roman" w:cs="Times New Roman"/>
        </w:rPr>
        <w:t>.</w:t>
      </w:r>
    </w:p>
    <w:p w14:paraId="56326AB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9. The following are steps to create test cases by using Domain Analysis Testing technique</w:t>
      </w:r>
    </w:p>
    <w:p w14:paraId="673477B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1 – Find ON, OFF &amp;amp; IN points for each boundary</w:t>
      </w:r>
    </w:p>
    <w:p w14:paraId="62E0CE9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 – Split the values of each parameter into equivalence classes</w:t>
      </w:r>
    </w:p>
    <w:p w14:paraId="65634CE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3 – Make up the test cases, so thus ON &amp;amp; OFF values of the first parameter will be checked</w:t>
      </w:r>
    </w:p>
    <w:p w14:paraId="2D8A1B0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with IN values of the rest parameters, then ON &amp;amp; OFF values of the second parameter will be</w:t>
      </w:r>
    </w:p>
    <w:p w14:paraId="263B9E9B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checked with IN values of the rest parameters, and so on.</w:t>
      </w:r>
    </w:p>
    <w:p w14:paraId="5840699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>4 – Define strict bounds for each class</w:t>
      </w:r>
    </w:p>
    <w:p w14:paraId="3A1F920F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Which of the following is the correct sequence of the steps above?</w:t>
      </w:r>
    </w:p>
    <w:p w14:paraId="1B4DAAA6" w14:textId="7062BFA9" w:rsidR="00753CD0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c. 2, 4, 1, 3</w:t>
      </w:r>
    </w:p>
    <w:p w14:paraId="2A31F3D3" w14:textId="0C70AE91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10. You should test the creation of a new page. User can input width </w:t>
      </w:r>
      <w:r w:rsidR="007A270A" w:rsidRPr="006E0E38">
        <w:rPr>
          <w:rFonts w:ascii="Times New Roman" w:hAnsi="Times New Roman" w:cs="Times New Roman"/>
        </w:rPr>
        <w:t>and</w:t>
      </w:r>
      <w:r w:rsidRPr="006E0E38">
        <w:rPr>
          <w:rFonts w:ascii="Times New Roman" w:hAnsi="Times New Roman" w:cs="Times New Roman"/>
        </w:rPr>
        <w:t xml:space="preserve"> height of the page. Width</w:t>
      </w:r>
    </w:p>
    <w:p w14:paraId="5963A484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can have the integer value from 10 to 150 inclusive. Height can have the integer value from</w:t>
      </w:r>
    </w:p>
    <w:p w14:paraId="5EAB450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25 to 200 inclusive. Which set of the following covers ALL the ON, OFF &amp;amp; IN points of Width?</w:t>
      </w:r>
    </w:p>
    <w:p w14:paraId="1C43A011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b. ON = 10, 150; OFF = 9, 151; IN = 12</w:t>
      </w:r>
    </w:p>
    <w:p w14:paraId="1C132B75" w14:textId="71622B06" w:rsidR="005A65D0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ON point: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tại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(10,150)</w:t>
      </w:r>
    </w:p>
    <w:p w14:paraId="1F98CEC4" w14:textId="4440F0D9" w:rsidR="007A270A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OFF point: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sát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( 9)</w:t>
      </w:r>
    </w:p>
    <w:p w14:paraId="6C2EAE5B" w14:textId="10875176" w:rsidR="007A270A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IN point: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trong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phạm</w:t>
      </w:r>
      <w:proofErr w:type="spellEnd"/>
      <w:r w:rsidRPr="006E0E38">
        <w:rPr>
          <w:rFonts w:ascii="Times New Roman" w:hAnsi="Times New Roman" w:cs="Times New Roman"/>
        </w:rPr>
        <w:t xml:space="preserve"> vi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>( 12)</w:t>
      </w:r>
    </w:p>
    <w:p w14:paraId="49C90CB1" w14:textId="77777777" w:rsidR="007A270A" w:rsidRPr="006E0E38" w:rsidRDefault="007A270A" w:rsidP="00190A19">
      <w:pPr>
        <w:rPr>
          <w:rFonts w:ascii="Times New Roman" w:hAnsi="Times New Roman" w:cs="Times New Roman"/>
        </w:rPr>
      </w:pPr>
    </w:p>
    <w:sectPr w:rsidR="007A270A" w:rsidRPr="006E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C3E7A"/>
    <w:multiLevelType w:val="hybridMultilevel"/>
    <w:tmpl w:val="35349AA6"/>
    <w:lvl w:ilvl="0" w:tplc="5EA2F310">
      <w:start w:val="1"/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99198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19"/>
    <w:rsid w:val="000E4C52"/>
    <w:rsid w:val="00190A19"/>
    <w:rsid w:val="00194A42"/>
    <w:rsid w:val="00262978"/>
    <w:rsid w:val="002D53A5"/>
    <w:rsid w:val="00417138"/>
    <w:rsid w:val="0053199E"/>
    <w:rsid w:val="00564AE8"/>
    <w:rsid w:val="005A65D0"/>
    <w:rsid w:val="005D1A7A"/>
    <w:rsid w:val="00643BDA"/>
    <w:rsid w:val="006A321A"/>
    <w:rsid w:val="006E0E38"/>
    <w:rsid w:val="00753CD0"/>
    <w:rsid w:val="0078134E"/>
    <w:rsid w:val="007A270A"/>
    <w:rsid w:val="007D4EDA"/>
    <w:rsid w:val="008579E7"/>
    <w:rsid w:val="00875AED"/>
    <w:rsid w:val="00A822C4"/>
    <w:rsid w:val="00AD479A"/>
    <w:rsid w:val="00B05232"/>
    <w:rsid w:val="00B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FC83"/>
  <w15:chartTrackingRefBased/>
  <w15:docId w15:val="{525492FD-A173-4857-A434-FB1C119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2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840</Words>
  <Characters>3447</Characters>
  <Application>Microsoft Office Word</Application>
  <DocSecurity>0</DocSecurity>
  <Lines>98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Thành Đạt</cp:lastModifiedBy>
  <cp:revision>5</cp:revision>
  <dcterms:created xsi:type="dcterms:W3CDTF">2025-10-20T12:59:00Z</dcterms:created>
  <dcterms:modified xsi:type="dcterms:W3CDTF">2025-10-22T15:39:00Z</dcterms:modified>
</cp:coreProperties>
</file>