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108978" w14:textId="77777777" w:rsidR="00DB0446" w:rsidRDefault="00000000">
      <w:pPr>
        <w:spacing w:after="60"/>
      </w:pPr>
      <w:r>
        <w:rPr>
          <w:b/>
          <w:bCs/>
          <w:color w:val="14432F"/>
          <w:sz w:val="32"/>
          <w:szCs w:val="32"/>
        </w:rPr>
        <w:t>KỊCH BẢN TỔNG — PRONUNCIATION</w:t>
      </w:r>
    </w:p>
    <w:p w14:paraId="5A767BC9" w14:textId="77777777" w:rsidR="00DB0446" w:rsidRDefault="00000000">
      <w:pPr>
        <w:spacing w:after="40"/>
      </w:pPr>
      <w:r>
        <w:rPr>
          <w:b/>
          <w:bCs/>
          <w:color w:val="2D8B6F"/>
          <w:sz w:val="26"/>
          <w:szCs w:val="26"/>
        </w:rPr>
        <w:t>Lớp 11 — Học kỳ 1 — Unit 1: A long and healthy life</w:t>
      </w:r>
    </w:p>
    <w:p w14:paraId="0E77BAE5" w14:textId="77777777" w:rsidR="00DB0446" w:rsidRDefault="00000000">
      <w:pPr>
        <w:spacing w:after="260"/>
      </w:pPr>
      <w:r>
        <w:rPr>
          <w:i/>
          <w:iCs/>
          <w:color w:val="626A65"/>
          <w:sz w:val="20"/>
          <w:szCs w:val="20"/>
        </w:rPr>
        <w:t>Trọng tâm: Strong and weak forms of auxiliary verbs (do/does, have/has, was/were, can)</w:t>
      </w:r>
    </w:p>
    <w:p w14:paraId="224993BF" w14:textId="77777777" w:rsidR="00DB0446" w:rsidRDefault="00000000">
      <w:pPr>
        <w:spacing w:after="100"/>
      </w:pPr>
      <w:r>
        <w:rPr>
          <w:b/>
          <w:bCs/>
        </w:rPr>
        <w:t xml:space="preserve">Nguồn: </w:t>
      </w:r>
      <w:r>
        <w:t>Sách giáo khoa Tiếng Anh 11 Global Success, SB tr.9 · Lan__Syllabus_Grade11.xlsx, Unit 1 dòng Pronunciation</w:t>
      </w:r>
    </w:p>
    <w:p w14:paraId="7BB5D4D5" w14:textId="77777777" w:rsidR="00DB0446" w:rsidRDefault="00000000">
      <w:pPr>
        <w:spacing w:after="100"/>
      </w:pPr>
      <w:r>
        <w:rPr>
          <w:b/>
          <w:bCs/>
        </w:rPr>
        <w:t xml:space="preserve">Đối chiếu: </w:t>
      </w:r>
      <w:r>
        <w:t>Cambridge Dictionary (IPA Anh-Anh) · Phan_loai_dang_bai_3_truc_v5.xlsx (nhóm PHONETICS)</w:t>
      </w:r>
    </w:p>
    <w:p w14:paraId="09B2F667" w14:textId="77777777" w:rsidR="00DB0446" w:rsidRDefault="00000000">
      <w:pPr>
        <w:spacing w:before="80" w:after="160"/>
      </w:pPr>
      <w:r>
        <w:rPr>
          <w:i/>
          <w:iCs/>
          <w:color w:val="A83B25"/>
          <w:sz w:val="20"/>
          <w:szCs w:val="20"/>
        </w:rPr>
        <w:t>⚠️ Chủ đề này (rút gọn nguyên âm ở trợ động từ chức năng theo vị trí câu) không có dòng PHONETICS nào khớp trong File phân loại 3 truc (12 dòng hiện có chỉ phủ: đuôi -s/-es/-ed, grapheme-phoneme mismatch, âm câm, trọng âm từ 2/3/4+ âm tiết). Dạng bài Practice/Extra Practice dưới đây do Claude tự thiết kế (🔎), không lấy từ whitelist 📘 — đã trình bày ở Bảng kế hoạch và được xác nhận trong chat trước khi soạn.</w:t>
      </w:r>
    </w:p>
    <w:p w14:paraId="31A38D09" w14:textId="77777777" w:rsidR="00DB0446" w:rsidRDefault="00000000">
      <w:pPr>
        <w:spacing w:after="100"/>
      </w:pPr>
      <w:r>
        <w:rPr>
          <w:b/>
          <w:bCs/>
        </w:rPr>
        <w:t xml:space="preserve">Objectives: </w:t>
      </w:r>
      <w:r>
        <w:t>By the end of this lesson, students will be able to recognise and correctly pronounce the strong and weak forms of auxiliary verbs (do/does, have/has, was/were, can) in Yes/No questions and short answers.</w:t>
      </w:r>
    </w:p>
    <w:p w14:paraId="6A664DE9" w14:textId="77777777" w:rsidR="00DB0446" w:rsidRDefault="00DB0446">
      <w:pPr>
        <w:pBdr>
          <w:bottom w:val="single" w:sz="6" w:space="4" w:color="E6DCC9"/>
        </w:pBdr>
        <w:spacing w:before="100" w:after="200"/>
      </w:pPr>
    </w:p>
    <w:p w14:paraId="71C7D3F6" w14:textId="06FCC1B4" w:rsidR="00DB0446" w:rsidRPr="00DF527F" w:rsidRDefault="00000000">
      <w:pPr>
        <w:pStyle w:val="Heading1"/>
        <w:spacing w:before="300" w:after="150"/>
        <w:rPr>
          <w:lang w:val="vi-VN"/>
        </w:rPr>
      </w:pPr>
      <w:r w:rsidRPr="00DF527F">
        <w:rPr>
          <w:highlight w:val="yellow"/>
        </w:rPr>
        <w:t>PHẦN 1 — VIDEO (kịch bản draft cho HeyGen</w:t>
      </w:r>
      <w:r w:rsidR="00DF527F" w:rsidRPr="00DF527F">
        <w:rPr>
          <w:highlight w:val="yellow"/>
          <w:lang w:val="vi-VN"/>
        </w:rPr>
        <w:t xml:space="preserve"> - CHỈ THAM KHẢO)</w:t>
      </w:r>
    </w:p>
    <w:p w14:paraId="1A1B68EC" w14:textId="77777777" w:rsidR="00DB0446" w:rsidRDefault="00000000">
      <w:pPr>
        <w:spacing w:after="100"/>
      </w:pPr>
      <w:r>
        <w:t>Khoảng 60-90 giây lời đọc. Video mở online cho học sinh NGHE — không phải hình thức dạy trực tiếp có tương tác, nên KHÔNG dùng nhịp "đọc mẫu — dừng — học sinh lặp lại". Nội dung tập trung: hướng dẫn khẩu âm, cách đặt trọng âm trong câu, các trường hợp đặc biệt, và mẹo phát âm. Bản draft nội dung — đội sản xuất sẽ tinh chỉnh khi đưa vào HeyGen.</w:t>
      </w:r>
    </w:p>
    <w:p w14:paraId="2894F66F" w14:textId="77777777" w:rsidR="00DB0446" w:rsidRDefault="00000000">
      <w:pPr>
        <w:pStyle w:val="Heading3"/>
        <w:spacing w:before="200" w:after="90"/>
      </w:pPr>
      <w:r>
        <w:t>[MỞ ĐẦU]</w:t>
      </w:r>
    </w:p>
    <w:p w14:paraId="75BECBD9" w14:textId="77777777" w:rsidR="00DB0446" w:rsidRDefault="00000000">
      <w:pPr>
        <w:spacing w:after="100"/>
      </w:pPr>
      <w:r>
        <w:t>Chào các bạn! Hôm nay mình cùng tìm hiểu một điều khá thú vị trong tiếng Anh: cùng một từ — do, does, have, has, was, were, can — nhưng lại được đọc khác nhau tùy vào vị trí của nó trong câu.</w:t>
      </w:r>
    </w:p>
    <w:p w14:paraId="339F47A2" w14:textId="77777777" w:rsidR="00DB0446" w:rsidRDefault="00000000">
      <w:pPr>
        <w:pStyle w:val="Heading3"/>
        <w:spacing w:before="200" w:after="90"/>
      </w:pPr>
      <w:r>
        <w:t>[QUY TẮC TRỌNG ÂM CÂU]</w:t>
      </w:r>
    </w:p>
    <w:p w14:paraId="008BD8D0" w14:textId="77777777" w:rsidR="00DB0446" w:rsidRDefault="00000000">
      <w:pPr>
        <w:spacing w:after="100"/>
      </w:pPr>
      <w:r>
        <w:t>Trong một câu tiếng Anh, không phải từ nào cũng được nhấn như nhau. Những từ mang nhiều thông tin — danh từ, động từ chính, tính từ — thường được đọc rõ, nhấn mạnh. Còn những từ ngữ pháp như trợ động từ thường bị đọc lướt, không nhấn, TRỪ KHI chúng đứng một mình và tự mang toàn bộ thông tin của câu trả lời.</w:t>
      </w:r>
    </w:p>
    <w:p w14:paraId="10095791" w14:textId="77777777" w:rsidR="00DB0446" w:rsidRDefault="00000000">
      <w:pPr>
        <w:pStyle w:val="Heading3"/>
        <w:spacing w:before="200" w:after="90"/>
      </w:pPr>
      <w:r>
        <w:t>[MÔ TẢ KHẨU ÂM — DẠNG RÚT GỌN]</w:t>
      </w:r>
    </w:p>
    <w:p w14:paraId="51710B66" w14:textId="77777777" w:rsidR="00DB0446" w:rsidRDefault="00000000">
      <w:pPr>
        <w:spacing w:after="100"/>
      </w:pPr>
      <w:r>
        <w:t>Khi bị đọc lướt, nguyên âm trong các từ này bị rút ngắn lại, gần như chỉ còn là một âm "ơ" rất nhẹ — môi và lưỡi gần như ở trạng thái nghỉ, không cần mở khẩu hình rõ. Ví dụ trong câu "Do you exercise every day?", từ "do" gần như lướt qua rất nhanh.</w:t>
      </w:r>
    </w:p>
    <w:p w14:paraId="78CF3675" w14:textId="77777777" w:rsidR="00DB0446" w:rsidRDefault="00000000">
      <w:pPr>
        <w:pStyle w:val="Heading3"/>
        <w:spacing w:before="200" w:after="90"/>
      </w:pPr>
      <w:r>
        <w:t>[MÔ TẢ KHẨU ÂM — DẠNG ĐẦY ĐỦ]</w:t>
      </w:r>
    </w:p>
    <w:p w14:paraId="40692C67" w14:textId="77777777" w:rsidR="00DB0446" w:rsidRDefault="00000000">
      <w:pPr>
        <w:spacing w:after="100"/>
      </w:pPr>
      <w:r>
        <w:t>Ngược lại, khi các từ này đứng MỘT MÌNH — thường là ở cuối câu trả lời ngắn, không có động từ nào theo ngay sau — chúng được đọc nhấn mạnh, rõ ràng, giữ đầy đủ nguyên âm gốc, khẩu hình mở đúng như khi đọc từ đó một cách độc lập. Ví dụ: "Yes, I do." — từ "do" ở đây được đọc rất rõ.</w:t>
      </w:r>
    </w:p>
    <w:p w14:paraId="1DD935AD" w14:textId="77777777" w:rsidR="00DB0446" w:rsidRDefault="00000000">
      <w:pPr>
        <w:pStyle w:val="Heading3"/>
        <w:spacing w:before="200" w:after="90"/>
      </w:pPr>
      <w:r>
        <w:t>[TRƯỜNG HỢP ĐẶC BIỆT]</w:t>
      </w:r>
    </w:p>
    <w:p w14:paraId="30ECE18D" w14:textId="77777777" w:rsidR="00DB0446" w:rsidRDefault="00000000">
      <w:pPr>
        <w:spacing w:after="100"/>
      </w:pPr>
      <w:r>
        <w:t>Có hai trường hợp ngoại lệ cần lưu ý. Một, khi người nói cố tình nhấn mạnh trợ động từ để khẳng định hoặc phản bác một ý kiến trái ngược — ví dụ "I DO like it!" — thì dù không đứng cuối câu, trợ động từ vẫn được đọc nhấn mạnh. Hai, trong câu hỏi đuôi — tag question — như "You don't like ice-</w:t>
      </w:r>
      <w:r>
        <w:lastRenderedPageBreak/>
        <w:t>cream, do you?", trợ động từ ở phần đuôi thường vẫn đọc lướt vì thông tin chính đã nằm ở mệnh đề trước, trừ khi người nói thật sự bất ngờ và muốn hỏi lại — khi đó giọng lên và trợ động từ được đọc rõ hơn.</w:t>
      </w:r>
    </w:p>
    <w:p w14:paraId="0A959E71" w14:textId="77777777" w:rsidR="00DB0446" w:rsidRDefault="00000000">
      <w:pPr>
        <w:pStyle w:val="Heading3"/>
        <w:spacing w:before="200" w:after="90"/>
      </w:pPr>
      <w:r>
        <w:t>[MẸO PHÁT ÂM]</w:t>
      </w:r>
    </w:p>
    <w:p w14:paraId="28EBFBB7" w14:textId="77777777" w:rsidR="00DB0446" w:rsidRDefault="00000000">
      <w:pPr>
        <w:spacing w:after="100"/>
      </w:pPr>
      <w:r>
        <w:t>Mẹo nhỏ để nhận biết nhanh: nếu ngay sau trợ động từ còn từ khác theo sau — chủ ngữ, động từ chính — gần như chắc chắn nó sẽ đọc lướt. Nếu trợ động từ đứng một mình, không có từ nào theo ngay sau, hãy đọc nhấn mạnh.</w:t>
      </w:r>
    </w:p>
    <w:p w14:paraId="00246AD5" w14:textId="77777777" w:rsidR="00DB0446" w:rsidRDefault="00000000">
      <w:pPr>
        <w:pStyle w:val="Heading3"/>
        <w:spacing w:before="200" w:after="90"/>
      </w:pPr>
      <w:r>
        <w:t>[CHUYỂN TIẾP]</w:t>
      </w:r>
    </w:p>
    <w:p w14:paraId="10232E92" w14:textId="77777777" w:rsidR="00DB0446" w:rsidRDefault="00000000">
      <w:pPr>
        <w:spacing w:after="100"/>
      </w:pPr>
      <w:r>
        <w:t>Giờ thì mình cùng sang phần Sound Guide để xem chi tiết từng trợ động từ nhé!</w:t>
      </w:r>
    </w:p>
    <w:p w14:paraId="30BE4B91" w14:textId="77777777" w:rsidR="00DB0446" w:rsidRDefault="00DB0446">
      <w:pPr>
        <w:pBdr>
          <w:bottom w:val="single" w:sz="6" w:space="4" w:color="E6DCC9"/>
        </w:pBdr>
        <w:spacing w:before="100" w:after="200"/>
      </w:pPr>
    </w:p>
    <w:p w14:paraId="0F65C82F" w14:textId="77777777" w:rsidR="00DB0446" w:rsidRDefault="00000000">
      <w:pPr>
        <w:pStyle w:val="Heading1"/>
        <w:spacing w:before="300" w:after="150"/>
      </w:pPr>
      <w:r>
        <w:t>PHẦN 2 — SOUND GUIDE</w:t>
      </w:r>
    </w:p>
    <w:p w14:paraId="4EBD7C34" w14:textId="77777777" w:rsidR="00DB0446" w:rsidRDefault="00000000">
      <w:pPr>
        <w:spacing w:after="100"/>
      </w:pPr>
      <w:r>
        <w:t>Thứ tự bắt buộc trong mỗi box: (1) Mô tả quy tắc → (2) Ví dụ minh họa → (3) Dòng Thực hành. Không so sánh với âm tiếng Việt.</w:t>
      </w:r>
    </w:p>
    <w:p w14:paraId="5652BB85" w14:textId="77777777" w:rsidR="00DB0446" w:rsidRDefault="00000000">
      <w:pPr>
        <w:spacing w:before="80" w:after="160"/>
      </w:pPr>
      <w:r>
        <w:rPr>
          <w:i/>
          <w:iCs/>
          <w:color w:val="A83B25"/>
          <w:sz w:val="20"/>
          <w:szCs w:val="20"/>
        </w:rPr>
        <w:t>⚠️ Đổi cách dịch: giữ nguyên thuật ngữ tiếng Anh Weak form / Strong form (không đổi tên dạng bài, không đổi nhãn đáp án tiếng Anh). Chỉ đổi phần diễn giải tiếng Việt — bỏ "đọc dạng yếu/đọc dạng mạnh" (dịch word-by-word, không phải khái niệm có sẵn trong tiếng Việt) — thay bằng "đọc lướt/đọc nhẹ" (weak form) và "đọc nhấn mạnh" (strong form).</w:t>
      </w:r>
    </w:p>
    <w:p w14:paraId="3EF0B4FC" w14:textId="77777777" w:rsidR="00DB0446" w:rsidRDefault="00000000">
      <w:pPr>
        <w:pStyle w:val="Heading2"/>
        <w:spacing w:before="260" w:after="120"/>
      </w:pPr>
      <w:r>
        <w:t>🔊 Do / Does</w:t>
      </w:r>
    </w:p>
    <w:p w14:paraId="335BEEF4" w14:textId="77777777" w:rsidR="00DB0446" w:rsidRDefault="00000000">
      <w:pPr>
        <w:spacing w:after="100"/>
      </w:pPr>
      <w:r>
        <w:t>Đứng đầu câu hỏi Yes/No, không mang trọng âm → đọc lướt, nguyên âm rút ngắn gần thành âm "ơ": /də/, /dəz/. Đứng một mình ở cuối câu trả lời ngắn (không có động từ theo sau) → đọc nhấn mạnh, rõ nguyên âm gốc: /duː/, /dʌz/.</w:t>
      </w:r>
    </w:p>
    <w:p w14:paraId="68EAE473" w14:textId="77777777" w:rsidR="00DB0446" w:rsidRDefault="00000000">
      <w:pPr>
        <w:spacing w:after="100"/>
      </w:pPr>
      <w:r>
        <w:rPr>
          <w:b/>
          <w:bCs/>
        </w:rPr>
        <w:t xml:space="preserve">Ví dụ: </w:t>
      </w:r>
      <w:r>
        <w:t>Do you exercise every day? – Yes, I do. / Does she eat healthily? – Yes, she does.</w:t>
      </w:r>
    </w:p>
    <w:p w14:paraId="164AF981" w14:textId="77777777" w:rsidR="00DB0446" w:rsidRDefault="00000000">
      <w:pPr>
        <w:spacing w:after="100"/>
      </w:pPr>
      <w:r>
        <w:rPr>
          <w:b/>
          <w:bCs/>
        </w:rPr>
        <w:t xml:space="preserve">Thực hành: </w:t>
      </w:r>
      <w:r>
        <w:t xml:space="preserve">do (đọc lướt/nhẹ) → </w:t>
      </w:r>
      <w:r>
        <w:rPr>
          <w:i/>
          <w:iCs/>
          <w:color w:val="555555"/>
        </w:rPr>
        <w:t>/də/</w:t>
      </w:r>
      <w:r>
        <w:t xml:space="preserve"> → Do you exercise every day?   |   do (đọc nhấn mạnh) → </w:t>
      </w:r>
      <w:r>
        <w:rPr>
          <w:i/>
          <w:iCs/>
          <w:color w:val="555555"/>
        </w:rPr>
        <w:t>/duː/</w:t>
      </w:r>
      <w:r>
        <w:t xml:space="preserve"> → Yes, I do.</w:t>
      </w:r>
    </w:p>
    <w:p w14:paraId="555288A7" w14:textId="77777777" w:rsidR="00DB0446" w:rsidRDefault="00000000">
      <w:pPr>
        <w:pStyle w:val="Heading2"/>
        <w:spacing w:before="260" w:after="120"/>
      </w:pPr>
      <w:r>
        <w:t>🔊 Have / Has</w:t>
      </w:r>
    </w:p>
    <w:p w14:paraId="5A5150BF" w14:textId="77777777" w:rsidR="00DB0446" w:rsidRDefault="00000000">
      <w:pPr>
        <w:spacing w:after="100"/>
      </w:pPr>
      <w:r>
        <w:t>Đứng đầu câu hỏi thì hiện tại hoàn thành, không mang trọng âm → đọc lướt: /həv/, /həz/. Đứng một mình ở cuối câu trả lời ngắn → đọc nhấn mạnh, rõ nguyên âm gốc: /hæv/, /hæz/.</w:t>
      </w:r>
    </w:p>
    <w:p w14:paraId="7C93A6AB" w14:textId="77777777" w:rsidR="00DB0446" w:rsidRDefault="00000000">
      <w:pPr>
        <w:spacing w:after="100"/>
      </w:pPr>
      <w:r>
        <w:rPr>
          <w:b/>
          <w:bCs/>
        </w:rPr>
        <w:t xml:space="preserve">Ví dụ: </w:t>
      </w:r>
      <w:r>
        <w:t>Have you started working out again? – Yes, I have. / Has he changed his diet? – Yes, he has.</w:t>
      </w:r>
    </w:p>
    <w:p w14:paraId="476DF4EB" w14:textId="77777777" w:rsidR="00DB0446" w:rsidRDefault="00000000">
      <w:pPr>
        <w:spacing w:after="100"/>
      </w:pPr>
      <w:r>
        <w:rPr>
          <w:b/>
          <w:bCs/>
        </w:rPr>
        <w:t xml:space="preserve">Thực hành: </w:t>
      </w:r>
      <w:r>
        <w:t xml:space="preserve">have (đọc lướt/nhẹ) → </w:t>
      </w:r>
      <w:r>
        <w:rPr>
          <w:i/>
          <w:iCs/>
          <w:color w:val="555555"/>
        </w:rPr>
        <w:t>/həv/</w:t>
      </w:r>
      <w:r>
        <w:t xml:space="preserve"> → Have you started working out again?   |   have (đọc nhấn mạnh) → </w:t>
      </w:r>
      <w:r>
        <w:rPr>
          <w:i/>
          <w:iCs/>
          <w:color w:val="555555"/>
        </w:rPr>
        <w:t>/hæv/</w:t>
      </w:r>
      <w:r>
        <w:t xml:space="preserve"> → Yes, I have.</w:t>
      </w:r>
    </w:p>
    <w:p w14:paraId="6059AC84" w14:textId="77777777" w:rsidR="00DB0446" w:rsidRDefault="00000000">
      <w:pPr>
        <w:pStyle w:val="Heading2"/>
        <w:spacing w:before="260" w:after="120"/>
      </w:pPr>
      <w:r>
        <w:t>🔊 Was / Were</w:t>
      </w:r>
    </w:p>
    <w:p w14:paraId="6B3C394A" w14:textId="77777777" w:rsidR="00DB0446" w:rsidRDefault="00000000">
      <w:pPr>
        <w:spacing w:after="100"/>
      </w:pPr>
      <w:r>
        <w:t>Không mang trọng âm trong câu hỏi hoặc câu khẳng định → đọc lướt: /wəz/, /wə/. Đứng một mình ở cuối câu trả lời ngắn, hoặc khi được nhấn mạnh có chủ ý → đọc nhấn mạnh, rõ nguyên âm gốc: /wɒz/, /wɜː/.</w:t>
      </w:r>
    </w:p>
    <w:p w14:paraId="006EB6F6" w14:textId="77777777" w:rsidR="00DB0446" w:rsidRDefault="00000000">
      <w:pPr>
        <w:spacing w:after="100"/>
      </w:pPr>
      <w:r>
        <w:rPr>
          <w:b/>
          <w:bCs/>
        </w:rPr>
        <w:t xml:space="preserve">Ví dụ: </w:t>
      </w:r>
      <w:r>
        <w:t>Was it hard to give up bad habits? – Yes, it was. / Were they surprised? – Yes, they were.</w:t>
      </w:r>
    </w:p>
    <w:p w14:paraId="326D9E36" w14:textId="77777777" w:rsidR="00DB0446" w:rsidRDefault="00000000">
      <w:pPr>
        <w:spacing w:after="100"/>
      </w:pPr>
      <w:r>
        <w:rPr>
          <w:b/>
          <w:bCs/>
        </w:rPr>
        <w:t xml:space="preserve">Thực hành: </w:t>
      </w:r>
      <w:r>
        <w:t xml:space="preserve">was (đọc lướt/nhẹ) → </w:t>
      </w:r>
      <w:r>
        <w:rPr>
          <w:i/>
          <w:iCs/>
          <w:color w:val="555555"/>
        </w:rPr>
        <w:t>/wəz/</w:t>
      </w:r>
      <w:r>
        <w:t xml:space="preserve"> → Was it hard to give up bad habits?   |   was (đọc nhấn mạnh) → </w:t>
      </w:r>
      <w:r>
        <w:rPr>
          <w:i/>
          <w:iCs/>
          <w:color w:val="555555"/>
        </w:rPr>
        <w:t>/wɒz/</w:t>
      </w:r>
      <w:r>
        <w:t xml:space="preserve"> → Yes, it was.</w:t>
      </w:r>
    </w:p>
    <w:p w14:paraId="325B42DA" w14:textId="77777777" w:rsidR="00DB0446" w:rsidRDefault="00000000">
      <w:pPr>
        <w:pStyle w:val="Heading2"/>
        <w:spacing w:before="260" w:after="120"/>
      </w:pPr>
      <w:r>
        <w:t>🔊 Can</w:t>
      </w:r>
    </w:p>
    <w:p w14:paraId="7220843D" w14:textId="77777777" w:rsidR="00DB0446" w:rsidRDefault="00000000">
      <w:pPr>
        <w:spacing w:after="100"/>
      </w:pPr>
      <w:r>
        <w:lastRenderedPageBreak/>
        <w:t>Đứng trước động từ chính trong câu khẳng định/câu hỏi, không mang trọng âm → đọc lướt: /kən/. Đứng một mình ở cuối câu trả lời ngắn → đọc nhấn mạnh, rõ nguyên âm gốc: /kæn/.</w:t>
      </w:r>
    </w:p>
    <w:p w14:paraId="647E14F4" w14:textId="77777777" w:rsidR="00DB0446" w:rsidRDefault="00000000">
      <w:pPr>
        <w:spacing w:after="100"/>
      </w:pPr>
      <w:r>
        <w:rPr>
          <w:b/>
          <w:bCs/>
        </w:rPr>
        <w:t xml:space="preserve">Ví dụ: </w:t>
      </w:r>
      <w:r>
        <w:t>Can you get up early? – Yes, I can.</w:t>
      </w:r>
    </w:p>
    <w:p w14:paraId="53F6AF61" w14:textId="77777777" w:rsidR="00DB0446" w:rsidRDefault="00000000">
      <w:pPr>
        <w:spacing w:after="100"/>
      </w:pPr>
      <w:r>
        <w:rPr>
          <w:b/>
          <w:bCs/>
        </w:rPr>
        <w:t xml:space="preserve">Thực hành: </w:t>
      </w:r>
      <w:r>
        <w:t xml:space="preserve">can (đọc lướt/nhẹ) → </w:t>
      </w:r>
      <w:r>
        <w:rPr>
          <w:i/>
          <w:iCs/>
          <w:color w:val="555555"/>
        </w:rPr>
        <w:t>/kən/</w:t>
      </w:r>
      <w:r>
        <w:t xml:space="preserve"> → Can you get up early?   |   can (đọc nhấn mạnh) → </w:t>
      </w:r>
      <w:r>
        <w:rPr>
          <w:i/>
          <w:iCs/>
          <w:color w:val="555555"/>
        </w:rPr>
        <w:t>/kæn/</w:t>
      </w:r>
      <w:r>
        <w:t xml:space="preserve"> → Yes, I can.</w:t>
      </w:r>
    </w:p>
    <w:p w14:paraId="39B2F4CE" w14:textId="77777777" w:rsidR="00DB0446" w:rsidRDefault="00000000">
      <w:pPr>
        <w:pStyle w:val="Heading2"/>
        <w:spacing w:before="260" w:after="120"/>
      </w:pPr>
      <w:r>
        <w:t>🔊 Trường hợp đặc biệt &amp; mẹo phát âm</w:t>
      </w:r>
    </w:p>
    <w:p w14:paraId="21665123" w14:textId="77777777" w:rsidR="00DB0446" w:rsidRDefault="00000000">
      <w:pPr>
        <w:spacing w:after="100"/>
      </w:pPr>
      <w:r>
        <w:t>Nhấn mạnh có chủ ý (emphatic stress): dù không đứng cuối câu, nếu người nói cố tình nhấn để khẳng định/phản bác, trợ động từ vẫn đọc nhấn mạnh. Ví dụ: "I DO like it!" (đọc /duː/ dù không đứng cuối câu, vì đang nhấn mạnh để phản bác ý kiến trái ngược).</w:t>
      </w:r>
    </w:p>
    <w:p w14:paraId="6D437E6F" w14:textId="77777777" w:rsidR="00DB0446" w:rsidRDefault="00000000">
      <w:pPr>
        <w:spacing w:after="100"/>
      </w:pPr>
      <w:r>
        <w:t>Câu hỏi đuôi (tag question): trợ động từ ở phần đuôi câu thường vẫn đọc lướt/nhẹ, vì thông tin chính đã nằm ở mệnh đề trước — người nói chỉ đang xác nhận lại. Ví dụ: "You don't like ice-cream, do you?" ("do" ở đuôi câu đọc /də/, lướt). Ngoại lệ: nếu người nói thật sự bất ngờ và muốn hỏi lại (giọng lên cuối câu), trợ động từ ở đuôi câu được đọc rõ hơn — gần với cách đọc nhấn mạnh.</w:t>
      </w:r>
    </w:p>
    <w:p w14:paraId="5156568B" w14:textId="77777777" w:rsidR="00DB0446" w:rsidRDefault="00000000">
      <w:pPr>
        <w:spacing w:after="100"/>
      </w:pPr>
      <w:r>
        <w:t>Mẹo phát âm: nếu ngay sau trợ động từ còn từ khác theo sau (chủ ngữ, động từ chính...), gần như chắc chắn đọc lướt/nhẹ. Nếu trợ động từ đứng một mình, không có từ nào theo ngay sau, hãy đọc nhấn mạnh.</w:t>
      </w:r>
    </w:p>
    <w:p w14:paraId="7842F3D3" w14:textId="77777777" w:rsidR="00DB0446" w:rsidRDefault="00000000">
      <w:pPr>
        <w:pStyle w:val="Heading2"/>
        <w:spacing w:before="260" w:after="120"/>
      </w:pPr>
      <w:r>
        <w:t>Word Bank — Từ minh họa</w:t>
      </w:r>
    </w:p>
    <w:p w14:paraId="3B90E3FB" w14:textId="77777777" w:rsidR="00DB0446" w:rsidRDefault="00000000">
      <w:pPr>
        <w:spacing w:after="100"/>
      </w:pPr>
      <w:r>
        <w:t>Trợ động từ theo đúng syllabus Unit 1 (do/does, have/has, was/were, can). IPA đối chiếu Cambridge Dictionary (Anh-Anh).</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400"/>
      </w:tblGrid>
      <w:tr w:rsidR="00DB0446" w14:paraId="19460B45" w14:textId="77777777">
        <w:tblPrEx>
          <w:tblCellMar>
            <w:top w:w="0" w:type="dxa"/>
            <w:bottom w:w="0" w:type="dxa"/>
          </w:tblCellMar>
        </w:tblPrEx>
        <w:trPr>
          <w:tblHeader/>
        </w:trPr>
        <w:tc>
          <w:tcPr>
            <w:tcW w:w="2200" w:type="dxa"/>
            <w:shd w:val="clear" w:color="auto" w:fill="F2EADC"/>
            <w:tcMar>
              <w:top w:w="80" w:type="dxa"/>
              <w:left w:w="100" w:type="dxa"/>
              <w:bottom w:w="80" w:type="dxa"/>
              <w:right w:w="100" w:type="dxa"/>
            </w:tcMar>
          </w:tcPr>
          <w:p w14:paraId="4086F777" w14:textId="77777777" w:rsidR="00DB0446" w:rsidRDefault="00000000">
            <w:r>
              <w:rPr>
                <w:b/>
                <w:bCs/>
                <w:color w:val="14432F"/>
              </w:rPr>
              <w:t>Auxiliary verb</w:t>
            </w:r>
          </w:p>
        </w:tc>
        <w:tc>
          <w:tcPr>
            <w:tcW w:w="3800" w:type="dxa"/>
            <w:shd w:val="clear" w:color="auto" w:fill="F2EADC"/>
            <w:tcMar>
              <w:top w:w="80" w:type="dxa"/>
              <w:left w:w="100" w:type="dxa"/>
              <w:bottom w:w="80" w:type="dxa"/>
              <w:right w:w="100" w:type="dxa"/>
            </w:tcMar>
          </w:tcPr>
          <w:p w14:paraId="14D05D8F" w14:textId="77777777" w:rsidR="00DB0446" w:rsidRDefault="00000000">
            <w:r>
              <w:rPr>
                <w:b/>
                <w:bCs/>
                <w:color w:val="14432F"/>
              </w:rPr>
              <w:t>Weak form — đọc lướt/nhẹ, ví dụ (câu hỏi)</w:t>
            </w:r>
          </w:p>
        </w:tc>
        <w:tc>
          <w:tcPr>
            <w:tcW w:w="3400" w:type="dxa"/>
            <w:shd w:val="clear" w:color="auto" w:fill="F2EADC"/>
            <w:tcMar>
              <w:top w:w="80" w:type="dxa"/>
              <w:left w:w="100" w:type="dxa"/>
              <w:bottom w:w="80" w:type="dxa"/>
              <w:right w:w="100" w:type="dxa"/>
            </w:tcMar>
          </w:tcPr>
          <w:p w14:paraId="18A1FBD0" w14:textId="77777777" w:rsidR="00DB0446" w:rsidRDefault="00000000">
            <w:r>
              <w:rPr>
                <w:b/>
                <w:bCs/>
                <w:color w:val="14432F"/>
              </w:rPr>
              <w:t>Strong form — đọc nhấn mạnh, ví dụ (câu trả lời ngắn)</w:t>
            </w:r>
          </w:p>
        </w:tc>
      </w:tr>
      <w:tr w:rsidR="00DB0446" w14:paraId="332CAA36" w14:textId="77777777">
        <w:tblPrEx>
          <w:tblCellMar>
            <w:top w:w="0" w:type="dxa"/>
            <w:bottom w:w="0" w:type="dxa"/>
          </w:tblCellMar>
        </w:tblPrEx>
        <w:tc>
          <w:tcPr>
            <w:tcW w:w="2200" w:type="dxa"/>
            <w:tcMar>
              <w:top w:w="80" w:type="dxa"/>
              <w:left w:w="100" w:type="dxa"/>
              <w:bottom w:w="80" w:type="dxa"/>
              <w:right w:w="100" w:type="dxa"/>
            </w:tcMar>
          </w:tcPr>
          <w:p w14:paraId="2F2B0C17" w14:textId="77777777" w:rsidR="00DB0446" w:rsidRDefault="00000000">
            <w:r>
              <w:t>do</w:t>
            </w:r>
          </w:p>
        </w:tc>
        <w:tc>
          <w:tcPr>
            <w:tcW w:w="3800" w:type="dxa"/>
            <w:tcMar>
              <w:top w:w="80" w:type="dxa"/>
              <w:left w:w="100" w:type="dxa"/>
              <w:bottom w:w="80" w:type="dxa"/>
              <w:right w:w="100" w:type="dxa"/>
            </w:tcMar>
          </w:tcPr>
          <w:p w14:paraId="217BA6C6" w14:textId="77777777" w:rsidR="00DB0446" w:rsidRDefault="00000000">
            <w:r>
              <w:t>/də/ — Do you exercise every day?</w:t>
            </w:r>
          </w:p>
        </w:tc>
        <w:tc>
          <w:tcPr>
            <w:tcW w:w="3400" w:type="dxa"/>
            <w:tcMar>
              <w:top w:w="80" w:type="dxa"/>
              <w:left w:w="100" w:type="dxa"/>
              <w:bottom w:w="80" w:type="dxa"/>
              <w:right w:w="100" w:type="dxa"/>
            </w:tcMar>
          </w:tcPr>
          <w:p w14:paraId="1FB9BA4C" w14:textId="77777777" w:rsidR="00DB0446" w:rsidRDefault="00000000">
            <w:r>
              <w:t>/duː/ — Yes, I do.</w:t>
            </w:r>
          </w:p>
        </w:tc>
      </w:tr>
      <w:tr w:rsidR="00DB0446" w14:paraId="00FED233" w14:textId="77777777">
        <w:tblPrEx>
          <w:tblCellMar>
            <w:top w:w="0" w:type="dxa"/>
            <w:bottom w:w="0" w:type="dxa"/>
          </w:tblCellMar>
        </w:tblPrEx>
        <w:tc>
          <w:tcPr>
            <w:tcW w:w="2200" w:type="dxa"/>
            <w:tcMar>
              <w:top w:w="80" w:type="dxa"/>
              <w:left w:w="100" w:type="dxa"/>
              <w:bottom w:w="80" w:type="dxa"/>
              <w:right w:w="100" w:type="dxa"/>
            </w:tcMar>
          </w:tcPr>
          <w:p w14:paraId="538AA0B9" w14:textId="77777777" w:rsidR="00DB0446" w:rsidRDefault="00000000">
            <w:r>
              <w:t>does</w:t>
            </w:r>
          </w:p>
        </w:tc>
        <w:tc>
          <w:tcPr>
            <w:tcW w:w="3800" w:type="dxa"/>
            <w:tcMar>
              <w:top w:w="80" w:type="dxa"/>
              <w:left w:w="100" w:type="dxa"/>
              <w:bottom w:w="80" w:type="dxa"/>
              <w:right w:w="100" w:type="dxa"/>
            </w:tcMar>
          </w:tcPr>
          <w:p w14:paraId="0844C183" w14:textId="77777777" w:rsidR="00DB0446" w:rsidRDefault="00000000">
            <w:r>
              <w:t>/dəz/ — Does she eat healthily?</w:t>
            </w:r>
          </w:p>
        </w:tc>
        <w:tc>
          <w:tcPr>
            <w:tcW w:w="3400" w:type="dxa"/>
            <w:tcMar>
              <w:top w:w="80" w:type="dxa"/>
              <w:left w:w="100" w:type="dxa"/>
              <w:bottom w:w="80" w:type="dxa"/>
              <w:right w:w="100" w:type="dxa"/>
            </w:tcMar>
          </w:tcPr>
          <w:p w14:paraId="50C06C12" w14:textId="77777777" w:rsidR="00DB0446" w:rsidRDefault="00000000">
            <w:r>
              <w:t>/dʌz/ — Yes, she does.</w:t>
            </w:r>
          </w:p>
        </w:tc>
      </w:tr>
      <w:tr w:rsidR="00DB0446" w14:paraId="2D9AEE71" w14:textId="77777777">
        <w:tblPrEx>
          <w:tblCellMar>
            <w:top w:w="0" w:type="dxa"/>
            <w:bottom w:w="0" w:type="dxa"/>
          </w:tblCellMar>
        </w:tblPrEx>
        <w:tc>
          <w:tcPr>
            <w:tcW w:w="2200" w:type="dxa"/>
            <w:tcMar>
              <w:top w:w="80" w:type="dxa"/>
              <w:left w:w="100" w:type="dxa"/>
              <w:bottom w:w="80" w:type="dxa"/>
              <w:right w:w="100" w:type="dxa"/>
            </w:tcMar>
          </w:tcPr>
          <w:p w14:paraId="4AD291F8" w14:textId="77777777" w:rsidR="00DB0446" w:rsidRDefault="00000000">
            <w:r>
              <w:t>have</w:t>
            </w:r>
          </w:p>
        </w:tc>
        <w:tc>
          <w:tcPr>
            <w:tcW w:w="3800" w:type="dxa"/>
            <w:tcMar>
              <w:top w:w="80" w:type="dxa"/>
              <w:left w:w="100" w:type="dxa"/>
              <w:bottom w:w="80" w:type="dxa"/>
              <w:right w:w="100" w:type="dxa"/>
            </w:tcMar>
          </w:tcPr>
          <w:p w14:paraId="0B36ADB7" w14:textId="77777777" w:rsidR="00DB0446" w:rsidRDefault="00000000">
            <w:r>
              <w:t>/həv/ — Have you started working out again?</w:t>
            </w:r>
          </w:p>
        </w:tc>
        <w:tc>
          <w:tcPr>
            <w:tcW w:w="3400" w:type="dxa"/>
            <w:tcMar>
              <w:top w:w="80" w:type="dxa"/>
              <w:left w:w="100" w:type="dxa"/>
              <w:bottom w:w="80" w:type="dxa"/>
              <w:right w:w="100" w:type="dxa"/>
            </w:tcMar>
          </w:tcPr>
          <w:p w14:paraId="4BB30385" w14:textId="77777777" w:rsidR="00DB0446" w:rsidRDefault="00000000">
            <w:r>
              <w:t>/hæv/ — Yes, I have.</w:t>
            </w:r>
          </w:p>
        </w:tc>
      </w:tr>
      <w:tr w:rsidR="00DB0446" w14:paraId="2CB935A1" w14:textId="77777777">
        <w:tblPrEx>
          <w:tblCellMar>
            <w:top w:w="0" w:type="dxa"/>
            <w:bottom w:w="0" w:type="dxa"/>
          </w:tblCellMar>
        </w:tblPrEx>
        <w:tc>
          <w:tcPr>
            <w:tcW w:w="2200" w:type="dxa"/>
            <w:tcMar>
              <w:top w:w="80" w:type="dxa"/>
              <w:left w:w="100" w:type="dxa"/>
              <w:bottom w:w="80" w:type="dxa"/>
              <w:right w:w="100" w:type="dxa"/>
            </w:tcMar>
          </w:tcPr>
          <w:p w14:paraId="2BBA38D2" w14:textId="77777777" w:rsidR="00DB0446" w:rsidRDefault="00000000">
            <w:r>
              <w:t>has</w:t>
            </w:r>
          </w:p>
        </w:tc>
        <w:tc>
          <w:tcPr>
            <w:tcW w:w="3800" w:type="dxa"/>
            <w:tcMar>
              <w:top w:w="80" w:type="dxa"/>
              <w:left w:w="100" w:type="dxa"/>
              <w:bottom w:w="80" w:type="dxa"/>
              <w:right w:w="100" w:type="dxa"/>
            </w:tcMar>
          </w:tcPr>
          <w:p w14:paraId="2222ACFA" w14:textId="77777777" w:rsidR="00DB0446" w:rsidRDefault="00000000">
            <w:r>
              <w:t>/həz/ — Has he changed his diet?</w:t>
            </w:r>
          </w:p>
        </w:tc>
        <w:tc>
          <w:tcPr>
            <w:tcW w:w="3400" w:type="dxa"/>
            <w:tcMar>
              <w:top w:w="80" w:type="dxa"/>
              <w:left w:w="100" w:type="dxa"/>
              <w:bottom w:w="80" w:type="dxa"/>
              <w:right w:w="100" w:type="dxa"/>
            </w:tcMar>
          </w:tcPr>
          <w:p w14:paraId="2752C0BF" w14:textId="77777777" w:rsidR="00DB0446" w:rsidRDefault="00000000">
            <w:r>
              <w:t>/hæz/ — Yes, he has.</w:t>
            </w:r>
          </w:p>
        </w:tc>
      </w:tr>
      <w:tr w:rsidR="00DB0446" w14:paraId="1FA9FB57" w14:textId="77777777">
        <w:tblPrEx>
          <w:tblCellMar>
            <w:top w:w="0" w:type="dxa"/>
            <w:bottom w:w="0" w:type="dxa"/>
          </w:tblCellMar>
        </w:tblPrEx>
        <w:tc>
          <w:tcPr>
            <w:tcW w:w="2200" w:type="dxa"/>
            <w:tcMar>
              <w:top w:w="80" w:type="dxa"/>
              <w:left w:w="100" w:type="dxa"/>
              <w:bottom w:w="80" w:type="dxa"/>
              <w:right w:w="100" w:type="dxa"/>
            </w:tcMar>
          </w:tcPr>
          <w:p w14:paraId="584B3DF3" w14:textId="77777777" w:rsidR="00DB0446" w:rsidRDefault="00000000">
            <w:r>
              <w:t>was</w:t>
            </w:r>
          </w:p>
        </w:tc>
        <w:tc>
          <w:tcPr>
            <w:tcW w:w="3800" w:type="dxa"/>
            <w:tcMar>
              <w:top w:w="80" w:type="dxa"/>
              <w:left w:w="100" w:type="dxa"/>
              <w:bottom w:w="80" w:type="dxa"/>
              <w:right w:w="100" w:type="dxa"/>
            </w:tcMar>
          </w:tcPr>
          <w:p w14:paraId="599472A9" w14:textId="77777777" w:rsidR="00DB0446" w:rsidRDefault="00000000">
            <w:r>
              <w:t>/wəz/ — Was it hard to give up bad habits?</w:t>
            </w:r>
          </w:p>
        </w:tc>
        <w:tc>
          <w:tcPr>
            <w:tcW w:w="3400" w:type="dxa"/>
            <w:tcMar>
              <w:top w:w="80" w:type="dxa"/>
              <w:left w:w="100" w:type="dxa"/>
              <w:bottom w:w="80" w:type="dxa"/>
              <w:right w:w="100" w:type="dxa"/>
            </w:tcMar>
          </w:tcPr>
          <w:p w14:paraId="2EFFA000" w14:textId="77777777" w:rsidR="00DB0446" w:rsidRDefault="00000000">
            <w:r>
              <w:t>/wɒz/ — Yes, it was.</w:t>
            </w:r>
          </w:p>
        </w:tc>
      </w:tr>
      <w:tr w:rsidR="00DB0446" w14:paraId="308F9B9B" w14:textId="77777777">
        <w:tblPrEx>
          <w:tblCellMar>
            <w:top w:w="0" w:type="dxa"/>
            <w:bottom w:w="0" w:type="dxa"/>
          </w:tblCellMar>
        </w:tblPrEx>
        <w:tc>
          <w:tcPr>
            <w:tcW w:w="2200" w:type="dxa"/>
            <w:tcMar>
              <w:top w:w="80" w:type="dxa"/>
              <w:left w:w="100" w:type="dxa"/>
              <w:bottom w:w="80" w:type="dxa"/>
              <w:right w:w="100" w:type="dxa"/>
            </w:tcMar>
          </w:tcPr>
          <w:p w14:paraId="571BFC31" w14:textId="77777777" w:rsidR="00DB0446" w:rsidRDefault="00000000">
            <w:r>
              <w:t>were</w:t>
            </w:r>
          </w:p>
        </w:tc>
        <w:tc>
          <w:tcPr>
            <w:tcW w:w="3800" w:type="dxa"/>
            <w:tcMar>
              <w:top w:w="80" w:type="dxa"/>
              <w:left w:w="100" w:type="dxa"/>
              <w:bottom w:w="80" w:type="dxa"/>
              <w:right w:w="100" w:type="dxa"/>
            </w:tcMar>
          </w:tcPr>
          <w:p w14:paraId="67A6B77E" w14:textId="77777777" w:rsidR="00DB0446" w:rsidRDefault="00000000">
            <w:r>
              <w:t>/wə/ — Were they surprised?</w:t>
            </w:r>
          </w:p>
        </w:tc>
        <w:tc>
          <w:tcPr>
            <w:tcW w:w="3400" w:type="dxa"/>
            <w:tcMar>
              <w:top w:w="80" w:type="dxa"/>
              <w:left w:w="100" w:type="dxa"/>
              <w:bottom w:w="80" w:type="dxa"/>
              <w:right w:w="100" w:type="dxa"/>
            </w:tcMar>
          </w:tcPr>
          <w:p w14:paraId="01DA58DC" w14:textId="77777777" w:rsidR="00DB0446" w:rsidRDefault="00000000">
            <w:r>
              <w:t>/wɜː/ — Yes, they were.</w:t>
            </w:r>
          </w:p>
        </w:tc>
      </w:tr>
      <w:tr w:rsidR="00DB0446" w14:paraId="4D303D07" w14:textId="77777777">
        <w:tblPrEx>
          <w:tblCellMar>
            <w:top w:w="0" w:type="dxa"/>
            <w:bottom w:w="0" w:type="dxa"/>
          </w:tblCellMar>
        </w:tblPrEx>
        <w:tc>
          <w:tcPr>
            <w:tcW w:w="2200" w:type="dxa"/>
            <w:tcMar>
              <w:top w:w="80" w:type="dxa"/>
              <w:left w:w="100" w:type="dxa"/>
              <w:bottom w:w="80" w:type="dxa"/>
              <w:right w:w="100" w:type="dxa"/>
            </w:tcMar>
          </w:tcPr>
          <w:p w14:paraId="10515F2F" w14:textId="77777777" w:rsidR="00DB0446" w:rsidRDefault="00000000">
            <w:r>
              <w:t>can</w:t>
            </w:r>
          </w:p>
        </w:tc>
        <w:tc>
          <w:tcPr>
            <w:tcW w:w="3800" w:type="dxa"/>
            <w:tcMar>
              <w:top w:w="80" w:type="dxa"/>
              <w:left w:w="100" w:type="dxa"/>
              <w:bottom w:w="80" w:type="dxa"/>
              <w:right w:w="100" w:type="dxa"/>
            </w:tcMar>
          </w:tcPr>
          <w:p w14:paraId="1CBD3856" w14:textId="77777777" w:rsidR="00DB0446" w:rsidRDefault="00000000">
            <w:r>
              <w:t>/kən/ — Can you get up early?</w:t>
            </w:r>
          </w:p>
        </w:tc>
        <w:tc>
          <w:tcPr>
            <w:tcW w:w="3400" w:type="dxa"/>
            <w:tcMar>
              <w:top w:w="80" w:type="dxa"/>
              <w:left w:w="100" w:type="dxa"/>
              <w:bottom w:w="80" w:type="dxa"/>
              <w:right w:w="100" w:type="dxa"/>
            </w:tcMar>
          </w:tcPr>
          <w:p w14:paraId="2226FFCE" w14:textId="77777777" w:rsidR="00DB0446" w:rsidRDefault="00000000">
            <w:r>
              <w:t>/kæn/ — Yes, I can.</w:t>
            </w:r>
          </w:p>
        </w:tc>
      </w:tr>
    </w:tbl>
    <w:p w14:paraId="4EA2226A" w14:textId="77777777" w:rsidR="00DB0446" w:rsidRDefault="00000000">
      <w:pPr>
        <w:spacing w:after="100"/>
      </w:pPr>
      <w:r>
        <w:rPr>
          <w:i/>
          <w:iCs/>
        </w:rPr>
        <w:t>🎙️ Nghe và lặp lại từng từ. Ghi âm và nộp cho AI chấm.</w:t>
      </w:r>
    </w:p>
    <w:p w14:paraId="3D0F136D" w14:textId="77777777" w:rsidR="00DB0446" w:rsidRDefault="00000000">
      <w:pPr>
        <w:pStyle w:val="Heading3"/>
        <w:spacing w:before="200" w:after="90"/>
      </w:pPr>
      <w:r>
        <w:t>Read Aloud — Listen and Repeat</w:t>
      </w:r>
    </w:p>
    <w:p w14:paraId="06690B0D" w14:textId="77777777" w:rsidR="00DB0446" w:rsidRDefault="00000000">
      <w:pPr>
        <w:spacing w:after="100"/>
      </w:pPr>
      <w:r>
        <w:t>Đọc lần lượt 7 cặp câu hỏi – câu trả lời (14 dòng), ghi âm và nộp bản thu để AI chấm.</w:t>
      </w:r>
    </w:p>
    <w:p w14:paraId="06D9AC05" w14:textId="77777777" w:rsidR="00DB0446" w:rsidRDefault="00000000">
      <w:pPr>
        <w:pStyle w:val="ListParagraph"/>
        <w:numPr>
          <w:ilvl w:val="0"/>
          <w:numId w:val="1"/>
        </w:numPr>
        <w:spacing w:after="60"/>
      </w:pPr>
      <w:r>
        <w:t>Do you exercise every day? – Yes, I do.</w:t>
      </w:r>
    </w:p>
    <w:p w14:paraId="67A8FB6E" w14:textId="77777777" w:rsidR="00DB0446" w:rsidRDefault="00000000">
      <w:pPr>
        <w:pStyle w:val="ListParagraph"/>
        <w:numPr>
          <w:ilvl w:val="0"/>
          <w:numId w:val="1"/>
        </w:numPr>
        <w:spacing w:after="60"/>
      </w:pPr>
      <w:r>
        <w:t>Does she eat healthily? – Yes, she does.</w:t>
      </w:r>
    </w:p>
    <w:p w14:paraId="58C28CF7" w14:textId="77777777" w:rsidR="00DB0446" w:rsidRDefault="00000000">
      <w:pPr>
        <w:pStyle w:val="ListParagraph"/>
        <w:numPr>
          <w:ilvl w:val="0"/>
          <w:numId w:val="1"/>
        </w:numPr>
        <w:spacing w:after="60"/>
      </w:pPr>
      <w:r>
        <w:t>Have you started working out again? – Yes, I have.</w:t>
      </w:r>
    </w:p>
    <w:p w14:paraId="3AA6D00C" w14:textId="77777777" w:rsidR="00DB0446" w:rsidRDefault="00000000">
      <w:pPr>
        <w:pStyle w:val="ListParagraph"/>
        <w:numPr>
          <w:ilvl w:val="0"/>
          <w:numId w:val="1"/>
        </w:numPr>
        <w:spacing w:after="60"/>
      </w:pPr>
      <w:r>
        <w:t>Has he changed his diet? – Yes, he has.</w:t>
      </w:r>
    </w:p>
    <w:p w14:paraId="2C8840EA" w14:textId="77777777" w:rsidR="00DB0446" w:rsidRDefault="00000000">
      <w:pPr>
        <w:pStyle w:val="ListParagraph"/>
        <w:numPr>
          <w:ilvl w:val="0"/>
          <w:numId w:val="1"/>
        </w:numPr>
        <w:spacing w:after="60"/>
      </w:pPr>
      <w:r>
        <w:t>Was it hard to give up bad habits? – Yes, it was.</w:t>
      </w:r>
    </w:p>
    <w:p w14:paraId="022F21B6" w14:textId="77777777" w:rsidR="00DB0446" w:rsidRDefault="00000000">
      <w:pPr>
        <w:pStyle w:val="ListParagraph"/>
        <w:numPr>
          <w:ilvl w:val="0"/>
          <w:numId w:val="1"/>
        </w:numPr>
        <w:spacing w:after="60"/>
      </w:pPr>
      <w:r>
        <w:lastRenderedPageBreak/>
        <w:t>Were they surprised? – Yes, they were.</w:t>
      </w:r>
    </w:p>
    <w:p w14:paraId="652CE848" w14:textId="77777777" w:rsidR="00DB0446" w:rsidRDefault="00000000">
      <w:pPr>
        <w:pStyle w:val="ListParagraph"/>
        <w:numPr>
          <w:ilvl w:val="0"/>
          <w:numId w:val="1"/>
        </w:numPr>
        <w:spacing w:after="60"/>
      </w:pPr>
      <w:r>
        <w:t>Can you get up early? – Yes, I can.</w:t>
      </w:r>
    </w:p>
    <w:p w14:paraId="06D7EF99" w14:textId="77777777" w:rsidR="00DB0446" w:rsidRDefault="00DB0446">
      <w:pPr>
        <w:pBdr>
          <w:bottom w:val="single" w:sz="6" w:space="4" w:color="E6DCC9"/>
        </w:pBdr>
        <w:spacing w:before="100" w:after="200"/>
      </w:pPr>
    </w:p>
    <w:p w14:paraId="250F781B" w14:textId="77777777" w:rsidR="00DB0446" w:rsidRDefault="00000000">
      <w:pPr>
        <w:pStyle w:val="Heading1"/>
        <w:spacing w:before="300" w:after="150"/>
      </w:pPr>
      <w:r>
        <w:t>PHẦN 3 — PRACTICE</w:t>
      </w:r>
    </w:p>
    <w:p w14:paraId="5D7F6E23" w14:textId="77777777" w:rsidR="00DB0446" w:rsidRDefault="00000000">
      <w:pPr>
        <w:spacing w:after="100"/>
      </w:pPr>
      <w:r>
        <w:t>Mục tiêu: học sinh HIỂU và NHẬN BIẾT được dạng mạnh/yếu của trợ động từ. Không gán nhãn Nhận biết/Thông hiểu/Vận dụng, không chia gói Easy/Medium/Difficult.</w:t>
      </w:r>
    </w:p>
    <w:p w14:paraId="7CB115BE" w14:textId="77777777" w:rsidR="00DB0446" w:rsidRDefault="00000000">
      <w:pPr>
        <w:spacing w:before="160" w:after="60"/>
      </w:pPr>
      <w:r>
        <w:rPr>
          <w:b/>
          <w:bCs/>
          <w:color w:val="2D8B6F"/>
        </w:rPr>
        <w:t>[Listen &amp; Circle — Weak or Strong?]</w:t>
      </w:r>
    </w:p>
    <w:p w14:paraId="309C22D8" w14:textId="77777777" w:rsidR="00DB0446" w:rsidRDefault="00000000">
      <w:pPr>
        <w:spacing w:after="100"/>
      </w:pPr>
      <w:r>
        <w:t>Nghe câu hỏi hoặc câu trả lời ngắn. Xác định trợ động từ được gạch chân đọc dạng Weak (đọc lướt/nhẹ) hay Strong (đọc nhấn mạnh). 6 câu, chia 2 góc độ: đầu câu hỏi (Weak) và cuối câu trả lời ngắn (Strong) — không lặp cùng 1 góc độ liên tiếp quá 2 câu.</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500"/>
        <w:gridCol w:w="1600"/>
        <w:gridCol w:w="2800"/>
      </w:tblGrid>
      <w:tr w:rsidR="00DB0446" w14:paraId="1481C2D0" w14:textId="77777777">
        <w:tblPrEx>
          <w:tblCellMar>
            <w:top w:w="0" w:type="dxa"/>
            <w:bottom w:w="0" w:type="dxa"/>
          </w:tblCellMar>
        </w:tblPrEx>
        <w:trPr>
          <w:tblHeader/>
        </w:trPr>
        <w:tc>
          <w:tcPr>
            <w:tcW w:w="500" w:type="dxa"/>
            <w:shd w:val="clear" w:color="auto" w:fill="F2EADC"/>
            <w:tcMar>
              <w:top w:w="80" w:type="dxa"/>
              <w:left w:w="100" w:type="dxa"/>
              <w:bottom w:w="80" w:type="dxa"/>
              <w:right w:w="100" w:type="dxa"/>
            </w:tcMar>
          </w:tcPr>
          <w:p w14:paraId="70F185DE" w14:textId="77777777" w:rsidR="00DB0446" w:rsidRDefault="00000000">
            <w:r>
              <w:rPr>
                <w:b/>
                <w:bCs/>
                <w:color w:val="14432F"/>
              </w:rPr>
              <w:t>#</w:t>
            </w:r>
          </w:p>
        </w:tc>
        <w:tc>
          <w:tcPr>
            <w:tcW w:w="4500" w:type="dxa"/>
            <w:shd w:val="clear" w:color="auto" w:fill="F2EADC"/>
            <w:tcMar>
              <w:top w:w="80" w:type="dxa"/>
              <w:left w:w="100" w:type="dxa"/>
              <w:bottom w:w="80" w:type="dxa"/>
              <w:right w:w="100" w:type="dxa"/>
            </w:tcMar>
          </w:tcPr>
          <w:p w14:paraId="7CA987D6" w14:textId="77777777" w:rsidR="00DB0446" w:rsidRDefault="00000000">
            <w:r>
              <w:rPr>
                <w:b/>
                <w:bCs/>
                <w:color w:val="14432F"/>
              </w:rPr>
              <w:t>Câu nghe (trợ động từ gạch chân)</w:t>
            </w:r>
          </w:p>
        </w:tc>
        <w:tc>
          <w:tcPr>
            <w:tcW w:w="1600" w:type="dxa"/>
            <w:shd w:val="clear" w:color="auto" w:fill="F2EADC"/>
            <w:tcMar>
              <w:top w:w="80" w:type="dxa"/>
              <w:left w:w="100" w:type="dxa"/>
              <w:bottom w:w="80" w:type="dxa"/>
              <w:right w:w="100" w:type="dxa"/>
            </w:tcMar>
          </w:tcPr>
          <w:p w14:paraId="0ECD160E" w14:textId="77777777" w:rsidR="00DB0446" w:rsidRDefault="00000000">
            <w:r>
              <w:rPr>
                <w:b/>
                <w:bCs/>
                <w:color w:val="14432F"/>
              </w:rPr>
              <w:t>Đáp án đúng</w:t>
            </w:r>
          </w:p>
        </w:tc>
        <w:tc>
          <w:tcPr>
            <w:tcW w:w="2800" w:type="dxa"/>
            <w:shd w:val="clear" w:color="auto" w:fill="F2EADC"/>
            <w:tcMar>
              <w:top w:w="80" w:type="dxa"/>
              <w:left w:w="100" w:type="dxa"/>
              <w:bottom w:w="80" w:type="dxa"/>
              <w:right w:w="100" w:type="dxa"/>
            </w:tcMar>
          </w:tcPr>
          <w:p w14:paraId="6CD3CD8E" w14:textId="77777777" w:rsidR="00DB0446" w:rsidRDefault="00000000">
            <w:r>
              <w:rPr>
                <w:b/>
                <w:bCs/>
                <w:color w:val="14432F"/>
              </w:rPr>
              <w:t>Giải thích</w:t>
            </w:r>
          </w:p>
        </w:tc>
      </w:tr>
      <w:tr w:rsidR="00DB0446" w14:paraId="1924D67D" w14:textId="77777777">
        <w:tblPrEx>
          <w:tblCellMar>
            <w:top w:w="0" w:type="dxa"/>
            <w:bottom w:w="0" w:type="dxa"/>
          </w:tblCellMar>
        </w:tblPrEx>
        <w:tc>
          <w:tcPr>
            <w:tcW w:w="500" w:type="dxa"/>
            <w:tcMar>
              <w:top w:w="80" w:type="dxa"/>
              <w:left w:w="100" w:type="dxa"/>
              <w:bottom w:w="80" w:type="dxa"/>
              <w:right w:w="100" w:type="dxa"/>
            </w:tcMar>
          </w:tcPr>
          <w:p w14:paraId="511B7390" w14:textId="77777777" w:rsidR="00DB0446" w:rsidRDefault="00000000">
            <w:r>
              <w:t>1</w:t>
            </w:r>
          </w:p>
        </w:tc>
        <w:tc>
          <w:tcPr>
            <w:tcW w:w="4500" w:type="dxa"/>
            <w:tcMar>
              <w:top w:w="80" w:type="dxa"/>
              <w:left w:w="100" w:type="dxa"/>
              <w:bottom w:w="80" w:type="dxa"/>
              <w:right w:w="100" w:type="dxa"/>
            </w:tcMar>
          </w:tcPr>
          <w:p w14:paraId="252D3886" w14:textId="77777777" w:rsidR="00DB0446" w:rsidRDefault="00000000">
            <w:r>
              <w:t>Do you drink enough water every day?</w:t>
            </w:r>
          </w:p>
        </w:tc>
        <w:tc>
          <w:tcPr>
            <w:tcW w:w="1600" w:type="dxa"/>
            <w:tcMar>
              <w:top w:w="80" w:type="dxa"/>
              <w:left w:w="100" w:type="dxa"/>
              <w:bottom w:w="80" w:type="dxa"/>
              <w:right w:w="100" w:type="dxa"/>
            </w:tcMar>
          </w:tcPr>
          <w:p w14:paraId="52DE4505" w14:textId="77777777" w:rsidR="00DB0446" w:rsidRDefault="00000000">
            <w:r>
              <w:t>Weak</w:t>
            </w:r>
          </w:p>
        </w:tc>
        <w:tc>
          <w:tcPr>
            <w:tcW w:w="2800" w:type="dxa"/>
            <w:tcMar>
              <w:top w:w="80" w:type="dxa"/>
              <w:left w:w="100" w:type="dxa"/>
              <w:bottom w:w="80" w:type="dxa"/>
              <w:right w:w="100" w:type="dxa"/>
            </w:tcMar>
          </w:tcPr>
          <w:p w14:paraId="340AB093" w14:textId="77777777" w:rsidR="00DB0446" w:rsidRDefault="00000000">
            <w:r>
              <w:t>"Do" đứng đầu câu hỏi, không mang trọng âm → đọc /də/, lướt nhanh.</w:t>
            </w:r>
          </w:p>
        </w:tc>
      </w:tr>
      <w:tr w:rsidR="00DB0446" w14:paraId="70357EDA" w14:textId="77777777">
        <w:tblPrEx>
          <w:tblCellMar>
            <w:top w:w="0" w:type="dxa"/>
            <w:bottom w:w="0" w:type="dxa"/>
          </w:tblCellMar>
        </w:tblPrEx>
        <w:tc>
          <w:tcPr>
            <w:tcW w:w="500" w:type="dxa"/>
            <w:tcMar>
              <w:top w:w="80" w:type="dxa"/>
              <w:left w:w="100" w:type="dxa"/>
              <w:bottom w:w="80" w:type="dxa"/>
              <w:right w:w="100" w:type="dxa"/>
            </w:tcMar>
          </w:tcPr>
          <w:p w14:paraId="35454025" w14:textId="77777777" w:rsidR="00DB0446" w:rsidRDefault="00000000">
            <w:r>
              <w:t>2</w:t>
            </w:r>
          </w:p>
        </w:tc>
        <w:tc>
          <w:tcPr>
            <w:tcW w:w="4500" w:type="dxa"/>
            <w:tcMar>
              <w:top w:w="80" w:type="dxa"/>
              <w:left w:w="100" w:type="dxa"/>
              <w:bottom w:w="80" w:type="dxa"/>
              <w:right w:w="100" w:type="dxa"/>
            </w:tcMar>
          </w:tcPr>
          <w:p w14:paraId="3CBA90E7" w14:textId="77777777" w:rsidR="00DB0446" w:rsidRDefault="00000000">
            <w:r>
              <w:t>Was it hard to give up your old habits?</w:t>
            </w:r>
          </w:p>
        </w:tc>
        <w:tc>
          <w:tcPr>
            <w:tcW w:w="1600" w:type="dxa"/>
            <w:tcMar>
              <w:top w:w="80" w:type="dxa"/>
              <w:left w:w="100" w:type="dxa"/>
              <w:bottom w:w="80" w:type="dxa"/>
              <w:right w:w="100" w:type="dxa"/>
            </w:tcMar>
          </w:tcPr>
          <w:p w14:paraId="5C55B001" w14:textId="77777777" w:rsidR="00DB0446" w:rsidRDefault="00000000">
            <w:r>
              <w:t>Weak</w:t>
            </w:r>
          </w:p>
        </w:tc>
        <w:tc>
          <w:tcPr>
            <w:tcW w:w="2800" w:type="dxa"/>
            <w:tcMar>
              <w:top w:w="80" w:type="dxa"/>
              <w:left w:w="100" w:type="dxa"/>
              <w:bottom w:w="80" w:type="dxa"/>
              <w:right w:w="100" w:type="dxa"/>
            </w:tcMar>
          </w:tcPr>
          <w:p w14:paraId="5E4DF825" w14:textId="77777777" w:rsidR="00DB0446" w:rsidRDefault="00000000">
            <w:r>
              <w:t>"Was" đứng giữa câu hỏi, không mang trọng âm → đọc /wəz/.</w:t>
            </w:r>
          </w:p>
        </w:tc>
      </w:tr>
      <w:tr w:rsidR="00DB0446" w14:paraId="69819DE6" w14:textId="77777777">
        <w:tblPrEx>
          <w:tblCellMar>
            <w:top w:w="0" w:type="dxa"/>
            <w:bottom w:w="0" w:type="dxa"/>
          </w:tblCellMar>
        </w:tblPrEx>
        <w:tc>
          <w:tcPr>
            <w:tcW w:w="500" w:type="dxa"/>
            <w:tcMar>
              <w:top w:w="80" w:type="dxa"/>
              <w:left w:w="100" w:type="dxa"/>
              <w:bottom w:w="80" w:type="dxa"/>
              <w:right w:w="100" w:type="dxa"/>
            </w:tcMar>
          </w:tcPr>
          <w:p w14:paraId="4F50621D" w14:textId="77777777" w:rsidR="00DB0446" w:rsidRDefault="00000000">
            <w:r>
              <w:t>3</w:t>
            </w:r>
          </w:p>
        </w:tc>
        <w:tc>
          <w:tcPr>
            <w:tcW w:w="4500" w:type="dxa"/>
            <w:tcMar>
              <w:top w:w="80" w:type="dxa"/>
              <w:left w:w="100" w:type="dxa"/>
              <w:bottom w:w="80" w:type="dxa"/>
              <w:right w:w="100" w:type="dxa"/>
            </w:tcMar>
          </w:tcPr>
          <w:p w14:paraId="59D0C22F" w14:textId="77777777" w:rsidR="00DB0446" w:rsidRDefault="00000000">
            <w:r>
              <w:t>Yes, she does.</w:t>
            </w:r>
          </w:p>
        </w:tc>
        <w:tc>
          <w:tcPr>
            <w:tcW w:w="1600" w:type="dxa"/>
            <w:tcMar>
              <w:top w:w="80" w:type="dxa"/>
              <w:left w:w="100" w:type="dxa"/>
              <w:bottom w:w="80" w:type="dxa"/>
              <w:right w:w="100" w:type="dxa"/>
            </w:tcMar>
          </w:tcPr>
          <w:p w14:paraId="38B66223" w14:textId="77777777" w:rsidR="00DB0446" w:rsidRDefault="00000000">
            <w:r>
              <w:t>Strong</w:t>
            </w:r>
          </w:p>
        </w:tc>
        <w:tc>
          <w:tcPr>
            <w:tcW w:w="2800" w:type="dxa"/>
            <w:tcMar>
              <w:top w:w="80" w:type="dxa"/>
              <w:left w:w="100" w:type="dxa"/>
              <w:bottom w:w="80" w:type="dxa"/>
              <w:right w:w="100" w:type="dxa"/>
            </w:tcMar>
          </w:tcPr>
          <w:p w14:paraId="47DFA31E" w14:textId="77777777" w:rsidR="00DB0446" w:rsidRDefault="00000000">
            <w:r>
              <w:t>"Does" đứng một mình cuối câu trả lời ngắn, không có động từ theo sau → đọc /dʌz/, rõ nguyên âm.</w:t>
            </w:r>
          </w:p>
        </w:tc>
      </w:tr>
      <w:tr w:rsidR="00DB0446" w14:paraId="52D2384B" w14:textId="77777777">
        <w:tblPrEx>
          <w:tblCellMar>
            <w:top w:w="0" w:type="dxa"/>
            <w:bottom w:w="0" w:type="dxa"/>
          </w:tblCellMar>
        </w:tblPrEx>
        <w:tc>
          <w:tcPr>
            <w:tcW w:w="500" w:type="dxa"/>
            <w:tcMar>
              <w:top w:w="80" w:type="dxa"/>
              <w:left w:w="100" w:type="dxa"/>
              <w:bottom w:w="80" w:type="dxa"/>
              <w:right w:w="100" w:type="dxa"/>
            </w:tcMar>
          </w:tcPr>
          <w:p w14:paraId="2C935EE4" w14:textId="77777777" w:rsidR="00DB0446" w:rsidRDefault="00000000">
            <w:r>
              <w:t>4</w:t>
            </w:r>
          </w:p>
        </w:tc>
        <w:tc>
          <w:tcPr>
            <w:tcW w:w="4500" w:type="dxa"/>
            <w:tcMar>
              <w:top w:w="80" w:type="dxa"/>
              <w:left w:w="100" w:type="dxa"/>
              <w:bottom w:w="80" w:type="dxa"/>
              <w:right w:w="100" w:type="dxa"/>
            </w:tcMar>
          </w:tcPr>
          <w:p w14:paraId="2CAC1E9B" w14:textId="77777777" w:rsidR="00DB0446" w:rsidRDefault="00000000">
            <w:r>
              <w:t>Can you get up early on weekdays?</w:t>
            </w:r>
          </w:p>
        </w:tc>
        <w:tc>
          <w:tcPr>
            <w:tcW w:w="1600" w:type="dxa"/>
            <w:tcMar>
              <w:top w:w="80" w:type="dxa"/>
              <w:left w:w="100" w:type="dxa"/>
              <w:bottom w:w="80" w:type="dxa"/>
              <w:right w:w="100" w:type="dxa"/>
            </w:tcMar>
          </w:tcPr>
          <w:p w14:paraId="621EE89D" w14:textId="77777777" w:rsidR="00DB0446" w:rsidRDefault="00000000">
            <w:r>
              <w:t>Weak</w:t>
            </w:r>
          </w:p>
        </w:tc>
        <w:tc>
          <w:tcPr>
            <w:tcW w:w="2800" w:type="dxa"/>
            <w:tcMar>
              <w:top w:w="80" w:type="dxa"/>
              <w:left w:w="100" w:type="dxa"/>
              <w:bottom w:w="80" w:type="dxa"/>
              <w:right w:w="100" w:type="dxa"/>
            </w:tcMar>
          </w:tcPr>
          <w:p w14:paraId="56CEB3BD" w14:textId="77777777" w:rsidR="00DB0446" w:rsidRDefault="00000000">
            <w:r>
              <w:t>"Can" đứng trước động từ chính "get up", không mang trọng âm → đọc /kən/.</w:t>
            </w:r>
          </w:p>
        </w:tc>
      </w:tr>
      <w:tr w:rsidR="00DB0446" w14:paraId="02585C99" w14:textId="77777777">
        <w:tblPrEx>
          <w:tblCellMar>
            <w:top w:w="0" w:type="dxa"/>
            <w:bottom w:w="0" w:type="dxa"/>
          </w:tblCellMar>
        </w:tblPrEx>
        <w:tc>
          <w:tcPr>
            <w:tcW w:w="500" w:type="dxa"/>
            <w:tcMar>
              <w:top w:w="80" w:type="dxa"/>
              <w:left w:w="100" w:type="dxa"/>
              <w:bottom w:w="80" w:type="dxa"/>
              <w:right w:w="100" w:type="dxa"/>
            </w:tcMar>
          </w:tcPr>
          <w:p w14:paraId="65C67EE5" w14:textId="77777777" w:rsidR="00DB0446" w:rsidRDefault="00000000">
            <w:r>
              <w:t>5</w:t>
            </w:r>
          </w:p>
        </w:tc>
        <w:tc>
          <w:tcPr>
            <w:tcW w:w="4500" w:type="dxa"/>
            <w:tcMar>
              <w:top w:w="80" w:type="dxa"/>
              <w:left w:w="100" w:type="dxa"/>
              <w:bottom w:w="80" w:type="dxa"/>
              <w:right w:w="100" w:type="dxa"/>
            </w:tcMar>
          </w:tcPr>
          <w:p w14:paraId="0AFEF561" w14:textId="77777777" w:rsidR="00DB0446" w:rsidRDefault="00000000">
            <w:r>
              <w:t>Yes, I have.</w:t>
            </w:r>
          </w:p>
        </w:tc>
        <w:tc>
          <w:tcPr>
            <w:tcW w:w="1600" w:type="dxa"/>
            <w:tcMar>
              <w:top w:w="80" w:type="dxa"/>
              <w:left w:w="100" w:type="dxa"/>
              <w:bottom w:w="80" w:type="dxa"/>
              <w:right w:w="100" w:type="dxa"/>
            </w:tcMar>
          </w:tcPr>
          <w:p w14:paraId="72184A13" w14:textId="77777777" w:rsidR="00DB0446" w:rsidRDefault="00000000">
            <w:r>
              <w:t>Strong</w:t>
            </w:r>
          </w:p>
        </w:tc>
        <w:tc>
          <w:tcPr>
            <w:tcW w:w="2800" w:type="dxa"/>
            <w:tcMar>
              <w:top w:w="80" w:type="dxa"/>
              <w:left w:w="100" w:type="dxa"/>
              <w:bottom w:w="80" w:type="dxa"/>
              <w:right w:w="100" w:type="dxa"/>
            </w:tcMar>
          </w:tcPr>
          <w:p w14:paraId="28DEB1D1" w14:textId="77777777" w:rsidR="00DB0446" w:rsidRDefault="00000000">
            <w:r>
              <w:t>"Have" đứng một mình cuối câu trả lời ngắn → đọc /hæv/, rõ nguyên âm.</w:t>
            </w:r>
          </w:p>
        </w:tc>
      </w:tr>
      <w:tr w:rsidR="00DB0446" w14:paraId="436D49F1" w14:textId="77777777">
        <w:tblPrEx>
          <w:tblCellMar>
            <w:top w:w="0" w:type="dxa"/>
            <w:bottom w:w="0" w:type="dxa"/>
          </w:tblCellMar>
        </w:tblPrEx>
        <w:tc>
          <w:tcPr>
            <w:tcW w:w="500" w:type="dxa"/>
            <w:tcMar>
              <w:top w:w="80" w:type="dxa"/>
              <w:left w:w="100" w:type="dxa"/>
              <w:bottom w:w="80" w:type="dxa"/>
              <w:right w:w="100" w:type="dxa"/>
            </w:tcMar>
          </w:tcPr>
          <w:p w14:paraId="12E4F981" w14:textId="77777777" w:rsidR="00DB0446" w:rsidRDefault="00000000">
            <w:r>
              <w:t>6</w:t>
            </w:r>
          </w:p>
        </w:tc>
        <w:tc>
          <w:tcPr>
            <w:tcW w:w="4500" w:type="dxa"/>
            <w:tcMar>
              <w:top w:w="80" w:type="dxa"/>
              <w:left w:w="100" w:type="dxa"/>
              <w:bottom w:w="80" w:type="dxa"/>
              <w:right w:w="100" w:type="dxa"/>
            </w:tcMar>
          </w:tcPr>
          <w:p w14:paraId="75448BE0" w14:textId="77777777" w:rsidR="00DB0446" w:rsidRDefault="00000000">
            <w:r>
              <w:t>Yes, they were.</w:t>
            </w:r>
          </w:p>
        </w:tc>
        <w:tc>
          <w:tcPr>
            <w:tcW w:w="1600" w:type="dxa"/>
            <w:tcMar>
              <w:top w:w="80" w:type="dxa"/>
              <w:left w:w="100" w:type="dxa"/>
              <w:bottom w:w="80" w:type="dxa"/>
              <w:right w:w="100" w:type="dxa"/>
            </w:tcMar>
          </w:tcPr>
          <w:p w14:paraId="61B70230" w14:textId="77777777" w:rsidR="00DB0446" w:rsidRDefault="00000000">
            <w:r>
              <w:t>Strong</w:t>
            </w:r>
          </w:p>
        </w:tc>
        <w:tc>
          <w:tcPr>
            <w:tcW w:w="2800" w:type="dxa"/>
            <w:tcMar>
              <w:top w:w="80" w:type="dxa"/>
              <w:left w:w="100" w:type="dxa"/>
              <w:bottom w:w="80" w:type="dxa"/>
              <w:right w:w="100" w:type="dxa"/>
            </w:tcMar>
          </w:tcPr>
          <w:p w14:paraId="44DBE858" w14:textId="77777777" w:rsidR="00DB0446" w:rsidRDefault="00000000">
            <w:r>
              <w:t>"Were" đứng một mình cuối câu trả lời ngắn → đọc /wɜː/, rõ nguyên âm.</w:t>
            </w:r>
          </w:p>
        </w:tc>
      </w:tr>
    </w:tbl>
    <w:p w14:paraId="52BA7173" w14:textId="77777777" w:rsidR="00DB0446" w:rsidRDefault="00000000">
      <w:pPr>
        <w:pStyle w:val="Heading3"/>
        <w:spacing w:before="200" w:after="90"/>
      </w:pPr>
      <w:r>
        <w:t>Read Aloud — Short Phrases</w:t>
      </w:r>
    </w:p>
    <w:p w14:paraId="559F2CE1" w14:textId="77777777" w:rsidR="00DB0446" w:rsidRDefault="00000000">
      <w:pPr>
        <w:spacing w:after="100"/>
      </w:pPr>
      <w:r>
        <w:t>Đọc rõ ràng rồi nghe lại bản ghi trước khi gửi. Độ khó tăng dần qua 3 câu.</w:t>
      </w:r>
    </w:p>
    <w:p w14:paraId="5689A75A" w14:textId="77777777" w:rsidR="00DB0446" w:rsidRDefault="00000000">
      <w:pPr>
        <w:pStyle w:val="ListParagraph"/>
        <w:numPr>
          <w:ilvl w:val="0"/>
          <w:numId w:val="1"/>
        </w:numPr>
        <w:spacing w:after="60"/>
      </w:pPr>
      <w:r>
        <w:t>Tier 1: Do you exercise? – Yes, I do.</w:t>
      </w:r>
    </w:p>
    <w:p w14:paraId="79E60BF2" w14:textId="77777777" w:rsidR="00DB0446" w:rsidRDefault="00000000">
      <w:pPr>
        <w:pStyle w:val="ListParagraph"/>
        <w:numPr>
          <w:ilvl w:val="0"/>
          <w:numId w:val="1"/>
        </w:numPr>
        <w:spacing w:after="60"/>
      </w:pPr>
      <w:r>
        <w:t>Tier 2: Was it hard? – Yes, it was. Can you get up early? – Yes, I can.</w:t>
      </w:r>
    </w:p>
    <w:p w14:paraId="09654478" w14:textId="77777777" w:rsidR="00DB0446" w:rsidRDefault="00000000">
      <w:pPr>
        <w:pStyle w:val="ListParagraph"/>
        <w:numPr>
          <w:ilvl w:val="0"/>
          <w:numId w:val="1"/>
        </w:numPr>
        <w:spacing w:after="60"/>
      </w:pPr>
      <w:r>
        <w:t>Tier 3: Have you started eating healthily? – Yes, I have. Does she exercise every day? – Yes, she does.</w:t>
      </w:r>
    </w:p>
    <w:p w14:paraId="0D006552" w14:textId="77777777" w:rsidR="00DB0446" w:rsidRDefault="00000000">
      <w:pPr>
        <w:spacing w:after="100"/>
      </w:pPr>
      <w:r>
        <w:rPr>
          <w:i/>
          <w:iCs/>
        </w:rPr>
        <w:t>🎙️ Ghi âm và nộp cho AI chấm.</w:t>
      </w:r>
    </w:p>
    <w:p w14:paraId="633BB754" w14:textId="77777777" w:rsidR="00DB0446" w:rsidRDefault="00DB0446">
      <w:pPr>
        <w:pBdr>
          <w:bottom w:val="single" w:sz="6" w:space="4" w:color="E6DCC9"/>
        </w:pBdr>
        <w:spacing w:before="100" w:after="200"/>
      </w:pPr>
    </w:p>
    <w:p w14:paraId="04F508BB" w14:textId="77777777" w:rsidR="00DB0446" w:rsidRDefault="00000000">
      <w:pPr>
        <w:pStyle w:val="Heading1"/>
        <w:spacing w:before="300" w:after="150"/>
      </w:pPr>
      <w:r>
        <w:lastRenderedPageBreak/>
        <w:t>EXTRA PRACTICE</w:t>
      </w:r>
    </w:p>
    <w:p w14:paraId="475CA109" w14:textId="77777777" w:rsidR="00DB0446" w:rsidRDefault="00000000">
      <w:pPr>
        <w:spacing w:after="100"/>
      </w:pPr>
      <w:r>
        <w:t>Mục tiêu: học sinh luyện đến mức NHUẦN NHUYỄN, tránh nhầm lẫn thường gặp (VD nhầm "do/have/has" là trợ động từ trong mọi trường hợp, kể cả khi chúng là động từ chính).</w:t>
      </w:r>
    </w:p>
    <w:p w14:paraId="479AAB76" w14:textId="77777777" w:rsidR="00DB0446" w:rsidRDefault="00000000">
      <w:pPr>
        <w:spacing w:before="160" w:after="60"/>
      </w:pPr>
      <w:r>
        <w:rPr>
          <w:b/>
          <w:bCs/>
          <w:color w:val="2D8B6F"/>
        </w:rPr>
        <w:t>[Mark the Weak/Strong Form in Context]</w:t>
      </w:r>
    </w:p>
    <w:p w14:paraId="13B0BBDD" w14:textId="77777777" w:rsidR="00DB0446" w:rsidRDefault="00000000">
      <w:pPr>
        <w:spacing w:after="100"/>
      </w:pPr>
      <w:r>
        <w:t>Đọc câu/đoạn hội thoại ngắn. Với từ được gạch chân, xác định dạng đọc đúng. 10 câu, chia 3 góc độ: (a) câu đơn — 1 trợ động từ được gạch chân (5 câu); (b) câu đa mục tiêu — 2 trợ động từ được gạch chân trong cùng 1 câu (2 câu); (c) câu hỏi đuôi (tag question) — trường hợp đặc biệt vừa học ở Sound Guide (3 câu). Có 1 câu bẫy (#3 — từ gạch chân không phải trợ động từ).</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3300"/>
        <w:gridCol w:w="2350"/>
        <w:gridCol w:w="1300"/>
        <w:gridCol w:w="2500"/>
      </w:tblGrid>
      <w:tr w:rsidR="00DB0446" w14:paraId="522D6278" w14:textId="77777777">
        <w:tblPrEx>
          <w:tblCellMar>
            <w:top w:w="0" w:type="dxa"/>
            <w:bottom w:w="0" w:type="dxa"/>
          </w:tblCellMar>
        </w:tblPrEx>
        <w:trPr>
          <w:tblHeader/>
        </w:trPr>
        <w:tc>
          <w:tcPr>
            <w:tcW w:w="450" w:type="dxa"/>
            <w:shd w:val="clear" w:color="auto" w:fill="F2EADC"/>
            <w:tcMar>
              <w:top w:w="80" w:type="dxa"/>
              <w:left w:w="100" w:type="dxa"/>
              <w:bottom w:w="80" w:type="dxa"/>
              <w:right w:w="100" w:type="dxa"/>
            </w:tcMar>
          </w:tcPr>
          <w:p w14:paraId="7E23D9A2" w14:textId="77777777" w:rsidR="00DB0446" w:rsidRDefault="00000000">
            <w:r>
              <w:rPr>
                <w:b/>
                <w:bCs/>
                <w:color w:val="14432F"/>
              </w:rPr>
              <w:t>#</w:t>
            </w:r>
          </w:p>
        </w:tc>
        <w:tc>
          <w:tcPr>
            <w:tcW w:w="3300" w:type="dxa"/>
            <w:shd w:val="clear" w:color="auto" w:fill="F2EADC"/>
            <w:tcMar>
              <w:top w:w="80" w:type="dxa"/>
              <w:left w:w="100" w:type="dxa"/>
              <w:bottom w:w="80" w:type="dxa"/>
              <w:right w:w="100" w:type="dxa"/>
            </w:tcMar>
          </w:tcPr>
          <w:p w14:paraId="40611F93" w14:textId="77777777" w:rsidR="00DB0446" w:rsidRDefault="00000000">
            <w:r>
              <w:rPr>
                <w:b/>
                <w:bCs/>
                <w:color w:val="14432F"/>
              </w:rPr>
              <w:t>Câu / đoạn (từ gạch chân)</w:t>
            </w:r>
          </w:p>
        </w:tc>
        <w:tc>
          <w:tcPr>
            <w:tcW w:w="2350" w:type="dxa"/>
            <w:shd w:val="clear" w:color="auto" w:fill="F2EADC"/>
            <w:tcMar>
              <w:top w:w="80" w:type="dxa"/>
              <w:left w:w="100" w:type="dxa"/>
              <w:bottom w:w="80" w:type="dxa"/>
              <w:right w:w="100" w:type="dxa"/>
            </w:tcMar>
          </w:tcPr>
          <w:p w14:paraId="690530AD" w14:textId="77777777" w:rsidR="00DB0446" w:rsidRDefault="00000000">
            <w:r>
              <w:rPr>
                <w:b/>
                <w:bCs/>
                <w:color w:val="14432F"/>
              </w:rPr>
              <w:t>Lựa chọn</w:t>
            </w:r>
          </w:p>
        </w:tc>
        <w:tc>
          <w:tcPr>
            <w:tcW w:w="1300" w:type="dxa"/>
            <w:shd w:val="clear" w:color="auto" w:fill="F2EADC"/>
            <w:tcMar>
              <w:top w:w="80" w:type="dxa"/>
              <w:left w:w="100" w:type="dxa"/>
              <w:bottom w:w="80" w:type="dxa"/>
              <w:right w:w="100" w:type="dxa"/>
            </w:tcMar>
          </w:tcPr>
          <w:p w14:paraId="07295ABB" w14:textId="77777777" w:rsidR="00DB0446" w:rsidRDefault="00000000">
            <w:r>
              <w:rPr>
                <w:b/>
                <w:bCs/>
                <w:color w:val="14432F"/>
              </w:rPr>
              <w:t>Đáp án đúng</w:t>
            </w:r>
          </w:p>
        </w:tc>
        <w:tc>
          <w:tcPr>
            <w:tcW w:w="2500" w:type="dxa"/>
            <w:shd w:val="clear" w:color="auto" w:fill="F2EADC"/>
            <w:tcMar>
              <w:top w:w="80" w:type="dxa"/>
              <w:left w:w="100" w:type="dxa"/>
              <w:bottom w:w="80" w:type="dxa"/>
              <w:right w:w="100" w:type="dxa"/>
            </w:tcMar>
          </w:tcPr>
          <w:p w14:paraId="588A7167" w14:textId="77777777" w:rsidR="00DB0446" w:rsidRDefault="00000000">
            <w:r>
              <w:rPr>
                <w:b/>
                <w:bCs/>
                <w:color w:val="14432F"/>
              </w:rPr>
              <w:t>Giải thích</w:t>
            </w:r>
          </w:p>
        </w:tc>
      </w:tr>
      <w:tr w:rsidR="00DB0446" w14:paraId="4ED66DDE" w14:textId="77777777">
        <w:tblPrEx>
          <w:tblCellMar>
            <w:top w:w="0" w:type="dxa"/>
            <w:bottom w:w="0" w:type="dxa"/>
          </w:tblCellMar>
        </w:tblPrEx>
        <w:tc>
          <w:tcPr>
            <w:tcW w:w="450" w:type="dxa"/>
            <w:tcMar>
              <w:top w:w="80" w:type="dxa"/>
              <w:left w:w="100" w:type="dxa"/>
              <w:bottom w:w="80" w:type="dxa"/>
              <w:right w:w="100" w:type="dxa"/>
            </w:tcMar>
          </w:tcPr>
          <w:p w14:paraId="32277E92" w14:textId="77777777" w:rsidR="00DB0446" w:rsidRDefault="00000000">
            <w:r>
              <w:t>1</w:t>
            </w:r>
          </w:p>
        </w:tc>
        <w:tc>
          <w:tcPr>
            <w:tcW w:w="3300" w:type="dxa"/>
            <w:tcMar>
              <w:top w:w="80" w:type="dxa"/>
              <w:left w:w="100" w:type="dxa"/>
              <w:bottom w:w="80" w:type="dxa"/>
              <w:right w:w="100" w:type="dxa"/>
            </w:tcMar>
          </w:tcPr>
          <w:p w14:paraId="302F6CE0" w14:textId="77777777" w:rsidR="00DB0446" w:rsidRDefault="00000000">
            <w:r>
              <w:t>Has she given up bad habits completely?</w:t>
            </w:r>
          </w:p>
        </w:tc>
        <w:tc>
          <w:tcPr>
            <w:tcW w:w="2350" w:type="dxa"/>
            <w:tcMar>
              <w:top w:w="80" w:type="dxa"/>
              <w:left w:w="100" w:type="dxa"/>
              <w:bottom w:w="80" w:type="dxa"/>
              <w:right w:w="100" w:type="dxa"/>
            </w:tcMar>
          </w:tcPr>
          <w:p w14:paraId="26708BF1" w14:textId="77777777" w:rsidR="00DB0446" w:rsidRDefault="00000000">
            <w:r>
              <w:t>Weak / Strong / Not an auxiliary verb here</w:t>
            </w:r>
          </w:p>
        </w:tc>
        <w:tc>
          <w:tcPr>
            <w:tcW w:w="1300" w:type="dxa"/>
            <w:tcMar>
              <w:top w:w="80" w:type="dxa"/>
              <w:left w:w="100" w:type="dxa"/>
              <w:bottom w:w="80" w:type="dxa"/>
              <w:right w:w="100" w:type="dxa"/>
            </w:tcMar>
          </w:tcPr>
          <w:p w14:paraId="46B569BA" w14:textId="77777777" w:rsidR="00DB0446" w:rsidRDefault="00000000">
            <w:r>
              <w:t>Weak</w:t>
            </w:r>
          </w:p>
        </w:tc>
        <w:tc>
          <w:tcPr>
            <w:tcW w:w="2500" w:type="dxa"/>
            <w:tcMar>
              <w:top w:w="80" w:type="dxa"/>
              <w:left w:w="100" w:type="dxa"/>
              <w:bottom w:w="80" w:type="dxa"/>
              <w:right w:w="100" w:type="dxa"/>
            </w:tcMar>
          </w:tcPr>
          <w:p w14:paraId="38A5E1DB" w14:textId="77777777" w:rsidR="00DB0446" w:rsidRDefault="00000000">
            <w:r>
              <w:t>"Has" đứng đầu câu hỏi thì hiện tại hoàn thành, không mang trọng âm → /həz/.</w:t>
            </w:r>
          </w:p>
        </w:tc>
      </w:tr>
      <w:tr w:rsidR="00DB0446" w14:paraId="317EE58F" w14:textId="77777777">
        <w:tblPrEx>
          <w:tblCellMar>
            <w:top w:w="0" w:type="dxa"/>
            <w:bottom w:w="0" w:type="dxa"/>
          </w:tblCellMar>
        </w:tblPrEx>
        <w:tc>
          <w:tcPr>
            <w:tcW w:w="450" w:type="dxa"/>
            <w:tcMar>
              <w:top w:w="80" w:type="dxa"/>
              <w:left w:w="100" w:type="dxa"/>
              <w:bottom w:w="80" w:type="dxa"/>
              <w:right w:w="100" w:type="dxa"/>
            </w:tcMar>
          </w:tcPr>
          <w:p w14:paraId="1341B94A" w14:textId="77777777" w:rsidR="00DB0446" w:rsidRDefault="00000000">
            <w:r>
              <w:t>2</w:t>
            </w:r>
          </w:p>
        </w:tc>
        <w:tc>
          <w:tcPr>
            <w:tcW w:w="3300" w:type="dxa"/>
            <w:tcMar>
              <w:top w:w="80" w:type="dxa"/>
              <w:left w:w="100" w:type="dxa"/>
              <w:bottom w:w="80" w:type="dxa"/>
              <w:right w:w="100" w:type="dxa"/>
            </w:tcMar>
          </w:tcPr>
          <w:p w14:paraId="5B6E04FA" w14:textId="77777777" w:rsidR="00DB0446" w:rsidRDefault="00000000">
            <w:r>
              <w:t>Yes, he has, and he looks much healthier.</w:t>
            </w:r>
          </w:p>
        </w:tc>
        <w:tc>
          <w:tcPr>
            <w:tcW w:w="2350" w:type="dxa"/>
            <w:tcMar>
              <w:top w:w="80" w:type="dxa"/>
              <w:left w:w="100" w:type="dxa"/>
              <w:bottom w:w="80" w:type="dxa"/>
              <w:right w:w="100" w:type="dxa"/>
            </w:tcMar>
          </w:tcPr>
          <w:p w14:paraId="26C1D465" w14:textId="77777777" w:rsidR="00DB0446" w:rsidRDefault="00000000">
            <w:r>
              <w:t>Weak / Strong / Not an auxiliary verb here</w:t>
            </w:r>
          </w:p>
        </w:tc>
        <w:tc>
          <w:tcPr>
            <w:tcW w:w="1300" w:type="dxa"/>
            <w:tcMar>
              <w:top w:w="80" w:type="dxa"/>
              <w:left w:w="100" w:type="dxa"/>
              <w:bottom w:w="80" w:type="dxa"/>
              <w:right w:w="100" w:type="dxa"/>
            </w:tcMar>
          </w:tcPr>
          <w:p w14:paraId="74FDFDE8" w14:textId="77777777" w:rsidR="00DB0446" w:rsidRDefault="00000000">
            <w:r>
              <w:t>Strong</w:t>
            </w:r>
          </w:p>
        </w:tc>
        <w:tc>
          <w:tcPr>
            <w:tcW w:w="2500" w:type="dxa"/>
            <w:tcMar>
              <w:top w:w="80" w:type="dxa"/>
              <w:left w:w="100" w:type="dxa"/>
              <w:bottom w:w="80" w:type="dxa"/>
              <w:right w:w="100" w:type="dxa"/>
            </w:tcMar>
          </w:tcPr>
          <w:p w14:paraId="4F02979B" w14:textId="77777777" w:rsidR="00DB0446" w:rsidRDefault="00000000">
            <w:r>
              <w:t>"Has" đứng một mình trước dấu phẩy, không có động từ theo sau ngay → mang trọng âm, đọc /hæz/.</w:t>
            </w:r>
          </w:p>
        </w:tc>
      </w:tr>
      <w:tr w:rsidR="00DB0446" w14:paraId="1177E948" w14:textId="77777777">
        <w:tblPrEx>
          <w:tblCellMar>
            <w:top w:w="0" w:type="dxa"/>
            <w:bottom w:w="0" w:type="dxa"/>
          </w:tblCellMar>
        </w:tblPrEx>
        <w:tc>
          <w:tcPr>
            <w:tcW w:w="450" w:type="dxa"/>
            <w:tcMar>
              <w:top w:w="80" w:type="dxa"/>
              <w:left w:w="100" w:type="dxa"/>
              <w:bottom w:w="80" w:type="dxa"/>
              <w:right w:w="100" w:type="dxa"/>
            </w:tcMar>
          </w:tcPr>
          <w:p w14:paraId="6C396707" w14:textId="77777777" w:rsidR="00DB0446" w:rsidRDefault="00000000">
            <w:r>
              <w:t>3</w:t>
            </w:r>
          </w:p>
        </w:tc>
        <w:tc>
          <w:tcPr>
            <w:tcW w:w="3300" w:type="dxa"/>
            <w:tcMar>
              <w:top w:w="80" w:type="dxa"/>
              <w:left w:w="100" w:type="dxa"/>
              <w:bottom w:w="80" w:type="dxa"/>
              <w:right w:w="100" w:type="dxa"/>
            </w:tcMar>
          </w:tcPr>
          <w:p w14:paraId="71326DB4" w14:textId="77777777" w:rsidR="00DB0446" w:rsidRDefault="00000000">
            <w:r>
              <w:t>My grandmother has a large garden full of vegetables.</w:t>
            </w:r>
          </w:p>
        </w:tc>
        <w:tc>
          <w:tcPr>
            <w:tcW w:w="2350" w:type="dxa"/>
            <w:tcMar>
              <w:top w:w="80" w:type="dxa"/>
              <w:left w:w="100" w:type="dxa"/>
              <w:bottom w:w="80" w:type="dxa"/>
              <w:right w:w="100" w:type="dxa"/>
            </w:tcMar>
          </w:tcPr>
          <w:p w14:paraId="36A77D77" w14:textId="77777777" w:rsidR="00DB0446" w:rsidRDefault="00000000">
            <w:r>
              <w:t>Weak / Strong / Not an auxiliary verb here</w:t>
            </w:r>
          </w:p>
        </w:tc>
        <w:tc>
          <w:tcPr>
            <w:tcW w:w="1300" w:type="dxa"/>
            <w:tcMar>
              <w:top w:w="80" w:type="dxa"/>
              <w:left w:w="100" w:type="dxa"/>
              <w:bottom w:w="80" w:type="dxa"/>
              <w:right w:w="100" w:type="dxa"/>
            </w:tcMar>
          </w:tcPr>
          <w:p w14:paraId="5285076F" w14:textId="77777777" w:rsidR="00DB0446" w:rsidRDefault="00000000">
            <w:r>
              <w:t>Not an auxiliary verb here</w:t>
            </w:r>
          </w:p>
        </w:tc>
        <w:tc>
          <w:tcPr>
            <w:tcW w:w="2500" w:type="dxa"/>
            <w:tcMar>
              <w:top w:w="80" w:type="dxa"/>
              <w:left w:w="100" w:type="dxa"/>
              <w:bottom w:w="80" w:type="dxa"/>
              <w:right w:w="100" w:type="dxa"/>
            </w:tcMar>
          </w:tcPr>
          <w:p w14:paraId="547B18EC" w14:textId="77777777" w:rsidR="00DB0446" w:rsidRDefault="00000000">
            <w:r>
              <w:t>Câu bẫy: "has" ở đây là ĐỘNG TỪ CHÍNH (nghĩa "sở hữu"), không phải trợ động từ trong câu hỏi/câu trả lời ngắn — không áp dụng quy tắc đọc lướt/nhấn mạnh đang học.</w:t>
            </w:r>
          </w:p>
        </w:tc>
      </w:tr>
      <w:tr w:rsidR="00DB0446" w14:paraId="0BC0D0A1" w14:textId="77777777">
        <w:tblPrEx>
          <w:tblCellMar>
            <w:top w:w="0" w:type="dxa"/>
            <w:bottom w:w="0" w:type="dxa"/>
          </w:tblCellMar>
        </w:tblPrEx>
        <w:tc>
          <w:tcPr>
            <w:tcW w:w="450" w:type="dxa"/>
            <w:tcMar>
              <w:top w:w="80" w:type="dxa"/>
              <w:left w:w="100" w:type="dxa"/>
              <w:bottom w:w="80" w:type="dxa"/>
              <w:right w:w="100" w:type="dxa"/>
            </w:tcMar>
          </w:tcPr>
          <w:p w14:paraId="403D36F0" w14:textId="77777777" w:rsidR="00DB0446" w:rsidRDefault="00000000">
            <w:r>
              <w:t>4</w:t>
            </w:r>
          </w:p>
        </w:tc>
        <w:tc>
          <w:tcPr>
            <w:tcW w:w="3300" w:type="dxa"/>
            <w:tcMar>
              <w:top w:w="80" w:type="dxa"/>
              <w:left w:w="100" w:type="dxa"/>
              <w:bottom w:w="80" w:type="dxa"/>
              <w:right w:w="100" w:type="dxa"/>
            </w:tcMar>
          </w:tcPr>
          <w:p w14:paraId="07716F7B" w14:textId="77777777" w:rsidR="00DB0446" w:rsidRDefault="00000000">
            <w:r>
              <w:t>Can you exercise regularly? – Yes, I can.</w:t>
            </w:r>
          </w:p>
        </w:tc>
        <w:tc>
          <w:tcPr>
            <w:tcW w:w="2350" w:type="dxa"/>
            <w:tcMar>
              <w:top w:w="80" w:type="dxa"/>
              <w:left w:w="100" w:type="dxa"/>
              <w:bottom w:w="80" w:type="dxa"/>
              <w:right w:w="100" w:type="dxa"/>
            </w:tcMar>
          </w:tcPr>
          <w:p w14:paraId="25CE7071" w14:textId="77777777" w:rsidR="00DB0446" w:rsidRDefault="00000000">
            <w:r>
              <w:t>Both weak / Both strong / One weak, one strong</w:t>
            </w:r>
          </w:p>
        </w:tc>
        <w:tc>
          <w:tcPr>
            <w:tcW w:w="1300" w:type="dxa"/>
            <w:tcMar>
              <w:top w:w="80" w:type="dxa"/>
              <w:left w:w="100" w:type="dxa"/>
              <w:bottom w:w="80" w:type="dxa"/>
              <w:right w:w="100" w:type="dxa"/>
            </w:tcMar>
          </w:tcPr>
          <w:p w14:paraId="7BBC5FB6" w14:textId="77777777" w:rsidR="00DB0446" w:rsidRDefault="00000000">
            <w:r>
              <w:t>One weak, one strong</w:t>
            </w:r>
          </w:p>
        </w:tc>
        <w:tc>
          <w:tcPr>
            <w:tcW w:w="2500" w:type="dxa"/>
            <w:tcMar>
              <w:top w:w="80" w:type="dxa"/>
              <w:left w:w="100" w:type="dxa"/>
              <w:bottom w:w="80" w:type="dxa"/>
              <w:right w:w="100" w:type="dxa"/>
            </w:tcMar>
          </w:tcPr>
          <w:p w14:paraId="04B0BFF5" w14:textId="77777777" w:rsidR="00DB0446" w:rsidRDefault="00000000">
            <w:r>
              <w:t>"Can" thứ nhất đứng trước động từ chính trong câu hỏi → đọc lướt /kən/. "Can" thứ hai đứng một mình cuối câu trả lời ngắn → đọc nhấn mạnh /kæn/.</w:t>
            </w:r>
          </w:p>
        </w:tc>
      </w:tr>
      <w:tr w:rsidR="00DB0446" w14:paraId="7235DFF2" w14:textId="77777777">
        <w:tblPrEx>
          <w:tblCellMar>
            <w:top w:w="0" w:type="dxa"/>
            <w:bottom w:w="0" w:type="dxa"/>
          </w:tblCellMar>
        </w:tblPrEx>
        <w:tc>
          <w:tcPr>
            <w:tcW w:w="450" w:type="dxa"/>
            <w:tcMar>
              <w:top w:w="80" w:type="dxa"/>
              <w:left w:w="100" w:type="dxa"/>
              <w:bottom w:w="80" w:type="dxa"/>
              <w:right w:w="100" w:type="dxa"/>
            </w:tcMar>
          </w:tcPr>
          <w:p w14:paraId="7F1073EC" w14:textId="77777777" w:rsidR="00DB0446" w:rsidRDefault="00000000">
            <w:r>
              <w:t>5</w:t>
            </w:r>
          </w:p>
        </w:tc>
        <w:tc>
          <w:tcPr>
            <w:tcW w:w="3300" w:type="dxa"/>
            <w:tcMar>
              <w:top w:w="80" w:type="dxa"/>
              <w:left w:w="100" w:type="dxa"/>
              <w:bottom w:w="80" w:type="dxa"/>
              <w:right w:w="100" w:type="dxa"/>
            </w:tcMar>
          </w:tcPr>
          <w:p w14:paraId="353C10DB" w14:textId="77777777" w:rsidR="00DB0446" w:rsidRDefault="00000000">
            <w:r>
              <w:t>Were you surprised, or were you expecting it?</w:t>
            </w:r>
          </w:p>
        </w:tc>
        <w:tc>
          <w:tcPr>
            <w:tcW w:w="2350" w:type="dxa"/>
            <w:tcMar>
              <w:top w:w="80" w:type="dxa"/>
              <w:left w:w="100" w:type="dxa"/>
              <w:bottom w:w="80" w:type="dxa"/>
              <w:right w:w="100" w:type="dxa"/>
            </w:tcMar>
          </w:tcPr>
          <w:p w14:paraId="5C5F7F98" w14:textId="77777777" w:rsidR="00DB0446" w:rsidRDefault="00000000">
            <w:r>
              <w:t>Both weak / Both strong / One weak, one strong</w:t>
            </w:r>
          </w:p>
        </w:tc>
        <w:tc>
          <w:tcPr>
            <w:tcW w:w="1300" w:type="dxa"/>
            <w:tcMar>
              <w:top w:w="80" w:type="dxa"/>
              <w:left w:w="100" w:type="dxa"/>
              <w:bottom w:w="80" w:type="dxa"/>
              <w:right w:w="100" w:type="dxa"/>
            </w:tcMar>
          </w:tcPr>
          <w:p w14:paraId="56AEC27C" w14:textId="77777777" w:rsidR="00DB0446" w:rsidRDefault="00000000">
            <w:r>
              <w:t>Both weak</w:t>
            </w:r>
          </w:p>
        </w:tc>
        <w:tc>
          <w:tcPr>
            <w:tcW w:w="2500" w:type="dxa"/>
            <w:tcMar>
              <w:top w:w="80" w:type="dxa"/>
              <w:left w:w="100" w:type="dxa"/>
              <w:bottom w:w="80" w:type="dxa"/>
              <w:right w:w="100" w:type="dxa"/>
            </w:tcMar>
          </w:tcPr>
          <w:p w14:paraId="0967E7D7" w14:textId="77777777" w:rsidR="00DB0446" w:rsidRDefault="00000000">
            <w:r>
              <w:t>Cả hai "were" đều nằm giữa câu hỏi, không đứng một mình ở cuối câu trả lời ngắn → cả hai đều đọc lướt /wə/.</w:t>
            </w:r>
          </w:p>
        </w:tc>
      </w:tr>
      <w:tr w:rsidR="00DB0446" w14:paraId="6899B778" w14:textId="77777777">
        <w:tblPrEx>
          <w:tblCellMar>
            <w:top w:w="0" w:type="dxa"/>
            <w:bottom w:w="0" w:type="dxa"/>
          </w:tblCellMar>
        </w:tblPrEx>
        <w:tc>
          <w:tcPr>
            <w:tcW w:w="450" w:type="dxa"/>
            <w:tcMar>
              <w:top w:w="80" w:type="dxa"/>
              <w:left w:w="100" w:type="dxa"/>
              <w:bottom w:w="80" w:type="dxa"/>
              <w:right w:w="100" w:type="dxa"/>
            </w:tcMar>
          </w:tcPr>
          <w:p w14:paraId="17DD33A3" w14:textId="77777777" w:rsidR="00DB0446" w:rsidRDefault="00000000">
            <w:r>
              <w:t>6</w:t>
            </w:r>
          </w:p>
        </w:tc>
        <w:tc>
          <w:tcPr>
            <w:tcW w:w="3300" w:type="dxa"/>
            <w:tcMar>
              <w:top w:w="80" w:type="dxa"/>
              <w:left w:w="100" w:type="dxa"/>
              <w:bottom w:w="80" w:type="dxa"/>
              <w:right w:w="100" w:type="dxa"/>
            </w:tcMar>
          </w:tcPr>
          <w:p w14:paraId="1C12BD46" w14:textId="77777777" w:rsidR="00DB0446" w:rsidRDefault="00000000">
            <w:r>
              <w:t>Do you often skip breakfast?</w:t>
            </w:r>
          </w:p>
        </w:tc>
        <w:tc>
          <w:tcPr>
            <w:tcW w:w="2350" w:type="dxa"/>
            <w:tcMar>
              <w:top w:w="80" w:type="dxa"/>
              <w:left w:w="100" w:type="dxa"/>
              <w:bottom w:w="80" w:type="dxa"/>
              <w:right w:w="100" w:type="dxa"/>
            </w:tcMar>
          </w:tcPr>
          <w:p w14:paraId="15F3DDBB" w14:textId="77777777" w:rsidR="00DB0446" w:rsidRDefault="00000000">
            <w:r>
              <w:t>Weak / Strong / Not an auxiliary verb here</w:t>
            </w:r>
          </w:p>
        </w:tc>
        <w:tc>
          <w:tcPr>
            <w:tcW w:w="1300" w:type="dxa"/>
            <w:tcMar>
              <w:top w:w="80" w:type="dxa"/>
              <w:left w:w="100" w:type="dxa"/>
              <w:bottom w:w="80" w:type="dxa"/>
              <w:right w:w="100" w:type="dxa"/>
            </w:tcMar>
          </w:tcPr>
          <w:p w14:paraId="478E045B" w14:textId="77777777" w:rsidR="00DB0446" w:rsidRDefault="00000000">
            <w:r>
              <w:t>Weak</w:t>
            </w:r>
          </w:p>
        </w:tc>
        <w:tc>
          <w:tcPr>
            <w:tcW w:w="2500" w:type="dxa"/>
            <w:tcMar>
              <w:top w:w="80" w:type="dxa"/>
              <w:left w:w="100" w:type="dxa"/>
              <w:bottom w:w="80" w:type="dxa"/>
              <w:right w:w="100" w:type="dxa"/>
            </w:tcMar>
          </w:tcPr>
          <w:p w14:paraId="2E4A0475" w14:textId="77777777" w:rsidR="00DB0446" w:rsidRDefault="00000000">
            <w:r>
              <w:t>"Do" đứng đầu câu hỏi Yes/No, không mang trọng âm → /də/.</w:t>
            </w:r>
          </w:p>
        </w:tc>
      </w:tr>
      <w:tr w:rsidR="00DB0446" w14:paraId="4A9F877B" w14:textId="77777777">
        <w:tblPrEx>
          <w:tblCellMar>
            <w:top w:w="0" w:type="dxa"/>
            <w:bottom w:w="0" w:type="dxa"/>
          </w:tblCellMar>
        </w:tblPrEx>
        <w:tc>
          <w:tcPr>
            <w:tcW w:w="450" w:type="dxa"/>
            <w:tcMar>
              <w:top w:w="80" w:type="dxa"/>
              <w:left w:w="100" w:type="dxa"/>
              <w:bottom w:w="80" w:type="dxa"/>
              <w:right w:w="100" w:type="dxa"/>
            </w:tcMar>
          </w:tcPr>
          <w:p w14:paraId="6C2074EC" w14:textId="77777777" w:rsidR="00DB0446" w:rsidRDefault="00000000">
            <w:r>
              <w:t>7</w:t>
            </w:r>
          </w:p>
        </w:tc>
        <w:tc>
          <w:tcPr>
            <w:tcW w:w="3300" w:type="dxa"/>
            <w:tcMar>
              <w:top w:w="80" w:type="dxa"/>
              <w:left w:w="100" w:type="dxa"/>
              <w:bottom w:w="80" w:type="dxa"/>
              <w:right w:w="100" w:type="dxa"/>
            </w:tcMar>
          </w:tcPr>
          <w:p w14:paraId="34326504" w14:textId="77777777" w:rsidR="00DB0446" w:rsidRDefault="00000000">
            <w:r>
              <w:t>Yes, it was, but I don't mind now.</w:t>
            </w:r>
          </w:p>
        </w:tc>
        <w:tc>
          <w:tcPr>
            <w:tcW w:w="2350" w:type="dxa"/>
            <w:tcMar>
              <w:top w:w="80" w:type="dxa"/>
              <w:left w:w="100" w:type="dxa"/>
              <w:bottom w:w="80" w:type="dxa"/>
              <w:right w:w="100" w:type="dxa"/>
            </w:tcMar>
          </w:tcPr>
          <w:p w14:paraId="0C5A17DC" w14:textId="77777777" w:rsidR="00DB0446" w:rsidRDefault="00000000">
            <w:r>
              <w:t>Weak / Strong / Not an auxiliary verb here</w:t>
            </w:r>
          </w:p>
        </w:tc>
        <w:tc>
          <w:tcPr>
            <w:tcW w:w="1300" w:type="dxa"/>
            <w:tcMar>
              <w:top w:w="80" w:type="dxa"/>
              <w:left w:w="100" w:type="dxa"/>
              <w:bottom w:w="80" w:type="dxa"/>
              <w:right w:w="100" w:type="dxa"/>
            </w:tcMar>
          </w:tcPr>
          <w:p w14:paraId="7751F862" w14:textId="77777777" w:rsidR="00DB0446" w:rsidRDefault="00000000">
            <w:r>
              <w:t>Strong</w:t>
            </w:r>
          </w:p>
        </w:tc>
        <w:tc>
          <w:tcPr>
            <w:tcW w:w="2500" w:type="dxa"/>
            <w:tcMar>
              <w:top w:w="80" w:type="dxa"/>
              <w:left w:w="100" w:type="dxa"/>
              <w:bottom w:w="80" w:type="dxa"/>
              <w:right w:w="100" w:type="dxa"/>
            </w:tcMar>
          </w:tcPr>
          <w:p w14:paraId="1EB2C0EA" w14:textId="77777777" w:rsidR="00DB0446" w:rsidRDefault="00000000">
            <w:r>
              <w:t xml:space="preserve">"Was" đứng một mình trước dấu phẩy, là phần </w:t>
            </w:r>
            <w:r>
              <w:lastRenderedPageBreak/>
              <w:t>thông tin chính của câu trả lời → mang trọng âm, đọc /wɒz/.</w:t>
            </w:r>
          </w:p>
        </w:tc>
      </w:tr>
      <w:tr w:rsidR="00DB0446" w14:paraId="70B89E67" w14:textId="77777777">
        <w:tblPrEx>
          <w:tblCellMar>
            <w:top w:w="0" w:type="dxa"/>
            <w:bottom w:w="0" w:type="dxa"/>
          </w:tblCellMar>
        </w:tblPrEx>
        <w:tc>
          <w:tcPr>
            <w:tcW w:w="450" w:type="dxa"/>
            <w:tcMar>
              <w:top w:w="80" w:type="dxa"/>
              <w:left w:w="100" w:type="dxa"/>
              <w:bottom w:w="80" w:type="dxa"/>
              <w:right w:w="100" w:type="dxa"/>
            </w:tcMar>
          </w:tcPr>
          <w:p w14:paraId="651D558B" w14:textId="77777777" w:rsidR="00DB0446" w:rsidRDefault="00000000">
            <w:r>
              <w:lastRenderedPageBreak/>
              <w:t>8</w:t>
            </w:r>
          </w:p>
        </w:tc>
        <w:tc>
          <w:tcPr>
            <w:tcW w:w="3300" w:type="dxa"/>
            <w:tcMar>
              <w:top w:w="80" w:type="dxa"/>
              <w:left w:w="100" w:type="dxa"/>
              <w:bottom w:w="80" w:type="dxa"/>
              <w:right w:w="100" w:type="dxa"/>
            </w:tcMar>
          </w:tcPr>
          <w:p w14:paraId="3167A9DC" w14:textId="77777777" w:rsidR="00DB0446" w:rsidRDefault="00000000">
            <w:r>
              <w:t>You don't like ice-cream, do you?</w:t>
            </w:r>
          </w:p>
        </w:tc>
        <w:tc>
          <w:tcPr>
            <w:tcW w:w="2350" w:type="dxa"/>
            <w:tcMar>
              <w:top w:w="80" w:type="dxa"/>
              <w:left w:w="100" w:type="dxa"/>
              <w:bottom w:w="80" w:type="dxa"/>
              <w:right w:w="100" w:type="dxa"/>
            </w:tcMar>
          </w:tcPr>
          <w:p w14:paraId="70EC3A21" w14:textId="77777777" w:rsidR="00DB0446" w:rsidRDefault="00000000">
            <w:r>
              <w:t>Weak / Strong / Not an auxiliary verb here</w:t>
            </w:r>
          </w:p>
        </w:tc>
        <w:tc>
          <w:tcPr>
            <w:tcW w:w="1300" w:type="dxa"/>
            <w:tcMar>
              <w:top w:w="80" w:type="dxa"/>
              <w:left w:w="100" w:type="dxa"/>
              <w:bottom w:w="80" w:type="dxa"/>
              <w:right w:w="100" w:type="dxa"/>
            </w:tcMar>
          </w:tcPr>
          <w:p w14:paraId="317F02B1" w14:textId="77777777" w:rsidR="00DB0446" w:rsidRDefault="00000000">
            <w:r>
              <w:t>Weak</w:t>
            </w:r>
          </w:p>
        </w:tc>
        <w:tc>
          <w:tcPr>
            <w:tcW w:w="2500" w:type="dxa"/>
            <w:tcMar>
              <w:top w:w="80" w:type="dxa"/>
              <w:left w:w="100" w:type="dxa"/>
              <w:bottom w:w="80" w:type="dxa"/>
              <w:right w:w="100" w:type="dxa"/>
            </w:tcMar>
          </w:tcPr>
          <w:p w14:paraId="70972022" w14:textId="77777777" w:rsidR="00DB0446" w:rsidRDefault="00000000">
            <w:r>
              <w:t>Câu hỏi đuôi (tag question) xác nhận lại, giọng xuống — "do" ở đuôi câu không mang thông tin chính → đọc lướt /də/, như đã học ở mục Trường hợp đặc biệt.</w:t>
            </w:r>
          </w:p>
        </w:tc>
      </w:tr>
      <w:tr w:rsidR="00DB0446" w14:paraId="0C399FC8" w14:textId="77777777">
        <w:tblPrEx>
          <w:tblCellMar>
            <w:top w:w="0" w:type="dxa"/>
            <w:bottom w:w="0" w:type="dxa"/>
          </w:tblCellMar>
        </w:tblPrEx>
        <w:tc>
          <w:tcPr>
            <w:tcW w:w="450" w:type="dxa"/>
            <w:tcMar>
              <w:top w:w="80" w:type="dxa"/>
              <w:left w:w="100" w:type="dxa"/>
              <w:bottom w:w="80" w:type="dxa"/>
              <w:right w:w="100" w:type="dxa"/>
            </w:tcMar>
          </w:tcPr>
          <w:p w14:paraId="75A1BE64" w14:textId="77777777" w:rsidR="00DB0446" w:rsidRDefault="00000000">
            <w:r>
              <w:t>9</w:t>
            </w:r>
          </w:p>
        </w:tc>
        <w:tc>
          <w:tcPr>
            <w:tcW w:w="3300" w:type="dxa"/>
            <w:tcMar>
              <w:top w:w="80" w:type="dxa"/>
              <w:left w:w="100" w:type="dxa"/>
              <w:bottom w:w="80" w:type="dxa"/>
              <w:right w:w="100" w:type="dxa"/>
            </w:tcMar>
          </w:tcPr>
          <w:p w14:paraId="5911EE99" w14:textId="77777777" w:rsidR="00DB0446" w:rsidRDefault="00000000">
            <w:r>
              <w:t>She hasn't finished her homework, has she?</w:t>
            </w:r>
          </w:p>
        </w:tc>
        <w:tc>
          <w:tcPr>
            <w:tcW w:w="2350" w:type="dxa"/>
            <w:tcMar>
              <w:top w:w="80" w:type="dxa"/>
              <w:left w:w="100" w:type="dxa"/>
              <w:bottom w:w="80" w:type="dxa"/>
              <w:right w:w="100" w:type="dxa"/>
            </w:tcMar>
          </w:tcPr>
          <w:p w14:paraId="1FFB4F8E" w14:textId="77777777" w:rsidR="00DB0446" w:rsidRDefault="00000000">
            <w:r>
              <w:t>Weak / Strong / Not an auxiliary verb here</w:t>
            </w:r>
          </w:p>
        </w:tc>
        <w:tc>
          <w:tcPr>
            <w:tcW w:w="1300" w:type="dxa"/>
            <w:tcMar>
              <w:top w:w="80" w:type="dxa"/>
              <w:left w:w="100" w:type="dxa"/>
              <w:bottom w:w="80" w:type="dxa"/>
              <w:right w:w="100" w:type="dxa"/>
            </w:tcMar>
          </w:tcPr>
          <w:p w14:paraId="0727CA9D" w14:textId="77777777" w:rsidR="00DB0446" w:rsidRDefault="00000000">
            <w:r>
              <w:t>Weak</w:t>
            </w:r>
          </w:p>
        </w:tc>
        <w:tc>
          <w:tcPr>
            <w:tcW w:w="2500" w:type="dxa"/>
            <w:tcMar>
              <w:top w:w="80" w:type="dxa"/>
              <w:left w:w="100" w:type="dxa"/>
              <w:bottom w:w="80" w:type="dxa"/>
              <w:right w:w="100" w:type="dxa"/>
            </w:tcMar>
          </w:tcPr>
          <w:p w14:paraId="1C949C37" w14:textId="77777777" w:rsidR="00DB0446" w:rsidRDefault="00000000">
            <w:r>
              <w:t>Tương tự câu 8: "has" ở đuôi câu chỉ xác nhận lại điều vừa nói, giọng xuống → đọc lướt /həz/.</w:t>
            </w:r>
          </w:p>
        </w:tc>
      </w:tr>
      <w:tr w:rsidR="00DB0446" w14:paraId="1EAEBD89" w14:textId="77777777">
        <w:tblPrEx>
          <w:tblCellMar>
            <w:top w:w="0" w:type="dxa"/>
            <w:bottom w:w="0" w:type="dxa"/>
          </w:tblCellMar>
        </w:tblPrEx>
        <w:tc>
          <w:tcPr>
            <w:tcW w:w="450" w:type="dxa"/>
            <w:tcMar>
              <w:top w:w="80" w:type="dxa"/>
              <w:left w:w="100" w:type="dxa"/>
              <w:bottom w:w="80" w:type="dxa"/>
              <w:right w:w="100" w:type="dxa"/>
            </w:tcMar>
          </w:tcPr>
          <w:p w14:paraId="19B37F2B" w14:textId="77777777" w:rsidR="00DB0446" w:rsidRDefault="00000000">
            <w:r>
              <w:t>10</w:t>
            </w:r>
          </w:p>
        </w:tc>
        <w:tc>
          <w:tcPr>
            <w:tcW w:w="3300" w:type="dxa"/>
            <w:tcMar>
              <w:top w:w="80" w:type="dxa"/>
              <w:left w:w="100" w:type="dxa"/>
              <w:bottom w:w="80" w:type="dxa"/>
              <w:right w:w="100" w:type="dxa"/>
            </w:tcMar>
          </w:tcPr>
          <w:p w14:paraId="1622615A" w14:textId="77777777" w:rsidR="00DB0446" w:rsidRDefault="00000000">
            <w:r>
              <w:t>Really? You can speak French, can you?</w:t>
            </w:r>
          </w:p>
        </w:tc>
        <w:tc>
          <w:tcPr>
            <w:tcW w:w="2350" w:type="dxa"/>
            <w:tcMar>
              <w:top w:w="80" w:type="dxa"/>
              <w:left w:w="100" w:type="dxa"/>
              <w:bottom w:w="80" w:type="dxa"/>
              <w:right w:w="100" w:type="dxa"/>
            </w:tcMar>
          </w:tcPr>
          <w:p w14:paraId="3FFD6D2C" w14:textId="77777777" w:rsidR="00DB0446" w:rsidRDefault="00000000">
            <w:r>
              <w:t>Weak / Strong / Not an auxiliary verb here</w:t>
            </w:r>
          </w:p>
        </w:tc>
        <w:tc>
          <w:tcPr>
            <w:tcW w:w="1300" w:type="dxa"/>
            <w:tcMar>
              <w:top w:w="80" w:type="dxa"/>
              <w:left w:w="100" w:type="dxa"/>
              <w:bottom w:w="80" w:type="dxa"/>
              <w:right w:w="100" w:type="dxa"/>
            </w:tcMar>
          </w:tcPr>
          <w:p w14:paraId="785202A7" w14:textId="77777777" w:rsidR="00DB0446" w:rsidRDefault="00000000">
            <w:r>
              <w:t>Strong</w:t>
            </w:r>
          </w:p>
        </w:tc>
        <w:tc>
          <w:tcPr>
            <w:tcW w:w="2500" w:type="dxa"/>
            <w:tcMar>
              <w:top w:w="80" w:type="dxa"/>
              <w:left w:w="100" w:type="dxa"/>
              <w:bottom w:w="80" w:type="dxa"/>
              <w:right w:w="100" w:type="dxa"/>
            </w:tcMar>
          </w:tcPr>
          <w:p w14:paraId="7D3CC06B" w14:textId="77777777" w:rsidR="00DB0446" w:rsidRDefault="00000000">
            <w:r>
              <w:t>Ngoại lệ: "Really?" cho thấy người nói thật sự bất ngờ và muốn hỏi lại (giọng lên cuối câu), không đơn thuần xác nhận → "can" ở đuôi câu được đọc rõ hơn, gần với cách đọc nhấn mạnh /kæn/.</w:t>
            </w:r>
          </w:p>
        </w:tc>
      </w:tr>
    </w:tbl>
    <w:p w14:paraId="30AA0391" w14:textId="77777777" w:rsidR="00DB0446" w:rsidRDefault="00000000">
      <w:pPr>
        <w:pStyle w:val="Heading3"/>
        <w:spacing w:before="200" w:after="90"/>
      </w:pPr>
      <w:r>
        <w:t>Read Aloud — Short Passage</w:t>
      </w:r>
    </w:p>
    <w:p w14:paraId="0557A081" w14:textId="77777777" w:rsidR="00DB0446" w:rsidRDefault="00000000">
      <w:pPr>
        <w:spacing w:after="100"/>
      </w:pPr>
      <w:r>
        <w:t>Đọc rõ ràng cả đoạn rồi nghe lại bản ghi trước khi gửi. (~58 từ, tự viết mới, không copy SGK)</w:t>
      </w:r>
    </w:p>
    <w:p w14:paraId="0DB52BA4" w14:textId="77777777" w:rsidR="00DB0446" w:rsidRDefault="00000000">
      <w:pPr>
        <w:spacing w:after="120"/>
      </w:pPr>
      <w:r>
        <w:rPr>
          <w:i/>
          <w:iCs/>
        </w:rPr>
        <w:t>Mai is my classmate who has completely changed her lifestyle this year. Does she still eat fast food? No, she doesn't — she now prefers fresh fruit and vegetables. Was it hard for her at first? Yes, it was, but she stayed determined. Can she run five kilometres now? Yes, she can, and she looks much healthier than before.</w:t>
      </w:r>
    </w:p>
    <w:p w14:paraId="7A57DD95" w14:textId="77777777" w:rsidR="00DB0446" w:rsidRDefault="00000000">
      <w:pPr>
        <w:spacing w:after="100"/>
      </w:pPr>
      <w:r>
        <w:rPr>
          <w:i/>
          <w:iCs/>
        </w:rPr>
        <w:t>🎙️ Ghi âm và nộp cho AI chấm.</w:t>
      </w:r>
    </w:p>
    <w:p w14:paraId="17DCA760" w14:textId="77777777" w:rsidR="00DB0446" w:rsidRDefault="00DB0446">
      <w:pPr>
        <w:pBdr>
          <w:bottom w:val="single" w:sz="6" w:space="4" w:color="E6DCC9"/>
        </w:pBdr>
        <w:spacing w:before="100" w:after="200"/>
      </w:pPr>
    </w:p>
    <w:p w14:paraId="070DC64D" w14:textId="77777777" w:rsidR="00DB0446" w:rsidRDefault="00000000">
      <w:pPr>
        <w:pStyle w:val="Heading1"/>
        <w:spacing w:before="300" w:after="150"/>
      </w:pPr>
      <w:r>
        <w:t>MỤC TIÊU &amp; TỰ ĐÁNH GIÁ</w:t>
      </w:r>
    </w:p>
    <w:p w14:paraId="367D22D5" w14:textId="77777777" w:rsidR="00DB0446" w:rsidRDefault="00000000">
      <w:pPr>
        <w:pStyle w:val="ListParagraph"/>
        <w:numPr>
          <w:ilvl w:val="0"/>
          <w:numId w:val="1"/>
        </w:numPr>
        <w:spacing w:after="60"/>
      </w:pPr>
      <w:r>
        <w:t>I can recognise the strong and weak forms of auxiliary verbs (do/does, have/has, was/were, can) when listening.</w:t>
      </w:r>
    </w:p>
    <w:p w14:paraId="79AE1B52" w14:textId="77777777" w:rsidR="00DB0446" w:rsidRDefault="00000000">
      <w:pPr>
        <w:pStyle w:val="ListParagraph"/>
        <w:numPr>
          <w:ilvl w:val="0"/>
          <w:numId w:val="1"/>
        </w:numPr>
        <w:spacing w:after="60"/>
      </w:pPr>
      <w:r>
        <w:t>I can pronounce words, phrases, sentences, or short passages containing the strong and weak forms of auxiliary verbs (do/does, have/has, was/were, can) clearly.</w:t>
      </w:r>
    </w:p>
    <w:p w14:paraId="275AFFBE" w14:textId="77777777" w:rsidR="00DB0446" w:rsidRDefault="00DB0446">
      <w:pPr>
        <w:pBdr>
          <w:bottom w:val="single" w:sz="6" w:space="4" w:color="E6DCC9"/>
        </w:pBdr>
        <w:spacing w:before="100" w:after="200"/>
      </w:pPr>
    </w:p>
    <w:p w14:paraId="6911E587" w14:textId="77777777" w:rsidR="00DB0446" w:rsidRDefault="00000000">
      <w:pPr>
        <w:pStyle w:val="Heading1"/>
        <w:spacing w:before="300" w:after="150"/>
      </w:pPr>
      <w:r>
        <w:t>BẢNG KIỂM TRA SỐ LƯỢNG CÂU HỎI</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1500"/>
        <w:gridCol w:w="3100"/>
      </w:tblGrid>
      <w:tr w:rsidR="00DB0446" w14:paraId="53F52EC2" w14:textId="77777777">
        <w:tblPrEx>
          <w:tblCellMar>
            <w:top w:w="0" w:type="dxa"/>
            <w:bottom w:w="0" w:type="dxa"/>
          </w:tblCellMar>
        </w:tblPrEx>
        <w:trPr>
          <w:tblHeader/>
        </w:trPr>
        <w:tc>
          <w:tcPr>
            <w:tcW w:w="2200" w:type="dxa"/>
            <w:shd w:val="clear" w:color="auto" w:fill="F2EADC"/>
            <w:tcMar>
              <w:top w:w="80" w:type="dxa"/>
              <w:left w:w="100" w:type="dxa"/>
              <w:bottom w:w="80" w:type="dxa"/>
              <w:right w:w="100" w:type="dxa"/>
            </w:tcMar>
          </w:tcPr>
          <w:p w14:paraId="6E9F4D26" w14:textId="77777777" w:rsidR="00DB0446" w:rsidRDefault="00000000">
            <w:r>
              <w:rPr>
                <w:b/>
                <w:bCs/>
                <w:color w:val="14432F"/>
              </w:rPr>
              <w:lastRenderedPageBreak/>
              <w:t>Phần</w:t>
            </w:r>
          </w:p>
        </w:tc>
        <w:tc>
          <w:tcPr>
            <w:tcW w:w="3600" w:type="dxa"/>
            <w:shd w:val="clear" w:color="auto" w:fill="F2EADC"/>
            <w:tcMar>
              <w:top w:w="80" w:type="dxa"/>
              <w:left w:w="100" w:type="dxa"/>
              <w:bottom w:w="80" w:type="dxa"/>
              <w:right w:w="100" w:type="dxa"/>
            </w:tcMar>
          </w:tcPr>
          <w:p w14:paraId="705F943A" w14:textId="77777777" w:rsidR="00DB0446" w:rsidRDefault="00000000">
            <w:r>
              <w:rPr>
                <w:b/>
                <w:bCs/>
                <w:color w:val="14432F"/>
              </w:rPr>
              <w:t>Dạng bài đã dùng</w:t>
            </w:r>
          </w:p>
        </w:tc>
        <w:tc>
          <w:tcPr>
            <w:tcW w:w="1500" w:type="dxa"/>
            <w:shd w:val="clear" w:color="auto" w:fill="F2EADC"/>
            <w:tcMar>
              <w:top w:w="80" w:type="dxa"/>
              <w:left w:w="100" w:type="dxa"/>
              <w:bottom w:w="80" w:type="dxa"/>
              <w:right w:w="100" w:type="dxa"/>
            </w:tcMar>
          </w:tcPr>
          <w:p w14:paraId="1DC664CA" w14:textId="77777777" w:rsidR="00DB0446" w:rsidRDefault="00000000">
            <w:r>
              <w:rPr>
                <w:b/>
                <w:bCs/>
                <w:color w:val="14432F"/>
              </w:rPr>
              <w:t>Số câu</w:t>
            </w:r>
          </w:p>
        </w:tc>
        <w:tc>
          <w:tcPr>
            <w:tcW w:w="3100" w:type="dxa"/>
            <w:shd w:val="clear" w:color="auto" w:fill="F2EADC"/>
            <w:tcMar>
              <w:top w:w="80" w:type="dxa"/>
              <w:left w:w="100" w:type="dxa"/>
              <w:bottom w:w="80" w:type="dxa"/>
              <w:right w:w="100" w:type="dxa"/>
            </w:tcMar>
          </w:tcPr>
          <w:p w14:paraId="5F156CA0" w14:textId="77777777" w:rsidR="00DB0446" w:rsidRDefault="00000000">
            <w:r>
              <w:rPr>
                <w:b/>
                <w:bCs/>
                <w:color w:val="14432F"/>
              </w:rPr>
              <w:t>Ghi chú</w:t>
            </w:r>
          </w:p>
        </w:tc>
      </w:tr>
      <w:tr w:rsidR="00DB0446" w14:paraId="5E1293A0" w14:textId="77777777">
        <w:tblPrEx>
          <w:tblCellMar>
            <w:top w:w="0" w:type="dxa"/>
            <w:bottom w:w="0" w:type="dxa"/>
          </w:tblCellMar>
        </w:tblPrEx>
        <w:tc>
          <w:tcPr>
            <w:tcW w:w="2200" w:type="dxa"/>
            <w:tcMar>
              <w:top w:w="80" w:type="dxa"/>
              <w:left w:w="100" w:type="dxa"/>
              <w:bottom w:w="80" w:type="dxa"/>
              <w:right w:w="100" w:type="dxa"/>
            </w:tcMar>
          </w:tcPr>
          <w:p w14:paraId="000FB341" w14:textId="77777777" w:rsidR="00DB0446" w:rsidRDefault="00000000">
            <w:r>
              <w:t>Practice</w:t>
            </w:r>
          </w:p>
        </w:tc>
        <w:tc>
          <w:tcPr>
            <w:tcW w:w="3600" w:type="dxa"/>
            <w:tcMar>
              <w:top w:w="80" w:type="dxa"/>
              <w:left w:w="100" w:type="dxa"/>
              <w:bottom w:w="80" w:type="dxa"/>
              <w:right w:w="100" w:type="dxa"/>
            </w:tcMar>
          </w:tcPr>
          <w:p w14:paraId="755C71DE" w14:textId="77777777" w:rsidR="00DB0446" w:rsidRDefault="00000000">
            <w:r>
              <w:t>Listen &amp; Circle — Weak or Strong?</w:t>
            </w:r>
          </w:p>
        </w:tc>
        <w:tc>
          <w:tcPr>
            <w:tcW w:w="1500" w:type="dxa"/>
            <w:tcMar>
              <w:top w:w="80" w:type="dxa"/>
              <w:left w:w="100" w:type="dxa"/>
              <w:bottom w:w="80" w:type="dxa"/>
              <w:right w:w="100" w:type="dxa"/>
            </w:tcMar>
          </w:tcPr>
          <w:p w14:paraId="768946C2" w14:textId="77777777" w:rsidR="00DB0446" w:rsidRDefault="00000000">
            <w:r>
              <w:t>6</w:t>
            </w:r>
          </w:p>
        </w:tc>
        <w:tc>
          <w:tcPr>
            <w:tcW w:w="3100" w:type="dxa"/>
            <w:tcMar>
              <w:top w:w="80" w:type="dxa"/>
              <w:left w:w="100" w:type="dxa"/>
              <w:bottom w:w="80" w:type="dxa"/>
              <w:right w:w="100" w:type="dxa"/>
            </w:tcMar>
          </w:tcPr>
          <w:p w14:paraId="0B6C8AB9" w14:textId="77777777" w:rsidR="00DB0446" w:rsidRDefault="00000000">
            <w:r>
              <w:t>2 góc độ: đầu câu hỏi (Weak) / cuối câu trả lời ngắn (Strong)</w:t>
            </w:r>
          </w:p>
        </w:tc>
      </w:tr>
      <w:tr w:rsidR="00DB0446" w14:paraId="29A1D0D8" w14:textId="77777777">
        <w:tblPrEx>
          <w:tblCellMar>
            <w:top w:w="0" w:type="dxa"/>
            <w:bottom w:w="0" w:type="dxa"/>
          </w:tblCellMar>
        </w:tblPrEx>
        <w:tc>
          <w:tcPr>
            <w:tcW w:w="2200" w:type="dxa"/>
            <w:tcMar>
              <w:top w:w="80" w:type="dxa"/>
              <w:left w:w="100" w:type="dxa"/>
              <w:bottom w:w="80" w:type="dxa"/>
              <w:right w:w="100" w:type="dxa"/>
            </w:tcMar>
          </w:tcPr>
          <w:p w14:paraId="09B658B7" w14:textId="77777777" w:rsidR="00DB0446" w:rsidRDefault="00000000">
            <w:r>
              <w:t>Practice</w:t>
            </w:r>
          </w:p>
        </w:tc>
        <w:tc>
          <w:tcPr>
            <w:tcW w:w="3600" w:type="dxa"/>
            <w:tcMar>
              <w:top w:w="80" w:type="dxa"/>
              <w:left w:w="100" w:type="dxa"/>
              <w:bottom w:w="80" w:type="dxa"/>
              <w:right w:w="100" w:type="dxa"/>
            </w:tcMar>
          </w:tcPr>
          <w:p w14:paraId="33761410" w14:textId="77777777" w:rsidR="00DB0446" w:rsidRDefault="00000000">
            <w:r>
              <w:t>Read Aloud — Short Phrases</w:t>
            </w:r>
          </w:p>
        </w:tc>
        <w:tc>
          <w:tcPr>
            <w:tcW w:w="1500" w:type="dxa"/>
            <w:tcMar>
              <w:top w:w="80" w:type="dxa"/>
              <w:left w:w="100" w:type="dxa"/>
              <w:bottom w:w="80" w:type="dxa"/>
              <w:right w:w="100" w:type="dxa"/>
            </w:tcMar>
          </w:tcPr>
          <w:p w14:paraId="53EC6A66" w14:textId="77777777" w:rsidR="00DB0446" w:rsidRDefault="00000000">
            <w:r>
              <w:t>3 tiers</w:t>
            </w:r>
          </w:p>
        </w:tc>
        <w:tc>
          <w:tcPr>
            <w:tcW w:w="3100" w:type="dxa"/>
            <w:tcMar>
              <w:top w:w="80" w:type="dxa"/>
              <w:left w:w="100" w:type="dxa"/>
              <w:bottom w:w="80" w:type="dxa"/>
              <w:right w:w="100" w:type="dxa"/>
            </w:tcMar>
          </w:tcPr>
          <w:p w14:paraId="2FBABAED" w14:textId="77777777" w:rsidR="00DB0446" w:rsidRDefault="00000000">
            <w:r>
              <w:t>Độ dài tăng dần</w:t>
            </w:r>
          </w:p>
        </w:tc>
      </w:tr>
      <w:tr w:rsidR="00DB0446" w14:paraId="7BD4E004" w14:textId="77777777">
        <w:tblPrEx>
          <w:tblCellMar>
            <w:top w:w="0" w:type="dxa"/>
            <w:bottom w:w="0" w:type="dxa"/>
          </w:tblCellMar>
        </w:tblPrEx>
        <w:tc>
          <w:tcPr>
            <w:tcW w:w="2200" w:type="dxa"/>
            <w:tcMar>
              <w:top w:w="80" w:type="dxa"/>
              <w:left w:w="100" w:type="dxa"/>
              <w:bottom w:w="80" w:type="dxa"/>
              <w:right w:w="100" w:type="dxa"/>
            </w:tcMar>
          </w:tcPr>
          <w:p w14:paraId="3FD5B188" w14:textId="77777777" w:rsidR="00DB0446" w:rsidRDefault="00000000">
            <w:r>
              <w:t>Extra Practice</w:t>
            </w:r>
          </w:p>
        </w:tc>
        <w:tc>
          <w:tcPr>
            <w:tcW w:w="3600" w:type="dxa"/>
            <w:tcMar>
              <w:top w:w="80" w:type="dxa"/>
              <w:left w:w="100" w:type="dxa"/>
              <w:bottom w:w="80" w:type="dxa"/>
              <w:right w:w="100" w:type="dxa"/>
            </w:tcMar>
          </w:tcPr>
          <w:p w14:paraId="040877B1" w14:textId="77777777" w:rsidR="00DB0446" w:rsidRDefault="00000000">
            <w:r>
              <w:t>Mark the Weak/Strong Form in Context</w:t>
            </w:r>
          </w:p>
        </w:tc>
        <w:tc>
          <w:tcPr>
            <w:tcW w:w="1500" w:type="dxa"/>
            <w:tcMar>
              <w:top w:w="80" w:type="dxa"/>
              <w:left w:w="100" w:type="dxa"/>
              <w:bottom w:w="80" w:type="dxa"/>
              <w:right w:w="100" w:type="dxa"/>
            </w:tcMar>
          </w:tcPr>
          <w:p w14:paraId="53E46724" w14:textId="77777777" w:rsidR="00DB0446" w:rsidRDefault="00000000">
            <w:r>
              <w:t>10</w:t>
            </w:r>
          </w:p>
        </w:tc>
        <w:tc>
          <w:tcPr>
            <w:tcW w:w="3100" w:type="dxa"/>
            <w:tcMar>
              <w:top w:w="80" w:type="dxa"/>
              <w:left w:w="100" w:type="dxa"/>
              <w:bottom w:w="80" w:type="dxa"/>
              <w:right w:w="100" w:type="dxa"/>
            </w:tcMar>
          </w:tcPr>
          <w:p w14:paraId="7C559F80" w14:textId="77777777" w:rsidR="00DB0446" w:rsidRDefault="00000000">
            <w:r>
              <w:t>3 góc độ: đơn lẻ (5) / đa mục tiêu (2) / tag question (3) — có 1 câu bẫy (#3), 1 ngoại lệ giọng lên (#10)</w:t>
            </w:r>
          </w:p>
        </w:tc>
      </w:tr>
      <w:tr w:rsidR="00DB0446" w14:paraId="2AFF624C" w14:textId="77777777">
        <w:tblPrEx>
          <w:tblCellMar>
            <w:top w:w="0" w:type="dxa"/>
            <w:bottom w:w="0" w:type="dxa"/>
          </w:tblCellMar>
        </w:tblPrEx>
        <w:tc>
          <w:tcPr>
            <w:tcW w:w="2200" w:type="dxa"/>
            <w:tcMar>
              <w:top w:w="80" w:type="dxa"/>
              <w:left w:w="100" w:type="dxa"/>
              <w:bottom w:w="80" w:type="dxa"/>
              <w:right w:w="100" w:type="dxa"/>
            </w:tcMar>
          </w:tcPr>
          <w:p w14:paraId="30A2F6A9" w14:textId="77777777" w:rsidR="00DB0446" w:rsidRDefault="00000000">
            <w:r>
              <w:t>Extra Practice</w:t>
            </w:r>
          </w:p>
        </w:tc>
        <w:tc>
          <w:tcPr>
            <w:tcW w:w="3600" w:type="dxa"/>
            <w:tcMar>
              <w:top w:w="80" w:type="dxa"/>
              <w:left w:w="100" w:type="dxa"/>
              <w:bottom w:w="80" w:type="dxa"/>
              <w:right w:w="100" w:type="dxa"/>
            </w:tcMar>
          </w:tcPr>
          <w:p w14:paraId="76DD78F3" w14:textId="77777777" w:rsidR="00DB0446" w:rsidRDefault="00000000">
            <w:r>
              <w:t>Read Aloud — Short Passage</w:t>
            </w:r>
          </w:p>
        </w:tc>
        <w:tc>
          <w:tcPr>
            <w:tcW w:w="1500" w:type="dxa"/>
            <w:tcMar>
              <w:top w:w="80" w:type="dxa"/>
              <w:left w:w="100" w:type="dxa"/>
              <w:bottom w:w="80" w:type="dxa"/>
              <w:right w:w="100" w:type="dxa"/>
            </w:tcMar>
          </w:tcPr>
          <w:p w14:paraId="2975EE07" w14:textId="77777777" w:rsidR="00DB0446" w:rsidRDefault="00000000">
            <w:r>
              <w:t>1 đoạn (~58 từ)</w:t>
            </w:r>
          </w:p>
        </w:tc>
        <w:tc>
          <w:tcPr>
            <w:tcW w:w="3100" w:type="dxa"/>
            <w:tcMar>
              <w:top w:w="80" w:type="dxa"/>
              <w:left w:w="100" w:type="dxa"/>
              <w:bottom w:w="80" w:type="dxa"/>
              <w:right w:w="100" w:type="dxa"/>
            </w:tcMar>
          </w:tcPr>
          <w:p w14:paraId="2C393DAA" w14:textId="77777777" w:rsidR="00DB0446" w:rsidRDefault="00000000">
            <w:r>
              <w:t>Tự viết mới, không copy SGK</w:t>
            </w:r>
          </w:p>
        </w:tc>
      </w:tr>
    </w:tbl>
    <w:p w14:paraId="226AD8A6" w14:textId="77777777" w:rsidR="00DB0446" w:rsidRDefault="00000000">
      <w:pPr>
        <w:spacing w:after="100"/>
      </w:pPr>
      <w:r>
        <w:t>Kiểm tra: Practice và Extra Practice không trùng cả dạng bài lẫn góc độ. Extra Practice có đủ 1 câu bẫy (#3) và 2 câu đa mục tiêu (#4, #5).</w:t>
      </w:r>
    </w:p>
    <w:p w14:paraId="78062660" w14:textId="77777777" w:rsidR="00DB0446" w:rsidRDefault="00DB0446">
      <w:pPr>
        <w:pBdr>
          <w:bottom w:val="single" w:sz="6" w:space="4" w:color="E6DCC9"/>
        </w:pBdr>
        <w:spacing w:before="100" w:after="200"/>
      </w:pPr>
    </w:p>
    <w:p w14:paraId="1EFB3B6B" w14:textId="77777777" w:rsidR="00DB0446" w:rsidRDefault="00000000">
      <w:pPr>
        <w:pStyle w:val="Heading1"/>
        <w:spacing w:before="300" w:after="150"/>
      </w:pPr>
      <w:r>
        <w:t>CHECKLIST TRƯỚC KHI PUBLISH</w:t>
      </w:r>
    </w:p>
    <w:p w14:paraId="27234C2B" w14:textId="77777777" w:rsidR="00DB0446" w:rsidRDefault="00000000">
      <w:pPr>
        <w:pStyle w:val="ListParagraph"/>
        <w:numPr>
          <w:ilvl w:val="0"/>
          <w:numId w:val="1"/>
        </w:numPr>
        <w:spacing w:after="60"/>
      </w:pPr>
      <w:r>
        <w:t>Đã xác định đúng Lớp/Học kỳ đang soạn: Lớp 11 – HK1, Unit 1.</w:t>
      </w:r>
    </w:p>
    <w:p w14:paraId="102DCE5D" w14:textId="77777777" w:rsidR="00DB0446" w:rsidRDefault="00000000">
      <w:pPr>
        <w:pStyle w:val="ListParagraph"/>
        <w:numPr>
          <w:ilvl w:val="0"/>
          <w:numId w:val="1"/>
        </w:numPr>
        <w:spacing w:after="60"/>
      </w:pPr>
      <w:r>
        <w:t>Đã tra File phân loại 3 trục — không có dòng PHONETICS khớp với chủ đề strong/weak forms của trợ động từ → dùng dạng bài tự thiết kế (🔎), đã nêu rõ lý do.</w:t>
      </w:r>
    </w:p>
    <w:p w14:paraId="485276DD" w14:textId="77777777" w:rsidR="00DB0446" w:rsidRDefault="00000000">
      <w:pPr>
        <w:pStyle w:val="ListParagraph"/>
        <w:numPr>
          <w:ilvl w:val="0"/>
          <w:numId w:val="1"/>
        </w:numPr>
        <w:spacing w:after="60"/>
      </w:pPr>
      <w:r>
        <w:t>Video: là video mở online cho học sinh nghe (không tương tác trực tiếp) — không dùng nhịp "đọc mẫu — dừng — học sinh lặp lại"; nội dung tập trung khẩu âm, trọng âm câu, trường hợp đặc biệt, mẹo phát âm.</w:t>
      </w:r>
    </w:p>
    <w:p w14:paraId="1EA6D527" w14:textId="77777777" w:rsidR="00DB0446" w:rsidRDefault="00000000">
      <w:pPr>
        <w:pStyle w:val="ListParagraph"/>
        <w:numPr>
          <w:ilvl w:val="0"/>
          <w:numId w:val="1"/>
        </w:numPr>
        <w:spacing w:after="60"/>
      </w:pPr>
      <w:r>
        <w:t>Giữ nguyên thuật ngữ tiếng Anh Weak form/Strong form (dạng bài, nhãn đáp án). Chỉ Việt hóa lại phần diễn giải — bỏ "đọc dạng yếu/đọc dạng mạnh" (dịch word-by-word) — dùng "đọc lướt/đọc nhẹ" và "đọc nhấn mạnh" xuyên suốt Video, Sound Guide, Practice, Extra Practice.</w:t>
      </w:r>
    </w:p>
    <w:p w14:paraId="014BFCFB" w14:textId="77777777" w:rsidR="00DB0446" w:rsidRDefault="00000000">
      <w:pPr>
        <w:pStyle w:val="ListParagraph"/>
        <w:numPr>
          <w:ilvl w:val="0"/>
          <w:numId w:val="1"/>
        </w:numPr>
        <w:spacing w:after="60"/>
      </w:pPr>
      <w:r>
        <w:t>Mỗi box Sound Guide theo đúng thứ tự: mô tả → ví dụ → thực hành. Không so sánh với âm tiếng Việt. Có thêm box Trường hợp đặc biệt &amp; mẹo phát âm (nhấn mạnh có chủ ý, tag question).</w:t>
      </w:r>
    </w:p>
    <w:p w14:paraId="5B34EB6B" w14:textId="77777777" w:rsidR="00DB0446" w:rsidRDefault="00000000">
      <w:pPr>
        <w:pStyle w:val="ListParagraph"/>
        <w:numPr>
          <w:ilvl w:val="0"/>
          <w:numId w:val="1"/>
        </w:numPr>
        <w:spacing w:after="60"/>
      </w:pPr>
      <w:r>
        <w:t>Practice và Extra Practice không trùng cả dạng bài lẫn góc độ kiểm tra.</w:t>
      </w:r>
    </w:p>
    <w:p w14:paraId="18385798" w14:textId="77777777" w:rsidR="00DB0446" w:rsidRDefault="00000000">
      <w:pPr>
        <w:pStyle w:val="ListParagraph"/>
        <w:numPr>
          <w:ilvl w:val="0"/>
          <w:numId w:val="1"/>
        </w:numPr>
        <w:spacing w:after="60"/>
      </w:pPr>
      <w:r>
        <w:t>Extra Practice có đủ: 1 câu bẫy (#3 — has là động từ chính) + câu đa mục tiêu (#4, #5) + 3 câu tag question nâng cao độ khó (#8-#10, có 1 ngoại lệ giọng lên #10).</w:t>
      </w:r>
    </w:p>
    <w:p w14:paraId="44851A7D" w14:textId="77777777" w:rsidR="00DB0446" w:rsidRDefault="00000000">
      <w:pPr>
        <w:pStyle w:val="ListParagraph"/>
        <w:numPr>
          <w:ilvl w:val="0"/>
          <w:numId w:val="1"/>
        </w:numPr>
        <w:spacing w:after="60"/>
      </w:pPr>
      <w:r>
        <w:t>Không còn nhãn Nhận biết/Thông hiểu/Vận dụng, không còn gói Easy/Medium/Difficult, không còn tỉ lệ %.</w:t>
      </w:r>
    </w:p>
    <w:p w14:paraId="4156170F" w14:textId="77777777" w:rsidR="00DB0446" w:rsidRDefault="00000000">
      <w:pPr>
        <w:pStyle w:val="ListParagraph"/>
        <w:numPr>
          <w:ilvl w:val="0"/>
          <w:numId w:val="1"/>
        </w:numPr>
        <w:spacing w:after="60"/>
      </w:pPr>
      <w:r>
        <w:t>Đã kiểm tra IPA qua Cambridge Dictionary (Anh-Anh), khớp với bảng "Remember!" SGK tr.9.</w:t>
      </w:r>
    </w:p>
    <w:p w14:paraId="1EBF78A3" w14:textId="77777777" w:rsidR="00DB0446" w:rsidRDefault="00000000">
      <w:pPr>
        <w:pStyle w:val="ListParagraph"/>
        <w:numPr>
          <w:ilvl w:val="0"/>
          <w:numId w:val="1"/>
        </w:numPr>
        <w:spacing w:after="60"/>
      </w:pPr>
      <w:r>
        <w:t>Đối chiếu chéo: mọi từ xuất hiện ≥2 lần (Sound Guide, Word Bank, Practice, Extra Practice, Read Aloud) có IPA giống hệt nhau ở mọi vị trí — đã rà lại (do, does, have, has, was, were, can).</w:t>
      </w:r>
    </w:p>
    <w:p w14:paraId="3283C50E" w14:textId="77777777" w:rsidR="00DB0446" w:rsidRDefault="00000000">
      <w:pPr>
        <w:pStyle w:val="ListParagraph"/>
        <w:numPr>
          <w:ilvl w:val="0"/>
          <w:numId w:val="1"/>
        </w:numPr>
        <w:spacing w:after="60"/>
      </w:pPr>
      <w:r>
        <w:t>Không dùng từ mẫu trong khối minh hoạ cấu trúc của prompt template (bread/brave/bridge, singer/careful...) làm nội dung thật.</w:t>
      </w:r>
    </w:p>
    <w:p w14:paraId="042B7AA3" w14:textId="77777777" w:rsidR="00DB0446" w:rsidRDefault="00000000">
      <w:pPr>
        <w:pStyle w:val="ListParagraph"/>
        <w:numPr>
          <w:ilvl w:val="0"/>
          <w:numId w:val="1"/>
        </w:numPr>
        <w:spacing w:after="60"/>
      </w:pPr>
      <w:r>
        <w:t>Đã áp dụng chuẩn phát âm nhất quán Anh-Anh (British English/RP) xuyên suốt, không trộn Anh-Mỹ.</w:t>
      </w:r>
    </w:p>
    <w:p w14:paraId="130C7CCF" w14:textId="77777777" w:rsidR="00DB0446" w:rsidRDefault="00000000">
      <w:pPr>
        <w:pStyle w:val="ListParagraph"/>
        <w:numPr>
          <w:ilvl w:val="0"/>
          <w:numId w:val="1"/>
        </w:numPr>
        <w:spacing w:after="60"/>
      </w:pPr>
      <w:r>
        <w:t>Vị trí đáp án đúng của MCQ sẽ được random khi build HTML — chưa cố định theo thứ tự liệt kê trong bảng này.</w:t>
      </w:r>
    </w:p>
    <w:p w14:paraId="611CD083" w14:textId="77777777" w:rsidR="00DB0446" w:rsidRDefault="00000000">
      <w:pPr>
        <w:pStyle w:val="ListParagraph"/>
        <w:numPr>
          <w:ilvl w:val="0"/>
          <w:numId w:val="1"/>
        </w:numPr>
        <w:spacing w:after="60"/>
      </w:pPr>
      <w:r>
        <w:lastRenderedPageBreak/>
        <w:t>Không có gợi ý tiếng Việt trước khi trả lời; heading khi dựng HTML sẽ ở dạng song ngữ (Anh chính + Việt nhỏ hơn bên dưới).</w:t>
      </w:r>
    </w:p>
    <w:p w14:paraId="29781E16" w14:textId="77777777" w:rsidR="00DB0446" w:rsidRDefault="00000000">
      <w:pPr>
        <w:pStyle w:val="ListParagraph"/>
        <w:numPr>
          <w:ilvl w:val="0"/>
          <w:numId w:val="1"/>
        </w:numPr>
        <w:spacing w:after="60"/>
      </w:pPr>
      <w:r>
        <w:t>Không có link/nút điều hướng sang file tiếp theo trong file HTML — kết thúc bằng thông báo hoàn thành tĩnh.</w:t>
      </w:r>
    </w:p>
    <w:p w14:paraId="00270C6F" w14:textId="77777777" w:rsidR="00DB0446" w:rsidRDefault="00000000">
      <w:pPr>
        <w:pStyle w:val="ListParagraph"/>
        <w:numPr>
          <w:ilvl w:val="0"/>
          <w:numId w:val="1"/>
        </w:numPr>
        <w:spacing w:after="60"/>
      </w:pPr>
      <w:r>
        <w:t>Mỗi câu hỏi có nhãn [Dạng bài] hiển thị ngay phía trên trong file Word này; sẽ lược bỏ hoàn toàn khi dựng HTML.</w:t>
      </w:r>
    </w:p>
    <w:p w14:paraId="7514BB03" w14:textId="77777777" w:rsidR="00DB0446" w:rsidRDefault="00000000">
      <w:pPr>
        <w:pStyle w:val="ListParagraph"/>
        <w:numPr>
          <w:ilvl w:val="0"/>
          <w:numId w:val="1"/>
        </w:numPr>
        <w:spacing w:after="60"/>
      </w:pPr>
      <w:r>
        <w:t>Đã đếm và điền đầy đủ Bảng kiểm tra số lượng câu hỏi ở trên.</w:t>
      </w:r>
    </w:p>
    <w:p w14:paraId="3757673D" w14:textId="77777777" w:rsidR="00DB0446" w:rsidRDefault="00000000">
      <w:pPr>
        <w:pStyle w:val="ListParagraph"/>
        <w:numPr>
          <w:ilvl w:val="0"/>
          <w:numId w:val="1"/>
        </w:numPr>
        <w:spacing w:after="60"/>
      </w:pPr>
      <w:r>
        <w:t>Self-evaluation dùng từ bao quát (words, phrases, sentences, or short passages), khớp cả Practice và Extra Practice.</w:t>
      </w:r>
    </w:p>
    <w:p w14:paraId="2F206EB2" w14:textId="77777777" w:rsidR="00DB0446" w:rsidRDefault="00000000">
      <w:pPr>
        <w:pStyle w:val="ListParagraph"/>
        <w:numPr>
          <w:ilvl w:val="0"/>
          <w:numId w:val="1"/>
        </w:numPr>
        <w:spacing w:after="60"/>
      </w:pPr>
      <w:r>
        <w:t>Không có Developer Notes hay câu giải thích ý đồ thiết kế nào khác ngoài mục Checklist này.</w:t>
      </w:r>
    </w:p>
    <w:p w14:paraId="0A436CD9" w14:textId="77777777" w:rsidR="00DB0446" w:rsidRDefault="00000000">
      <w:pPr>
        <w:pStyle w:val="ListParagraph"/>
        <w:numPr>
          <w:ilvl w:val="0"/>
          <w:numId w:val="1"/>
        </w:numPr>
        <w:spacing w:after="60"/>
      </w:pPr>
      <w:r>
        <w:t>Toàn bộ nội dung tiếng Anh, chỉ "Giải thích" và lời dẫn Video là tiếng Việt.</w:t>
      </w:r>
    </w:p>
    <w:sectPr w:rsidR="00DB044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6016D3"/>
    <w:multiLevelType w:val="hybridMultilevel"/>
    <w:tmpl w:val="A7CE30CC"/>
    <w:lvl w:ilvl="0" w:tplc="5DB66EB6">
      <w:start w:val="1"/>
      <w:numFmt w:val="bullet"/>
      <w:lvlText w:val="●"/>
      <w:lvlJc w:val="left"/>
      <w:pPr>
        <w:ind w:left="720" w:hanging="360"/>
      </w:pPr>
    </w:lvl>
    <w:lvl w:ilvl="1" w:tplc="C0FE6C60">
      <w:start w:val="1"/>
      <w:numFmt w:val="bullet"/>
      <w:lvlText w:val="○"/>
      <w:lvlJc w:val="left"/>
      <w:pPr>
        <w:ind w:left="1440" w:hanging="360"/>
      </w:pPr>
    </w:lvl>
    <w:lvl w:ilvl="2" w:tplc="205A6B86">
      <w:start w:val="1"/>
      <w:numFmt w:val="bullet"/>
      <w:lvlText w:val="■"/>
      <w:lvlJc w:val="left"/>
      <w:pPr>
        <w:ind w:left="2160" w:hanging="360"/>
      </w:pPr>
    </w:lvl>
    <w:lvl w:ilvl="3" w:tplc="8BE0B06A">
      <w:start w:val="1"/>
      <w:numFmt w:val="bullet"/>
      <w:lvlText w:val="●"/>
      <w:lvlJc w:val="left"/>
      <w:pPr>
        <w:ind w:left="2880" w:hanging="360"/>
      </w:pPr>
    </w:lvl>
    <w:lvl w:ilvl="4" w:tplc="55E6D1FC">
      <w:start w:val="1"/>
      <w:numFmt w:val="bullet"/>
      <w:lvlText w:val="○"/>
      <w:lvlJc w:val="left"/>
      <w:pPr>
        <w:ind w:left="3600" w:hanging="360"/>
      </w:pPr>
    </w:lvl>
    <w:lvl w:ilvl="5" w:tplc="2FA656E6">
      <w:start w:val="1"/>
      <w:numFmt w:val="bullet"/>
      <w:lvlText w:val="■"/>
      <w:lvlJc w:val="left"/>
      <w:pPr>
        <w:ind w:left="4320" w:hanging="360"/>
      </w:pPr>
    </w:lvl>
    <w:lvl w:ilvl="6" w:tplc="26480D6A">
      <w:start w:val="1"/>
      <w:numFmt w:val="bullet"/>
      <w:lvlText w:val="●"/>
      <w:lvlJc w:val="left"/>
      <w:pPr>
        <w:ind w:left="5040" w:hanging="360"/>
      </w:pPr>
    </w:lvl>
    <w:lvl w:ilvl="7" w:tplc="1A5A60A8">
      <w:start w:val="1"/>
      <w:numFmt w:val="bullet"/>
      <w:lvlText w:val="●"/>
      <w:lvlJc w:val="left"/>
      <w:pPr>
        <w:ind w:left="5760" w:hanging="360"/>
      </w:pPr>
    </w:lvl>
    <w:lvl w:ilvl="8" w:tplc="881635B4">
      <w:start w:val="1"/>
      <w:numFmt w:val="bullet"/>
      <w:lvlText w:val="●"/>
      <w:lvlJc w:val="left"/>
      <w:pPr>
        <w:ind w:left="6480" w:hanging="360"/>
      </w:pPr>
    </w:lvl>
  </w:abstractNum>
  <w:num w:numId="1" w16cid:durableId="124002260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446"/>
    <w:rsid w:val="00217181"/>
    <w:rsid w:val="00DB0446"/>
    <w:rsid w:val="00DF527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0A72091"/>
  <w15:docId w15:val="{5E9CD25E-854B-374E-B7A9-1F9E02E66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3233</Words>
  <Characters>12547</Characters>
  <Application>Microsoft Office Word</Application>
  <DocSecurity>0</DocSecurity>
  <Lines>418</Lines>
  <Paragraphs>286</Paragraphs>
  <ScaleCrop>false</ScaleCrop>
  <Company/>
  <LinksUpToDate>false</LinksUpToDate>
  <CharactersWithSpaces>15494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 Le</cp:lastModifiedBy>
  <cp:revision>2</cp:revision>
  <dcterms:created xsi:type="dcterms:W3CDTF">2026-08-24T00:58:00Z</dcterms:created>
  <dcterms:modified xsi:type="dcterms:W3CDTF">2026-08-24T01:00:00Z</dcterms:modified>
</cp:coreProperties>
</file>