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Requirement Assignment PRJ301</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Hệ thống quản lý chấm công:</w:t>
      </w:r>
    </w:p>
    <w:p w:rsidR="00000000" w:rsidDel="00000000" w:rsidP="00000000" w:rsidRDefault="00000000" w:rsidRPr="00000000" w14:paraId="00000004">
      <w:pPr>
        <w:numPr>
          <w:ilvl w:val="0"/>
          <w:numId w:val="2"/>
        </w:numPr>
        <w:ind w:left="720" w:hanging="360"/>
        <w:jc w:val="left"/>
        <w:rPr>
          <w:u w:val="none"/>
        </w:rPr>
      </w:pPr>
      <w:r w:rsidDel="00000000" w:rsidR="00000000" w:rsidRPr="00000000">
        <w:rPr>
          <w:rtl w:val="0"/>
        </w:rPr>
        <w:t xml:space="preserve">Quản lý tháng chấm công: Mặc định từ ngày 1 tháng này đến ngày 1 tháng sau, có thể thay đổi theo yêu cầu của công ty. Hệ thống có thể cho phép người quản lý có thể thay đổi thông tin trong tháng nếu có nhu cầu.</w:t>
      </w:r>
    </w:p>
    <w:p w:rsidR="00000000" w:rsidDel="00000000" w:rsidP="00000000" w:rsidRDefault="00000000" w:rsidRPr="00000000" w14:paraId="00000005">
      <w:pPr>
        <w:numPr>
          <w:ilvl w:val="0"/>
          <w:numId w:val="2"/>
        </w:numPr>
        <w:ind w:left="720" w:hanging="360"/>
        <w:jc w:val="left"/>
        <w:rPr>
          <w:u w:val="none"/>
        </w:rPr>
      </w:pPr>
      <w:r w:rsidDel="00000000" w:rsidR="00000000" w:rsidRPr="00000000">
        <w:rPr>
          <w:rtl w:val="0"/>
        </w:rPr>
        <w:t xml:space="preserve">Quản lý ca làm việc:</w:t>
      </w:r>
    </w:p>
    <w:p w:rsidR="00000000" w:rsidDel="00000000" w:rsidP="00000000" w:rsidRDefault="00000000" w:rsidRPr="00000000" w14:paraId="00000006">
      <w:pPr>
        <w:numPr>
          <w:ilvl w:val="0"/>
          <w:numId w:val="3"/>
        </w:numPr>
        <w:ind w:left="1440" w:hanging="360"/>
        <w:jc w:val="left"/>
        <w:rPr>
          <w:u w:val="none"/>
        </w:rPr>
      </w:pPr>
      <w:r w:rsidDel="00000000" w:rsidR="00000000" w:rsidRPr="00000000">
        <w:rPr>
          <w:rtl w:val="0"/>
        </w:rPr>
        <w:t xml:space="preserve">Giờ đến, giờ về</w:t>
      </w:r>
    </w:p>
    <w:p w:rsidR="00000000" w:rsidDel="00000000" w:rsidP="00000000" w:rsidRDefault="00000000" w:rsidRPr="00000000" w14:paraId="00000007">
      <w:pPr>
        <w:numPr>
          <w:ilvl w:val="0"/>
          <w:numId w:val="3"/>
        </w:numPr>
        <w:ind w:left="1440" w:hanging="360"/>
        <w:jc w:val="left"/>
        <w:rPr>
          <w:u w:val="none"/>
        </w:rPr>
      </w:pPr>
      <w:r w:rsidDel="00000000" w:rsidR="00000000" w:rsidRPr="00000000">
        <w:rPr>
          <w:rtl w:val="0"/>
        </w:rPr>
        <w:t xml:space="preserve">Quy định về số phút được đi muộn hoặc về sớm</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Quản lý lý do vắng mặt: Hệ thống sẽ đề ra các lý do vắng mặt hợp lệ và các lý do vắng mặt không hợp lệ( vắng mặt ở đây có thể là vắng nguyên ngày làm hoặc vắng mặt trong ca làm)</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Tính lương: </w:t>
      </w:r>
    </w:p>
    <w:p w:rsidR="00000000" w:rsidDel="00000000" w:rsidP="00000000" w:rsidRDefault="00000000" w:rsidRPr="00000000" w14:paraId="0000000A">
      <w:pPr>
        <w:numPr>
          <w:ilvl w:val="0"/>
          <w:numId w:val="4"/>
        </w:numPr>
        <w:ind w:left="1440" w:hanging="360"/>
        <w:jc w:val="left"/>
        <w:rPr>
          <w:u w:val="none"/>
        </w:rPr>
      </w:pPr>
      <w:r w:rsidDel="00000000" w:rsidR="00000000" w:rsidRPr="00000000">
        <w:rPr>
          <w:rtl w:val="0"/>
        </w:rPr>
        <w:t xml:space="preserve">Lương ngày = (Lương cơ bản + phụ cấp)/Số ngày làm việc trong tháng</w:t>
      </w:r>
    </w:p>
    <w:p w:rsidR="00000000" w:rsidDel="00000000" w:rsidP="00000000" w:rsidRDefault="00000000" w:rsidRPr="00000000" w14:paraId="0000000B">
      <w:pPr>
        <w:numPr>
          <w:ilvl w:val="0"/>
          <w:numId w:val="4"/>
        </w:numPr>
        <w:ind w:left="1440" w:hanging="360"/>
        <w:jc w:val="left"/>
        <w:rPr>
          <w:u w:val="none"/>
        </w:rPr>
      </w:pPr>
      <w:r w:rsidDel="00000000" w:rsidR="00000000" w:rsidRPr="00000000">
        <w:rPr>
          <w:rtl w:val="0"/>
        </w:rPr>
        <w:t xml:space="preserve">Lương tháng = Lương ngày x ( Số ngày đi làm + số ngày nghỉ nguyên lương) - bảo hiểm + phụ cấp khác</w:t>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left"/>
        <w:rPr>
          <w:b w:val="1"/>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