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rFonts w:ascii="Arial" w:cs="Arial" w:eastAsia="Arial" w:hAnsi="Arial"/>
          <w:b/>
          <w:bCs/>
          <w:color w:val="1E1E24"/>
          <w:sz w:val="38"/>
          <w:szCs w:val="38"/>
        </w:rPr>
        <w:t xml:space="preserve">BÁO CÁO ĐẶC TẢ CHI TIẾT TOÀN DIỆN HỆ THỐNG STUDYCONNECT</w:t>
      </w:r>
    </w:p>
    <w:p>
      <w:pPr>
        <w:spacing w:after="500" w:before="100"/>
        <w:jc w:val="center"/>
      </w:pPr>
      <w:r>
        <w:rPr>
          <w:rFonts w:ascii="Arial" w:cs="Arial" w:eastAsia="Arial" w:hAnsi="Arial"/>
          <w:color w:val="FF6B00"/>
          <w:sz w:val="26"/>
          <w:szCs w:val="26"/>
        </w:rPr>
        <w:t xml:space="preserve">Tài liệu kỹ thuật sâu rộng: Chi tiết kiến trúc, Chức năng phân hệ, Phân tích Ưu nhược điểm &amp; Định hướng Enterprise</w:t>
      </w:r>
    </w:p>
    <w:p>
      <w:pPr>
        <w:spacing w:after="120" w:before="120" w:line="300"/>
      </w:pPr>
      <w:r>
        <w:rPr>
          <w:rFonts w:ascii="Arial" w:cs="Arial" w:eastAsia="Arial" w:hAnsi="Arial"/>
          <w:b w:val="false"/>
          <w:bCs w:val="false"/>
          <w:color w:val="333333"/>
          <w:sz w:val="21"/>
          <w:szCs w:val="21"/>
        </w:rPr>
        <w:t xml:space="preserve">=========================================================================================================</w:t>
      </w:r>
    </w:p>
    <w:p>
      <w:pPr>
        <w:spacing w:after="120" w:before="120" w:line="300"/>
      </w:pPr>
      <w:r>
        <w:rPr>
          <w:rFonts w:ascii="Arial" w:cs="Arial" w:eastAsia="Arial" w:hAnsi="Arial"/>
          <w:b/>
          <w:bCs/>
          <w:color w:val="333333"/>
          <w:sz w:val="21"/>
          <w:szCs w:val="21"/>
        </w:rPr>
        <w:t xml:space="preserve">Hệ thống: StudyConnect - Nền tảng Hướng nghiệp, Ghép nhóm &amp; Quản lý Dự án EXE tích hợp Gemini AI</w:t>
      </w:r>
    </w:p>
    <w:p>
      <w:pPr>
        <w:spacing w:after="120" w:before="120" w:line="300"/>
      </w:pPr>
      <w:r>
        <w:rPr>
          <w:rFonts w:ascii="Arial" w:cs="Arial" w:eastAsia="Arial" w:hAnsi="Arial"/>
          <w:b w:val="false"/>
          <w:bCs w:val="false"/>
          <w:color w:val="333333"/>
          <w:sz w:val="21"/>
          <w:szCs w:val="21"/>
        </w:rPr>
        <w:t xml:space="preserve">Ngày cập nhật: 17 tháng 06 năm 2026</w:t>
      </w:r>
    </w:p>
    <w:p>
      <w:pPr>
        <w:spacing w:after="120" w:before="120" w:line="300"/>
      </w:pPr>
      <w:r>
        <w:rPr>
          <w:rFonts w:ascii="Arial" w:cs="Arial" w:eastAsia="Arial" w:hAnsi="Arial"/>
          <w:b w:val="false"/>
          <w:bCs w:val="false"/>
          <w:color w:val="333333"/>
          <w:sz w:val="21"/>
          <w:szCs w:val="21"/>
        </w:rPr>
        <w:t xml:space="preserve">Tài liệu này được biên soạn ở mức độ siêu chi tiết nhằm cung cấp cái nhìn toàn cảnh về cấu trúc bảng dữ liệu, các luồng API, logic kiểm tra điều kiện biên và hành vi tương tác của tất cả các phân hệ.</w:t>
      </w:r>
    </w:p>
    <w:p>
      <w:pPr>
        <w:spacing w:after="120" w:before="120" w:line="300"/>
      </w:pPr>
      <w:r>
        <w:rPr>
          <w:rFonts w:ascii="Arial" w:cs="Arial" w:eastAsia="Arial" w:hAnsi="Arial"/>
          <w:b w:val="false"/>
          <w:bCs w:val="false"/>
          <w:color w:val="333333"/>
          <w:sz w:val="21"/>
          <w:szCs w:val="21"/>
        </w:rPr>
        <w:t xml:space="preserve">=========================================================================================================</w:t>
      </w:r>
    </w:p>
    <w:p>
      <w:pPr>
        <w:pStyle w:val="Heading1"/>
        <w:spacing w:after="200" w:before="400"/>
      </w:pPr>
      <w:r>
        <w:rPr>
          <w:rFonts w:ascii="Arial" w:cs="Arial" w:eastAsia="Arial" w:hAnsi="Arial"/>
          <w:b/>
          <w:bCs/>
          <w:color w:val="1F3A60"/>
          <w:sz w:val="30"/>
          <w:szCs w:val="30"/>
        </w:rPr>
        <w:t xml:space="preserve">I. KIẾN TRÚC KỸ THUẬT &amp; CƠ SỞ DỮ LIỆU (DATABASE SCHEMA)</w:t>
      </w:r>
    </w:p>
    <w:p>
      <w:pPr>
        <w:spacing w:after="120" w:before="120" w:line="300"/>
      </w:pPr>
      <w:r>
        <w:rPr>
          <w:rFonts w:ascii="Arial" w:cs="Arial" w:eastAsia="Arial" w:hAnsi="Arial"/>
          <w:b w:val="false"/>
          <w:bCs w:val="false"/>
          <w:color w:val="333333"/>
          <w:sz w:val="21"/>
          <w:szCs w:val="21"/>
        </w:rPr>
        <w:t xml:space="preserve">StudyConnect được xây dựng trên mô hình Client-Server hiện đại. Frontend sử dụng React (TypeScript) được đóng gói bằng công cụ Vite. Backend sử dụng Node.js (TypeScript) kết hợp Express. Việc kết nối cơ sở dữ liệu Postgres (lưu trữ trực tiếp tại đám mây Neon) được đảm nhiệm qua ORM Prisma.</w:t>
      </w:r>
    </w:p>
    <w:p>
      <w:pPr>
        <w:pStyle w:val="Heading2"/>
        <w:spacing w:after="150" w:before="300"/>
      </w:pPr>
      <w:r>
        <w:rPr>
          <w:rFonts w:ascii="Arial" w:cs="Arial" w:eastAsia="Arial" w:hAnsi="Arial"/>
          <w:b/>
          <w:bCs/>
          <w:color w:val="2E5B88"/>
          <w:sz w:val="26"/>
          <w:szCs w:val="26"/>
        </w:rPr>
        <w:t xml:space="preserve">1. Các bảng cơ sở dữ liệu chính (Prisma Models)</w:t>
      </w:r>
    </w:p>
    <w:p>
      <w:pPr>
        <w:spacing w:after="120" w:before="120" w:line="300"/>
      </w:pPr>
      <w:r>
        <w:rPr>
          <w:rFonts w:ascii="Arial" w:cs="Arial" w:eastAsia="Arial" w:hAnsi="Arial"/>
          <w:b w:val="false"/>
          <w:bCs w:val="false"/>
          <w:color w:val="333333"/>
          <w:sz w:val="21"/>
          <w:szCs w:val="21"/>
        </w:rPr>
        <w:t xml:space="preserve">Dưới đây là chi tiết cấu trúc các thực thể dữ liệu thực tế đang vận hành trong database:</w:t>
      </w:r>
    </w:p>
    <w:p>
      <w:pPr>
        <w:pStyle w:val="Heading3"/>
        <w:spacing w:after="100" w:before="200"/>
      </w:pPr>
      <w:r>
        <w:rPr>
          <w:rFonts w:ascii="Arial" w:cs="Arial" w:eastAsia="Arial" w:hAnsi="Arial"/>
          <w:b/>
          <w:bCs/>
          <w:color w:val="4A76A8"/>
          <w:sz w:val="22"/>
          <w:szCs w:val="22"/>
        </w:rPr>
        <w:t xml:space="preserve">a) Thực thể User (Người dùng)</w:t>
      </w:r>
    </w:p>
    <w:p>
      <w:pPr>
        <w:spacing w:after="80" w:before="80" w:line="300"/>
        <w:ind w:left="400"/>
      </w:pPr>
      <w:r>
        <w:rPr>
          <w:rFonts w:ascii="Arial" w:cs="Arial" w:eastAsia="Arial" w:hAnsi="Arial"/>
          <w:b w:val="false"/>
          <w:bCs w:val="false"/>
          <w:color w:val="333333"/>
          <w:sz w:val="21"/>
          <w:szCs w:val="21"/>
        </w:rPr>
        <w:t xml:space="preserve">• id: Khóa chính dạng cuid(), chuỗi định danh duy nhất.</w:t>
      </w:r>
    </w:p>
    <w:p>
      <w:pPr>
        <w:spacing w:after="80" w:before="80" w:line="300"/>
        <w:ind w:left="400"/>
      </w:pPr>
      <w:r>
        <w:rPr>
          <w:rFonts w:ascii="Arial" w:cs="Arial" w:eastAsia="Arial" w:hAnsi="Arial"/>
          <w:b w:val="false"/>
          <w:bCs w:val="false"/>
          <w:color w:val="333333"/>
          <w:sz w:val="21"/>
          <w:szCs w:val="21"/>
        </w:rPr>
        <w:t xml:space="preserve">• name: Họ và tên người dùng (String).</w:t>
      </w:r>
    </w:p>
    <w:p>
      <w:pPr>
        <w:spacing w:after="80" w:before="80" w:line="300"/>
        <w:ind w:left="400"/>
      </w:pPr>
      <w:r>
        <w:rPr>
          <w:rFonts w:ascii="Arial" w:cs="Arial" w:eastAsia="Arial" w:hAnsi="Arial"/>
          <w:b w:val="false"/>
          <w:bCs w:val="false"/>
          <w:color w:val="333333"/>
          <w:sz w:val="21"/>
          <w:szCs w:val="21"/>
        </w:rPr>
        <w:t xml:space="preserve">• email: Địa chỉ email duy nhất, đóng vai trò tên đăng nhập (String, @unique).</w:t>
      </w:r>
    </w:p>
    <w:p>
      <w:pPr>
        <w:spacing w:after="80" w:before="80" w:line="300"/>
        <w:ind w:left="400"/>
      </w:pPr>
      <w:r>
        <w:rPr>
          <w:rFonts w:ascii="Arial" w:cs="Arial" w:eastAsia="Arial" w:hAnsi="Arial"/>
          <w:b w:val="false"/>
          <w:bCs w:val="false"/>
          <w:color w:val="333333"/>
          <w:sz w:val="21"/>
          <w:szCs w:val="21"/>
        </w:rPr>
        <w:t xml:space="preserve">• password: Mật khẩu đã được mã hóa bằng thư viện bcryptjs với salt rounds = 10 (String).</w:t>
      </w:r>
    </w:p>
    <w:p>
      <w:pPr>
        <w:spacing w:after="80" w:before="80" w:line="300"/>
        <w:ind w:left="400"/>
      </w:pPr>
      <w:r>
        <w:rPr>
          <w:rFonts w:ascii="Arial" w:cs="Arial" w:eastAsia="Arial" w:hAnsi="Arial"/>
          <w:b w:val="false"/>
          <w:bCs w:val="false"/>
          <w:color w:val="333333"/>
          <w:sz w:val="21"/>
          <w:szCs w:val="21"/>
        </w:rPr>
        <w:t xml:space="preserve">• role: Vai trò tài khoản, kiểu Enum gồm 4 giá trị: 'member' (Sinh viên/Trưởng nhóm), 'leader' (Dean/Trưởng khoa), 'manager' (Giảng viên), 'admin' (Admin IT).</w:t>
      </w:r>
    </w:p>
    <w:p>
      <w:pPr>
        <w:spacing w:after="80" w:before="80" w:line="300"/>
        <w:ind w:left="400"/>
      </w:pPr>
      <w:r>
        <w:rPr>
          <w:rFonts w:ascii="Arial" w:cs="Arial" w:eastAsia="Arial" w:hAnsi="Arial"/>
          <w:b w:val="false"/>
          <w:bCs w:val="false"/>
          <w:color w:val="333333"/>
          <w:sz w:val="21"/>
          <w:szCs w:val="21"/>
        </w:rPr>
        <w:t xml:space="preserve">• subscription: Gói dịch vụ hiện tại, kiểu Enum: 'free', 'premium', 'enterprise'. Quyết định hạn mức gọi AI và số lượng nhóm được quản lý.</w:t>
      </w:r>
    </w:p>
    <w:p>
      <w:pPr>
        <w:spacing w:after="80" w:before="80" w:line="300"/>
        <w:ind w:left="400"/>
      </w:pPr>
      <w:r>
        <w:rPr>
          <w:rFonts w:ascii="Arial" w:cs="Arial" w:eastAsia="Arial" w:hAnsi="Arial"/>
          <w:b w:val="false"/>
          <w:bCs w:val="false"/>
          <w:color w:val="333333"/>
          <w:sz w:val="21"/>
          <w:szCs w:val="21"/>
        </w:rPr>
        <w:t xml:space="preserve">• classCode: Chuỗi ký hiệu lớp học của sinh viên hoặc lớp học giảng viên phụ trách (String, nullable).</w:t>
      </w:r>
    </w:p>
    <w:p>
      <w:pPr>
        <w:spacing w:after="80" w:before="80" w:line="300"/>
        <w:ind w:left="400"/>
      </w:pPr>
      <w:r>
        <w:rPr>
          <w:rFonts w:ascii="Arial" w:cs="Arial" w:eastAsia="Arial" w:hAnsi="Arial"/>
          <w:b w:val="false"/>
          <w:bCs w:val="false"/>
          <w:color w:val="333333"/>
          <w:sz w:val="21"/>
          <w:szCs w:val="21"/>
        </w:rPr>
        <w:t xml:space="preserve">• skills: Chuỗi mô tả kỹ năng chuyên môn ngăn cách bởi dấu phẩy, dùng cho thuật toán AI Grouping/Matching (String, nullable).</w:t>
      </w:r>
    </w:p>
    <w:p>
      <w:pPr>
        <w:spacing w:after="80" w:before="80" w:line="300"/>
        <w:ind w:left="400"/>
      </w:pPr>
      <w:r>
        <w:rPr>
          <w:rFonts w:ascii="Arial" w:cs="Arial" w:eastAsia="Arial" w:hAnsi="Arial"/>
          <w:b w:val="false"/>
          <w:bCs w:val="false"/>
          <w:color w:val="333333"/>
          <w:sz w:val="21"/>
          <w:szCs w:val="21"/>
        </w:rPr>
        <w:t xml:space="preserve">• desiredRole: Vai trò mong muốn trong nhóm của sinh viên (Ví dụ: 'BA', 'Frontend Dev', 'UI/UX Designer') (String, nullable).</w:t>
      </w:r>
    </w:p>
    <w:p>
      <w:pPr>
        <w:pStyle w:val="Heading3"/>
        <w:spacing w:after="100" w:before="200"/>
      </w:pPr>
      <w:r>
        <w:rPr>
          <w:rFonts w:ascii="Arial" w:cs="Arial" w:eastAsia="Arial" w:hAnsi="Arial"/>
          <w:b/>
          <w:bCs/>
          <w:color w:val="4A76A8"/>
          <w:sz w:val="22"/>
          <w:szCs w:val="22"/>
        </w:rPr>
        <w:t xml:space="preserve">b) Thực thể Team (Nhóm dự án) &amp; TeamMember</w:t>
      </w:r>
    </w:p>
    <w:p>
      <w:pPr>
        <w:spacing w:after="80" w:before="80" w:line="300"/>
        <w:ind w:left="400"/>
      </w:pPr>
      <w:r>
        <w:rPr>
          <w:rFonts w:ascii="Arial" w:cs="Arial" w:eastAsia="Arial" w:hAnsi="Arial"/>
          <w:b w:val="false"/>
          <w:bCs w:val="false"/>
          <w:color w:val="333333"/>
          <w:sz w:val="21"/>
          <w:szCs w:val="21"/>
        </w:rPr>
        <w:t xml:space="preserve">• id: Khóa chính dạng cuid() của nhóm (String).</w:t>
      </w:r>
    </w:p>
    <w:p>
      <w:pPr>
        <w:spacing w:after="80" w:before="80" w:line="300"/>
        <w:ind w:left="400"/>
      </w:pPr>
      <w:r>
        <w:rPr>
          <w:rFonts w:ascii="Arial" w:cs="Arial" w:eastAsia="Arial" w:hAnsi="Arial"/>
          <w:b w:val="false"/>
          <w:bCs w:val="false"/>
          <w:color w:val="333333"/>
          <w:sz w:val="21"/>
          <w:szCs w:val="21"/>
        </w:rPr>
        <w:t xml:space="preserve">• name: Tên nhóm startup khởi nghiệp (String).</w:t>
      </w:r>
    </w:p>
    <w:p>
      <w:pPr>
        <w:spacing w:after="80" w:before="80" w:line="300"/>
        <w:ind w:left="400"/>
      </w:pPr>
      <w:r>
        <w:rPr>
          <w:rFonts w:ascii="Arial" w:cs="Arial" w:eastAsia="Arial" w:hAnsi="Arial"/>
          <w:b w:val="false"/>
          <w:bCs w:val="false"/>
          <w:color w:val="333333"/>
          <w:sz w:val="21"/>
          <w:szCs w:val="21"/>
        </w:rPr>
        <w:t xml:space="preserve">• description: Mô tả ý tưởng hoặc lĩnh vực khởi nghiệp của nhóm (String, nullable).</w:t>
      </w:r>
    </w:p>
    <w:p>
      <w:pPr>
        <w:spacing w:after="80" w:before="80" w:line="300"/>
        <w:ind w:left="400"/>
      </w:pPr>
      <w:r>
        <w:rPr>
          <w:rFonts w:ascii="Arial" w:cs="Arial" w:eastAsia="Arial" w:hAnsi="Arial"/>
          <w:b w:val="false"/>
          <w:bCs w:val="false"/>
          <w:color w:val="333333"/>
          <w:sz w:val="21"/>
          <w:szCs w:val="21"/>
        </w:rPr>
        <w:t xml:space="preserve">• leaderId: Khóa ngoại trỏ đến thực thể User biểu thị Trưởng nhóm (String).</w:t>
      </w:r>
    </w:p>
    <w:p>
      <w:pPr>
        <w:spacing w:after="80" w:before="80" w:line="300"/>
        <w:ind w:left="400"/>
      </w:pPr>
      <w:r>
        <w:rPr>
          <w:rFonts w:ascii="Arial" w:cs="Arial" w:eastAsia="Arial" w:hAnsi="Arial"/>
          <w:b w:val="false"/>
          <w:bCs w:val="false"/>
          <w:color w:val="333333"/>
          <w:sz w:val="21"/>
          <w:szCs w:val="21"/>
        </w:rPr>
        <w:t xml:space="preserve">• status: Trạng thái nhóm, kiểu Enum: 'active' (Hoạt động), 'at_risk' (Rủi ro cao), 'inactive' (Đã giải tán/lưu trữ).</w:t>
      </w:r>
    </w:p>
    <w:p>
      <w:pPr>
        <w:spacing w:after="80" w:before="80" w:line="300"/>
        <w:ind w:left="400"/>
      </w:pPr>
      <w:r>
        <w:rPr>
          <w:rFonts w:ascii="Arial" w:cs="Arial" w:eastAsia="Arial" w:hAnsi="Arial"/>
          <w:b w:val="false"/>
          <w:bCs w:val="false"/>
          <w:color w:val="333333"/>
          <w:sz w:val="21"/>
          <w:szCs w:val="21"/>
        </w:rPr>
        <w:t xml:space="preserve">• healthScore: Điểm sức khỏe dự án tính toán động từ tiến độ Kanban (Int, mặc định là 80, dao động từ 0 - 100).</w:t>
      </w:r>
    </w:p>
    <w:p>
      <w:pPr>
        <w:spacing w:after="80" w:before="80" w:line="300"/>
        <w:ind w:left="400"/>
      </w:pPr>
      <w:r>
        <w:rPr>
          <w:rFonts w:ascii="Arial" w:cs="Arial" w:eastAsia="Arial" w:hAnsi="Arial"/>
          <w:b w:val="false"/>
          <w:bCs w:val="false"/>
          <w:color w:val="333333"/>
          <w:sz w:val="21"/>
          <w:szCs w:val="21"/>
        </w:rPr>
        <w:t xml:space="preserve">• TeamMember: Bảng liên kết trung gian (Many-to-Many) gồm các trường: teamId (Khóa ngoại trỏ đến Team) và userId (Khóa ngoại trỏ đến User). Ràng buộc duy nhất trên cặp (teamId, userId).</w:t>
      </w:r>
    </w:p>
    <w:p>
      <w:pPr>
        <w:pStyle w:val="Heading3"/>
        <w:spacing w:after="100" w:before="200"/>
      </w:pPr>
      <w:r>
        <w:rPr>
          <w:rFonts w:ascii="Arial" w:cs="Arial" w:eastAsia="Arial" w:hAnsi="Arial"/>
          <w:b/>
          <w:bCs/>
          <w:color w:val="4A76A8"/>
          <w:sz w:val="22"/>
          <w:szCs w:val="22"/>
        </w:rPr>
        <w:t xml:space="preserve">c) Thực thể Task (Công việc trên bảng Kanban)</w:t>
      </w:r>
    </w:p>
    <w:p>
      <w:pPr>
        <w:spacing w:after="80" w:before="80" w:line="300"/>
        <w:ind w:left="400"/>
      </w:pPr>
      <w:r>
        <w:rPr>
          <w:rFonts w:ascii="Arial" w:cs="Arial" w:eastAsia="Arial" w:hAnsi="Arial"/>
          <w:b w:val="false"/>
          <w:bCs w:val="false"/>
          <w:color w:val="333333"/>
          <w:sz w:val="21"/>
          <w:szCs w:val="21"/>
        </w:rPr>
        <w:t xml:space="preserve">• id: Khóa chính dạng cuid() (String).</w:t>
      </w:r>
    </w:p>
    <w:p>
      <w:pPr>
        <w:spacing w:after="80" w:before="80" w:line="300"/>
        <w:ind w:left="400"/>
      </w:pPr>
      <w:r>
        <w:rPr>
          <w:rFonts w:ascii="Arial" w:cs="Arial" w:eastAsia="Arial" w:hAnsi="Arial"/>
          <w:b w:val="false"/>
          <w:bCs w:val="false"/>
          <w:color w:val="333333"/>
          <w:sz w:val="21"/>
          <w:szCs w:val="21"/>
        </w:rPr>
        <w:t xml:space="preserve">• projectId: Khóa ngoại kết nối trực tiếp với dự án của nhóm (String).</w:t>
      </w:r>
    </w:p>
    <w:p>
      <w:pPr>
        <w:spacing w:after="80" w:before="80" w:line="300"/>
        <w:ind w:left="400"/>
      </w:pPr>
      <w:r>
        <w:rPr>
          <w:rFonts w:ascii="Arial" w:cs="Arial" w:eastAsia="Arial" w:hAnsi="Arial"/>
          <w:b w:val="false"/>
          <w:bCs w:val="false"/>
          <w:color w:val="333333"/>
          <w:sz w:val="21"/>
          <w:szCs w:val="21"/>
        </w:rPr>
        <w:t xml:space="preserve">• title: Tiêu đề công việc cần thực hiện (String).</w:t>
      </w:r>
    </w:p>
    <w:p>
      <w:pPr>
        <w:spacing w:after="80" w:before="80" w:line="300"/>
        <w:ind w:left="400"/>
      </w:pPr>
      <w:r>
        <w:rPr>
          <w:rFonts w:ascii="Arial" w:cs="Arial" w:eastAsia="Arial" w:hAnsi="Arial"/>
          <w:b w:val="false"/>
          <w:bCs w:val="false"/>
          <w:color w:val="333333"/>
          <w:sz w:val="21"/>
          <w:szCs w:val="21"/>
        </w:rPr>
        <w:t xml:space="preserve">• description: Mô tả chi tiết yêu cầu công việc (String).</w:t>
      </w:r>
    </w:p>
    <w:p>
      <w:pPr>
        <w:spacing w:after="80" w:before="80" w:line="300"/>
        <w:ind w:left="400"/>
      </w:pPr>
      <w:r>
        <w:rPr>
          <w:rFonts w:ascii="Arial" w:cs="Arial" w:eastAsia="Arial" w:hAnsi="Arial"/>
          <w:b w:val="false"/>
          <w:bCs w:val="false"/>
          <w:color w:val="333333"/>
          <w:sz w:val="21"/>
          <w:szCs w:val="21"/>
        </w:rPr>
        <w:t xml:space="preserve">• assignedTo: Khóa ngoại kết nối với User được phân công thực hiện task (String).</w:t>
      </w:r>
    </w:p>
    <w:p>
      <w:pPr>
        <w:spacing w:after="80" w:before="80" w:line="300"/>
        <w:ind w:left="400"/>
      </w:pPr>
      <w:r>
        <w:rPr>
          <w:rFonts w:ascii="Arial" w:cs="Arial" w:eastAsia="Arial" w:hAnsi="Arial"/>
          <w:b w:val="false"/>
          <w:bCs w:val="false"/>
          <w:color w:val="333333"/>
          <w:sz w:val="21"/>
          <w:szCs w:val="21"/>
        </w:rPr>
        <w:t xml:space="preserve">• status: Trạng thái công việc, kiểu Enum: 'todo' (Cần làm), 'in_progress' (Đang làm), 'completed' (Đã xong).</w:t>
      </w:r>
    </w:p>
    <w:p>
      <w:pPr>
        <w:spacing w:after="80" w:before="80" w:line="300"/>
        <w:ind w:left="400"/>
      </w:pPr>
      <w:r>
        <w:rPr>
          <w:rFonts w:ascii="Arial" w:cs="Arial" w:eastAsia="Arial" w:hAnsi="Arial"/>
          <w:b w:val="false"/>
          <w:bCs w:val="false"/>
          <w:color w:val="333333"/>
          <w:sz w:val="21"/>
          <w:szCs w:val="21"/>
        </w:rPr>
        <w:t xml:space="preserve">• priority: Độ ưu tiên của task (String, mặc định: 'medium', gồm: 'low', 'medium', 'high').</w:t>
      </w:r>
    </w:p>
    <w:p>
      <w:pPr>
        <w:spacing w:after="80" w:before="80" w:line="300"/>
        <w:ind w:left="400"/>
      </w:pPr>
      <w:r>
        <w:rPr>
          <w:rFonts w:ascii="Arial" w:cs="Arial" w:eastAsia="Arial" w:hAnsi="Arial"/>
          <w:b w:val="false"/>
          <w:bCs w:val="false"/>
          <w:color w:val="333333"/>
          <w:sz w:val="21"/>
          <w:szCs w:val="21"/>
        </w:rPr>
        <w:t xml:space="preserve">• dueDate: Hạn chót hoàn thành công việc (DateTime, nullable).</w:t>
      </w:r>
    </w:p>
    <w:p>
      <w:pPr>
        <w:pStyle w:val="Heading3"/>
        <w:spacing w:after="100" w:before="200"/>
      </w:pPr>
      <w:r>
        <w:rPr>
          <w:rFonts w:ascii="Arial" w:cs="Arial" w:eastAsia="Arial" w:hAnsi="Arial"/>
          <w:b/>
          <w:bCs/>
          <w:color w:val="4A76A8"/>
          <w:sz w:val="22"/>
          <w:szCs w:val="22"/>
        </w:rPr>
        <w:t xml:space="preserve">d) Thực thể Project &amp; ProjectComment (Dự án &amp; Bình luận)</w:t>
      </w:r>
    </w:p>
    <w:p>
      <w:pPr>
        <w:spacing w:after="80" w:before="80" w:line="300"/>
        <w:ind w:left="400"/>
      </w:pPr>
      <w:r>
        <w:rPr>
          <w:rFonts w:ascii="Arial" w:cs="Arial" w:eastAsia="Arial" w:hAnsi="Arial"/>
          <w:b w:val="false"/>
          <w:bCs w:val="false"/>
          <w:color w:val="333333"/>
          <w:sz w:val="21"/>
          <w:szCs w:val="21"/>
        </w:rPr>
        <w:t xml:space="preserve">• Project.id: Khóa chính cuid() (String).</w:t>
      </w:r>
    </w:p>
    <w:p>
      <w:pPr>
        <w:spacing w:after="80" w:before="80" w:line="300"/>
        <w:ind w:left="400"/>
      </w:pPr>
      <w:r>
        <w:rPr>
          <w:rFonts w:ascii="Arial" w:cs="Arial" w:eastAsia="Arial" w:hAnsi="Arial"/>
          <w:b w:val="false"/>
          <w:bCs w:val="false"/>
          <w:color w:val="333333"/>
          <w:sz w:val="21"/>
          <w:szCs w:val="21"/>
        </w:rPr>
        <w:t xml:space="preserve">• Project.name: Tên sản phẩm/dự án của nhóm (String).</w:t>
      </w:r>
    </w:p>
    <w:p>
      <w:pPr>
        <w:spacing w:after="80" w:before="80" w:line="300"/>
        <w:ind w:left="400"/>
      </w:pPr>
      <w:r>
        <w:rPr>
          <w:rFonts w:ascii="Arial" w:cs="Arial" w:eastAsia="Arial" w:hAnsi="Arial"/>
          <w:b w:val="false"/>
          <w:bCs w:val="false"/>
          <w:color w:val="333333"/>
          <w:sz w:val="21"/>
          <w:szCs w:val="21"/>
        </w:rPr>
        <w:t xml:space="preserve">• Project.githubUrl: Đường dẫn Repository GitHub của nhóm dùng cho cơ chế Webhook (String, nullable).</w:t>
      </w:r>
    </w:p>
    <w:p>
      <w:pPr>
        <w:spacing w:after="80" w:before="80" w:line="300"/>
        <w:ind w:left="400"/>
      </w:pPr>
      <w:r>
        <w:rPr>
          <w:rFonts w:ascii="Arial" w:cs="Arial" w:eastAsia="Arial" w:hAnsi="Arial"/>
          <w:b w:val="false"/>
          <w:bCs w:val="false"/>
          <w:color w:val="333333"/>
          <w:sz w:val="21"/>
          <w:szCs w:val="21"/>
        </w:rPr>
        <w:t xml:space="preserve">• ProjectComment.id: Khóa chính (String).</w:t>
      </w:r>
    </w:p>
    <w:p>
      <w:pPr>
        <w:spacing w:after="80" w:before="80" w:line="300"/>
        <w:ind w:left="400"/>
      </w:pPr>
      <w:r>
        <w:rPr>
          <w:rFonts w:ascii="Arial" w:cs="Arial" w:eastAsia="Arial" w:hAnsi="Arial"/>
          <w:b w:val="false"/>
          <w:bCs w:val="false"/>
          <w:color w:val="333333"/>
          <w:sz w:val="21"/>
          <w:szCs w:val="21"/>
        </w:rPr>
        <w:t xml:space="preserve">• ProjectComment.projectId: Kết nối dự án nhận comment (String).</w:t>
      </w:r>
    </w:p>
    <w:p>
      <w:pPr>
        <w:spacing w:after="80" w:before="80" w:line="300"/>
        <w:ind w:left="400"/>
      </w:pPr>
      <w:r>
        <w:rPr>
          <w:rFonts w:ascii="Arial" w:cs="Arial" w:eastAsia="Arial" w:hAnsi="Arial"/>
          <w:b w:val="false"/>
          <w:bCs w:val="false"/>
          <w:color w:val="333333"/>
          <w:sz w:val="21"/>
          <w:szCs w:val="21"/>
        </w:rPr>
        <w:t xml:space="preserve">• ProjectComment.userId: Khóa ngoại trỏ đến User viết comment (String).</w:t>
      </w:r>
    </w:p>
    <w:p>
      <w:pPr>
        <w:spacing w:after="80" w:before="80" w:line="300"/>
        <w:ind w:left="400"/>
      </w:pPr>
      <w:r>
        <w:rPr>
          <w:rFonts w:ascii="Arial" w:cs="Arial" w:eastAsia="Arial" w:hAnsi="Arial"/>
          <w:b w:val="false"/>
          <w:bCs w:val="false"/>
          <w:color w:val="333333"/>
          <w:sz w:val="21"/>
          <w:szCs w:val="21"/>
        </w:rPr>
        <w:t xml:space="preserve">• ProjectComment.content: Nội dung bình luận, phản hồi (String).</w:t>
      </w:r>
    </w:p>
    <w:p>
      <w:pPr>
        <w:pStyle w:val="Heading3"/>
        <w:spacing w:after="100" w:before="200"/>
      </w:pPr>
      <w:r>
        <w:rPr>
          <w:rFonts w:ascii="Arial" w:cs="Arial" w:eastAsia="Arial" w:hAnsi="Arial"/>
          <w:b/>
          <w:bCs/>
          <w:color w:val="4A76A8"/>
          <w:sz w:val="22"/>
          <w:szCs w:val="22"/>
        </w:rPr>
        <w:t xml:space="preserve">e) Thực thể Notification (Thông báo hệ thống)</w:t>
      </w:r>
    </w:p>
    <w:p>
      <w:pPr>
        <w:spacing w:after="80" w:before="80" w:line="300"/>
        <w:ind w:left="400"/>
      </w:pPr>
      <w:r>
        <w:rPr>
          <w:rFonts w:ascii="Arial" w:cs="Arial" w:eastAsia="Arial" w:hAnsi="Arial"/>
          <w:b w:val="false"/>
          <w:bCs w:val="false"/>
          <w:color w:val="333333"/>
          <w:sz w:val="21"/>
          <w:szCs w:val="21"/>
        </w:rPr>
        <w:t xml:space="preserve">• id: Khóa chính cuid() (String).</w:t>
      </w:r>
    </w:p>
    <w:p>
      <w:pPr>
        <w:spacing w:after="80" w:before="80" w:line="300"/>
        <w:ind w:left="400"/>
      </w:pPr>
      <w:r>
        <w:rPr>
          <w:rFonts w:ascii="Arial" w:cs="Arial" w:eastAsia="Arial" w:hAnsi="Arial"/>
          <w:b w:val="false"/>
          <w:bCs w:val="false"/>
          <w:color w:val="333333"/>
          <w:sz w:val="21"/>
          <w:szCs w:val="21"/>
        </w:rPr>
        <w:t xml:space="preserve">• userId: Khóa ngoại trỏ đến User nhận thông báo (String).</w:t>
      </w:r>
    </w:p>
    <w:p>
      <w:pPr>
        <w:spacing w:after="80" w:before="80" w:line="300"/>
        <w:ind w:left="400"/>
      </w:pPr>
      <w:r>
        <w:rPr>
          <w:rFonts w:ascii="Arial" w:cs="Arial" w:eastAsia="Arial" w:hAnsi="Arial"/>
          <w:b w:val="false"/>
          <w:bCs w:val="false"/>
          <w:color w:val="333333"/>
          <w:sz w:val="21"/>
          <w:szCs w:val="21"/>
        </w:rPr>
        <w:t xml:space="preserve">• title: Tiêu đề ngắn của thông báo (Ví dụ: 'Bạn được giao công việc mới 📋') (String).</w:t>
      </w:r>
    </w:p>
    <w:p>
      <w:pPr>
        <w:spacing w:after="80" w:before="80" w:line="300"/>
        <w:ind w:left="400"/>
      </w:pPr>
      <w:r>
        <w:rPr>
          <w:rFonts w:ascii="Arial" w:cs="Arial" w:eastAsia="Arial" w:hAnsi="Arial"/>
          <w:b w:val="false"/>
          <w:bCs w:val="false"/>
          <w:color w:val="333333"/>
          <w:sz w:val="21"/>
          <w:szCs w:val="21"/>
        </w:rPr>
        <w:t xml:space="preserve">• content: Nội dung chi tiết thông báo (String).</w:t>
      </w:r>
    </w:p>
    <w:p>
      <w:pPr>
        <w:spacing w:after="80" w:before="80" w:line="300"/>
        <w:ind w:left="400"/>
      </w:pPr>
      <w:r>
        <w:rPr>
          <w:rFonts w:ascii="Arial" w:cs="Arial" w:eastAsia="Arial" w:hAnsi="Arial"/>
          <w:b w:val="false"/>
          <w:bCs w:val="false"/>
          <w:color w:val="333333"/>
          <w:sz w:val="21"/>
          <w:szCs w:val="21"/>
        </w:rPr>
        <w:t xml:space="preserve">• link: Đường dẫn nội bộ để điều hướng khi người dùng click vào thông báo (String, nullable).</w:t>
      </w:r>
    </w:p>
    <w:p>
      <w:pPr>
        <w:spacing w:after="80" w:before="80" w:line="300"/>
        <w:ind w:left="400"/>
      </w:pPr>
      <w:r>
        <w:rPr>
          <w:rFonts w:ascii="Arial" w:cs="Arial" w:eastAsia="Arial" w:hAnsi="Arial"/>
          <w:b w:val="false"/>
          <w:bCs w:val="false"/>
          <w:color w:val="333333"/>
          <w:sz w:val="21"/>
          <w:szCs w:val="21"/>
        </w:rPr>
        <w:t xml:space="preserve">• isRead: Trạng thái đã đọc (Boolean, mặc định là false).</w:t>
      </w:r>
    </w:p>
    <w:p>
      <w:pPr>
        <w:pStyle w:val="Heading1"/>
        <w:spacing w:after="200" w:before="400"/>
      </w:pPr>
      <w:r>
        <w:rPr>
          <w:rFonts w:ascii="Arial" w:cs="Arial" w:eastAsia="Arial" w:hAnsi="Arial"/>
          <w:b/>
          <w:bCs/>
          <w:color w:val="1F3A60"/>
          <w:sz w:val="30"/>
          <w:szCs w:val="30"/>
        </w:rPr>
        <w:t xml:space="preserve">II. CHI TIẾT CÁC TÍNH NĂNG VÀ LOGIC NGHIỆP VỤ</w:t>
      </w:r>
    </w:p>
    <w:p>
      <w:pPr>
        <w:pStyle w:val="Heading2"/>
        <w:spacing w:after="150" w:before="300"/>
      </w:pPr>
      <w:r>
        <w:rPr>
          <w:rFonts w:ascii="Arial" w:cs="Arial" w:eastAsia="Arial" w:hAnsi="Arial"/>
          <w:b/>
          <w:bCs/>
          <w:color w:val="2E5B88"/>
          <w:sz w:val="26"/>
          <w:szCs w:val="26"/>
        </w:rPr>
        <w:t xml:space="preserve">1. Phân hệ Xác thực và Quản trị Phiên (Authentication &amp; Session Protection)</w:t>
      </w:r>
    </w:p>
    <w:p>
      <w:pPr>
        <w:spacing w:after="120" w:before="120" w:line="300"/>
      </w:pPr>
      <w:r>
        <w:rPr>
          <w:rFonts w:ascii="Arial" w:cs="Arial" w:eastAsia="Arial" w:hAnsi="Arial"/>
          <w:b w:val="false"/>
          <w:bCs w:val="false"/>
          <w:color w:val="333333"/>
          <w:sz w:val="21"/>
          <w:szCs w:val="21"/>
        </w:rPr>
        <w:t xml:space="preserve">Hệ thống xác thực hoạt động dựa trên cơ chế JWT (JSON Web Token) ký bằng khóa bí mật bí mật ở Backend. Phiên làm việc đã được nâng cấp bảo mật như sau:</w:t>
      </w:r>
    </w:p>
    <w:p>
      <w:pPr>
        <w:spacing w:after="80" w:before="80" w:line="300"/>
        <w:ind w:left="400"/>
      </w:pPr>
      <w:r>
        <w:rPr>
          <w:rFonts w:ascii="Arial" w:cs="Arial" w:eastAsia="Arial" w:hAnsi="Arial"/>
          <w:b w:val="false"/>
          <w:bCs w:val="false"/>
          <w:color w:val="333333"/>
          <w:sz w:val="21"/>
          <w:szCs w:val="21"/>
        </w:rPr>
        <w:t xml:space="preserve">• Chuyển đổi sang sessionStorage: Thay vì lưu trữ AccessToken và RefreshToken ở localStorage vốn có tính chất vĩnh viễn, hệ thống chuyển sang lưu trữ ở sessionStorage. Nhờ vậy, trạng thái đăng nhập của các tài khoản trình diễn (như Nguyễn Đạt) sẽ tự động bị xóa bỏ hoàn toàn khi người dùng đóng tab trình duyệt hoặc mở một cửa sổ mới. Khi tải lại trang (F5) trong cùng một tab, token vẫn được giữ lại đảm bảo trải nghiệm liền mạch.</w:t>
      </w:r>
    </w:p>
    <w:p>
      <w:pPr>
        <w:spacing w:after="80" w:before="80" w:line="300"/>
        <w:ind w:left="400"/>
      </w:pPr>
      <w:r>
        <w:rPr>
          <w:rFonts w:ascii="Arial" w:cs="Arial" w:eastAsia="Arial" w:hAnsi="Arial"/>
          <w:b w:val="false"/>
          <w:bCs w:val="false"/>
          <w:color w:val="333333"/>
          <w:sz w:val="21"/>
          <w:szCs w:val="21"/>
        </w:rPr>
        <w:t xml:space="preserve">• Logic Ràng buộc và Hướng dẫn Đăng ký (Register Help &amp; Input Validation): Form đăng ký tài khoản tại Register.tsx hiển thị rõ ràng hướng dẫn định dạng mật khẩu (tối thiểu 6 ký tự) và họ tên (tối thiểu 3 ký tự). Hệ thống kiểm tra dữ liệu đầu vào ngay tại Frontend trước khi gửi request. Nếu không đạt yêu cầu, form sẽ chặn submit và báo lỗi trực tiếp trên UI, tránh tạo các truy vấn rác lên Server.</w:t>
      </w:r>
    </w:p>
    <w:p>
      <w:pPr>
        <w:spacing w:after="80" w:before="80" w:line="300"/>
        <w:ind w:left="400"/>
      </w:pPr>
      <w:r>
        <w:rPr>
          <w:rFonts w:ascii="Arial" w:cs="Arial" w:eastAsia="Arial" w:hAnsi="Arial"/>
          <w:b w:val="false"/>
          <w:bCs w:val="false"/>
          <w:color w:val="333333"/>
          <w:sz w:val="21"/>
          <w:szCs w:val="21"/>
        </w:rPr>
        <w:t xml:space="preserve">• Khắc phục lỗi Kết nối: Mã nguồn đăng ký đã được chuyển từ fetch thủ công sang authService.register (sử dụng cấu hình Axios trung tâm). Giúp tự động nhận dạng API URL chính xác trên localhost mà không bị xung đột với các tunnel Serveo cũ.</w:t>
      </w:r>
    </w:p>
    <w:p>
      <w:pPr>
        <w:pStyle w:val="Heading2"/>
        <w:spacing w:after="150" w:before="300"/>
      </w:pPr>
      <w:r>
        <w:rPr>
          <w:rFonts w:ascii="Arial" w:cs="Arial" w:eastAsia="Arial" w:hAnsi="Arial"/>
          <w:b/>
          <w:bCs/>
          <w:color w:val="2E5B88"/>
          <w:sz w:val="26"/>
          <w:szCs w:val="26"/>
        </w:rPr>
        <w:t xml:space="preserve">2. Phân hệ Thương mại hóa &amp; Nạp tiền tự động (Commercialization &amp; VietQR Automation)</w:t>
      </w:r>
    </w:p>
    <w:p>
      <w:pPr>
        <w:spacing w:after="120" w:before="120" w:line="300"/>
      </w:pPr>
      <w:r>
        <w:rPr>
          <w:rFonts w:ascii="Arial" w:cs="Arial" w:eastAsia="Arial" w:hAnsi="Arial"/>
          <w:b w:val="false"/>
          <w:bCs w:val="false"/>
          <w:color w:val="333333"/>
          <w:sz w:val="21"/>
          <w:szCs w:val="21"/>
        </w:rPr>
        <w:t xml:space="preserve">Để tích hợp khả năng thương mại hóa thực tế, StudyConnect triển khai phân hệ biểu phí và nạp tiền tự động kích hoạt:</w:t>
      </w:r>
    </w:p>
    <w:p>
      <w:pPr>
        <w:spacing w:after="80" w:before="80" w:line="300"/>
        <w:ind w:left="400"/>
      </w:pPr>
      <w:r>
        <w:rPr>
          <w:rFonts w:ascii="Arial" w:cs="Arial" w:eastAsia="Arial" w:hAnsi="Arial"/>
          <w:b w:val="false"/>
          <w:bCs w:val="false"/>
          <w:color w:val="333333"/>
          <w:sz w:val="21"/>
          <w:szCs w:val="21"/>
        </w:rPr>
        <w:t xml:space="preserve">• Mô hình 5 cột biểu phí (Pricing Model): Bao gồm các gói dịch vụ Free, Pro Premium (Cá nhân - 699.000đ/tháng), Team Premium (Nhóm 6 người - 3.149.000đ/tháng, hiển thị giá chim mồi gạch ngang 4.194.000đ để kích thích mua hàng), Enterprise (Lớp học - 899.000đ/người/tháng) và Corporate (Doanh nghiệp - Liên hệ, hiển thị nút Gửi email liên hệ trực tiếp).</w:t>
      </w:r>
    </w:p>
    <w:p>
      <w:pPr>
        <w:spacing w:after="80" w:before="80" w:line="300"/>
        <w:ind w:left="400"/>
      </w:pPr>
      <w:r>
        <w:rPr>
          <w:rFonts w:ascii="Arial" w:cs="Arial" w:eastAsia="Arial" w:hAnsi="Arial"/>
          <w:b w:val="false"/>
          <w:bCs w:val="false"/>
          <w:color w:val="333333"/>
          <w:sz w:val="21"/>
          <w:szCs w:val="21"/>
        </w:rPr>
        <w:t xml:space="preserve">• Quyền thanh toán nhóm: Trưởng nhóm (Leader) là người duy nhất được nhấn nút thanh toán nâng cấp cho nhóm. Nếu thành viên thường truy cập Pricing, nút thanh toán sẽ bị vô hiệu hóa kèm thông báo yêu cầu liên hệ Trưởng nhóm. Gói nhóm sau khi mua chỉ áp dụng độc quyền cho nhóm đó.</w:t>
      </w:r>
    </w:p>
    <w:p>
      <w:pPr>
        <w:spacing w:after="80" w:before="80" w:line="300"/>
        <w:ind w:left="400"/>
      </w:pPr>
      <w:r>
        <w:rPr>
          <w:rFonts w:ascii="Arial" w:cs="Arial" w:eastAsia="Arial" w:hAnsi="Arial"/>
          <w:b w:val="false"/>
          <w:bCs w:val="false"/>
          <w:color w:val="333333"/>
          <w:sz w:val="21"/>
          <w:szCs w:val="21"/>
        </w:rPr>
        <w:t xml:space="preserve">• VietQR MB Bank &amp; Realtime Polling: Khi người dùng nhấn thanh toán, hệ thống hiển thị thông tin ngân hàng thụ hưởng duy nhất là MB Bank cùng mã QR động chứa mã chuyển khoản ngẫu nhiên dạng SC[A-Z0-9]{8}. Người dùng không cần tải ảnh chuyển khoản. Hệ thống chuyển sang màn hình chờ và tự động gọi API kiểm tra trạng thái thanh toán (polling) mỗi 4 giây.</w:t>
      </w:r>
    </w:p>
    <w:p>
      <w:pPr>
        <w:spacing w:after="80" w:before="80" w:line="300"/>
        <w:ind w:left="400"/>
      </w:pPr>
      <w:r>
        <w:rPr>
          <w:rFonts w:ascii="Arial" w:cs="Arial" w:eastAsia="Arial" w:hAnsi="Arial"/>
          <w:b w:val="false"/>
          <w:bCs w:val="false"/>
          <w:color w:val="333333"/>
          <w:sz w:val="21"/>
          <w:szCs w:val="21"/>
        </w:rPr>
        <w:t xml:space="preserve">• Tự động kích hoạt qua Webhook: Backend cung cấp endpoint /api/payments/webhook nhận dữ liệu chuyển khoản thực tế từ ngân hàng. Khi nhận được giao dịch chuyển tiền trùng khớp mã hóa hóa đơn, hệ thống tự động cập nhật hóa đơn thành completed, đổi subscription của người dùng thành premium và cập nhật giao diện của người dùng ngay tức khắc thông qua kết quả polling ở màn hình chờ.</w:t>
      </w:r>
    </w:p>
    <w:p>
      <w:pPr>
        <w:spacing w:after="80" w:before="80" w:line="300"/>
        <w:ind w:left="400"/>
      </w:pPr>
      <w:r>
        <w:rPr>
          <w:rFonts w:ascii="Arial" w:cs="Arial" w:eastAsia="Arial" w:hAnsi="Arial"/>
          <w:b w:val="false"/>
          <w:bCs w:val="false"/>
          <w:color w:val="333333"/>
          <w:sz w:val="21"/>
          <w:szCs w:val="21"/>
        </w:rPr>
        <w:t xml:space="preserve">• Nâng cấp thủ công bởi Admin: Admin IT có quyền thay đổi trực tiếp Subscription của bất kỳ người dùng nào thông qua dropdown select tại trang Quản lý người dùng, hỗ trợ tối đa việc demo và test gói.</w:t>
      </w:r>
    </w:p>
    <w:p>
      <w:pPr>
        <w:pStyle w:val="Heading2"/>
        <w:spacing w:after="150" w:before="300"/>
      </w:pPr>
      <w:r>
        <w:rPr>
          <w:rFonts w:ascii="Arial" w:cs="Arial" w:eastAsia="Arial" w:hAnsi="Arial"/>
          <w:b/>
          <w:bCs/>
          <w:color w:val="2E5B88"/>
          <w:sz w:val="26"/>
          <w:szCs w:val="26"/>
        </w:rPr>
        <w:t xml:space="preserve">3. Cố vấn AI Toàn năng &amp; Hạn mức gọi AI (Gemini Project Auditor)</w:t>
      </w:r>
    </w:p>
    <w:p>
      <w:pPr>
        <w:spacing w:after="120" w:before="120" w:line="300"/>
      </w:pPr>
      <w:r>
        <w:rPr>
          <w:rFonts w:ascii="Arial" w:cs="Arial" w:eastAsia="Arial" w:hAnsi="Arial"/>
          <w:b w:val="false"/>
          <w:bCs w:val="false"/>
          <w:color w:val="333333"/>
          <w:sz w:val="21"/>
          <w:szCs w:val="21"/>
        </w:rPr>
        <w:t xml:space="preserve">Tính năng AI cố vấn được thiết kế chuyên sâu để giải quyết các tài liệu khởi nghiệp thực tế:</w:t>
      </w:r>
    </w:p>
    <w:p>
      <w:pPr>
        <w:spacing w:after="80" w:before="80" w:line="300"/>
        <w:ind w:left="400"/>
      </w:pPr>
      <w:r>
        <w:rPr>
          <w:rFonts w:ascii="Arial" w:cs="Arial" w:eastAsia="Arial" w:hAnsi="Arial"/>
          <w:b w:val="false"/>
          <w:bCs w:val="false"/>
          <w:color w:val="333333"/>
          <w:sz w:val="21"/>
          <w:szCs w:val="21"/>
        </w:rPr>
        <w:t xml:space="preserve">• Tích hợp Phân tích Tài liệu dự án (Global Audit): Gemini AI đọc trực tiếp Business Model Canvas (BMC) dưới dạng JSON, dàn ý Slide Outline, các báo cáo tuần (Weeky Reports), thống kê số lượng task đã hoàn thành và điểm đánh giá chéo (Peer Evaluation) trung bình của từng thành viên. AI phân tích toàn diện để đưa ra điểm mạnh, điểm yếu và các đề xuất hành động thực tiễn cho nhóm.</w:t>
      </w:r>
    </w:p>
    <w:p>
      <w:pPr>
        <w:spacing w:after="80" w:before="80" w:line="300"/>
        <w:ind w:left="400"/>
      </w:pPr>
      <w:r>
        <w:rPr>
          <w:rFonts w:ascii="Arial" w:cs="Arial" w:eastAsia="Arial" w:hAnsi="Arial"/>
          <w:b w:val="false"/>
          <w:bCs w:val="false"/>
          <w:color w:val="333333"/>
          <w:sz w:val="21"/>
          <w:szCs w:val="21"/>
        </w:rPr>
        <w:t xml:space="preserve">• AI Chatbot phản biện chuyên sâu: Khung chat AI tích hợp trong trang Cố vấn cho phép sinh viên hỏi sâu hơn về các khuyến nghị của AI, thảo luận phương án vượt khó khăn dựa trên ngữ cảnh thực tế của nhóm nạp từ database.</w:t>
      </w:r>
    </w:p>
    <w:p>
      <w:pPr>
        <w:spacing w:after="80" w:before="80" w:line="300"/>
        <w:ind w:left="400"/>
      </w:pPr>
      <w:r>
        <w:rPr>
          <w:rFonts w:ascii="Arial" w:cs="Arial" w:eastAsia="Arial" w:hAnsi="Arial"/>
          <w:b w:val="false"/>
          <w:bCs w:val="false"/>
          <w:color w:val="333333"/>
          <w:sz w:val="21"/>
          <w:szCs w:val="21"/>
        </w:rPr>
        <w:t xml:space="preserve">• Hạn mức cuộc gọi AI (AI Limit Middleware): Áp dụng middleware checkAiLimit. Tài khoản gói Free được gọi AI tối đa 3 lần mỗi ngày (tính trên tổng số tất cả tính năng AI). Khi chạm giới hạn, hệ thống chặn cuộc gọi API và hiển thị Premium Lock Modal mời nâng cấp. Các tài khoản Premium, Enterprise, Giảng viên và Admin được miễn trừ giới hạn này.</w:t>
      </w:r>
    </w:p>
    <w:p>
      <w:pPr>
        <w:pStyle w:val="Heading2"/>
        <w:spacing w:after="150" w:before="300"/>
      </w:pPr>
      <w:r>
        <w:rPr>
          <w:rFonts w:ascii="Arial" w:cs="Arial" w:eastAsia="Arial" w:hAnsi="Arial"/>
          <w:b/>
          <w:bCs/>
          <w:color w:val="2E5B88"/>
          <w:sz w:val="26"/>
          <w:szCs w:val="26"/>
        </w:rPr>
        <w:t xml:space="preserve">4. Phân hệ Quản lý Kanban &amp; Tự động hóa qua GitHub Webhook</w:t>
      </w:r>
    </w:p>
    <w:p>
      <w:pPr>
        <w:spacing w:after="120" w:before="120" w:line="300"/>
      </w:pPr>
      <w:r>
        <w:rPr>
          <w:rFonts w:ascii="Arial" w:cs="Arial" w:eastAsia="Arial" w:hAnsi="Arial"/>
          <w:b w:val="false"/>
          <w:bCs w:val="false"/>
          <w:color w:val="333333"/>
          <w:sz w:val="21"/>
          <w:szCs w:val="21"/>
        </w:rPr>
        <w:t xml:space="preserve">Bảng Kanban công việc được thiết lập tự động hóa giúp giảm thiểu thời gian cập nhật của sinh viên:</w:t>
      </w:r>
    </w:p>
    <w:p>
      <w:pPr>
        <w:spacing w:after="80" w:before="80" w:line="300"/>
        <w:ind w:left="400"/>
      </w:pPr>
      <w:r>
        <w:rPr>
          <w:rFonts w:ascii="Arial" w:cs="Arial" w:eastAsia="Arial" w:hAnsi="Arial"/>
          <w:b w:val="false"/>
          <w:bCs w:val="false"/>
          <w:color w:val="333333"/>
          <w:sz w:val="21"/>
          <w:szCs w:val="21"/>
        </w:rPr>
        <w:t xml:space="preserve">• GitHub Webhook Sync &amp; Kanban Automation: Backend cung cấp endpoint POST /api/github/webhook. Sinh viên cấu hình GitHub URL của nhóm trên trang Workspace. Khi sinh viên thực hiện push commit lên GitHub với nội dung chứa các từ khóa như 'close: "Tên task"' hoặc 'fix: "Tên task"', Github Webhook sẽ gửi thông tin đến backend.</w:t>
      </w:r>
    </w:p>
    <w:p>
      <w:pPr>
        <w:spacing w:after="80" w:before="80" w:line="300"/>
        <w:ind w:left="400"/>
      </w:pPr>
      <w:r>
        <w:rPr>
          <w:rFonts w:ascii="Arial" w:cs="Arial" w:eastAsia="Arial" w:hAnsi="Arial"/>
          <w:b w:val="false"/>
          <w:bCs w:val="false"/>
          <w:color w:val="333333"/>
          <w:sz w:val="21"/>
          <w:szCs w:val="21"/>
        </w:rPr>
        <w:t xml:space="preserve">• Logic xử lý Webhook: Backend phân tích nội dung commit message bằng Regular Expression, tìm kiếm task tương thích chưa hoàn thành trong Kanban của dự án, cập nhật trạng thái của task đó thành completed, tính toán lại điểm sức khỏe nhóm (healthScore) dựa trên tỷ lệ task hoàn thành, và tự động gửi thông báo hệ thống đến tất cả thành viên trong nhóm.</w:t>
      </w:r>
    </w:p>
    <w:p>
      <w:pPr>
        <w:spacing w:after="80" w:before="80" w:line="300"/>
        <w:ind w:left="400"/>
      </w:pPr>
      <w:r>
        <w:rPr>
          <w:rFonts w:ascii="Arial" w:cs="Arial" w:eastAsia="Arial" w:hAnsi="Arial"/>
          <w:b w:val="false"/>
          <w:bCs w:val="false"/>
          <w:color w:val="333333"/>
          <w:sz w:val="21"/>
          <w:szCs w:val="21"/>
        </w:rPr>
        <w:t xml:space="preserve">• Bảng quản lý mục tiêu OKR &amp; KPI: Cho phép nhóm trưởng thiết lập các Objective lớn và kết quả then chốt (Key Results). Sinh viên có thể kéo thanh trượt cập nhật kết quả thực tế của Key Results, hệ thống sẽ tự động tính toán tỷ lệ % hoàn thành trung bình của Objective liên quan và vẽ biểu đồ tiến độ.</w:t>
      </w:r>
    </w:p>
    <w:p>
      <w:pPr>
        <w:pStyle w:val="Heading2"/>
        <w:spacing w:after="150" w:before="300"/>
      </w:pPr>
      <w:r>
        <w:rPr>
          <w:rFonts w:ascii="Arial" w:cs="Arial" w:eastAsia="Arial" w:hAnsi="Arial"/>
          <w:b/>
          <w:bCs/>
          <w:color w:val="2E5B88"/>
          <w:sz w:val="26"/>
          <w:szCs w:val="26"/>
        </w:rPr>
        <w:t xml:space="preserve">5. Công cụ Lớp học dành cho Giảng viên (Lecturer &amp; Team Monitoring Tools)</w:t>
      </w:r>
    </w:p>
    <w:p>
      <w:pPr>
        <w:spacing w:after="120" w:before="120" w:line="300"/>
      </w:pPr>
      <w:r>
        <w:rPr>
          <w:rFonts w:ascii="Arial" w:cs="Arial" w:eastAsia="Arial" w:hAnsi="Arial"/>
          <w:b w:val="false"/>
          <w:bCs w:val="false"/>
          <w:color w:val="333333"/>
          <w:sz w:val="21"/>
          <w:szCs w:val="21"/>
        </w:rPr>
        <w:t xml:space="preserve">Giảng viên có bộ công cụ riêng biệt để quản trị học phần khởi nghiệp EXE:</w:t>
      </w:r>
    </w:p>
    <w:p>
      <w:pPr>
        <w:spacing w:after="80" w:before="80" w:line="300"/>
        <w:ind w:left="400"/>
      </w:pPr>
      <w:r>
        <w:rPr>
          <w:rFonts w:ascii="Arial" w:cs="Arial" w:eastAsia="Arial" w:hAnsi="Arial"/>
          <w:b w:val="false"/>
          <w:bCs w:val="false"/>
          <w:color w:val="333333"/>
          <w:sz w:val="21"/>
          <w:szCs w:val="21"/>
        </w:rPr>
        <w:t xml:space="preserve">• Excel Student Import: Cung cấp nút 'Nạp học viên (Excel)' giả lập để nạp nhanh 6 học viên tự do vào database của lớp. Thông tin học viên được nạp bao gồm đầy đủ Họ tên, email, kỹ năng (ví dụ: React, Figma, Node.js...) và vai trò mong muốn (BA, Frontend, UI/UX...).</w:t>
      </w:r>
    </w:p>
    <w:p>
      <w:pPr>
        <w:spacing w:after="80" w:before="80" w:line="300"/>
        <w:ind w:left="400"/>
      </w:pPr>
      <w:r>
        <w:rPr>
          <w:rFonts w:ascii="Arial" w:cs="Arial" w:eastAsia="Arial" w:hAnsi="Arial"/>
          <w:b w:val="false"/>
          <w:bCs w:val="false"/>
          <w:color w:val="333333"/>
          <w:sz w:val="21"/>
          <w:szCs w:val="21"/>
        </w:rPr>
        <w:t xml:space="preserve">• AI Classroom Auto-Grouping: Khi giảng viên nhấn nút 'AI Xếp nhóm', Backend sẽ lấy danh sách các học viên tự do chưa có nhóm trong lớp, nạp thông tin kỹ năng/vai trò mong muốn gửi cho Gemini AI. AI phân tích và gom họ thành các nhóm startup đồng sáng lập có cấu trúc nhân sự cân đối (đảm bảo đủ vị trí Business Analyst, Frontend, Backend, UI/UX Designer), tự động chỉ định ngẫu nhiên một thành viên phù hợp nhất làm nhóm trưởng và đặt tên nhóm sáng tạo. Kết quả được lưu trực tiếp vào database.</w:t>
      </w:r>
    </w:p>
    <w:p>
      <w:pPr>
        <w:spacing w:after="80" w:before="80" w:line="300"/>
        <w:ind w:left="400"/>
      </w:pPr>
      <w:r>
        <w:rPr>
          <w:rFonts w:ascii="Arial" w:cs="Arial" w:eastAsia="Arial" w:hAnsi="Arial"/>
          <w:b w:val="false"/>
          <w:bCs w:val="false"/>
          <w:color w:val="333333"/>
          <w:sz w:val="21"/>
          <w:szCs w:val="21"/>
        </w:rPr>
        <w:t xml:space="preserve">• Giảng viên phản hồi dự án: Giảng viên gửi nhận xét trực tiếp tại Dashboard của mình. Nhận xét này được lưu thẳng vào database (ProjectComment) và đồng bộ hiển thị nổi bật tại trang Showcase dự án của nhóm sinh viên dưới nhãn 'GIẢNG VIÊN' màu cam nổi bật.</w:t>
      </w:r>
    </w:p>
    <w:p>
      <w:pPr>
        <w:pStyle w:val="Heading2"/>
        <w:spacing w:after="150" w:before="300"/>
      </w:pPr>
      <w:r>
        <w:rPr>
          <w:rFonts w:ascii="Arial" w:cs="Arial" w:eastAsia="Arial" w:hAnsi="Arial"/>
          <w:b/>
          <w:bCs/>
          <w:color w:val="2E5B88"/>
          <w:sz w:val="26"/>
          <w:szCs w:val="26"/>
        </w:rPr>
        <w:t xml:space="preserve">6. Quản lý Đánh giá chéo &amp; Cảnh báo Học viên không hoạt động (Free-Rider Alert)</w:t>
      </w:r>
    </w:p>
    <w:p>
      <w:pPr>
        <w:spacing w:after="120" w:before="120" w:line="300"/>
      </w:pPr>
      <w:r>
        <w:rPr>
          <w:rFonts w:ascii="Arial" w:cs="Arial" w:eastAsia="Arial" w:hAnsi="Arial"/>
          <w:b w:val="false"/>
          <w:bCs w:val="false"/>
          <w:color w:val="333333"/>
          <w:sz w:val="21"/>
          <w:szCs w:val="21"/>
        </w:rPr>
        <w:t xml:space="preserve">Biện pháp kỹ thuật chống đóng góp ảo được tích hợp sâu:</w:t>
      </w:r>
    </w:p>
    <w:p>
      <w:pPr>
        <w:spacing w:after="80" w:before="80" w:line="300"/>
        <w:ind w:left="400"/>
      </w:pPr>
      <w:r>
        <w:rPr>
          <w:rFonts w:ascii="Arial" w:cs="Arial" w:eastAsia="Arial" w:hAnsi="Arial"/>
          <w:b w:val="false"/>
          <w:bCs w:val="false"/>
          <w:color w:val="333333"/>
          <w:sz w:val="21"/>
          <w:szCs w:val="21"/>
        </w:rPr>
        <w:t xml:space="preserve">• Đánh giá chéo đa chiều: Thành viên chấm điểm chéo nhau theo thang điểm 5 dựa trên các tiêu chí: Mức độ đóng góp (Contribution), Chất lượng công việc (Quality), Đúng giờ (Punctuality). Kết quả được tổng hợp thành biểu đồ Radar trực quan.</w:t>
      </w:r>
    </w:p>
    <w:p>
      <w:pPr>
        <w:spacing w:after="80" w:before="80" w:line="300"/>
        <w:ind w:left="400"/>
      </w:pPr>
      <w:r>
        <w:rPr>
          <w:rFonts w:ascii="Arial" w:cs="Arial" w:eastAsia="Arial" w:hAnsi="Arial"/>
          <w:b w:val="false"/>
          <w:bCs w:val="false"/>
          <w:color w:val="333333"/>
          <w:sz w:val="21"/>
          <w:szCs w:val="21"/>
        </w:rPr>
        <w:t xml:space="preserve">• Warning Box chống Free-Rider: Hệ thống liên tục giám sát điểm đánh giá trung bình. Nếu thành viên nhận được mức đóng góp trung bình &lt; 15% hoặc chất lượng công việc &lt; 3.0/5.0, hệ thống tự động kích hoạt hiển thị một Hộp cảnh báo màu đỏ nổi bật trên trang Đánh giá chéo của thành viên đó, yêu cầu họ chủ động làm việc với Trưởng nhóm để nhận thêm task, giúp giảng viên dễ dàng nhận diện sinh viên không tham gia làm bài.</w:t>
      </w:r>
    </w:p>
    <w:p>
      <w:pPr>
        <w:pStyle w:val="Heading2"/>
        <w:spacing w:after="150" w:before="300"/>
      </w:pPr>
      <w:r>
        <w:rPr>
          <w:rFonts w:ascii="Arial" w:cs="Arial" w:eastAsia="Arial" w:hAnsi="Arial"/>
          <w:b/>
          <w:bCs/>
          <w:color w:val="2E5B88"/>
          <w:sz w:val="26"/>
          <w:szCs w:val="26"/>
        </w:rPr>
        <w:t xml:space="preserve">7. Cơ chế Xóa/Giải tán nhóm bảo lưu dữ liệu &amp; Rời nhóm có kiểm duyệt</w:t>
      </w:r>
    </w:p>
    <w:p>
      <w:pPr>
        <w:spacing w:after="120" w:before="120" w:line="300"/>
      </w:pPr>
      <w:r>
        <w:rPr>
          <w:rFonts w:ascii="Arial" w:cs="Arial" w:eastAsia="Arial" w:hAnsi="Arial"/>
          <w:b w:val="false"/>
          <w:bCs w:val="false"/>
          <w:color w:val="333333"/>
          <w:sz w:val="21"/>
          <w:szCs w:val="21"/>
        </w:rPr>
        <w:t xml:space="preserve">Quy định chặt chẽ về mặt nghiệp vụ lớp học giúp lưu trữ lịch sử hoạt động:</w:t>
      </w:r>
    </w:p>
    <w:p>
      <w:pPr>
        <w:spacing w:after="80" w:before="80" w:line="300"/>
        <w:ind w:left="400"/>
      </w:pPr>
      <w:r>
        <w:rPr>
          <w:rFonts w:ascii="Arial" w:cs="Arial" w:eastAsia="Arial" w:hAnsi="Arial"/>
          <w:b w:val="false"/>
          <w:bCs w:val="false"/>
          <w:color w:val="333333"/>
          <w:sz w:val="21"/>
          <w:szCs w:val="21"/>
        </w:rPr>
        <w:t xml:space="preserve">• Giải tán nhóm an toàn (Archive Team): Khi trưởng nhóm giải tán nhóm, hệ thống không xóa bản ghi khỏi DB. Thay vào đó, Backend cập nhật status của nhóm thành 'inactive', kick các thành viên thường ra khỏi nhóm (xóa TeamMember) và chỉ giữ lại Trưởng nhóm trong danh sách thành viên. Nhóm đã giải tán sẽ được ẩn khỏi giao diện sinh viên thường, nhưng Trưởng nhóm, Giảng viên và Admin vẫn có thể xem lại toàn bộ dữ liệu lịch sử dự án, OKR, Kanban cũ.</w:t>
      </w:r>
    </w:p>
    <w:p>
      <w:pPr>
        <w:spacing w:after="80" w:before="80" w:line="300"/>
        <w:ind w:left="400"/>
      </w:pPr>
      <w:r>
        <w:rPr>
          <w:rFonts w:ascii="Arial" w:cs="Arial" w:eastAsia="Arial" w:hAnsi="Arial"/>
          <w:b w:val="false"/>
          <w:bCs w:val="false"/>
          <w:color w:val="333333"/>
          <w:sz w:val="21"/>
          <w:szCs w:val="21"/>
        </w:rPr>
        <w:t xml:space="preserve">• Rời nhóm có phê duyệt (Leave Team Flow): Sinh viên không thể tự rời nhóm tùy tiện. Khi muốn rời nhóm, sinh viên nhấn gửi yêu cầu rời nhóm. Hệ thống sẽ tạo bản ghi LeaveRequest ở trạng thái pending và gửi thông báo đến Trưởng nhóm. Trưởng nhóm xem xét và nhấn Duyệt (thành viên chính thức ra khỏi nhóm, gửi thông báo thành công) hoặc Từ chối (thành viên tiếp tục ở lại hoạt động, gửi thông báo từ chối).</w:t>
      </w:r>
    </w:p>
    <w:p>
      <w:pPr>
        <w:spacing w:after="80" w:before="80" w:line="300"/>
        <w:ind w:left="400"/>
      </w:pPr>
      <w:r>
        <w:rPr>
          <w:rFonts w:ascii="Arial" w:cs="Arial" w:eastAsia="Arial" w:hAnsi="Arial"/>
          <w:b w:val="false"/>
          <w:bCs w:val="false"/>
          <w:color w:val="333333"/>
          <w:sz w:val="21"/>
          <w:szCs w:val="21"/>
        </w:rPr>
        <w:t xml:space="preserve">• Trung tâm thông báo Realtime (Notification Center): Tích hợp chuông thông báo trên TopNav. Hệ thống tự động đẩy thông báo realtime tới tài khoản người dùng tương ứng khi phát sinh các sự kiện: trưởng nhóm giao task mới, hoàn thành task, giảng viên nhận xét dự án, nhóm nộp báo cáo tuần (gửi cho giảng viên), gửi lời mời tham gia nhóm hoặc xin rời nhóm.</w:t>
      </w:r>
    </w:p>
    <w:p>
      <w:pPr>
        <w:pStyle w:val="Heading1"/>
        <w:spacing w:after="200" w:before="400"/>
      </w:pPr>
      <w:r>
        <w:rPr>
          <w:rFonts w:ascii="Arial" w:cs="Arial" w:eastAsia="Arial" w:hAnsi="Arial"/>
          <w:b/>
          <w:bCs/>
          <w:color w:val="1F3A60"/>
          <w:sz w:val="30"/>
          <w:szCs w:val="30"/>
        </w:rPr>
        <w:t xml:space="preserve">III. ƯU ĐIỂM VÀ ĐIỂM SÁNG CỦA DỰ ÁN</w:t>
      </w:r>
    </w:p>
    <w:p>
      <w:pPr>
        <w:spacing w:after="80" w:before="80" w:line="300"/>
        <w:ind w:left="400"/>
      </w:pPr>
      <w:r>
        <w:rPr>
          <w:rFonts w:ascii="Arial" w:cs="Arial" w:eastAsia="Arial" w:hAnsi="Arial"/>
          <w:b w:val="false"/>
          <w:bCs w:val="false"/>
          <w:color w:val="333333"/>
          <w:sz w:val="21"/>
          <w:szCs w:val="21"/>
        </w:rPr>
        <w:t xml:space="preserve">1. Tích hợp AI sâu sắc vào quy trình học thuật: Trợ lý AI thực sự đọc và phân tích cấu trúc dữ liệu của dự án khởi nghiệp (BMC JSON, Slide Outline, tiến độ và đánh giá chéo) thay vì chỉ hội thoại chung chung, mang lại tính hữu dụng cao cho sinh viên và giảng viên.</w:t>
      </w:r>
    </w:p>
    <w:p>
      <w:pPr>
        <w:spacing w:after="80" w:before="80" w:line="300"/>
        <w:ind w:left="400"/>
      </w:pPr>
      <w:r>
        <w:rPr>
          <w:rFonts w:ascii="Arial" w:cs="Arial" w:eastAsia="Arial" w:hAnsi="Arial"/>
          <w:b w:val="false"/>
          <w:bCs w:val="false"/>
          <w:color w:val="333333"/>
          <w:sz w:val="21"/>
          <w:szCs w:val="21"/>
        </w:rPr>
        <w:t xml:space="preserve">2. Quy trình thanh toán và tự động hóa khép kín: Tích hợp thành công VietQR MbBank kết hợp Webhook và Polling realtime giúp nâng cấp tài khoản tự động mà không bắt buộc người dùng tải ảnh bằng chứng chuyển khoản lên hệ thống.</w:t>
      </w:r>
    </w:p>
    <w:p>
      <w:pPr>
        <w:spacing w:after="80" w:before="80" w:line="300"/>
        <w:ind w:left="400"/>
      </w:pPr>
      <w:r>
        <w:rPr>
          <w:rFonts w:ascii="Arial" w:cs="Arial" w:eastAsia="Arial" w:hAnsi="Arial"/>
          <w:b w:val="false"/>
          <w:bCs w:val="false"/>
          <w:color w:val="333333"/>
          <w:sz w:val="21"/>
          <w:szCs w:val="21"/>
        </w:rPr>
        <w:t xml:space="preserve">3. DevOps &amp; Automation thực tiễn: Luồng đồng bộ hóa Kanban tự động thông qua GitHub Webhook là điểm sáng công nghệ, giúp lập trình viên sinh viên tập trung viết mã và tự động hóa khâu báo cáo tiến độ công việc.</w:t>
      </w:r>
    </w:p>
    <w:p>
      <w:pPr>
        <w:spacing w:after="80" w:before="80" w:line="300"/>
        <w:ind w:left="400"/>
      </w:pPr>
      <w:r>
        <w:rPr>
          <w:rFonts w:ascii="Arial" w:cs="Arial" w:eastAsia="Arial" w:hAnsi="Arial"/>
          <w:b w:val="false"/>
          <w:bCs w:val="false"/>
          <w:color w:val="333333"/>
          <w:sz w:val="21"/>
          <w:szCs w:val="21"/>
        </w:rPr>
        <w:t xml:space="preserve">4. Giải quyết triệt để vấn nạn học nhóm: Cơ chế chấm điểm chéo radar và hộp cảnh báo Free-Rider màu đỏ đặc biệt tạo động lực làm việc và giúp giảng viên đánh giá đúng năng lực cá nhân.</w:t>
      </w:r>
    </w:p>
    <w:p>
      <w:pPr>
        <w:spacing w:after="80" w:before="80" w:line="300"/>
        <w:ind w:left="400"/>
      </w:pPr>
      <w:r>
        <w:rPr>
          <w:rFonts w:ascii="Arial" w:cs="Arial" w:eastAsia="Arial" w:hAnsi="Arial"/>
          <w:b w:val="false"/>
          <w:bCs w:val="false"/>
          <w:color w:val="333333"/>
          <w:sz w:val="21"/>
          <w:szCs w:val="21"/>
        </w:rPr>
        <w:t xml:space="preserve">5. Bảo lưu dữ liệu thông minh: Cơ chế giải tán nhóm chuyển sang trạng thái inactive giúp bảo tồn lịch sử dự án phục vụ công tác thanh tra của giảng viên khi có khiếu nại về điểm số.</w:t>
      </w:r>
    </w:p>
    <w:p>
      <w:pPr>
        <w:spacing w:after="80" w:before="80" w:line="300"/>
        <w:ind w:left="400"/>
      </w:pPr>
      <w:r>
        <w:rPr>
          <w:rFonts w:ascii="Arial" w:cs="Arial" w:eastAsia="Arial" w:hAnsi="Arial"/>
          <w:b w:val="false"/>
          <w:bCs w:val="false"/>
          <w:color w:val="333333"/>
          <w:sz w:val="21"/>
          <w:szCs w:val="21"/>
        </w:rPr>
        <w:t xml:space="preserve">6. Đồng nhất giao diện tối (Dark Mode): Gỡ bỏ theme switcher và khóa cứng giao diện tối giúp giao diện obsidian kính mờ (glassmorphism) luôn hiển thị chuyên nghiệp, không lỗi màu chữ.</w:t>
      </w:r>
    </w:p>
    <w:p>
      <w:pPr>
        <w:pStyle w:val="Heading1"/>
        <w:spacing w:after="200" w:before="400"/>
      </w:pPr>
      <w:r>
        <w:rPr>
          <w:rFonts w:ascii="Arial" w:cs="Arial" w:eastAsia="Arial" w:hAnsi="Arial"/>
          <w:b/>
          <w:bCs/>
          <w:color w:val="1F3A60"/>
          <w:sz w:val="30"/>
          <w:szCs w:val="30"/>
        </w:rPr>
        <w:t xml:space="preserve">IV. NHƯỢC ĐIỂM CỦA DỰ ÁN</w:t>
      </w:r>
    </w:p>
    <w:p>
      <w:pPr>
        <w:spacing w:after="80" w:before="80" w:line="300"/>
        <w:ind w:left="400"/>
      </w:pPr>
      <w:r>
        <w:rPr>
          <w:rFonts w:ascii="Arial" w:cs="Arial" w:eastAsia="Arial" w:hAnsi="Arial"/>
          <w:b w:val="false"/>
          <w:bCs w:val="false"/>
          <w:color w:val="333333"/>
          <w:sz w:val="21"/>
          <w:szCs w:val="21"/>
        </w:rPr>
        <w:t xml:space="preserve">1. Hạn mức AI theo lượt chưa linh hoạt: Việc giới hạn cứng 3 lượt/ngày đối với tài khoản Free và không giới hạn đối với Premium có thể dẫn đến việc lạm dụng gọi API ở tài khoản VIP gây tốn kém chi phí cho hệ thống, chưa có cơ chế mua thêm credit/token lẻ.</w:t>
      </w:r>
    </w:p>
    <w:p>
      <w:pPr>
        <w:spacing w:after="80" w:before="80" w:line="300"/>
        <w:ind w:left="400"/>
      </w:pPr>
      <w:r>
        <w:rPr>
          <w:rFonts w:ascii="Arial" w:cs="Arial" w:eastAsia="Arial" w:hAnsi="Arial"/>
          <w:b w:val="false"/>
          <w:bCs w:val="false"/>
          <w:color w:val="333333"/>
          <w:sz w:val="21"/>
          <w:szCs w:val="21"/>
        </w:rPr>
        <w:t xml:space="preserve">2. Trải nghiệm trên thiết bị di động (Mobile) chưa tối ưu: Giao diện kéo thả bảng Kanban và biểu đồ Radar hoạt động tốt nhất trên Desktop. Khi hiển thị trên màn hình nhỏ di động, bố cục bảng và biểu đồ radar dễ bị bóp méo hoặc tràn viền.</w:t>
      </w:r>
    </w:p>
    <w:p>
      <w:pPr>
        <w:spacing w:after="80" w:before="80" w:line="300"/>
        <w:ind w:left="400"/>
      </w:pPr>
      <w:r>
        <w:rPr>
          <w:rFonts w:ascii="Arial" w:cs="Arial" w:eastAsia="Arial" w:hAnsi="Arial"/>
          <w:b w:val="false"/>
          <w:bCs w:val="false"/>
          <w:color w:val="333333"/>
          <w:sz w:val="21"/>
          <w:szCs w:val="21"/>
        </w:rPr>
        <w:t xml:space="preserve">3. Thiếu công cụ giao tiếp realtime nội bộ: Các thành viên giao tiếp chủ yếu qua AI Mentor và bình luận dự án, chưa có phòng chat nhóm realtime (Socket.io) hoặc hệ thống họp trực tuyến Video Call tích hợp sẵn.</w:t>
      </w:r>
    </w:p>
    <w:p>
      <w:pPr>
        <w:spacing w:after="80" w:before="80" w:line="300"/>
        <w:ind w:left="400"/>
      </w:pPr>
      <w:r>
        <w:rPr>
          <w:rFonts w:ascii="Arial" w:cs="Arial" w:eastAsia="Arial" w:hAnsi="Arial"/>
          <w:b w:val="false"/>
          <w:bCs w:val="false"/>
          <w:color w:val="333333"/>
          <w:sz w:val="21"/>
          <w:szCs w:val="21"/>
        </w:rPr>
        <w:t xml:space="preserve">4. Hệ thống chấm điểm (Grading) của giảng viên còn đơn giản: Giảng viên chỉ có thể cho điểm tổng quát của nhóm dự án EXE, chưa hỗ trợ chấm điểm chi tiết theo cột mốc (milestone), chấm điểm riêng cho từng cá nhân hoặc cấu hình ma trận trọng số điểm.</w:t>
      </w:r>
    </w:p>
    <w:p>
      <w:pPr>
        <w:pStyle w:val="Heading1"/>
        <w:spacing w:after="200" w:before="400"/>
      </w:pPr>
      <w:r>
        <w:rPr>
          <w:rFonts w:ascii="Arial" w:cs="Arial" w:eastAsia="Arial" w:hAnsi="Arial"/>
          <w:b/>
          <w:bCs/>
          <w:color w:val="1F3A60"/>
          <w:sz w:val="30"/>
          <w:szCs w:val="30"/>
        </w:rPr>
        <w:t xml:space="preserve">V. ĐỊNH HƯỚNG CẢI TIẾN VÀ NÂNG CẤP TRONG TƯƠNG LAI (FUTURE IMPROVEMENTS)</w:t>
      </w:r>
    </w:p>
    <w:p>
      <w:pPr>
        <w:pStyle w:val="Heading2"/>
        <w:spacing w:after="150" w:before="300"/>
      </w:pPr>
      <w:r>
        <w:rPr>
          <w:rFonts w:ascii="Arial" w:cs="Arial" w:eastAsia="Arial" w:hAnsi="Arial"/>
          <w:b/>
          <w:bCs/>
          <w:color w:val="2E5B88"/>
          <w:sz w:val="26"/>
          <w:szCs w:val="26"/>
        </w:rPr>
        <w:t xml:space="preserve">1. Tích hợp Hệ thống Chat Realtime &amp; Video Meeting (WebSockets/WebRTC)</w:t>
      </w:r>
    </w:p>
    <w:p>
      <w:pPr>
        <w:spacing w:after="120" w:before="120" w:line="300"/>
      </w:pPr>
      <w:r>
        <w:rPr>
          <w:rFonts w:ascii="Arial" w:cs="Arial" w:eastAsia="Arial" w:hAnsi="Arial"/>
          <w:b w:val="false"/>
          <w:bCs w:val="false"/>
          <w:color w:val="333333"/>
          <w:sz w:val="21"/>
          <w:szCs w:val="21"/>
        </w:rPr>
        <w:t xml:space="preserve">Xây dựng phòng chat realtime nội bộ nhóm dự án sử dụng thư viện Socket.io ở Backend để sinh viên có thể trao đổi trực tiếp, chia sẻ file tài liệu. Tích hợp giải pháp họp trực tuyến WebRTC (như Jitsi Meet SDK hoặc Zoom SDK) để các nhóm startup họp nhóm trực tiếp trên nền tảng. Hệ thống AI sẽ tự ghi âm, phân tích cuộc hội thoại và xuất ra biên bản họp nhóm tự động (AI Meeting Minutes).</w:t>
      </w:r>
    </w:p>
    <w:p>
      <w:pPr>
        <w:pStyle w:val="Heading2"/>
        <w:spacing w:after="150" w:before="300"/>
      </w:pPr>
      <w:r>
        <w:rPr>
          <w:rFonts w:ascii="Arial" w:cs="Arial" w:eastAsia="Arial" w:hAnsi="Arial"/>
          <w:b/>
          <w:bCs/>
          <w:color w:val="2E5B88"/>
          <w:sz w:val="26"/>
          <w:szCs w:val="26"/>
        </w:rPr>
        <w:t xml:space="preserve">2. Cơ chế Điểm thưởng &amp; Tín dụng AI (Gamification &amp; Token Credits)</w:t>
      </w:r>
    </w:p>
    <w:p>
      <w:pPr>
        <w:spacing w:after="120" w:before="120" w:line="300"/>
      </w:pPr>
      <w:r>
        <w:rPr>
          <w:rFonts w:ascii="Arial" w:cs="Arial" w:eastAsia="Arial" w:hAnsi="Arial"/>
          <w:b w:val="false"/>
          <w:bCs w:val="false"/>
          <w:color w:val="333333"/>
          <w:sz w:val="21"/>
          <w:szCs w:val="21"/>
        </w:rPr>
        <w:t xml:space="preserve">Thay thế cơ chế đếm lượt gọi AI cứng nhắc bằng hệ thống tín dụng (Credits). Tài khoản Free nhận 100 credits/ngày, tài khoản Premium nhận 5000 credits/tháng. Bổ sung cơ chế Gamification: Sinh viên hoàn thành task Kanban trước thời hạn hoặc nhận được đánh giá chéo xuất sắc (5 sao) từ đồng đội sẽ được thưởng thêm tín dụng AI. Sinh viên có thể dùng điểm thưởng này để mua thêm lượt dùng AI hoặc đổi lấy các mẫu tài liệu khởi nghiệp độc quyền.</w:t>
      </w:r>
    </w:p>
    <w:p>
      <w:pPr>
        <w:pStyle w:val="Heading2"/>
        <w:spacing w:after="150" w:before="300"/>
      </w:pPr>
      <w:r>
        <w:rPr>
          <w:rFonts w:ascii="Arial" w:cs="Arial" w:eastAsia="Arial" w:hAnsi="Arial"/>
          <w:b/>
          <w:bCs/>
          <w:color w:val="2E5B88"/>
          <w:sz w:val="26"/>
          <w:szCs w:val="26"/>
        </w:rPr>
        <w:t xml:space="preserve">3. Trình tự động tạo Slide thuyết trình khởi nghiệp (AI Pitch Deck Generator)</w:t>
      </w:r>
    </w:p>
    <w:p>
      <w:pPr>
        <w:spacing w:after="120" w:before="120" w:line="300"/>
      </w:pPr>
      <w:r>
        <w:rPr>
          <w:rFonts w:ascii="Arial" w:cs="Arial" w:eastAsia="Arial" w:hAnsi="Arial"/>
          <w:b w:val="false"/>
          <w:bCs w:val="false"/>
          <w:color w:val="333333"/>
          <w:sz w:val="21"/>
          <w:szCs w:val="21"/>
        </w:rPr>
        <w:t xml:space="preserve">Phát triển tính năng cho phép xuất dự án khởi nghiệp thành một tệp Slide PowerPoint (.pptx) hoàn chỉnh. AI sẽ tự động phân tích mô hình Business Model Canvas, báo cáo tuần, bảng cân đối tài chính của dự án để thiết lập bố cục slide, viết nội dung tóm tắt cho từng slide thuyết trình và áp dụng mẫu thiết kế đẹp mắt theo tông màu thương hiệu của nhóm.</w:t>
      </w:r>
    </w:p>
    <w:p>
      <w:pPr>
        <w:pStyle w:val="Heading2"/>
        <w:spacing w:after="150" w:before="300"/>
      </w:pPr>
      <w:r>
        <w:rPr>
          <w:rFonts w:ascii="Arial" w:cs="Arial" w:eastAsia="Arial" w:hAnsi="Arial"/>
          <w:b/>
          <w:bCs/>
          <w:color w:val="2E5B88"/>
          <w:sz w:val="26"/>
          <w:szCs w:val="26"/>
        </w:rPr>
        <w:t xml:space="preserve">4. Tích hợp Cổng thanh toán giả lập Sandbox cho dự án Startup</w:t>
      </w:r>
    </w:p>
    <w:p>
      <w:pPr>
        <w:spacing w:after="120" w:before="120" w:line="300"/>
      </w:pPr>
      <w:r>
        <w:rPr>
          <w:rFonts w:ascii="Arial" w:cs="Arial" w:eastAsia="Arial" w:hAnsi="Arial"/>
          <w:b w:val="false"/>
          <w:bCs w:val="false"/>
          <w:color w:val="333333"/>
          <w:sz w:val="21"/>
          <w:szCs w:val="21"/>
        </w:rPr>
        <w:t xml:space="preserve">Tạo phân hệ cổng thanh toán giả lập (Payment Sandbox) ngay trong StudyConnect. Các nhóm sinh viên lập trình sản phẩm MVP có thể tích hợp API thanh toán thử nghiệm của StudyConnect vào trang web bán hàng của họ. Sinh viên có thể kiểm thử luồng thanh toán chuyển khoản giả lập, luồng webhook phản hồi đơn hàng như trên môi trường sản xuất thực tế.</w:t>
      </w:r>
    </w:p>
    <w:p>
      <w:pPr>
        <w:pStyle w:val="Heading2"/>
        <w:spacing w:after="150" w:before="300"/>
      </w:pPr>
      <w:r>
        <w:rPr>
          <w:rFonts w:ascii="Arial" w:cs="Arial" w:eastAsia="Arial" w:hAnsi="Arial"/>
          <w:b/>
          <w:bCs/>
          <w:color w:val="2E5B88"/>
          <w:sz w:val="26"/>
          <w:szCs w:val="26"/>
        </w:rPr>
        <w:t xml:space="preserve">5. Trợ lý Giảng viên chấm điểm thông minh (AI Grading Assistant)</w:t>
      </w:r>
    </w:p>
    <w:p>
      <w:pPr>
        <w:spacing w:after="120" w:before="120" w:line="300"/>
      </w:pPr>
      <w:r>
        <w:rPr>
          <w:rFonts w:ascii="Arial" w:cs="Arial" w:eastAsia="Arial" w:hAnsi="Arial"/>
          <w:b w:val="false"/>
          <w:bCs w:val="false"/>
          <w:color w:val="333333"/>
          <w:sz w:val="21"/>
          <w:szCs w:val="21"/>
        </w:rPr>
        <w:t xml:space="preserve">Bổ sung công cụ gợi ý điểm số cho giảng viên dựa trên phân tích dữ liệu đóng góp thực tế: tần suất hoàn thành task của sinh viên trên Kanban, số lần và chất lượng push code lên GitHub của từng em, điểm đánh giá chéo chéo trung bình từ đồng đội, và độ hoàn thiện tài liệu dự án (Canvas, OKR). Trợ lý AI sẽ đề xuất thang điểm chi tiết cho từng cá sinh viên kèm theo diễn giải đánh giá, giúp giảng viên chấm bài công bằng và nhanh chóng.</w:t>
      </w:r>
    </w:p>
    <w:p>
      <w:pPr>
        <w:pStyle w:val="Heading2"/>
        <w:spacing w:after="150" w:before="300"/>
      </w:pPr>
      <w:r>
        <w:rPr>
          <w:rFonts w:ascii="Arial" w:cs="Arial" w:eastAsia="Arial" w:hAnsi="Arial"/>
          <w:b/>
          <w:bCs/>
          <w:color w:val="2E5B88"/>
          <w:sz w:val="26"/>
          <w:szCs w:val="26"/>
        </w:rPr>
        <w:t xml:space="preserve">6. Phát triển Ứng dụng di động đa nền tảng (Flutter/React Native)</w:t>
      </w:r>
    </w:p>
    <w:p>
      <w:pPr>
        <w:spacing w:after="120" w:before="120" w:line="300"/>
      </w:pPr>
      <w:r>
        <w:rPr>
          <w:rFonts w:ascii="Arial" w:cs="Arial" w:eastAsia="Arial" w:hAnsi="Arial"/>
          <w:b w:val="false"/>
          <w:bCs w:val="false"/>
          <w:color w:val="333333"/>
          <w:sz w:val="21"/>
          <w:szCs w:val="21"/>
        </w:rPr>
        <w:t xml:space="preserve">Xây dựng ứng dụng di động StudyConnect chạy trên iOS và Android. Tích hợp tính năng Push Notification realtime trên điện thoại. Sinh viên và Giảng viên sẽ nhận được thông báo ngay lập tức trên màn hình khóa điện thoại khi trưởng nhóm giao việc mới, giảng viên phản hồi nhận xét dự án, có yêu cầu rời nhóm cần phê duyệt hoặc khi có thành viên nộp báo cáo tuần.</w:t>
      </w:r>
    </w:p>
    <w:p>
      <w:pPr>
        <w:pStyle w:val="Heading2"/>
        <w:spacing w:after="150" w:before="300"/>
      </w:pPr>
      <w:r>
        <w:rPr>
          <w:rFonts w:ascii="Arial" w:cs="Arial" w:eastAsia="Arial" w:hAnsi="Arial"/>
          <w:b/>
          <w:bCs/>
          <w:color w:val="2E5B88"/>
          <w:sz w:val="26"/>
          <w:szCs w:val="26"/>
        </w:rPr>
        <w:t xml:space="preserve">7. Hệ thống báo cáo tiến trình tự động xuất tệp PDF</w:t>
      </w:r>
    </w:p>
    <w:p>
      <w:pPr>
        <w:spacing w:after="120" w:before="120" w:line="300"/>
      </w:pPr>
      <w:r>
        <w:rPr>
          <w:rFonts w:ascii="Arial" w:cs="Arial" w:eastAsia="Arial" w:hAnsi="Arial"/>
          <w:b w:val="false"/>
          <w:bCs w:val="false"/>
          <w:color w:val="333333"/>
          <w:sz w:val="21"/>
          <w:szCs w:val="21"/>
        </w:rPr>
        <w:t xml:space="preserve">Bổ sung công cụ xuất báo cáo học phần khởi nghiệp PDF chuẩn chỉnh cho Giảng viên. Báo cáo tự động tổng hợp biểu đồ tiến độ OKR của nhóm, lịch sử hoạt động Kanban của từng thành viên, biểu đồ radar đánh giá chéo, điểm sức khỏe nhóm qua các tuần, và lịch sử nhận xét của giảng viên. Tệp báo cáo này có thể in ra trực tiếp để nộp lên Hội đồng chấm bài của nhà trường.</w:t>
      </w:r>
    </w:p>
    <w:p>
      <w:pPr>
        <w:pStyle w:val="Heading2"/>
        <w:spacing w:after="150" w:before="300"/>
      </w:pPr>
      <w:r>
        <w:rPr>
          <w:rFonts w:ascii="Arial" w:cs="Arial" w:eastAsia="Arial" w:hAnsi="Arial"/>
          <w:b/>
          <w:bCs/>
          <w:color w:val="2E5B88"/>
          <w:sz w:val="26"/>
          <w:szCs w:val="26"/>
        </w:rPr>
        <w:t xml:space="preserve">8. AI-Powered Financial Forecasting Hub</w:t>
      </w:r>
    </w:p>
    <w:p>
      <w:pPr>
        <w:spacing w:after="120" w:before="120" w:line="300"/>
      </w:pPr>
      <w:r>
        <w:rPr>
          <w:rFonts w:ascii="Arial" w:cs="Arial" w:eastAsia="Arial" w:hAnsi="Arial"/>
          <w:b w:val="false"/>
          <w:bCs w:val="false"/>
          <w:color w:val="333333"/>
          <w:sz w:val="21"/>
          <w:szCs w:val="21"/>
        </w:rPr>
        <w:t xml:space="preserve">Nâng cấp bộ công cụ quản lý tài chính dự toán (Financial Hub) tích hợp AI. Sinh viên chỉ cần điền các chi phí giả định ban đầu (chi phí mặt bằng, nhân sự, máy móc) và giá bán sản phẩm dự kiến. AI sẽ tự động tính toán điểm hòa vốn, dòng tiền dự báo trong 3 năm tiếp theo dưới dạng biểu đồ trực quan, và chỉ ra các rủi ro tài chính tiềm ẩn kèm phương án tối ưu dòng vốn cho sinh viên.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2026-06-17T00:28:29.667Z</dcterms:created>
  <dcterms:modified xsi:type="dcterms:W3CDTF">2026-06-17T00:28:29.667Z</dcterms:modified>
</cp:coreProperties>
</file>

<file path=docProps/custom.xml><?xml version="1.0" encoding="utf-8"?>
<Properties xmlns="http://schemas.openxmlformats.org/officeDocument/2006/custom-properties" xmlns:vt="http://schemas.openxmlformats.org/officeDocument/2006/docPropsVTypes"/>
</file>