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widowControl w:val="0"/>
        <w:spacing w:after="240" w:before="0"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CẤU TRÚC BÁO CÁO CHI TIẾT (TỐI ĐA 10 TRANG NỘI DUNG)</w:t>
      </w:r>
    </w:p>
    <w:p w:rsidR="00000000" w:rsidDel="00000000" w:rsidP="00000000" w:rsidRDefault="00000000" w:rsidRPr="00000000" w14:paraId="00000003">
      <w:pPr>
        <w:widowControl w:val="0"/>
        <w:spacing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PHẦN MỞ ĐẦU (Không tính vào giới hạn 10 trang)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2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Trang bìa:</w:t>
      </w:r>
      <w:r w:rsidDel="00000000" w:rsidR="00000000" w:rsidRPr="00000000">
        <w:rPr>
          <w:color w:val="1f1f1f"/>
          <w:rtl w:val="0"/>
        </w:rPr>
        <w:t xml:space="preserve"> Tên trường, khoa, môn học, tên đề tài, danh sách nhóm 8 thành viên.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2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Trang Mục lục &amp; Danh mục hình ảnh.</w:t>
      </w:r>
    </w:p>
    <w:p w:rsidR="00000000" w:rsidDel="00000000" w:rsidP="00000000" w:rsidRDefault="00000000" w:rsidRPr="00000000" w14:paraId="00000006">
      <w:pPr>
        <w:widowControl w:val="0"/>
        <w:spacing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PHẦN NỘI DUNG CHÍNH (Đúng 10 trang)</w:t>
      </w:r>
    </w:p>
    <w:p w:rsidR="00000000" w:rsidDel="00000000" w:rsidP="00000000" w:rsidRDefault="00000000" w:rsidRPr="00000000" w14:paraId="00000007">
      <w:pPr>
        <w:widowControl w:val="0"/>
        <w:spacing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MÔ HÌNH CẤU TRÚC DỮ LIỆU SỬ DỤNG (Dự kiến: 2 trang)</w:t>
      </w:r>
    </w:p>
    <w:p w:rsidR="00000000" w:rsidDel="00000000" w:rsidP="00000000" w:rsidRDefault="00000000" w:rsidRPr="00000000" w14:paraId="00000008">
      <w:pPr>
        <w:widowControl w:val="0"/>
        <w:spacing w:line="275.9999942779541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(Mục này do Hùng phụ trách: Trình bày thẳng vào việc sử dụng CTDL gì, để làm gì, độ phức tạp bao nhiêu. Tuyệt đối không chép định nghĩa)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5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1.1. Quản lý Bảng tin (Singly Linked List):</w:t>
      </w:r>
      <w:r w:rsidDel="00000000" w:rsidR="00000000" w:rsidRPr="00000000">
        <w:rPr>
          <w:color w:val="1f1f1f"/>
          <w:rtl w:val="0"/>
        </w:rPr>
        <w:t xml:space="preserve"> Trình bày việc mỗi bài viết là một node. Lý do: chi phí thêm bài viết mới vào đầu danh sách luôn là $O(1)$.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5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1.2. Bảng xếp hạng Trending (Max-Heap):</w:t>
      </w:r>
      <w:r w:rsidDel="00000000" w:rsidR="00000000" w:rsidRPr="00000000">
        <w:rPr>
          <w:color w:val="1f1f1f"/>
          <w:rtl w:val="0"/>
        </w:rPr>
        <w:t xml:space="preserve"> Trình bày việc lưu mảng động và công thức điểm số. Lý do: truy xuất Top K bài viết nổi bật cực nhanh ở $O(K \log N)$ mà không tốn chi phí sắp xếp (Sort) toàn bộ hệ thống.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5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1.3. Mạng lưới sinh viên (Đồ thị - Ma trận kề):</w:t>
      </w:r>
      <w:r w:rsidDel="00000000" w:rsidR="00000000" w:rsidRPr="00000000">
        <w:rPr>
          <w:color w:val="1f1f1f"/>
          <w:rtl w:val="0"/>
        </w:rPr>
        <w:t xml:space="preserve"> Trình bày mảng 2 chiều adjMatrix. Lý do: kiểm tra trạng thái kết bạn/chờ duyệt giữa 2 đỉnh chỉ mất $O(1)$.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5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1.4. Bộ lọc từ ngữ (Trie):</w:t>
      </w:r>
      <w:r w:rsidDel="00000000" w:rsidR="00000000" w:rsidRPr="00000000">
        <w:rPr>
          <w:color w:val="1f1f1f"/>
          <w:rtl w:val="0"/>
        </w:rPr>
        <w:t xml:space="preserve"> Trình bày cấu trúc node 256 nhánh. Lý do: thời gian tìm kiếm từ vi phạm được giới hạn tĩnh ở $O(L)$, siêu tối ưu so với duyệt mảng chuỗi thông thường.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5"/>
        </w:numPr>
        <w:spacing w:line="275.9999942779541" w:lineRule="auto"/>
        <w:ind w:left="590.3999984264374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1.5. Mở rộng cấu trúc cho Tính năng Ẩn danh &amp; Công khai (Struct Extension)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75.9999942779541" w:lineRule="auto"/>
        <w:ind w:left="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Trên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struct User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Bổ sung trường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alias</w:t>
      </w:r>
      <w:r w:rsidDel="00000000" w:rsidR="00000000" w:rsidRPr="00000000">
        <w:rPr>
          <w:color w:val="1f1f1f"/>
          <w:rtl w:val="0"/>
        </w:rPr>
        <w:t xml:space="preserve"> kết hợp thuật toán xáo trộn Fisher-Yates để gán bí danh ngẫu nhiên cho người dùng, giúp bảo mật danh tính trên Bảng tin nhưng vẫn giữ nguyên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 gốc trong hệ thống ngầm.</w:t>
      </w:r>
    </w:p>
    <w:p w:rsidR="00000000" w:rsidDel="00000000" w:rsidP="00000000" w:rsidRDefault="00000000" w:rsidRPr="00000000" w14:paraId="0000000F">
      <w:pPr>
        <w:widowControl w:val="0"/>
        <w:spacing w:line="275.9999942779541" w:lineRule="auto"/>
        <w:ind w:left="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Trên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struct Post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Vẫn sử dụng chung một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PostList</w:t>
      </w:r>
      <w:r w:rsidDel="00000000" w:rsidR="00000000" w:rsidRPr="00000000">
        <w:rPr>
          <w:color w:val="1f1f1f"/>
          <w:rtl w:val="0"/>
        </w:rPr>
        <w:t xml:space="preserve"> (Singly Linked List) duy nhất để tối ưu bộ nhớ, nhưng bổ sung cờ hiệu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isAnonymous</w:t>
      </w:r>
      <w:r w:rsidDel="00000000" w:rsidR="00000000" w:rsidRPr="00000000">
        <w:rPr>
          <w:color w:val="1f1f1f"/>
          <w:rtl w:val="0"/>
        </w:rPr>
        <w:t xml:space="preserve"> (0: Công khai tên thật, 1: Hiển thị ẩn danh) nhằm rẽ nhánh cách hiển thị giao diện ngay trên cùng một luồng dữ liệu.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5"/>
        </w:numPr>
        <w:spacing w:line="275.9999942779541" w:lineRule="auto"/>
        <w:ind w:left="590.3999984264374" w:hanging="360"/>
        <w:rPr>
          <w:color w:val="1f1f1f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CÁC THUẬT TOÁN CHÍNH &amp; LƯU ĐỒ (Dự kiến: 4 trang)</w:t>
      </w:r>
    </w:p>
    <w:p w:rsidR="00000000" w:rsidDel="00000000" w:rsidP="00000000" w:rsidRDefault="00000000" w:rsidRPr="00000000" w14:paraId="00000012">
      <w:pPr>
        <w:widowControl w:val="0"/>
        <w:spacing w:line="275.9999942779541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(Mục này do Hùng phụ trách: Mỗi thuật toán chiếm khoảng 1.5 trang, bao gồm 1 trang text giải thích luồng và nửa trang cho hình ảnh Flowchart)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7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2.1. Thuật toán Vun đống (Heapify):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3"/>
        </w:numPr>
        <w:spacing w:line="275.9999942779541" w:lineRule="auto"/>
        <w:ind w:left="640.7999968528748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Luồng xử lý:</w:t>
      </w:r>
      <w:r w:rsidDel="00000000" w:rsidR="00000000" w:rsidRPr="00000000">
        <w:rPr>
          <w:color w:val="1f1f1f"/>
          <w:rtl w:val="0"/>
        </w:rPr>
        <w:t xml:space="preserve"> Phân tích cách so sánh điểm $\text{Score} = (\text{Reacts} \times 10) - (\text{Hours} \times 2)$ giữa node cha và 2 node con để Swap.</w:t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3"/>
        </w:numPr>
        <w:spacing w:line="275.9999942779541" w:lineRule="auto"/>
        <w:ind w:left="640.7999968528748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Lưu đồ:</w:t>
      </w:r>
      <w:r w:rsidDel="00000000" w:rsidR="00000000" w:rsidRPr="00000000">
        <w:rPr>
          <w:color w:val="1f1f1f"/>
          <w:rtl w:val="0"/>
        </w:rPr>
        <w:t xml:space="preserve"> Vẽ quy trình heapifyUp và heapifyDown.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7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2.2. Thuật toán Lọc từ (Trie Censor):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4"/>
        </w:numPr>
        <w:spacing w:line="275.9999942779541" w:lineRule="auto"/>
        <w:ind w:left="640.7999968528748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Luồng xử lý:</w:t>
      </w:r>
      <w:r w:rsidDel="00000000" w:rsidR="00000000" w:rsidRPr="00000000">
        <w:rPr>
          <w:color w:val="1f1f1f"/>
          <w:rtl w:val="0"/>
        </w:rPr>
        <w:t xml:space="preserve"> Cắt chuỗi văn bản bằng strtok, duyệt vòng lặp qua từng ký tự trên nhánh Trie, nhận diện cờ isEndOfWord và ghi đè dấu *** bằng thao tác trên bộ nhớ.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4"/>
        </w:numPr>
        <w:spacing w:line="275.9999942779541" w:lineRule="auto"/>
        <w:ind w:left="640.7999968528748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Lưu đồ:</w:t>
      </w:r>
      <w:r w:rsidDel="00000000" w:rsidR="00000000" w:rsidRPr="00000000">
        <w:rPr>
          <w:color w:val="1f1f1f"/>
          <w:rtl w:val="0"/>
        </w:rPr>
        <w:t xml:space="preserve"> Vẽ vòng lặp xử lý chuỗi và quy trình dò nhánh.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7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2.3. Thuật toán Gợi ý bạn chung (Intersection Graph):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1"/>
        </w:numPr>
        <w:spacing w:line="275.9999942779541" w:lineRule="auto"/>
        <w:ind w:left="640.7999968528748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Luồng xử lý:</w:t>
      </w:r>
      <w:r w:rsidDel="00000000" w:rsidR="00000000" w:rsidRPr="00000000">
        <w:rPr>
          <w:color w:val="1f1f1f"/>
          <w:rtl w:val="0"/>
        </w:rPr>
        <w:t xml:space="preserve"> Duyệt tập hợp đỉnh kề của đỉnh $u$ và $v$, đếm số lượng phần tử giao nhau (bạn chung) $\ge 3$.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1"/>
        </w:numPr>
        <w:spacing w:line="275.9999942779541" w:lineRule="auto"/>
        <w:ind w:left="640.7999968528748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Lưu đồ:</w:t>
      </w:r>
      <w:r w:rsidDel="00000000" w:rsidR="00000000" w:rsidRPr="00000000">
        <w:rPr>
          <w:color w:val="1f1f1f"/>
          <w:rtl w:val="0"/>
        </w:rPr>
        <w:t xml:space="preserve"> Vẽ vòng lặp quét hàng/cột trên ma trận kề adjMatrix.</w:t>
      </w:r>
    </w:p>
    <w:p w:rsidR="00000000" w:rsidDel="00000000" w:rsidP="00000000" w:rsidRDefault="00000000" w:rsidRPr="00000000" w14:paraId="0000001C">
      <w:pPr>
        <w:widowControl w:val="0"/>
        <w:spacing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KẾT QUẢ MÔ PHỎNG VÀ KIỂM THỬ (Dự kiến: 3 trang)</w:t>
      </w:r>
    </w:p>
    <w:p w:rsidR="00000000" w:rsidDel="00000000" w:rsidP="00000000" w:rsidRDefault="00000000" w:rsidRPr="00000000" w14:paraId="0000001D">
      <w:pPr>
        <w:widowControl w:val="0"/>
        <w:spacing w:line="275.9999942779541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(Mục này do Hoàng Đạt phụ trách, lấy ảnh từ Phát và Thái Đạt. Chọn lọc tối đa 6 hình ảnh tiêu biểu nhất)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8"/>
        </w:numPr>
        <w:spacing w:line="275.9999942779541" w:lineRule="auto"/>
        <w:ind w:left="590.3999984264374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3.1. Chức năng hệ thống:</w:t>
      </w:r>
      <w:r w:rsidDel="00000000" w:rsidR="00000000" w:rsidRPr="00000000">
        <w:rPr>
          <w:color w:val="ff0000"/>
          <w:rtl w:val="0"/>
        </w:rPr>
        <w:t xml:space="preserve"> 2 ảnh (Giao diện hiển thị bảng tin ẩn danh &amp; Bảng xếp hạng). Đánh giá ngắn gọn: Hoạt động đúng luồng thiết kế.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8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3.2. Kiểm thử biên (Corner Cases) &amp; Đánh giá: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Tràn bộ đệm &amp; UI (Phát test):</w:t>
      </w:r>
      <w:r w:rsidDel="00000000" w:rsidR="00000000" w:rsidRPr="00000000">
        <w:rPr>
          <w:color w:val="1f1f1f"/>
          <w:rtl w:val="0"/>
        </w:rPr>
        <w:t xml:space="preserve"> Ảnh nhập chuỗi 256 ký tự và nhập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8"/>
        </w:numPr>
        <w:spacing w:line="275.9999942779541" w:lineRule="auto"/>
        <w:ind w:left="590.3999984264374" w:hanging="360"/>
      </w:pPr>
      <w:r w:rsidDel="00000000" w:rsidR="00000000" w:rsidRPr="00000000">
        <w:rPr>
          <w:color w:val="1f1f1f"/>
          <w:rtl w:val="0"/>
        </w:rPr>
        <w:t xml:space="preserve"> chữ cái vào menu. Đánh giá cách code chặn lỗi.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9"/>
        </w:numPr>
        <w:spacing w:line="275.9999942779541" w:lineRule="auto"/>
        <w:ind w:left="640.7999968528748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Ép xung Max-Heap (Phát test):</w:t>
      </w:r>
      <w:r w:rsidDel="00000000" w:rsidR="00000000" w:rsidRPr="00000000">
        <w:rPr>
          <w:color w:val="1f1f1f"/>
          <w:rtl w:val="0"/>
        </w:rPr>
        <w:t xml:space="preserve"> Ảnh test lùi giờ hệ thống làm điểm âm và spam 10.000 Reacts.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9"/>
        </w:numPr>
        <w:spacing w:line="275.9999942779541" w:lineRule="auto"/>
        <w:ind w:left="640.7999968528748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Trie &amp; Graph (Thái Đạt test):</w:t>
      </w:r>
      <w:r w:rsidDel="00000000" w:rsidR="00000000" w:rsidRPr="00000000">
        <w:rPr>
          <w:color w:val="1f1f1f"/>
          <w:rtl w:val="0"/>
        </w:rPr>
        <w:t xml:space="preserve"> Ảnh test từ cấm viết hoa/thường (hẠcH) xen kẽ dấu câu, và ảnh xử lý xung đột kết bạn với chính mình/gửi lời mời chéo.</w:t>
      </w:r>
    </w:p>
    <w:p w:rsidR="00000000" w:rsidDel="00000000" w:rsidP="00000000" w:rsidRDefault="00000000" w:rsidRPr="00000000" w14:paraId="00000023">
      <w:pPr>
        <w:widowControl w:val="0"/>
        <w:spacing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TỔNG KẾT ĐÁNH GIÁ (Dự kiến: 1 trang)</w:t>
      </w:r>
    </w:p>
    <w:p w:rsidR="00000000" w:rsidDel="00000000" w:rsidP="00000000" w:rsidRDefault="00000000" w:rsidRPr="00000000" w14:paraId="00000024">
      <w:pPr>
        <w:widowControl w:val="0"/>
        <w:spacing w:line="275.9999942779541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(Mục này do Hoàng Đạt phụ trách)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0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4.1. Đánh giá hoàn thành:</w:t>
      </w:r>
      <w:r w:rsidDel="00000000" w:rsidR="00000000" w:rsidRPr="00000000">
        <w:rPr>
          <w:color w:val="1f1f1f"/>
          <w:rtl w:val="0"/>
        </w:rPr>
        <w:t xml:space="preserve"> Khẳng định code tự thiết kế 100% bằng C/C++, tự quản lý bộ nhớ, không dùng thư viện xử lý chuỗi bậc cao. Chạy ổn định không crash.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0"/>
        </w:numPr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4.2. Bảng phân công &amp; Tỷ lệ đóng góp:</w:t>
      </w:r>
      <w:r w:rsidDel="00000000" w:rsidR="00000000" w:rsidRPr="00000000">
        <w:rPr>
          <w:color w:val="1f1f1f"/>
          <w:rtl w:val="0"/>
        </w:rPr>
        <w:t xml:space="preserve"> Kẻ một bảng 8 dòng ghi tên 8 thành viên, nhiệm vụ cụ thể và tỷ lệ đóng góp (dựa trên form Google nội bộ).</w:t>
      </w:r>
    </w:p>
    <w:p w:rsidR="00000000" w:rsidDel="00000000" w:rsidP="00000000" w:rsidRDefault="00000000" w:rsidRPr="00000000" w14:paraId="00000027">
      <w:pPr>
        <w:widowControl w:val="0"/>
        <w:spacing w:after="240" w:before="240" w:line="275.9999942779541" w:lineRule="auto"/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CHƯƠNG 5: HƯỚNG PHÁT TRIỂN &amp; MỞ RỘNG (Dự kiến: 1 trang)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(Người viết: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Hoàng Đạt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- Đưa các tính năng của bản code nâng cao vào đây để khoe tư duy thiết kế)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6"/>
        </w:numPr>
        <w:spacing w:after="0" w:afterAutospacing="0" w:before="24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5.1. Phân hệ Quản trị hệ thống (Admin Panel):</w:t>
      </w:r>
      <w:r w:rsidDel="00000000" w:rsidR="00000000" w:rsidRPr="00000000">
        <w:rPr>
          <w:color w:val="1f1f1f"/>
          <w:rtl w:val="0"/>
        </w:rPr>
        <w:t xml:space="preserve"> Xây dựng quyền Quản trị viên để trực tiếp xóa bài viết vi phạm (hệ thống tự động vun đống lại Max-Heap) và đình chỉ tài khoản rác trên Đồ thị.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5.2. Quản lý Bộ lọc từ cấm động (Dynamic Trie):</w:t>
      </w:r>
      <w:r w:rsidDel="00000000" w:rsidR="00000000" w:rsidRPr="00000000">
        <w:rPr>
          <w:color w:val="1f1f1f"/>
          <w:rtl w:val="0"/>
        </w:rPr>
        <w:t xml:space="preserve"> Cho phép Admin thêm/xóa từ cấm trực tiếp vào cây Trie lúc runtime. Áp dụng thuật toán xóa nhánh (Trie Deletion) để tối ưu bộ nhớ.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5.3. Phân tích cụm mạng lưới (Network Analysis):</w:t>
      </w:r>
      <w:r w:rsidDel="00000000" w:rsidR="00000000" w:rsidRPr="00000000">
        <w:rPr>
          <w:color w:val="1f1f1f"/>
          <w:rtl w:val="0"/>
        </w:rPr>
        <w:t xml:space="preserve"> Áp dụng thuật toán Duyệt theo chiều rộng (BFS) trên ma trận kề để truy vết "chuỗi quen biết" giữa hai sinh viên bất kỳ.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5.4. Lưu trữ đồng bộ (Data Persistence):</w:t>
      </w:r>
      <w:r w:rsidDel="00000000" w:rsidR="00000000" w:rsidRPr="00000000">
        <w:rPr>
          <w:color w:val="1f1f1f"/>
          <w:rtl w:val="0"/>
        </w:rPr>
        <w:t xml:space="preserve"> Tích hợp File I/O để lưu trạng thái cấu trúc dữ liệu xuống ổ cứng, khôi phục lại khi khởi động để tránh mất mát dữ liệu trên RAM.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6"/>
        </w:numPr>
        <w:spacing w:after="24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5.5. Triển khai mạng nội bộ (Embedded IoT):</w:t>
      </w:r>
      <w:r w:rsidDel="00000000" w:rsidR="00000000" w:rsidRPr="00000000">
        <w:rPr>
          <w:color w:val="1f1f1f"/>
          <w:rtl w:val="0"/>
        </w:rPr>
        <w:t xml:space="preserve"> Biên dịch mã nguồn C/C++ lên các bo mạch vi điều khiển. Đặt các trạm phát sóng Wi-Fi cục bộ tại sảnh khoa để sinh viên kết nối và dùng mạng xã hội offline mà không cần Internet.</w:t>
      </w:r>
    </w:p>
    <w:p w:rsidR="00000000" w:rsidDel="00000000" w:rsidP="00000000" w:rsidRDefault="00000000" w:rsidRPr="00000000" w14:paraId="0000002D">
      <w:pPr>
        <w:widowControl w:val="0"/>
        <w:spacing w:line="275.9999942779541" w:lineRule="auto"/>
        <w:ind w:left="590.3999984264374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