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FF2C1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</w:t>
      </w:r>
    </w:p>
    <w:p w14:paraId="6DC0E214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1BADFEC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7D149061" w14:textId="6F09374E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776B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1in;height:1in" o:ole="">
            <v:imagedata r:id="rId4" o:title=""/>
          </v:shape>
          <w:control r:id="rId5" w:name="DefaultOcxName" w:shapeid="_x0000_i1204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18F3C2E4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5A885CCC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ოპტიმიზაცია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-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C5CF240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54C6498E" w14:textId="0AB38300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01F8343">
          <v:shape id="_x0000_i1203" type="#_x0000_t75" style="width:18pt;height:15.6pt" o:ole="">
            <v:imagedata r:id="rId6" o:title=""/>
          </v:shape>
          <w:control r:id="rId7" w:name="DefaultOcxName1" w:shapeid="_x0000_i1203"/>
        </w:object>
      </w:r>
    </w:p>
    <w:p w14:paraId="5600B14A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739E4284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კომპრომისი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განისაზღვრება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კონკრეტული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ორგანიზაციისა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ანუ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შიდა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პირობებითა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შეზღუდვებით</w:t>
      </w:r>
      <w:proofErr w:type="spellEnd"/>
    </w:p>
    <w:p w14:paraId="196AAB9B" w14:textId="01EFFE2A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3FBA584">
          <v:shape id="_x0000_i1202" type="#_x0000_t75" style="width:18pt;height:15.6pt" o:ole="">
            <v:imagedata r:id="rId6" o:title=""/>
          </v:shape>
          <w:control r:id="rId8" w:name="DefaultOcxName2" w:shapeid="_x0000_i1202"/>
        </w:object>
      </w:r>
    </w:p>
    <w:p w14:paraId="2C46114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1711C4E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კომპრომისი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განისაზღვრება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პირობებითა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შეზღუდვებით</w:t>
      </w:r>
      <w:proofErr w:type="spellEnd"/>
    </w:p>
    <w:p w14:paraId="1FBCCD22" w14:textId="077C4B8C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8097C50">
          <v:shape id="_x0000_i1201" type="#_x0000_t75" style="width:18pt;height:15.6pt" o:ole="">
            <v:imagedata r:id="rId9" o:title=""/>
          </v:shape>
          <w:control r:id="rId10" w:name="DefaultOcxName3" w:shapeid="_x0000_i1201"/>
        </w:object>
      </w:r>
    </w:p>
    <w:p w14:paraId="29164FB2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57FC17E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ყოველთვის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კომპრომისი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განისაზღვრება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კონკრეტული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ორგანიზაციისა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(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შიდა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)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პირობებითა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შეზღუდვებით</w:t>
      </w:r>
      <w:proofErr w:type="spellEnd"/>
    </w:p>
    <w:p w14:paraId="7D2F1578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1257A125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46CDC85B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კომპრომისი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რომელიც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განისაზღვრება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გარე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პირობებითა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შეზღუდვებით</w:t>
      </w:r>
      <w:proofErr w:type="spellEnd"/>
    </w:p>
    <w:p w14:paraId="5F8C2293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2</w:t>
      </w:r>
    </w:p>
    <w:p w14:paraId="1E17413D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7D2E80D9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7C11EDCE" w14:textId="0E672538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EF2EE37">
          <v:shape id="_x0000_i1200" type="#_x0000_t75" style="width:1in;height:1in" o:ole="">
            <v:imagedata r:id="rId4" o:title=""/>
          </v:shape>
          <w:control r:id="rId11" w:name="DefaultOcxName4" w:shapeid="_x0000_i1200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56DCE41B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7327CBC7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განსაზღვრეთ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ქვემოთ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მოცემული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დებულება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შეესაბამება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სიმართლეს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58C187A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137EF7C1" w14:textId="2582263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8A9960F">
          <v:shape id="_x0000_i1199" type="#_x0000_t75" style="width:18pt;height:15.6pt" o:ole="">
            <v:imagedata r:id="rId9" o:title=""/>
          </v:shape>
          <w:control r:id="rId12" w:name="DefaultOcxName5" w:shapeid="_x0000_i1199"/>
        </w:object>
      </w:r>
    </w:p>
    <w:p w14:paraId="08F35CEA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a.</w:t>
      </w:r>
    </w:p>
    <w:p w14:paraId="7B404084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ზოგადად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ნებისმიერ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აქვს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შესასვლელი</w:t>
      </w:r>
      <w:proofErr w:type="spellEnd"/>
    </w:p>
    <w:p w14:paraId="6AF7FB0A" w14:textId="5CC9B24D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EEB4BB">
          <v:shape id="_x0000_i1198" type="#_x0000_t75" style="width:18pt;height:15.6pt" o:ole="">
            <v:imagedata r:id="rId6" o:title=""/>
          </v:shape>
          <w:control r:id="rId13" w:name="DefaultOcxName6" w:shapeid="_x0000_i1198"/>
        </w:object>
      </w:r>
    </w:p>
    <w:p w14:paraId="4666AED6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6C4E197D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დასაშვებია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ჰქონდეს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შესასვლელი</w:t>
      </w:r>
      <w:proofErr w:type="spellEnd"/>
    </w:p>
    <w:p w14:paraId="0B34B0C6" w14:textId="6AB4E14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9870BA">
          <v:shape id="_x0000_i1197" type="#_x0000_t75" style="width:18pt;height:15.6pt" o:ole="">
            <v:imagedata r:id="rId6" o:title=""/>
          </v:shape>
          <w:control r:id="rId14" w:name="DefaultOcxName7" w:shapeid="_x0000_i1197"/>
        </w:object>
      </w:r>
    </w:p>
    <w:p w14:paraId="7F6E3FD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4393355A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0172A46D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261A9E33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6633D1A2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ზემოაღნიშნული</w:t>
      </w:r>
      <w:proofErr w:type="spellEnd"/>
    </w:p>
    <w:p w14:paraId="6CFE27A7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3</w:t>
      </w:r>
    </w:p>
    <w:p w14:paraId="6D44141F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67C4DD2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0665E131" w14:textId="1A1567A2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F298715">
          <v:shape id="_x0000_i1196" type="#_x0000_t75" style="width:1in;height:1in" o:ole="">
            <v:imagedata r:id="rId4" o:title=""/>
          </v:shape>
          <w:control r:id="rId15" w:name="DefaultOcxName8" w:shapeid="_x0000_i1196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0D7CC01D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05E2CB91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პროცესების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საბაზო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მახასიათებლებს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განეკუთვნება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8A82189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151B76E3" w14:textId="0F864DC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72FFFAD">
          <v:shape id="_x0000_i1195" type="#_x0000_t75" style="width:18pt;height:15.6pt" o:ole="">
            <v:imagedata r:id="rId9" o:title=""/>
          </v:shape>
          <w:control r:id="rId16" w:name="DefaultOcxName9" w:shapeid="_x0000_i1195"/>
        </w:object>
      </w:r>
    </w:p>
    <w:p w14:paraId="59ACAE7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50AD05E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ადაპტაცია</w:t>
      </w:r>
      <w:proofErr w:type="spellEnd"/>
    </w:p>
    <w:p w14:paraId="18C97659" w14:textId="6AD208A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7081E4">
          <v:shape id="_x0000_i1194" type="#_x0000_t75" style="width:18pt;height:15.6pt" o:ole="">
            <v:imagedata r:id="rId6" o:title=""/>
          </v:shape>
          <w:control r:id="rId17" w:name="DefaultOcxName10" w:shapeid="_x0000_i1194"/>
        </w:object>
      </w:r>
    </w:p>
    <w:p w14:paraId="03CDE39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0CA1C91E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ცვალებადობა</w:t>
      </w:r>
      <w:proofErr w:type="spellEnd"/>
    </w:p>
    <w:p w14:paraId="35AD3786" w14:textId="0DD26A2C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233CCD6">
          <v:shape id="_x0000_i1193" type="#_x0000_t75" style="width:18pt;height:15.6pt" o:ole="">
            <v:imagedata r:id="rId6" o:title=""/>
          </v:shape>
          <w:control r:id="rId18" w:name="DefaultOcxName11" w:shapeid="_x0000_i1193"/>
        </w:object>
      </w:r>
    </w:p>
    <w:p w14:paraId="5137EF4A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69E3BB07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გარემო</w:t>
      </w:r>
      <w:proofErr w:type="spellEnd"/>
    </w:p>
    <w:p w14:paraId="608AF0E1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4D47D2CF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576F3EB1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ადაპტაცია</w:t>
      </w:r>
      <w:proofErr w:type="spellEnd"/>
    </w:p>
    <w:p w14:paraId="61C4F0EE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4</w:t>
      </w:r>
    </w:p>
    <w:p w14:paraId="5B5BB220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67CD6365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4D6AF780" w14:textId="360DC5AA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484612BF">
          <v:shape id="_x0000_i1192" type="#_x0000_t75" style="width:1in;height:1in" o:ole="">
            <v:imagedata r:id="rId4" o:title=""/>
          </v:shape>
          <w:control r:id="rId19" w:name="DefaultOcxName12" w:shapeid="_x0000_i1192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1BA5D33A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43A516DC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საწარმოო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პროცესში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მათი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როლის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მიხედვით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განიხილავენ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შემდეგი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ტიპის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–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პროცესებს</w:t>
      </w:r>
      <w:proofErr w:type="spellEnd"/>
    </w:p>
    <w:p w14:paraId="2F6AD80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30ED6F49" w14:textId="57B5E67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49FD88">
          <v:shape id="_x0000_i1191" type="#_x0000_t75" style="width:18pt;height:15.6pt" o:ole="">
            <v:imagedata r:id="rId6" o:title=""/>
          </v:shape>
          <w:control r:id="rId20" w:name="DefaultOcxName13" w:shapeid="_x0000_i1191"/>
        </w:object>
      </w:r>
    </w:p>
    <w:p w14:paraId="1FD323F4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021718B8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დამოუკიდებელი</w:t>
      </w:r>
      <w:proofErr w:type="spellEnd"/>
    </w:p>
    <w:p w14:paraId="4B1BEC7C" w14:textId="39C7167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8902393">
          <v:shape id="_x0000_i1190" type="#_x0000_t75" style="width:18pt;height:15.6pt" o:ole="">
            <v:imagedata r:id="rId9" o:title=""/>
          </v:shape>
          <w:control r:id="rId21" w:name="DefaultOcxName14" w:shapeid="_x0000_i1190"/>
        </w:object>
      </w:r>
    </w:p>
    <w:p w14:paraId="094C403F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4D496A48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ძირითადი</w:t>
      </w:r>
      <w:proofErr w:type="spellEnd"/>
    </w:p>
    <w:p w14:paraId="147F2B3E" w14:textId="0036E8D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CB177BA">
          <v:shape id="_x0000_i1189" type="#_x0000_t75" style="width:18pt;height:15.6pt" o:ole="">
            <v:imagedata r:id="rId6" o:title=""/>
          </v:shape>
          <w:control r:id="rId22" w:name="DefaultOcxName15" w:shapeid="_x0000_i1189"/>
        </w:object>
      </w:r>
    </w:p>
    <w:p w14:paraId="6DAAB04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4838996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ავტონომიური</w:t>
      </w:r>
      <w:proofErr w:type="spellEnd"/>
    </w:p>
    <w:p w14:paraId="3E631FD9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7BC9B094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03881B6D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ძირითადი</w:t>
      </w:r>
      <w:proofErr w:type="spellEnd"/>
    </w:p>
    <w:p w14:paraId="1790C93E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5</w:t>
      </w:r>
    </w:p>
    <w:p w14:paraId="2884FC2F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10CB5472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637343D2" w14:textId="69BD5DFE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F4ACC52">
          <v:shape id="_x0000_i1188" type="#_x0000_t75" style="width:1in;height:1in" o:ole="">
            <v:imagedata r:id="rId4" o:title=""/>
          </v:shape>
          <w:control r:id="rId23" w:name="DefaultOcxName16" w:shapeid="_x0000_i1188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57FDC826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3DF4331F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–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პროცესების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მართვას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საფუძვლად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უდევს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5C59F384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01E00532" w14:textId="553EB3E4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38D5701">
          <v:shape id="_x0000_i1187" type="#_x0000_t75" style="width:18pt;height:15.6pt" o:ole="">
            <v:imagedata r:id="rId9" o:title=""/>
          </v:shape>
          <w:control r:id="rId24" w:name="DefaultOcxName17" w:shapeid="_x0000_i1187"/>
        </w:object>
      </w:r>
    </w:p>
    <w:p w14:paraId="0A33F46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0633F7D4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აღწერის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სამუშაოები</w:t>
      </w:r>
      <w:proofErr w:type="spellEnd"/>
    </w:p>
    <w:p w14:paraId="12B73369" w14:textId="22674D4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04FACCF">
          <v:shape id="_x0000_i1186" type="#_x0000_t75" style="width:18pt;height:15.6pt" o:ole="">
            <v:imagedata r:id="rId6" o:title=""/>
          </v:shape>
          <w:control r:id="rId25" w:name="DefaultOcxName18" w:shapeid="_x0000_i1186"/>
        </w:object>
      </w:r>
    </w:p>
    <w:p w14:paraId="193BFE9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2DA2C9B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რეგლამენტაციის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სამუშაოები</w:t>
      </w:r>
      <w:proofErr w:type="spellEnd"/>
    </w:p>
    <w:p w14:paraId="59202ED1" w14:textId="25A2E0B1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BA56D2C">
          <v:shape id="_x0000_i1185" type="#_x0000_t75" style="width:18pt;height:15.6pt" o:ole="">
            <v:imagedata r:id="rId6" o:title=""/>
          </v:shape>
          <w:control r:id="rId26" w:name="DefaultOcxName19" w:shapeid="_x0000_i1185"/>
        </w:object>
      </w:r>
    </w:p>
    <w:p w14:paraId="42B0E583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1761A769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1860324D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3D766E91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037C8C2B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ზემოაღნიშნული</w:t>
      </w:r>
      <w:proofErr w:type="spellEnd"/>
    </w:p>
    <w:p w14:paraId="5C19F8C7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6</w:t>
      </w:r>
    </w:p>
    <w:p w14:paraId="6B69DC1B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572DF4A3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190F02BC" w14:textId="7A98FC8E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45A0115">
          <v:shape id="_x0000_i1184" type="#_x0000_t75" style="width:1in;height:1in" o:ole="">
            <v:imagedata r:id="rId4" o:title=""/>
          </v:shape>
          <w:control r:id="rId27" w:name="DefaultOcxName20" w:shapeid="_x0000_i1184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6FE8A0E3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4A712651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შეფასების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მაჩვნებლები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შეიძლება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იყოს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71D7C305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7D618F99" w14:textId="0F21949A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BE86324">
          <v:shape id="_x0000_i1183" type="#_x0000_t75" style="width:18pt;height:15.6pt" o:ole="">
            <v:imagedata r:id="rId9" o:title=""/>
          </v:shape>
          <w:control r:id="rId28" w:name="DefaultOcxName21" w:shapeid="_x0000_i1183"/>
        </w:object>
      </w:r>
    </w:p>
    <w:p w14:paraId="22CED94B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7472DDB2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ხისტი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მოქნილი</w:t>
      </w:r>
      <w:proofErr w:type="spellEnd"/>
    </w:p>
    <w:p w14:paraId="75AFF27E" w14:textId="502CCECB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D300DC2">
          <v:shape id="_x0000_i1182" type="#_x0000_t75" style="width:18pt;height:15.6pt" o:ole="">
            <v:imagedata r:id="rId6" o:title=""/>
          </v:shape>
          <w:control r:id="rId29" w:name="DefaultOcxName22" w:shapeid="_x0000_i1182"/>
        </w:object>
      </w:r>
    </w:p>
    <w:p w14:paraId="79F6BD49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09C8A0EB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აბსოლიტური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შეფარდებითი</w:t>
      </w:r>
      <w:proofErr w:type="spellEnd"/>
    </w:p>
    <w:p w14:paraId="70D21389" w14:textId="2FD167EA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78C8F5C">
          <v:shape id="_x0000_i1181" type="#_x0000_t75" style="width:18pt;height:15.6pt" o:ole="">
            <v:imagedata r:id="rId6" o:title=""/>
          </v:shape>
          <w:control r:id="rId30" w:name="DefaultOcxName23" w:shapeid="_x0000_i1181"/>
        </w:object>
      </w:r>
    </w:p>
    <w:p w14:paraId="4644698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499041B8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3E36111A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3B3AE372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5D344D73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აბსოლიტური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შეფარდებითი</w:t>
      </w:r>
      <w:proofErr w:type="spellEnd"/>
    </w:p>
    <w:p w14:paraId="3A8C2818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7</w:t>
      </w:r>
    </w:p>
    <w:p w14:paraId="2DEAE91A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27FD4FC1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3BE979A1" w14:textId="5AE640C5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6664ABFD">
          <v:shape id="_x0000_i1180" type="#_x0000_t75" style="width:1in;height:1in" o:ole="">
            <v:imagedata r:id="rId4" o:title=""/>
          </v:shape>
          <w:control r:id="rId31" w:name="DefaultOcxName24" w:shapeid="_x0000_i1180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06EBD927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20F66178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SCM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კლასში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შედის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27060A3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2DC1CC39" w14:textId="3448627B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F26F495">
          <v:shape id="_x0000_i1179" type="#_x0000_t75" style="width:18pt;height:15.6pt" o:ole="">
            <v:imagedata r:id="rId6" o:title=""/>
          </v:shape>
          <w:control r:id="rId32" w:name="DefaultOcxName25" w:shapeid="_x0000_i1179"/>
        </w:object>
      </w:r>
    </w:p>
    <w:p w14:paraId="7EC4790D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5264D977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კომპანიის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საწარმოო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რესურსების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დაგეგმვის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ავტომატიზაციის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სისტემები</w:t>
      </w:r>
      <w:proofErr w:type="spellEnd"/>
    </w:p>
    <w:p w14:paraId="01F779E2" w14:textId="4C2D5718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481D2A4">
          <v:shape id="_x0000_i1178" type="#_x0000_t75" style="width:18pt;height:15.6pt" o:ole="">
            <v:imagedata r:id="rId6" o:title=""/>
          </v:shape>
          <w:control r:id="rId33" w:name="DefaultOcxName26" w:shapeid="_x0000_i1178"/>
        </w:object>
      </w:r>
    </w:p>
    <w:p w14:paraId="0E0B89CD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6BB247E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მიწოდების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ჯაჭვების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მართვის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ავტომატიზაციის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სისტემები</w:t>
      </w:r>
      <w:proofErr w:type="spellEnd"/>
    </w:p>
    <w:p w14:paraId="317C5B61" w14:textId="1A35843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7AC79B">
          <v:shape id="_x0000_i1177" type="#_x0000_t75" style="width:18pt;height:15.6pt" o:ole="">
            <v:imagedata r:id="rId9" o:title=""/>
          </v:shape>
          <w:control r:id="rId34" w:name="DefaultOcxName27" w:shapeid="_x0000_i1177"/>
        </w:object>
      </w:r>
    </w:p>
    <w:p w14:paraId="0ACA6D96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12DAC2B3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აღრიცხვისა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დამკვეთებთან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ურთოიერთობების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მართვის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ავტომატიზაციის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სისტემები</w:t>
      </w:r>
      <w:proofErr w:type="spellEnd"/>
    </w:p>
    <w:p w14:paraId="6D6C1122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65DA49D3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024F02E4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მიწოდების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ჯაჭვების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მართვის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ავტომატიზაციის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სისტემები</w:t>
      </w:r>
      <w:proofErr w:type="spellEnd"/>
    </w:p>
    <w:p w14:paraId="2C2E9323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8</w:t>
      </w:r>
    </w:p>
    <w:p w14:paraId="11CF62F0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5C1344A9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6A3DFF6D" w14:textId="2EE6EE41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848399B">
          <v:shape id="_x0000_i1176" type="#_x0000_t75" style="width:1in;height:1in" o:ole="">
            <v:imagedata r:id="rId4" o:title=""/>
          </v:shape>
          <w:control r:id="rId35" w:name="DefaultOcxName28" w:shapeid="_x0000_i1176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677CF859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405062EC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საზღვრების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დადგენის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ძირითადი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მიდგომებია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6EFC37C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172B5E64" w14:textId="77D96D03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5D6E745">
          <v:shape id="_x0000_i1175" type="#_x0000_t75" style="width:18pt;height:15.6pt" o:ole="">
            <v:imagedata r:id="rId9" o:title=""/>
          </v:shape>
          <w:control r:id="rId36" w:name="DefaultOcxName29" w:shapeid="_x0000_i1175"/>
        </w:object>
      </w:r>
    </w:p>
    <w:p w14:paraId="75D0DCD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68B54559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კომპანიაში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არსებული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სტრუქტურის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საფუძველზე</w:t>
      </w:r>
      <w:proofErr w:type="spellEnd"/>
    </w:p>
    <w:p w14:paraId="0D326357" w14:textId="0994FFBF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073147E">
          <v:shape id="_x0000_i1174" type="#_x0000_t75" style="width:18pt;height:15.6pt" o:ole="">
            <v:imagedata r:id="rId6" o:title=""/>
          </v:shape>
          <w:control r:id="rId37" w:name="DefaultOcxName30" w:shapeid="_x0000_i1174"/>
        </w:object>
      </w:r>
    </w:p>
    <w:p w14:paraId="6119CBAF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35A7D29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კომპანიაში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არსებული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ფინანსურ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სიტუაციის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საფუძველზე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 </w:t>
      </w:r>
    </w:p>
    <w:p w14:paraId="0245BDED" w14:textId="176D8066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9E5D1C2">
          <v:shape id="_x0000_i1173" type="#_x0000_t75" style="width:18pt;height:15.6pt" o:ole="">
            <v:imagedata r:id="rId6" o:title=""/>
          </v:shape>
          <w:control r:id="rId38" w:name="DefaultOcxName31" w:shapeid="_x0000_i1173"/>
        </w:object>
      </w:r>
    </w:p>
    <w:p w14:paraId="4893D7E2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6ACDC813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ერთი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738182FA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4A8A973F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41D9316A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კომპანიაში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არსებული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სტრუქტურის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საფუძველზე</w:t>
      </w:r>
      <w:proofErr w:type="spellEnd"/>
    </w:p>
    <w:p w14:paraId="44498E11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9</w:t>
      </w:r>
    </w:p>
    <w:p w14:paraId="54DC04DB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17B327DE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4F0D2F1D" w14:textId="4A7C06E1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0ACCADA">
          <v:shape id="_x0000_i1172" type="#_x0000_t75" style="width:1in;height:1in" o:ole="">
            <v:imagedata r:id="rId4" o:title=""/>
          </v:shape>
          <w:control r:id="rId39" w:name="DefaultOcxName32" w:shapeid="_x0000_i1172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47D53F9B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5AF5EF81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საზღვრების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დადგენის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მიდგომა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„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ღირებულებათა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შექმნის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ჯაჭვის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proofErr w:type="gram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საფუძველზე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“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ეფუძვნება</w:t>
      </w:r>
      <w:proofErr w:type="spellEnd"/>
      <w:proofErr w:type="gram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27F20BAB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0BB676DE" w14:textId="4D294232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FEF030F">
          <v:shape id="_x0000_i1171" type="#_x0000_t75" style="width:18pt;height:15.6pt" o:ole="">
            <v:imagedata r:id="rId6" o:title=""/>
          </v:shape>
          <w:control r:id="rId40" w:name="DefaultOcxName33" w:shapeid="_x0000_i1171"/>
        </w:object>
      </w:r>
    </w:p>
    <w:p w14:paraId="71FACAA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3D3D8F16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მ.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კარტერის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მიერ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აღწერილ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ღირებულებათა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შექმნის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ჯაჭვს</w:t>
      </w:r>
      <w:proofErr w:type="spellEnd"/>
    </w:p>
    <w:p w14:paraId="7DA702CD" w14:textId="4B210990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F5525A5">
          <v:shape id="_x0000_i1170" type="#_x0000_t75" style="width:18pt;height:15.6pt" o:ole="">
            <v:imagedata r:id="rId6" o:title=""/>
          </v:shape>
          <w:control r:id="rId41" w:name="DefaultOcxName34" w:shapeid="_x0000_i1170"/>
        </w:object>
      </w:r>
    </w:p>
    <w:p w14:paraId="0B235B13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6669B141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მ.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სტოლტერის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მიერ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აღწერილ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ღირებულებათა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შექმნის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ჯაჭვს</w:t>
      </w:r>
      <w:proofErr w:type="spellEnd"/>
    </w:p>
    <w:p w14:paraId="7FC20425" w14:textId="76DFEC99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0922AEC">
          <v:shape id="_x0000_i1169" type="#_x0000_t75" style="width:18pt;height:15.6pt" o:ole="">
            <v:imagedata r:id="rId9" o:title=""/>
          </v:shape>
          <w:control r:id="rId42" w:name="DefaultOcxName35" w:shapeid="_x0000_i1169"/>
        </w:object>
      </w:r>
    </w:p>
    <w:p w14:paraId="5125F11B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379F87C7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მ.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პორტერის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მიერ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აღწერილ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ღირებულებათა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შექმნის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ჯაჭვს</w:t>
      </w:r>
      <w:proofErr w:type="spellEnd"/>
    </w:p>
    <w:p w14:paraId="7E28B781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7B14C460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66BE8218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მ.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პორტერის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მიერ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აღწერილ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ღირებულებათა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შექმნის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ჯაჭვს</w:t>
      </w:r>
      <w:proofErr w:type="spellEnd"/>
    </w:p>
    <w:p w14:paraId="3591D039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10</w:t>
      </w:r>
    </w:p>
    <w:p w14:paraId="35EDFE10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0638801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409772E9" w14:textId="071FBD2D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02855C81">
          <v:shape id="_x0000_i1168" type="#_x0000_t75" style="width:1in;height:1in" o:ole="">
            <v:imagedata r:id="rId4" o:title=""/>
          </v:shape>
          <w:control r:id="rId43" w:name="DefaultOcxName36" w:shapeid="_x0000_i1168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0D202C17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264820DC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საბაზო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მახასიათებლებს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განეკუთვნება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8215BBC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72C8FD88" w14:textId="7C7FF5C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13A8041">
          <v:shape id="_x0000_i1167" type="#_x0000_t75" style="width:18pt;height:15.6pt" o:ole="">
            <v:imagedata r:id="rId9" o:title=""/>
          </v:shape>
          <w:control r:id="rId44" w:name="DefaultOcxName37" w:shapeid="_x0000_i1167"/>
        </w:object>
      </w:r>
    </w:p>
    <w:p w14:paraId="23B33A20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2DC9B0D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ორგანიზაცია</w:t>
      </w:r>
      <w:proofErr w:type="spellEnd"/>
    </w:p>
    <w:p w14:paraId="2D932D49" w14:textId="7754804E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571637">
          <v:shape id="_x0000_i1166" type="#_x0000_t75" style="width:18pt;height:15.6pt" o:ole="">
            <v:imagedata r:id="rId6" o:title=""/>
          </v:shape>
          <w:control r:id="rId45" w:name="DefaultOcxName38" w:shapeid="_x0000_i1166"/>
        </w:object>
      </w:r>
    </w:p>
    <w:p w14:paraId="023D0DEF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7B4C3714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დეგრადაცია</w:t>
      </w:r>
      <w:proofErr w:type="spellEnd"/>
    </w:p>
    <w:p w14:paraId="35E9EF62" w14:textId="37A19D9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3FC09FB">
          <v:shape id="_x0000_i1165" type="#_x0000_t75" style="width:18pt;height:15.6pt" o:ole="">
            <v:imagedata r:id="rId6" o:title=""/>
          </v:shape>
          <w:control r:id="rId46" w:name="DefaultOcxName39" w:shapeid="_x0000_i1165"/>
        </w:object>
      </w:r>
    </w:p>
    <w:p w14:paraId="6A91496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62BA0D92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სტაბილურობა</w:t>
      </w:r>
      <w:proofErr w:type="spellEnd"/>
    </w:p>
    <w:p w14:paraId="16A77E5F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32A7BE4E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683C8E3A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სტაბილურობა</w:t>
      </w:r>
      <w:proofErr w:type="spellEnd"/>
    </w:p>
    <w:p w14:paraId="76292361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11</w:t>
      </w:r>
    </w:p>
    <w:p w14:paraId="233F380D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4B560F48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3F951EB7" w14:textId="085C340E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717BF65">
          <v:shape id="_x0000_i1164" type="#_x0000_t75" style="width:1in;height:1in" o:ole="">
            <v:imagedata r:id="rId4" o:title=""/>
          </v:shape>
          <w:control r:id="rId47" w:name="DefaultOcxName40" w:shapeid="_x0000_i1164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56C818FD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557378D3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სამყაროს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მაჩვენებლებს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მიეკუთვნება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49EF2B77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776354E3" w14:textId="6CC171D4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5165E09">
          <v:shape id="_x0000_i1163" type="#_x0000_t75" style="width:18pt;height:15.6pt" o:ole="">
            <v:imagedata r:id="rId6" o:title=""/>
          </v:shape>
          <w:control r:id="rId48" w:name="DefaultOcxName41" w:shapeid="_x0000_i1163"/>
        </w:object>
      </w:r>
    </w:p>
    <w:p w14:paraId="38BC6E7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2FE5C722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კლიენტების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უკმაყოფილება</w:t>
      </w:r>
      <w:proofErr w:type="spellEnd"/>
    </w:p>
    <w:p w14:paraId="1D153447" w14:textId="5E951A59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62238AA">
          <v:shape id="_x0000_i1162" type="#_x0000_t75" style="width:18pt;height:15.6pt" o:ole="">
            <v:imagedata r:id="rId6" o:title=""/>
          </v:shape>
          <w:control r:id="rId49" w:name="DefaultOcxName42" w:shapeid="_x0000_i1162"/>
        </w:object>
      </w:r>
    </w:p>
    <w:p w14:paraId="518341DD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33828C5C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საწარმოს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მოქნლობა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ცვლილებებზე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ადაპტაციის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უნარი</w:t>
      </w:r>
      <w:proofErr w:type="spellEnd"/>
    </w:p>
    <w:p w14:paraId="324F6D6E" w14:textId="3853AE9D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49E4B0D7">
          <v:shape id="_x0000_i1161" type="#_x0000_t75" style="width:18pt;height:15.6pt" o:ole="">
            <v:imagedata r:id="rId9" o:title=""/>
          </v:shape>
          <w:control r:id="rId50" w:name="DefaultOcxName43" w:shapeid="_x0000_i1161"/>
        </w:object>
      </w:r>
    </w:p>
    <w:p w14:paraId="2C25DDCB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43BA7D8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საბაზრი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ფასის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ცვალებადობა</w:t>
      </w:r>
      <w:proofErr w:type="spellEnd"/>
    </w:p>
    <w:p w14:paraId="646D7FA6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57C6EF93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05E1C64E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საბაზრი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ფასის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ცვალებადობა</w:t>
      </w:r>
      <w:proofErr w:type="spellEnd"/>
    </w:p>
    <w:p w14:paraId="41814107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12</w:t>
      </w:r>
    </w:p>
    <w:p w14:paraId="16A88735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Correct</w:t>
      </w:r>
    </w:p>
    <w:p w14:paraId="5A57B1AD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1 out of 1</w:t>
      </w:r>
    </w:p>
    <w:p w14:paraId="7148273E" w14:textId="3D113EA5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5611533">
          <v:shape id="_x0000_i1160" type="#_x0000_t75" style="width:1in;height:1in" o:ole="">
            <v:imagedata r:id="rId4" o:title=""/>
          </v:shape>
          <w:control r:id="rId51" w:name="DefaultOcxName44" w:shapeid="_x0000_i1160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781656DA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0C0EE79A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ყოველ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2D7C2E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1A5D0E75" w14:textId="2623F6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8773159">
          <v:shape id="_x0000_i1159" type="#_x0000_t75" style="width:18pt;height:15.6pt" o:ole="">
            <v:imagedata r:id="rId6" o:title=""/>
          </v:shape>
          <w:control r:id="rId52" w:name="DefaultOcxName45" w:shapeid="_x0000_i1159"/>
        </w:object>
      </w:r>
    </w:p>
    <w:p w14:paraId="7F005F9D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4C610451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გააჩნია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თავისი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საზღვრები</w:t>
      </w:r>
      <w:proofErr w:type="spellEnd"/>
    </w:p>
    <w:p w14:paraId="40EF820D" w14:textId="61D62D0D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FAD0BC8">
          <v:shape id="_x0000_i1158" type="#_x0000_t75" style="width:18pt;height:15.6pt" o:ole="">
            <v:imagedata r:id="rId6" o:title=""/>
          </v:shape>
          <w:control r:id="rId53" w:name="DefaultOcxName46" w:shapeid="_x0000_i1158"/>
        </w:object>
      </w:r>
    </w:p>
    <w:p w14:paraId="3F5CF26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6BCC56C5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ჰყავს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თავისი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მფლობელი</w:t>
      </w:r>
      <w:proofErr w:type="spellEnd"/>
    </w:p>
    <w:p w14:paraId="1929BF5A" w14:textId="45D35D0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CA9D970">
          <v:shape id="_x0000_i1157" type="#_x0000_t75" style="width:18pt;height:15.6pt" o:ole="">
            <v:imagedata r:id="rId9" o:title=""/>
          </v:shape>
          <w:control r:id="rId54" w:name="DefaultOcxName47" w:shapeid="_x0000_i1157"/>
        </w:object>
      </w:r>
    </w:p>
    <w:p w14:paraId="719E95D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6BE84C0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49B87AA2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45458293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correct.</w:t>
      </w:r>
    </w:p>
    <w:p w14:paraId="16AF268F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ორივე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ზემოაღნიშნული</w:t>
      </w:r>
      <w:proofErr w:type="spellEnd"/>
    </w:p>
    <w:p w14:paraId="5866F7AA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13</w:t>
      </w:r>
    </w:p>
    <w:p w14:paraId="01382C0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62FE826D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58DE8709" w14:textId="3EB936B8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B07792C">
          <v:shape id="_x0000_i1156" type="#_x0000_t75" style="width:1in;height:1in" o:ole="">
            <v:imagedata r:id="rId4" o:title=""/>
          </v:shape>
          <w:control r:id="rId55" w:name="DefaultOcxName48" w:shapeid="_x0000_i1156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6BEF37BD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lastRenderedPageBreak/>
        <w:t>Question text</w:t>
      </w:r>
    </w:p>
    <w:p w14:paraId="533A34D6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საკვანძო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მაჩვენებლების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სისტემა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– KPI,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არსებობს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7B09D439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431F90C8" w14:textId="030515AD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8C084DE">
          <v:shape id="_x0000_i1155" type="#_x0000_t75" style="width:18pt;height:15.6pt" o:ole="">
            <v:imagedata r:id="rId6" o:title=""/>
          </v:shape>
          <w:control r:id="rId56" w:name="DefaultOcxName49" w:shapeid="_x0000_i1155"/>
        </w:object>
      </w:r>
    </w:p>
    <w:p w14:paraId="2D022F16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47D51E15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დანახარჯების</w:t>
      </w:r>
      <w:proofErr w:type="spellEnd"/>
    </w:p>
    <w:p w14:paraId="55EFE338" w14:textId="21274F31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CB62A77">
          <v:shape id="_x0000_i1154" type="#_x0000_t75" style="width:18pt;height:15.6pt" o:ole="">
            <v:imagedata r:id="rId9" o:title=""/>
          </v:shape>
          <w:control r:id="rId57" w:name="DefaultOcxName50" w:shapeid="_x0000_i1154"/>
        </w:object>
      </w:r>
    </w:p>
    <w:p w14:paraId="6EECC225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0BE0E760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შემოსავლების</w:t>
      </w:r>
      <w:proofErr w:type="spellEnd"/>
    </w:p>
    <w:p w14:paraId="4E1910EF" w14:textId="54B5F32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387EDB3">
          <v:shape id="_x0000_i1153" type="#_x0000_t75" style="width:18pt;height:15.6pt" o:ole="">
            <v:imagedata r:id="rId6" o:title=""/>
          </v:shape>
          <w:control r:id="rId58" w:name="DefaultOcxName51" w:shapeid="_x0000_i1153"/>
        </w:object>
      </w:r>
    </w:p>
    <w:p w14:paraId="32AB9078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7AD217CB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ერთი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ზემოაღნიშნული</w:t>
      </w:r>
      <w:proofErr w:type="spellEnd"/>
    </w:p>
    <w:p w14:paraId="68E7BC88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1D389BEE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1FC2A9DE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დანახარჯების</w:t>
      </w:r>
      <w:proofErr w:type="spellEnd"/>
    </w:p>
    <w:p w14:paraId="09FB6A2A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14</w:t>
      </w:r>
    </w:p>
    <w:p w14:paraId="0D248FC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4EAD43F9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68159081" w14:textId="0CA0B320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00B6B709">
          <v:shape id="_x0000_i1152" type="#_x0000_t75" style="width:1in;height:1in" o:ole="">
            <v:imagedata r:id="rId4" o:title=""/>
          </v:shape>
          <w:control r:id="rId59" w:name="DefaultOcxName52" w:shapeid="_x0000_i1152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1E559808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54B62559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განსაზღვრეთ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ქვემოთ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მოცემული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დებულება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შეესაბამება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სიმართლეს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6AC3BB3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71F339A6" w14:textId="7DB82AD5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9880EC">
          <v:shape id="_x0000_i1151" type="#_x0000_t75" style="width:18pt;height:15.6pt" o:ole="">
            <v:imagedata r:id="rId6" o:title=""/>
          </v:shape>
          <w:control r:id="rId60" w:name="DefaultOcxName53" w:shapeid="_x0000_i1151"/>
        </w:object>
      </w:r>
    </w:p>
    <w:p w14:paraId="1AF78660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24EAC819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წარმოადგენს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განმეორებადი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მოქმედებების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დაკავშირებულ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ნაკრებს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რომლებიც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წინასწარ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დადგენილი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თანახმად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გარდაქმნიან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საწყის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მასალასა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ინფორმაციას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საბოლო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პროდუქტად</w:t>
      </w:r>
      <w:proofErr w:type="spellEnd"/>
    </w:p>
    <w:p w14:paraId="5E0B3BE6" w14:textId="2BD2BBD2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96E7D5">
          <v:shape id="_x0000_i1150" type="#_x0000_t75" style="width:18pt;height:15.6pt" o:ole="">
            <v:imagedata r:id="rId6" o:title=""/>
          </v:shape>
          <w:control r:id="rId61" w:name="DefaultOcxName54" w:shapeid="_x0000_i1150"/>
        </w:object>
      </w:r>
    </w:p>
    <w:p w14:paraId="7005D812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2B3F0B7F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წარმაოდგენს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ცალკეულ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კონკრეტულ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მოქმედებას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რომელიც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წინასწარ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დადგენილი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თანახმად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გარდაქმნის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საწყის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მასალას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ინფორმაციას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საბოლო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პროდუქტად</w:t>
      </w:r>
      <w:proofErr w:type="spellEnd"/>
    </w:p>
    <w:p w14:paraId="2CA8E2C7" w14:textId="664DFB96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5488C68">
          <v:shape id="_x0000_i1149" type="#_x0000_t75" style="width:18pt;height:15.6pt" o:ole="">
            <v:imagedata r:id="rId9" o:title=""/>
          </v:shape>
          <w:control r:id="rId62" w:name="DefaultOcxName55" w:shapeid="_x0000_i1149"/>
        </w:object>
      </w:r>
    </w:p>
    <w:p w14:paraId="6610A563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t>c.</w:t>
      </w:r>
    </w:p>
    <w:p w14:paraId="27A5B08A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 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წარმაოდგენს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განმეორებადი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მითითებების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დაკავშირებულ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ნაკრებს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რომლებიც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წინასწარ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დადგენილი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წესების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თანახმად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უწყობენ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ხელს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საწყისი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მასალისა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ინფორმაციის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გარდაქმნას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საბოლო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პროდუქტად</w:t>
      </w:r>
      <w:proofErr w:type="spellEnd"/>
    </w:p>
    <w:p w14:paraId="1A72755A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340CC1A8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686E1A34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ბიზნეს-პროცესი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წარმოადგენს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განმეორებადი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მოქმედებების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დაკავშირებულ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ნაკრებს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რომლებიც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წინასწარ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დადგენილი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წესების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თანახმად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გარდაქმნიან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საწყის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მასალასა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ინფორმაციას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საბოლო</w:t>
      </w:r>
      <w:proofErr w:type="spellEnd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პროდუქტად</w:t>
      </w:r>
      <w:proofErr w:type="spellEnd"/>
    </w:p>
    <w:p w14:paraId="62F0245D" w14:textId="77777777" w:rsidR="00F820AF" w:rsidRPr="00F820AF" w:rsidRDefault="00F820AF" w:rsidP="00F820AF">
      <w:pPr>
        <w:shd w:val="clear" w:color="auto" w:fill="F8F9FA"/>
        <w:spacing w:after="0" w:line="240" w:lineRule="auto"/>
        <w:outlineLvl w:val="2"/>
        <w:rPr>
          <w:rFonts w:ascii="FiraGo" w:eastAsia="Times New Roman" w:hAnsi="FiraGo" w:cs="Segoe UI"/>
          <w:color w:val="212529"/>
          <w:sz w:val="18"/>
          <w:szCs w:val="18"/>
        </w:rPr>
      </w:pPr>
      <w:r w:rsidRPr="00F820AF">
        <w:rPr>
          <w:rFonts w:ascii="FiraGo" w:eastAsia="Times New Roman" w:hAnsi="FiraGo" w:cs="Segoe UI"/>
          <w:color w:val="212529"/>
          <w:sz w:val="18"/>
          <w:szCs w:val="18"/>
        </w:rPr>
        <w:t>Question </w:t>
      </w:r>
      <w:r w:rsidRPr="00F820AF">
        <w:rPr>
          <w:rFonts w:ascii="FiraGo" w:eastAsia="Times New Roman" w:hAnsi="FiraGo" w:cs="Segoe UI"/>
          <w:b/>
          <w:bCs/>
          <w:color w:val="212529"/>
          <w:sz w:val="27"/>
          <w:szCs w:val="27"/>
        </w:rPr>
        <w:t>15</w:t>
      </w:r>
    </w:p>
    <w:p w14:paraId="31AFFE12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Incorrect</w:t>
      </w:r>
    </w:p>
    <w:p w14:paraId="47B2BCCC" w14:textId="77777777" w:rsidR="00F820AF" w:rsidRPr="00F820AF" w:rsidRDefault="00F820AF" w:rsidP="00F820A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Mark 0 out of 1</w:t>
      </w:r>
    </w:p>
    <w:p w14:paraId="2F01CA28" w14:textId="17407F65" w:rsidR="00F820AF" w:rsidRPr="00F820AF" w:rsidRDefault="00F820AF" w:rsidP="00F820A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</w:rPr>
      </w:pP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B3F23D6">
          <v:shape id="_x0000_i1148" type="#_x0000_t75" style="width:1in;height:1in" o:ole="">
            <v:imagedata r:id="rId4" o:title=""/>
          </v:shape>
          <w:control r:id="rId63" w:name="DefaultOcxName56" w:shapeid="_x0000_i1148"/>
        </w:object>
      </w:r>
      <w:r w:rsidRPr="00F820AF">
        <w:rPr>
          <w:rFonts w:ascii="Segoe UI" w:eastAsia="Times New Roman" w:hAnsi="Segoe UI" w:cs="Segoe UI"/>
          <w:color w:val="212529"/>
          <w:sz w:val="18"/>
          <w:szCs w:val="18"/>
        </w:rPr>
        <w:t>Flag question</w:t>
      </w:r>
    </w:p>
    <w:p w14:paraId="72B53785" w14:textId="77777777" w:rsidR="00F820AF" w:rsidRPr="00F820AF" w:rsidRDefault="00F820AF" w:rsidP="00F820AF">
      <w:pPr>
        <w:shd w:val="clear" w:color="auto" w:fill="E7F3F5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001A1E"/>
          <w:sz w:val="32"/>
          <w:szCs w:val="32"/>
        </w:rPr>
      </w:pPr>
      <w:r w:rsidRPr="00F820AF">
        <w:rPr>
          <w:rFonts w:ascii="FiraGo" w:eastAsia="Times New Roman" w:hAnsi="FiraGo" w:cs="Segoe UI"/>
          <w:color w:val="001A1E"/>
          <w:sz w:val="32"/>
          <w:szCs w:val="32"/>
        </w:rPr>
        <w:t>Question text</w:t>
      </w:r>
    </w:p>
    <w:p w14:paraId="2D1FE519" w14:textId="77777777" w:rsidR="00F820AF" w:rsidRPr="00F820AF" w:rsidRDefault="00F820AF" w:rsidP="00F820A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ნებისმიერი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მნიშვნელოვანია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იმის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მიუხედავად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აქვს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მას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საბოლოო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შედეგი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,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თუ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:</w:t>
      </w:r>
    </w:p>
    <w:p w14:paraId="3BA4CC9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Select one:</w:t>
      </w:r>
    </w:p>
    <w:p w14:paraId="3C4AAFC0" w14:textId="62563062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4E949B">
          <v:shape id="_x0000_i1147" type="#_x0000_t75" style="width:18pt;height:15.6pt" o:ole="">
            <v:imagedata r:id="rId6" o:title=""/>
          </v:shape>
          <w:control r:id="rId64" w:name="DefaultOcxName57" w:shapeid="_x0000_i1147"/>
        </w:object>
      </w:r>
    </w:p>
    <w:p w14:paraId="1845373D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a.</w:t>
      </w:r>
    </w:p>
    <w:p w14:paraId="3264D483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დიახ</w:t>
      </w:r>
      <w:proofErr w:type="spellEnd"/>
    </w:p>
    <w:p w14:paraId="613965A7" w14:textId="6EE22AEB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1A7E7EC">
          <v:shape id="_x0000_i1146" type="#_x0000_t75" style="width:18pt;height:15.6pt" o:ole="">
            <v:imagedata r:id="rId9" o:title=""/>
          </v:shape>
          <w:control r:id="rId65" w:name="DefaultOcxName58" w:shapeid="_x0000_i1146"/>
        </w:object>
      </w:r>
    </w:p>
    <w:p w14:paraId="71FD9D1E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b.</w:t>
      </w:r>
    </w:p>
    <w:p w14:paraId="298185DB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გააჩნია</w:t>
      </w:r>
      <w:proofErr w:type="spellEnd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 xml:space="preserve"> </w:t>
      </w: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ბიზნეს-პროცესს</w:t>
      </w:r>
      <w:proofErr w:type="spellEnd"/>
    </w:p>
    <w:p w14:paraId="68F8E312" w14:textId="66AEA6F9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1791037">
          <v:shape id="_x0000_i1145" type="#_x0000_t75" style="width:18pt;height:15.6pt" o:ole="">
            <v:imagedata r:id="rId6" o:title=""/>
          </v:shape>
          <w:control r:id="rId66" w:name="DefaultOcxName59" w:shapeid="_x0000_i1145"/>
        </w:object>
      </w:r>
    </w:p>
    <w:p w14:paraId="2F2C1271" w14:textId="77777777" w:rsidR="00F820AF" w:rsidRPr="00F820AF" w:rsidRDefault="00F820AF" w:rsidP="00F820A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c.</w:t>
      </w:r>
    </w:p>
    <w:p w14:paraId="48CC37EA" w14:textId="77777777" w:rsidR="00F820AF" w:rsidRPr="00F820AF" w:rsidRDefault="00F820AF" w:rsidP="00F820AF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</w:rPr>
      </w:pPr>
      <w:proofErr w:type="spellStart"/>
      <w:r w:rsidRPr="00F820AF">
        <w:rPr>
          <w:rFonts w:ascii="Segoe UI" w:eastAsia="Times New Roman" w:hAnsi="Segoe UI" w:cs="Segoe UI"/>
          <w:color w:val="001A1E"/>
          <w:sz w:val="23"/>
          <w:szCs w:val="23"/>
        </w:rPr>
        <w:t>არა</w:t>
      </w:r>
      <w:proofErr w:type="spellEnd"/>
    </w:p>
    <w:p w14:paraId="5D89F50E" w14:textId="77777777" w:rsidR="00F820AF" w:rsidRPr="00F820AF" w:rsidRDefault="00F820AF" w:rsidP="00F820AF">
      <w:pPr>
        <w:shd w:val="clear" w:color="auto" w:fill="FCEFDC"/>
        <w:spacing w:after="0" w:line="240" w:lineRule="auto"/>
        <w:ind w:left="2025" w:right="-15"/>
        <w:outlineLvl w:val="3"/>
        <w:rPr>
          <w:rFonts w:ascii="FiraGo" w:eastAsia="Times New Roman" w:hAnsi="FiraGo" w:cs="Segoe UI"/>
          <w:color w:val="8E662E"/>
          <w:sz w:val="32"/>
          <w:szCs w:val="32"/>
        </w:rPr>
      </w:pPr>
      <w:r w:rsidRPr="00F820AF">
        <w:rPr>
          <w:rFonts w:ascii="FiraGo" w:eastAsia="Times New Roman" w:hAnsi="FiraGo" w:cs="Segoe UI"/>
          <w:color w:val="8E662E"/>
          <w:sz w:val="32"/>
          <w:szCs w:val="32"/>
        </w:rPr>
        <w:t>Feedback</w:t>
      </w:r>
    </w:p>
    <w:p w14:paraId="108B0D41" w14:textId="77777777" w:rsidR="00F820AF" w:rsidRPr="00F820AF" w:rsidRDefault="00F820AF" w:rsidP="00F820AF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Your answer is incorrect.</w:t>
      </w:r>
    </w:p>
    <w:p w14:paraId="4188310F" w14:textId="77777777" w:rsidR="00F820AF" w:rsidRPr="00F820AF" w:rsidRDefault="00F820AF" w:rsidP="00F820AF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</w:rPr>
      </w:pPr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 xml:space="preserve">The correct answer is: </w:t>
      </w:r>
      <w:proofErr w:type="spellStart"/>
      <w:r w:rsidRPr="00F820AF">
        <w:rPr>
          <w:rFonts w:ascii="Segoe UI" w:eastAsia="Times New Roman" w:hAnsi="Segoe UI" w:cs="Segoe UI"/>
          <w:color w:val="8E662E"/>
          <w:sz w:val="23"/>
          <w:szCs w:val="23"/>
        </w:rPr>
        <w:t>არა</w:t>
      </w:r>
      <w:proofErr w:type="spellEnd"/>
    </w:p>
    <w:p w14:paraId="6098D567" w14:textId="77777777" w:rsidR="004460CA" w:rsidRDefault="00F820AF"/>
    <w:sectPr w:rsidR="0044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G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AE"/>
    <w:rsid w:val="003E42AE"/>
    <w:rsid w:val="00B502C7"/>
    <w:rsid w:val="00BE2381"/>
    <w:rsid w:val="00F8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90D3B-7EBA-4C2D-BCAE-9F4E60E8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0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820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0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820A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F820AF"/>
  </w:style>
  <w:style w:type="character" w:customStyle="1" w:styleId="questionflagtext">
    <w:name w:val="questionflagtext"/>
    <w:basedOn w:val="DefaultParagraphFont"/>
    <w:rsid w:val="00F820AF"/>
  </w:style>
  <w:style w:type="paragraph" w:styleId="NormalWeb">
    <w:name w:val="Normal (Web)"/>
    <w:basedOn w:val="Normal"/>
    <w:uiPriority w:val="99"/>
    <w:semiHidden/>
    <w:unhideWhenUsed/>
    <w:rsid w:val="00F8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F8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10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90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483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279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10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8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4566776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815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9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1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8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7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83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04808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96409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280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14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43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0583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58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4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71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89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77221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5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5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5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3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73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03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8785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90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949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35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0070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39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01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813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262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87674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35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3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0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3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9465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58784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603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930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10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5856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9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47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827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953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8226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9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8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62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9366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90978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29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55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6985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7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3876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4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4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67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555180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8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60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7367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3452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86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1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786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277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6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3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132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678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93948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033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5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3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6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2217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11004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805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9767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51209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49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3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32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396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40208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3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9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4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1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66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87597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353745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73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650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35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5998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13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1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90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632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1935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915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3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1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0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1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84725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377222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77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8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2471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10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972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4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46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69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5129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3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8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60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9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4435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512645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627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436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6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787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1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3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3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3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609555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05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89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10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32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7326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00029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3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114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77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4362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72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0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9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869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1192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83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8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1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17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1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4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6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4769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06944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67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9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3521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75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962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02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0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3644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3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500914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82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5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7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1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91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89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0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077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57984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0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2418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9684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674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411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782591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7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5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9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92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1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7677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304327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5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1127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12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3986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78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19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448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543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26709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12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7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87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43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6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34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42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2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6486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9988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609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679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21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1572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8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3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80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432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4135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568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2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51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24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445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97739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89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fontTable" Target="fontTable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2023-11-28T13:52:00Z</dcterms:created>
  <dcterms:modified xsi:type="dcterms:W3CDTF">2023-11-28T13:53:00Z</dcterms:modified>
</cp:coreProperties>
</file>