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73D17" w14:textId="4B791844" w:rsidR="00405C29" w:rsidRPr="000914EB" w:rsidRDefault="00446F40" w:rsidP="00A90B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ylfaen" w:hAnsi="Sylfaen"/>
          <w:color w:val="000000"/>
          <w:sz w:val="24"/>
          <w:szCs w:val="24"/>
          <w:lang w:val="ka-GE"/>
        </w:rPr>
      </w:pP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                            </w:t>
      </w:r>
      <w:r w:rsidR="000914EB">
        <w:rPr>
          <w:rFonts w:ascii="Sylfaen" w:hAnsi="Sylfaen" w:cs="Sylfaen"/>
          <w:color w:val="000000"/>
          <w:sz w:val="24"/>
          <w:szCs w:val="24"/>
          <w:lang w:val="ka-GE"/>
        </w:rPr>
        <w:t>ქ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>ვიზი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N6</w:t>
      </w:r>
    </w:p>
    <w:p w14:paraId="4A0F7365" w14:textId="77777777" w:rsidR="00405C29" w:rsidRPr="000914EB" w:rsidRDefault="00405C29" w:rsidP="00A90B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ylfaen" w:hAnsi="Sylfaen"/>
          <w:color w:val="000000"/>
          <w:sz w:val="24"/>
          <w:szCs w:val="24"/>
          <w:lang w:val="ka-GE"/>
        </w:rPr>
      </w:pPr>
    </w:p>
    <w:p w14:paraId="4DCAD3F0" w14:textId="5794873B" w:rsidR="00405C29" w:rsidRPr="000914EB" w:rsidRDefault="001F1BEB" w:rsidP="00A90B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ylfaen" w:hAnsi="Sylfaen"/>
          <w:color w:val="000000"/>
          <w:sz w:val="24"/>
          <w:szCs w:val="24"/>
        </w:rPr>
      </w:pPr>
      <w:r w:rsidRPr="000914EB">
        <w:rPr>
          <w:rFonts w:ascii="Sylfaen" w:hAnsi="Sylfaen"/>
          <w:color w:val="000000"/>
          <w:sz w:val="24"/>
          <w:szCs w:val="24"/>
          <w:lang w:val="ka-GE"/>
        </w:rPr>
        <w:t>1. რ</w:t>
      </w:r>
      <w:r w:rsidR="00446F40" w:rsidRPr="000914EB">
        <w:rPr>
          <w:rFonts w:ascii="Sylfaen" w:hAnsi="Sylfaen" w:cs="Sylfaen"/>
          <w:color w:val="000000"/>
          <w:sz w:val="24"/>
          <w:szCs w:val="24"/>
          <w:lang w:val="ka-GE"/>
        </w:rPr>
        <w:t>ომელი</w:t>
      </w:r>
      <w:r w:rsidR="00446F40"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="00446F40" w:rsidRPr="000914EB">
        <w:rPr>
          <w:rFonts w:ascii="Sylfaen" w:hAnsi="Sylfaen" w:cs="Sylfaen"/>
          <w:color w:val="000000"/>
          <w:sz w:val="24"/>
          <w:szCs w:val="24"/>
          <w:lang w:val="ka-GE"/>
        </w:rPr>
        <w:t>პროგრამირების</w:t>
      </w:r>
      <w:r w:rsidR="00446F40"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="00446F40" w:rsidRPr="000914EB">
        <w:rPr>
          <w:rFonts w:ascii="Sylfaen" w:hAnsi="Sylfaen" w:cs="Sylfaen"/>
          <w:color w:val="000000"/>
          <w:sz w:val="24"/>
          <w:szCs w:val="24"/>
          <w:lang w:val="ka-GE"/>
        </w:rPr>
        <w:t>ენის</w:t>
      </w:r>
      <w:r w:rsidR="00446F40"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="00446F40" w:rsidRPr="000914EB">
        <w:rPr>
          <w:rFonts w:ascii="Sylfaen" w:hAnsi="Sylfaen" w:cs="Sylfaen"/>
          <w:color w:val="000000"/>
          <w:sz w:val="24"/>
          <w:szCs w:val="24"/>
          <w:lang w:val="ka-GE"/>
        </w:rPr>
        <w:t>მსგავსია</w:t>
      </w:r>
      <w:r w:rsidR="00446F40"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="00446F40" w:rsidRPr="000914EB">
        <w:rPr>
          <w:rFonts w:ascii="Sylfaen" w:hAnsi="Sylfaen"/>
          <w:color w:val="000000"/>
          <w:sz w:val="24"/>
          <w:szCs w:val="24"/>
        </w:rPr>
        <w:t xml:space="preserve"> Solidity? </w:t>
      </w:r>
    </w:p>
    <w:p w14:paraId="7814D4FF" w14:textId="0B97B223" w:rsidR="00A90B4D" w:rsidRPr="000914EB" w:rsidRDefault="00A90B4D" w:rsidP="00A90B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ylfaen" w:hAnsi="Sylfaen"/>
          <w:color w:val="000000"/>
          <w:sz w:val="24"/>
          <w:szCs w:val="24"/>
        </w:rPr>
      </w:pPr>
      <w:r w:rsidRPr="000914EB">
        <w:rPr>
          <w:rFonts w:ascii="Sylfaen" w:hAnsi="Sylfaen"/>
          <w:color w:val="000000"/>
          <w:sz w:val="24"/>
          <w:szCs w:val="24"/>
        </w:rPr>
        <w:tab/>
      </w:r>
      <w:r w:rsidRPr="000914EB">
        <w:rPr>
          <w:rFonts w:ascii="Sylfaen" w:hAnsi="Sylfaen"/>
          <w:color w:val="000000"/>
          <w:sz w:val="24"/>
          <w:szCs w:val="24"/>
        </w:rPr>
        <w:t>JavaScript</w:t>
      </w:r>
    </w:p>
    <w:p w14:paraId="79318DC1" w14:textId="77777777" w:rsidR="00405C29" w:rsidRPr="000914EB" w:rsidRDefault="00405C29" w:rsidP="00A90B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ylfaen" w:hAnsi="Sylfaen"/>
          <w:color w:val="000000"/>
          <w:sz w:val="24"/>
          <w:szCs w:val="24"/>
        </w:rPr>
      </w:pPr>
    </w:p>
    <w:p w14:paraId="02AD9997" w14:textId="77777777" w:rsidR="00A90B4D" w:rsidRPr="000914EB" w:rsidRDefault="001F1BEB" w:rsidP="00A90B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ylfaen" w:hAnsi="Sylfaen"/>
          <w:color w:val="000000"/>
          <w:sz w:val="24"/>
          <w:szCs w:val="24"/>
          <w:lang w:val="ka-GE"/>
        </w:rPr>
      </w:pPr>
      <w:r w:rsidRPr="000914EB">
        <w:rPr>
          <w:rFonts w:ascii="Sylfaen" w:hAnsi="Sylfaen"/>
          <w:color w:val="000000"/>
          <w:sz w:val="24"/>
          <w:szCs w:val="24"/>
          <w:lang w:val="ka-GE"/>
        </w:rPr>
        <w:t>2. რ</w:t>
      </w:r>
      <w:r w:rsidR="00446F40" w:rsidRPr="000914EB">
        <w:rPr>
          <w:rFonts w:ascii="Sylfaen" w:hAnsi="Sylfaen"/>
          <w:color w:val="000000"/>
          <w:sz w:val="24"/>
          <w:szCs w:val="24"/>
          <w:lang w:val="ka-GE"/>
        </w:rPr>
        <w:t>ა</w:t>
      </w:r>
      <w:r w:rsidR="00446F40"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="00446F40" w:rsidRPr="000914EB">
        <w:rPr>
          <w:rFonts w:ascii="Sylfaen" w:hAnsi="Sylfaen"/>
          <w:color w:val="000000"/>
          <w:sz w:val="24"/>
          <w:szCs w:val="24"/>
          <w:lang w:val="ka-GE"/>
        </w:rPr>
        <w:t>არის</w:t>
      </w:r>
      <w:r w:rsidR="00446F40"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="00446F40" w:rsidRPr="000914EB">
        <w:rPr>
          <w:rFonts w:ascii="Sylfaen" w:hAnsi="Sylfaen"/>
          <w:color w:val="000000"/>
          <w:sz w:val="24"/>
          <w:szCs w:val="24"/>
          <w:lang w:val="ka-GE"/>
        </w:rPr>
        <w:t>სმარტ</w:t>
      </w:r>
      <w:r w:rsidR="00446F40"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="00446F40" w:rsidRPr="000914EB">
        <w:rPr>
          <w:rFonts w:ascii="Sylfaen" w:hAnsi="Sylfaen"/>
          <w:color w:val="000000"/>
          <w:sz w:val="24"/>
          <w:szCs w:val="24"/>
          <w:lang w:val="ka-GE"/>
        </w:rPr>
        <w:t>კონტრაქტებში</w:t>
      </w:r>
      <w:r w:rsidR="00446F40" w:rsidRPr="000914EB">
        <w:rPr>
          <w:rFonts w:ascii="Sylfaen" w:hAnsi="Sylfaen"/>
          <w:color w:val="000000"/>
          <w:sz w:val="24"/>
          <w:szCs w:val="24"/>
          <w:lang w:val="ka-GE"/>
        </w:rPr>
        <w:t xml:space="preserve"> "</w:t>
      </w:r>
      <w:r w:rsidR="00446F40" w:rsidRPr="000914EB">
        <w:rPr>
          <w:rFonts w:ascii="Sylfaen" w:hAnsi="Sylfaen"/>
          <w:color w:val="000000"/>
          <w:sz w:val="24"/>
          <w:szCs w:val="24"/>
          <w:lang w:val="ka-GE"/>
        </w:rPr>
        <w:t>გაზი</w:t>
      </w:r>
      <w:r w:rsidR="00446F40" w:rsidRPr="000914EB">
        <w:rPr>
          <w:rFonts w:ascii="Sylfaen" w:hAnsi="Sylfaen"/>
          <w:color w:val="000000"/>
          <w:sz w:val="24"/>
          <w:szCs w:val="24"/>
          <w:lang w:val="ka-GE"/>
        </w:rPr>
        <w:t xml:space="preserve">"?  </w:t>
      </w:r>
    </w:p>
    <w:p w14:paraId="5D56E8C1" w14:textId="59B60293" w:rsidR="00A90B4D" w:rsidRPr="000914EB" w:rsidRDefault="00A90B4D" w:rsidP="00A90B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rPr>
          <w:rFonts w:ascii="Sylfaen" w:hAnsi="Sylfaen"/>
          <w:color w:val="000000"/>
          <w:sz w:val="24"/>
          <w:szCs w:val="24"/>
          <w:lang w:val="ka-GE"/>
        </w:rPr>
      </w:pP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ჭკვიანი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კონტრაქტების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კონტექსტში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,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განსაკუთრებით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Ethereum-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ზე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>,</w:t>
      </w:r>
    </w:p>
    <w:p w14:paraId="7D1810B5" w14:textId="368DA2BC" w:rsidR="00405C29" w:rsidRPr="000914EB" w:rsidRDefault="00A90B4D" w:rsidP="00A90B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20"/>
        <w:rPr>
          <w:rFonts w:ascii="Sylfaen" w:hAnsi="Sylfaen"/>
          <w:color w:val="000000"/>
          <w:sz w:val="24"/>
          <w:szCs w:val="24"/>
        </w:rPr>
      </w:pPr>
      <w:r w:rsidRPr="000914EB">
        <w:rPr>
          <w:rFonts w:ascii="Sylfaen" w:hAnsi="Sylfaen"/>
          <w:color w:val="000000"/>
          <w:sz w:val="24"/>
          <w:szCs w:val="24"/>
          <w:lang w:val="ka-GE"/>
        </w:rPr>
        <w:t>„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გაზი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“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არის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ერთეული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,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რომელიც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ზომავს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ოპერაციების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შესასრულებლად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საჭირო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გამოთვლით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ძალისხმევას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>.</w:t>
      </w:r>
    </w:p>
    <w:p w14:paraId="1F45E9AA" w14:textId="77777777" w:rsidR="00405C29" w:rsidRPr="000914EB" w:rsidRDefault="00405C29" w:rsidP="00A90B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ylfaen" w:hAnsi="Sylfaen"/>
          <w:sz w:val="24"/>
          <w:szCs w:val="24"/>
        </w:rPr>
      </w:pPr>
    </w:p>
    <w:p w14:paraId="5821E69D" w14:textId="6C979962" w:rsidR="00405C29" w:rsidRPr="000914EB" w:rsidRDefault="00446F40" w:rsidP="00A90B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ylfaen" w:hAnsi="Sylfaen"/>
          <w:color w:val="000000"/>
          <w:sz w:val="24"/>
          <w:szCs w:val="24"/>
          <w:lang w:val="ka-GE"/>
        </w:rPr>
      </w:pP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3. </w:t>
      </w:r>
      <w:r w:rsidR="000914EB">
        <w:rPr>
          <w:rFonts w:ascii="Sylfaen" w:hAnsi="Sylfaen" w:cs="Sylfaen"/>
          <w:color w:val="000000"/>
          <w:sz w:val="24"/>
          <w:szCs w:val="24"/>
          <w:lang w:val="ka-GE"/>
        </w:rPr>
        <w:t>რ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>აზეა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 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>დამოკიდებული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>ფასწარმოქმნა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 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>სმარტ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>კონტრაქტებში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="00A90B4D" w:rsidRPr="000914EB">
        <w:rPr>
          <w:rFonts w:ascii="Sylfaen" w:hAnsi="Sylfaen"/>
          <w:color w:val="000000"/>
          <w:sz w:val="24"/>
          <w:szCs w:val="24"/>
        </w:rPr>
        <w:t>“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>გაზ</w:t>
      </w:r>
      <w:r w:rsidR="00524A89" w:rsidRPr="000914EB">
        <w:rPr>
          <w:rFonts w:ascii="Sylfaen" w:hAnsi="Sylfaen"/>
          <w:color w:val="000000"/>
          <w:sz w:val="24"/>
          <w:szCs w:val="24"/>
        </w:rPr>
        <w:t>”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>-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>ზე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? </w:t>
      </w:r>
    </w:p>
    <w:p w14:paraId="2798F64B" w14:textId="4D101A36" w:rsidR="00405C29" w:rsidRPr="000914EB" w:rsidRDefault="00DD7119" w:rsidP="00DD711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left="720"/>
        <w:rPr>
          <w:rFonts w:ascii="Sylfaen" w:hAnsi="Sylfaen"/>
          <w:color w:val="000000"/>
          <w:sz w:val="24"/>
          <w:szCs w:val="24"/>
        </w:rPr>
      </w:pP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გაზის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ფასის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შექმნა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ჭკვიანი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კონტრაქტებში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დამოკიდებულია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რამდენიმე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ფაქტორზე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.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ქსელის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მოთხოვნა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იწვევს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გაზის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ფასებს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გაზრდილი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გადატვირთულობით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.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გაზის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ლიმიტი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,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ტრანზაქციის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სირთულიდან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გამომდინარე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,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გავლენას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ახდენს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მთლიან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ღირებულებაზე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.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მომხმარებლები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ადგენენ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გაზის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ფასს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,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უფრო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მაღალი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ფასებით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,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რაც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ხელს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უწყობს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უფრო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სწრაფ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დამუშავებას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.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მაინერის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რჩევები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გთავაზობთ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დამატებით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სტიმულს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უფრო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სწრაფი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ტრანზაქციებისთვის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.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მთლიანობაში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,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გაზის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ფასებზე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გავლენას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ახდენს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ქსელის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მოთხოვნა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,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ტრანზაქციის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სირთულე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,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მომხმარებლის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მიერ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დაწესებული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ფასები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,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დინამიური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ბაზის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საკომისიო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და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არჩევითი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მაინერის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 w:cs="Sylfaen"/>
          <w:color w:val="000000"/>
          <w:sz w:val="24"/>
          <w:szCs w:val="24"/>
          <w:lang w:val="ka-GE"/>
        </w:rPr>
        <w:t>რჩევები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>.</w:t>
      </w:r>
    </w:p>
    <w:p w14:paraId="322D6C3F" w14:textId="0DF7CCC2" w:rsidR="00405C29" w:rsidRPr="000914EB" w:rsidRDefault="00446F40" w:rsidP="00A90B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ylfaen" w:hAnsi="Sylfaen"/>
          <w:color w:val="000000"/>
          <w:sz w:val="24"/>
          <w:szCs w:val="24"/>
        </w:rPr>
      </w:pPr>
      <w:r w:rsidRPr="000914EB">
        <w:rPr>
          <w:rFonts w:ascii="Sylfaen" w:hAnsi="Sylfaen"/>
          <w:color w:val="000000"/>
          <w:sz w:val="24"/>
          <w:szCs w:val="24"/>
          <w:lang w:val="ka-GE"/>
        </w:rPr>
        <w:t>4.</w:t>
      </w:r>
      <w:r w:rsidR="000914EB" w:rsidRPr="000914EB">
        <w:rPr>
          <w:rFonts w:ascii="Sylfaen" w:hAnsi="Sylfaen"/>
          <w:color w:val="000000"/>
          <w:sz w:val="24"/>
          <w:szCs w:val="24"/>
          <w:lang w:val="ka-GE"/>
        </w:rPr>
        <w:t xml:space="preserve"> რა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>არის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>ტოკენიზაცია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>?</w:t>
      </w:r>
    </w:p>
    <w:p w14:paraId="139E6DED" w14:textId="4D368FF7" w:rsidR="00405C29" w:rsidRDefault="00505512" w:rsidP="0050551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20"/>
        <w:rPr>
          <w:rFonts w:ascii="Sylfaen" w:hAnsi="Sylfaen"/>
          <w:color w:val="000000"/>
          <w:sz w:val="24"/>
          <w:szCs w:val="24"/>
        </w:rPr>
      </w:pPr>
      <w:r w:rsidRPr="00505512">
        <w:rPr>
          <w:rFonts w:ascii="Sylfaen" w:hAnsi="Sylfaen"/>
          <w:color w:val="000000"/>
          <w:sz w:val="24"/>
          <w:szCs w:val="24"/>
          <w:lang w:val="ka-GE"/>
        </w:rPr>
        <w:t>ტოკენიზაცია არის აქტივზე უფლებების ციფრულ ტოკენად გადაქცევის პროცესი ბლოკჩეინზე. ეს ტოკენები წარმოადგენს საკუთრებას, ფსონს ან წვდომის უფლებებს ძირითად აქტივზე, რომელიც შეიძლება იყოს ფიზიკური ან ციფრული.</w:t>
      </w:r>
    </w:p>
    <w:p w14:paraId="413DE819" w14:textId="77777777" w:rsidR="00505512" w:rsidRPr="000914EB" w:rsidRDefault="00505512" w:rsidP="0050551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20"/>
        <w:rPr>
          <w:rFonts w:ascii="Sylfaen" w:hAnsi="Sylfaen"/>
          <w:color w:val="000000"/>
          <w:sz w:val="24"/>
          <w:szCs w:val="24"/>
        </w:rPr>
      </w:pPr>
    </w:p>
    <w:p w14:paraId="7692DD5B" w14:textId="5C2DEAD1" w:rsidR="00405C29" w:rsidRDefault="00446F40" w:rsidP="000914E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ylfaen" w:hAnsi="Sylfaen"/>
          <w:color w:val="000000"/>
          <w:sz w:val="24"/>
          <w:szCs w:val="24"/>
        </w:rPr>
      </w:pP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5. </w:t>
      </w:r>
      <w:r w:rsidR="000914EB">
        <w:rPr>
          <w:rFonts w:ascii="Sylfaen" w:hAnsi="Sylfaen" w:cs="Sylfaen"/>
          <w:color w:val="000000"/>
          <w:sz w:val="24"/>
          <w:szCs w:val="24"/>
          <w:lang w:val="ka-GE"/>
        </w:rPr>
        <w:t>რ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>ა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0914EB">
        <w:rPr>
          <w:rFonts w:ascii="Sylfaen" w:hAnsi="Sylfaen"/>
          <w:color w:val="000000"/>
          <w:sz w:val="24"/>
          <w:szCs w:val="24"/>
          <w:lang w:val="ka-GE"/>
        </w:rPr>
        <w:t>არის</w:t>
      </w:r>
      <w:r w:rsidRPr="000914EB">
        <w:rPr>
          <w:rFonts w:ascii="Sylfaen" w:hAnsi="Sylfaen"/>
          <w:color w:val="000000"/>
          <w:sz w:val="24"/>
          <w:szCs w:val="24"/>
        </w:rPr>
        <w:t xml:space="preserve"> ERC-20</w:t>
      </w:r>
      <w:r w:rsidRPr="000914EB">
        <w:rPr>
          <w:rFonts w:ascii="Sylfaen" w:hAnsi="Sylfaen"/>
          <w:color w:val="000000"/>
          <w:sz w:val="24"/>
          <w:szCs w:val="24"/>
        </w:rPr>
        <w:t>?</w:t>
      </w:r>
    </w:p>
    <w:p w14:paraId="27BC69B4" w14:textId="022FF430" w:rsidR="00446F40" w:rsidRPr="00446F40" w:rsidRDefault="00446F40" w:rsidP="00446F4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20"/>
        <w:rPr>
          <w:rFonts w:ascii="Sylfaen" w:hAnsi="Sylfaen"/>
          <w:color w:val="000000"/>
          <w:sz w:val="24"/>
          <w:szCs w:val="24"/>
          <w:lang w:val="ka-GE"/>
        </w:rPr>
      </w:pPr>
      <w:r w:rsidRPr="00446F40">
        <w:rPr>
          <w:rFonts w:ascii="Sylfaen" w:hAnsi="Sylfaen"/>
          <w:color w:val="000000"/>
          <w:sz w:val="24"/>
          <w:szCs w:val="24"/>
          <w:lang w:val="ka-GE"/>
        </w:rPr>
        <w:t>ERC-20 ნიშნავს "Ethereum Request for Comments 20" და ეს არის ტექნიკური სტანდარტი, რომელიც გამოიყენება Ethereum ბლოკჩეინზე ჭკვიანი კონტრაქტებისთვის. ERC-20 განსაზღვრავს წესებისა და ფუნქციების ერთობლიობას, რომლებსაც Ethereum-ზე დაფუძნებული ტოკენები უნდა დაიცვან იმისათვის, რომ თავსებადი იყოს Ethereum-ის ფართო ეკოსისტემასთან.</w:t>
      </w:r>
    </w:p>
    <w:sectPr w:rsidR="00446F40" w:rsidRPr="00446F4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47C62"/>
    <w:multiLevelType w:val="hybridMultilevel"/>
    <w:tmpl w:val="4372D7BC"/>
    <w:lvl w:ilvl="0" w:tplc="1BA854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D3BB0"/>
    <w:multiLevelType w:val="hybridMultilevel"/>
    <w:tmpl w:val="FF8094A6"/>
    <w:lvl w:ilvl="0" w:tplc="2A92A146">
      <w:start w:val="1"/>
      <w:numFmt w:val="decimal"/>
      <w:lvlText w:val="%1."/>
      <w:lvlJc w:val="left"/>
      <w:pPr>
        <w:ind w:left="720" w:hanging="360"/>
      </w:pPr>
    </w:lvl>
    <w:lvl w:ilvl="1" w:tplc="946EA612" w:tentative="1">
      <w:start w:val="1"/>
      <w:numFmt w:val="lowerLetter"/>
      <w:lvlText w:val="%2."/>
      <w:lvlJc w:val="left"/>
      <w:pPr>
        <w:ind w:left="1440" w:hanging="360"/>
      </w:pPr>
    </w:lvl>
    <w:lvl w:ilvl="2" w:tplc="6EB2378E" w:tentative="1">
      <w:start w:val="1"/>
      <w:numFmt w:val="lowerRoman"/>
      <w:lvlText w:val="%3."/>
      <w:lvlJc w:val="right"/>
      <w:pPr>
        <w:ind w:left="2160" w:hanging="360"/>
      </w:pPr>
    </w:lvl>
    <w:lvl w:ilvl="3" w:tplc="AF78FE8E" w:tentative="1">
      <w:start w:val="1"/>
      <w:numFmt w:val="decimal"/>
      <w:lvlText w:val="%4."/>
      <w:lvlJc w:val="left"/>
      <w:pPr>
        <w:ind w:left="2880" w:hanging="360"/>
      </w:pPr>
    </w:lvl>
    <w:lvl w:ilvl="4" w:tplc="40E4D6A0" w:tentative="1">
      <w:start w:val="1"/>
      <w:numFmt w:val="lowerLetter"/>
      <w:lvlText w:val="%5."/>
      <w:lvlJc w:val="left"/>
      <w:pPr>
        <w:ind w:left="3600" w:hanging="360"/>
      </w:pPr>
    </w:lvl>
    <w:lvl w:ilvl="5" w:tplc="561E2D4C" w:tentative="1">
      <w:start w:val="1"/>
      <w:numFmt w:val="lowerRoman"/>
      <w:lvlText w:val="%6."/>
      <w:lvlJc w:val="right"/>
      <w:pPr>
        <w:ind w:left="4320" w:hanging="360"/>
      </w:pPr>
    </w:lvl>
    <w:lvl w:ilvl="6" w:tplc="370AE654" w:tentative="1">
      <w:start w:val="1"/>
      <w:numFmt w:val="decimal"/>
      <w:lvlText w:val="%7."/>
      <w:lvlJc w:val="left"/>
      <w:pPr>
        <w:ind w:left="5040" w:hanging="360"/>
      </w:pPr>
    </w:lvl>
    <w:lvl w:ilvl="7" w:tplc="CBEE118E" w:tentative="1">
      <w:start w:val="1"/>
      <w:numFmt w:val="lowerLetter"/>
      <w:lvlText w:val="%8."/>
      <w:lvlJc w:val="left"/>
      <w:pPr>
        <w:ind w:left="5760" w:hanging="360"/>
      </w:pPr>
    </w:lvl>
    <w:lvl w:ilvl="8" w:tplc="D7C06B5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34D05EB4"/>
    <w:multiLevelType w:val="hybridMultilevel"/>
    <w:tmpl w:val="FA94822C"/>
    <w:lvl w:ilvl="0" w:tplc="1BA854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62A7A"/>
    <w:multiLevelType w:val="hybridMultilevel"/>
    <w:tmpl w:val="E8744C32"/>
    <w:lvl w:ilvl="0" w:tplc="E93C3A9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B7B"/>
    <w:multiLevelType w:val="hybridMultilevel"/>
    <w:tmpl w:val="7AEE739C"/>
    <w:lvl w:ilvl="0" w:tplc="60E235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22C73"/>
    <w:multiLevelType w:val="hybridMultilevel"/>
    <w:tmpl w:val="E0A6FDFA"/>
    <w:lvl w:ilvl="0" w:tplc="1BA854C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5C29"/>
    <w:rsid w:val="000914EB"/>
    <w:rsid w:val="001F1BEB"/>
    <w:rsid w:val="00405C29"/>
    <w:rsid w:val="00446F40"/>
    <w:rsid w:val="00505512"/>
    <w:rsid w:val="00524A89"/>
    <w:rsid w:val="00A90B4D"/>
    <w:rsid w:val="00DD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BA5C"/>
  <w15:docId w15:val="{A58E87B9-2919-4FA9-B32C-6D68040F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Bid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B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B4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7</cp:revision>
  <dcterms:created xsi:type="dcterms:W3CDTF">2024-05-29T16:32:00Z</dcterms:created>
  <dcterms:modified xsi:type="dcterms:W3CDTF">2024-05-29T16:54:00Z</dcterms:modified>
</cp:coreProperties>
</file>