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3BBDE" w14:textId="3F2F9706" w:rsidR="005B7EDF" w:rsidRPr="005F31EE" w:rsidRDefault="005F31EE" w:rsidP="00E74710">
      <w:pPr>
        <w:spacing w:after="0"/>
        <w:rPr>
          <w:rFonts w:ascii="Sylfaen" w:hAnsi="Sylfaen"/>
          <w:sz w:val="24"/>
          <w:szCs w:val="24"/>
          <w:lang w:val="ka-GE"/>
        </w:rPr>
      </w:pPr>
      <w:r w:rsidRPr="005F31EE">
        <w:rPr>
          <w:rFonts w:ascii="Sylfaen" w:hAnsi="Sylfaen"/>
          <w:sz w:val="24"/>
          <w:szCs w:val="24"/>
          <w:lang w:val="ka-GE"/>
        </w:rPr>
        <w:t>ქ</w:t>
      </w:r>
      <w:r w:rsidR="009569E8" w:rsidRPr="005F31EE">
        <w:rPr>
          <w:rFonts w:ascii="Sylfaen" w:hAnsi="Sylfaen"/>
          <w:sz w:val="24"/>
          <w:szCs w:val="24"/>
          <w:lang w:val="ka-GE"/>
        </w:rPr>
        <w:t>ვიზი</w:t>
      </w:r>
      <w:r w:rsidR="009569E8" w:rsidRPr="005F31EE">
        <w:rPr>
          <w:rFonts w:ascii="Sylfaen" w:hAnsi="Sylfaen"/>
          <w:sz w:val="24"/>
          <w:szCs w:val="24"/>
          <w:lang w:val="ka-GE"/>
        </w:rPr>
        <w:t xml:space="preserve"> N8</w:t>
      </w:r>
    </w:p>
    <w:p w14:paraId="39CB0C37" w14:textId="2E4C4CC1" w:rsidR="005B7EDF" w:rsidRDefault="005F31EE" w:rsidP="00E74710">
      <w:pPr>
        <w:spacing w:after="0"/>
        <w:rPr>
          <w:rFonts w:ascii="Sylfaen" w:hAnsi="Sylfaen"/>
          <w:sz w:val="24"/>
          <w:szCs w:val="24"/>
          <w:lang w:val="ka-GE"/>
        </w:rPr>
      </w:pPr>
      <w:r>
        <w:rPr>
          <w:rFonts w:ascii="Sylfaen" w:hAnsi="Sylfaen" w:cs="Sylfaen"/>
          <w:sz w:val="24"/>
          <w:szCs w:val="24"/>
          <w:lang w:val="ka-GE"/>
        </w:rPr>
        <w:t>ს</w:t>
      </w:r>
      <w:r w:rsidR="009569E8" w:rsidRPr="005F31EE">
        <w:rPr>
          <w:rFonts w:ascii="Sylfaen" w:hAnsi="Sylfaen"/>
          <w:sz w:val="24"/>
          <w:szCs w:val="24"/>
          <w:lang w:val="ka-GE"/>
        </w:rPr>
        <w:t>ად</w:t>
      </w:r>
      <w:r>
        <w:rPr>
          <w:rFonts w:ascii="Sylfaen" w:hAnsi="Sylfaen"/>
          <w:sz w:val="24"/>
          <w:szCs w:val="24"/>
          <w:lang w:val="ka-GE"/>
        </w:rPr>
        <w:t>,</w:t>
      </w:r>
      <w:r w:rsidR="009569E8" w:rsidRPr="005F31EE">
        <w:rPr>
          <w:rFonts w:ascii="Sylfaen" w:hAnsi="Sylfaen"/>
          <w:sz w:val="24"/>
          <w:szCs w:val="24"/>
          <w:lang w:val="ka-GE"/>
        </w:rPr>
        <w:t xml:space="preserve"> </w:t>
      </w:r>
      <w:r>
        <w:rPr>
          <w:rFonts w:ascii="Sylfaen" w:hAnsi="Sylfaen" w:cs="Sylfaen"/>
          <w:sz w:val="24"/>
          <w:szCs w:val="24"/>
          <w:lang w:val="ka-GE"/>
        </w:rPr>
        <w:t>რ</w:t>
      </w:r>
      <w:r w:rsidR="009569E8" w:rsidRPr="005F31EE">
        <w:rPr>
          <w:rFonts w:ascii="Sylfaen" w:hAnsi="Sylfaen"/>
          <w:sz w:val="24"/>
          <w:szCs w:val="24"/>
          <w:lang w:val="ka-GE"/>
        </w:rPr>
        <w:t>ოდის</w:t>
      </w:r>
      <w:r w:rsidR="009569E8" w:rsidRPr="005F31EE">
        <w:rPr>
          <w:rFonts w:ascii="Sylfaen" w:hAnsi="Sylfaen"/>
          <w:sz w:val="24"/>
          <w:szCs w:val="24"/>
          <w:lang w:val="ka-GE"/>
        </w:rPr>
        <w:t xml:space="preserve"> </w:t>
      </w:r>
      <w:r w:rsidR="009569E8" w:rsidRPr="005F31EE">
        <w:rPr>
          <w:rFonts w:ascii="Sylfaen" w:hAnsi="Sylfaen"/>
          <w:sz w:val="24"/>
          <w:szCs w:val="24"/>
          <w:lang w:val="ka-GE"/>
        </w:rPr>
        <w:t>და</w:t>
      </w:r>
      <w:r w:rsidR="009569E8" w:rsidRPr="005F31EE">
        <w:rPr>
          <w:rFonts w:ascii="Sylfaen" w:hAnsi="Sylfaen"/>
          <w:sz w:val="24"/>
          <w:szCs w:val="24"/>
          <w:lang w:val="ka-GE"/>
        </w:rPr>
        <w:t xml:space="preserve"> </w:t>
      </w:r>
      <w:r w:rsidR="009569E8" w:rsidRPr="005F31EE">
        <w:rPr>
          <w:rFonts w:ascii="Sylfaen" w:hAnsi="Sylfaen"/>
          <w:sz w:val="24"/>
          <w:szCs w:val="24"/>
          <w:lang w:val="ka-GE"/>
        </w:rPr>
        <w:t>რა</w:t>
      </w:r>
      <w:r w:rsidR="009569E8" w:rsidRPr="005F31EE">
        <w:rPr>
          <w:rFonts w:ascii="Sylfaen" w:hAnsi="Sylfaen"/>
          <w:sz w:val="24"/>
          <w:szCs w:val="24"/>
          <w:lang w:val="ka-GE"/>
        </w:rPr>
        <w:t xml:space="preserve"> </w:t>
      </w:r>
      <w:r w:rsidR="009569E8" w:rsidRPr="005F31EE">
        <w:rPr>
          <w:rFonts w:ascii="Sylfaen" w:hAnsi="Sylfaen"/>
          <w:sz w:val="24"/>
          <w:szCs w:val="24"/>
          <w:lang w:val="ka-GE"/>
        </w:rPr>
        <w:t>არჩევნებზე</w:t>
      </w:r>
      <w:r w:rsidR="009569E8" w:rsidRPr="005F31EE">
        <w:rPr>
          <w:rFonts w:ascii="Sylfaen" w:hAnsi="Sylfaen"/>
          <w:sz w:val="24"/>
          <w:szCs w:val="24"/>
          <w:lang w:val="ka-GE"/>
        </w:rPr>
        <w:t xml:space="preserve"> </w:t>
      </w:r>
      <w:r w:rsidR="009569E8" w:rsidRPr="005F31EE">
        <w:rPr>
          <w:rFonts w:ascii="Sylfaen" w:hAnsi="Sylfaen"/>
          <w:sz w:val="24"/>
          <w:szCs w:val="24"/>
          <w:lang w:val="ka-GE"/>
        </w:rPr>
        <w:t>გამოიყენეს</w:t>
      </w:r>
      <w:r w:rsidR="009569E8" w:rsidRPr="005F31EE">
        <w:rPr>
          <w:rFonts w:ascii="Sylfaen" w:hAnsi="Sylfaen"/>
          <w:sz w:val="24"/>
          <w:szCs w:val="24"/>
          <w:lang w:val="ka-GE"/>
        </w:rPr>
        <w:t xml:space="preserve"> </w:t>
      </w:r>
      <w:r w:rsidR="009569E8" w:rsidRPr="005F31EE">
        <w:rPr>
          <w:rFonts w:ascii="Sylfaen" w:hAnsi="Sylfaen"/>
          <w:sz w:val="24"/>
          <w:szCs w:val="24"/>
          <w:lang w:val="ka-GE"/>
        </w:rPr>
        <w:t>პირველად</w:t>
      </w:r>
      <w:r w:rsidR="009569E8" w:rsidRPr="005F31EE">
        <w:rPr>
          <w:rFonts w:ascii="Sylfaen" w:hAnsi="Sylfaen"/>
          <w:sz w:val="24"/>
          <w:szCs w:val="24"/>
          <w:lang w:val="ka-GE"/>
        </w:rPr>
        <w:t xml:space="preserve"> </w:t>
      </w:r>
      <w:r w:rsidR="009569E8" w:rsidRPr="005F31EE">
        <w:rPr>
          <w:rFonts w:ascii="Sylfaen" w:hAnsi="Sylfaen"/>
          <w:sz w:val="24"/>
          <w:szCs w:val="24"/>
          <w:lang w:val="ka-GE"/>
        </w:rPr>
        <w:t>ბლოკჩეინი</w:t>
      </w:r>
      <w:r w:rsidR="009569E8" w:rsidRPr="005F31EE">
        <w:rPr>
          <w:rFonts w:ascii="Sylfaen" w:hAnsi="Sylfaen"/>
          <w:sz w:val="24"/>
          <w:szCs w:val="24"/>
          <w:lang w:val="ka-GE"/>
        </w:rPr>
        <w:t>?</w:t>
      </w:r>
    </w:p>
    <w:p w14:paraId="0B236F9D" w14:textId="7EFAFA0D" w:rsidR="00E74710" w:rsidRPr="00E74710" w:rsidRDefault="00E74710" w:rsidP="00E74710">
      <w:pPr>
        <w:spacing w:after="0"/>
        <w:ind w:left="720"/>
        <w:rPr>
          <w:rFonts w:ascii="Sylfaen" w:hAnsi="Sylfaen"/>
          <w:sz w:val="24"/>
          <w:szCs w:val="24"/>
          <w:lang w:val="ka-GE"/>
        </w:rPr>
      </w:pPr>
      <w:r w:rsidRPr="00E74710">
        <w:rPr>
          <w:rFonts w:ascii="Sylfaen" w:hAnsi="Sylfaen"/>
          <w:sz w:val="24"/>
          <w:szCs w:val="24"/>
          <w:lang w:val="ka-GE"/>
        </w:rPr>
        <w:t>ბლოკჩეინის ტექნოლოგიის პირველი ცნობილი გამოყენება არჩევნებში მოხდა 2018 წლის მარტში სიერა ლეონეს საპრეზიდენტო არჩევნების დროს. ამ ისტორიულ მოვლენაში, შვეიცარიულმა ბლოკჩეინის სტარტაპმა, სახელწოდებით Agora, უზრუნველყო ბლოკჩეინზე დაფუძნებული ხმის მიცემის სისტემა, რომელიც საშუალებას მისცემს ხმების გამჭვირვალე და გაყალბების გარეშე დათვლა</w:t>
      </w:r>
      <w:r>
        <w:rPr>
          <w:rFonts w:ascii="Sylfaen" w:hAnsi="Sylfaen"/>
          <w:sz w:val="24"/>
          <w:szCs w:val="24"/>
          <w:lang w:val="ka-GE"/>
        </w:rPr>
        <w:t>ს</w:t>
      </w:r>
      <w:r w:rsidRPr="00E74710">
        <w:rPr>
          <w:rFonts w:ascii="Sylfaen" w:hAnsi="Sylfaen"/>
          <w:sz w:val="24"/>
          <w:szCs w:val="24"/>
          <w:lang w:val="ka-GE"/>
        </w:rPr>
        <w:t xml:space="preserve"> შეზღუდული რაოდენობის საარჩევნო უბნებზე.</w:t>
      </w:r>
    </w:p>
    <w:p w14:paraId="40294987" w14:textId="77777777" w:rsidR="00E74710" w:rsidRPr="00E74710" w:rsidRDefault="00E74710" w:rsidP="00E74710">
      <w:pPr>
        <w:spacing w:after="0"/>
        <w:rPr>
          <w:rFonts w:ascii="Sylfaen" w:hAnsi="Sylfaen"/>
          <w:sz w:val="24"/>
          <w:szCs w:val="24"/>
          <w:lang w:val="ka-GE"/>
        </w:rPr>
      </w:pPr>
    </w:p>
    <w:p w14:paraId="4DCD64E0" w14:textId="1DA9324A" w:rsidR="005B7EDF" w:rsidRPr="00E74710" w:rsidRDefault="005F31EE" w:rsidP="00E74710">
      <w:pPr>
        <w:spacing w:after="0"/>
        <w:rPr>
          <w:rFonts w:ascii="Sylfaen" w:hAnsi="Sylfaen"/>
          <w:sz w:val="24"/>
          <w:szCs w:val="24"/>
          <w:lang w:val="ka-GE"/>
        </w:rPr>
      </w:pPr>
      <w:r>
        <w:rPr>
          <w:rFonts w:ascii="Sylfaen" w:hAnsi="Sylfaen" w:cs="Sylfaen"/>
          <w:sz w:val="24"/>
          <w:szCs w:val="24"/>
          <w:lang w:val="ka-GE"/>
        </w:rPr>
        <w:t>რ</w:t>
      </w:r>
      <w:r w:rsidR="009569E8" w:rsidRPr="005F31EE">
        <w:rPr>
          <w:rFonts w:ascii="Sylfaen" w:hAnsi="Sylfaen"/>
          <w:sz w:val="24"/>
          <w:szCs w:val="24"/>
          <w:lang w:val="ka-GE"/>
        </w:rPr>
        <w:t>ისთვის</w:t>
      </w:r>
      <w:r w:rsidR="009569E8" w:rsidRPr="005F31EE">
        <w:rPr>
          <w:rFonts w:ascii="Sylfaen" w:hAnsi="Sylfaen"/>
          <w:sz w:val="24"/>
          <w:szCs w:val="24"/>
          <w:lang w:val="ka-GE"/>
        </w:rPr>
        <w:t xml:space="preserve"> </w:t>
      </w:r>
      <w:r w:rsidR="009569E8" w:rsidRPr="005F31EE">
        <w:rPr>
          <w:rFonts w:ascii="Sylfaen" w:hAnsi="Sylfaen"/>
          <w:sz w:val="24"/>
          <w:szCs w:val="24"/>
          <w:lang w:val="ka-GE"/>
        </w:rPr>
        <w:t>იყენებს</w:t>
      </w:r>
      <w:r w:rsidR="009569E8" w:rsidRPr="005F31EE">
        <w:rPr>
          <w:rFonts w:ascii="Sylfaen" w:hAnsi="Sylfaen"/>
          <w:sz w:val="24"/>
          <w:szCs w:val="24"/>
          <w:lang w:val="ka-GE"/>
        </w:rPr>
        <w:t xml:space="preserve"> </w:t>
      </w:r>
      <w:r w:rsidR="009569E8" w:rsidRPr="00E74710">
        <w:rPr>
          <w:rFonts w:ascii="Sylfaen" w:hAnsi="Sylfaen"/>
          <w:color w:val="000000"/>
          <w:sz w:val="24"/>
          <w:szCs w:val="24"/>
          <w:lang w:val="ka-GE"/>
        </w:rPr>
        <w:t xml:space="preserve">De Beers  </w:t>
      </w:r>
      <w:r w:rsidR="009569E8" w:rsidRPr="005F31EE">
        <w:rPr>
          <w:rFonts w:ascii="Sylfaen" w:hAnsi="Sylfaen"/>
          <w:sz w:val="24"/>
          <w:szCs w:val="24"/>
          <w:lang w:val="ka-GE"/>
        </w:rPr>
        <w:t>ბლოკჩეინს</w:t>
      </w:r>
      <w:r w:rsidR="009569E8" w:rsidRPr="005F31EE">
        <w:rPr>
          <w:rFonts w:ascii="Sylfaen" w:hAnsi="Sylfaen"/>
          <w:sz w:val="24"/>
          <w:szCs w:val="24"/>
          <w:lang w:val="ka-GE"/>
        </w:rPr>
        <w:t>?</w:t>
      </w:r>
    </w:p>
    <w:p w14:paraId="2F04C119" w14:textId="6FB38EA9" w:rsidR="00E74710" w:rsidRDefault="00E74710" w:rsidP="00E74710">
      <w:pPr>
        <w:spacing w:after="0"/>
        <w:ind w:left="720"/>
        <w:rPr>
          <w:rFonts w:ascii="Sylfaen" w:hAnsi="Sylfaen" w:cs="Sylfaen"/>
          <w:sz w:val="24"/>
          <w:szCs w:val="24"/>
          <w:lang w:val="ka-GE"/>
        </w:rPr>
      </w:pPr>
      <w:r w:rsidRPr="00E74710">
        <w:rPr>
          <w:rFonts w:ascii="Sylfaen" w:hAnsi="Sylfaen" w:cs="Sylfaen"/>
          <w:sz w:val="24"/>
          <w:szCs w:val="24"/>
          <w:lang w:val="ka-GE"/>
        </w:rPr>
        <w:t>De Beers-მა, მსოფლიოში ალმასის უმსხვილესმა მწარმოებელმა, დანერგა ბლოკჩეინის ტექნოლოგია თავის ოპერაციებში, რათა გაზარდოს გამჭვირვალობა და მიკვლევადობა ალმასის მიწოდების ჯაჭვში. კონკრეტულად, De Beers-მა გამოუშვა ბლოკჩეინის პლატფორმა სახელწოდებით "Tracr", რომელიც შექმნილია ბრილიანტების თვალყურის დევნებისთვის მაღაროდან საცალო ვაჭრობამდე, რაც უზრუნველყოფს მათ ავთენტურობას და ეთიკურ წყაროს.</w:t>
      </w:r>
    </w:p>
    <w:p w14:paraId="5674EBFE" w14:textId="77777777" w:rsidR="00E74710" w:rsidRDefault="00E74710" w:rsidP="00E74710">
      <w:pPr>
        <w:spacing w:after="0"/>
        <w:ind w:left="720"/>
        <w:rPr>
          <w:rFonts w:ascii="Sylfaen" w:hAnsi="Sylfaen" w:cs="Sylfaen"/>
          <w:sz w:val="24"/>
          <w:szCs w:val="24"/>
          <w:lang w:val="ka-GE"/>
        </w:rPr>
      </w:pPr>
    </w:p>
    <w:p w14:paraId="5BA3D398" w14:textId="0AF6897A" w:rsidR="005B7EDF" w:rsidRPr="005F31EE" w:rsidRDefault="005F31EE" w:rsidP="00E74710">
      <w:pPr>
        <w:spacing w:after="0"/>
        <w:rPr>
          <w:rFonts w:ascii="Sylfaen" w:hAnsi="Sylfaen"/>
          <w:sz w:val="24"/>
          <w:szCs w:val="24"/>
        </w:rPr>
      </w:pPr>
      <w:r>
        <w:rPr>
          <w:rFonts w:ascii="Sylfaen" w:hAnsi="Sylfaen" w:cs="Sylfaen"/>
          <w:sz w:val="24"/>
          <w:szCs w:val="24"/>
          <w:lang w:val="ka-GE"/>
        </w:rPr>
        <w:t>რ</w:t>
      </w:r>
      <w:r w:rsidR="009569E8" w:rsidRPr="005F31EE">
        <w:rPr>
          <w:rFonts w:ascii="Sylfaen" w:hAnsi="Sylfaen"/>
          <w:sz w:val="24"/>
          <w:szCs w:val="24"/>
          <w:lang w:val="ka-GE"/>
        </w:rPr>
        <w:t>ოგორ</w:t>
      </w:r>
      <w:r w:rsidR="009569E8" w:rsidRPr="005F31EE">
        <w:rPr>
          <w:rFonts w:ascii="Sylfaen" w:hAnsi="Sylfaen"/>
          <w:sz w:val="24"/>
          <w:szCs w:val="24"/>
          <w:lang w:val="ka-GE"/>
        </w:rPr>
        <w:t xml:space="preserve"> </w:t>
      </w:r>
      <w:r w:rsidR="009569E8" w:rsidRPr="005F31EE">
        <w:rPr>
          <w:rFonts w:ascii="Sylfaen" w:hAnsi="Sylfaen"/>
          <w:sz w:val="24"/>
          <w:szCs w:val="24"/>
          <w:lang w:val="ka-GE"/>
        </w:rPr>
        <w:t>გამოიყენება</w:t>
      </w:r>
      <w:r w:rsidR="009569E8" w:rsidRPr="005F31EE">
        <w:rPr>
          <w:rFonts w:ascii="Sylfaen" w:hAnsi="Sylfaen"/>
          <w:sz w:val="24"/>
          <w:szCs w:val="24"/>
          <w:lang w:val="ka-GE"/>
        </w:rPr>
        <w:t xml:space="preserve"> </w:t>
      </w:r>
      <w:r w:rsidR="009569E8" w:rsidRPr="005F31EE">
        <w:rPr>
          <w:rFonts w:ascii="Sylfaen" w:hAnsi="Sylfaen"/>
          <w:sz w:val="24"/>
          <w:szCs w:val="24"/>
          <w:lang w:val="ka-GE"/>
        </w:rPr>
        <w:t>ბლოკჩეინი</w:t>
      </w:r>
      <w:r w:rsidR="009569E8" w:rsidRPr="005F31EE">
        <w:rPr>
          <w:rFonts w:ascii="Sylfaen" w:hAnsi="Sylfaen"/>
          <w:sz w:val="24"/>
          <w:szCs w:val="24"/>
          <w:lang w:val="ka-GE"/>
        </w:rPr>
        <w:t xml:space="preserve"> </w:t>
      </w:r>
      <w:r w:rsidR="009569E8" w:rsidRPr="005F31EE">
        <w:rPr>
          <w:rFonts w:ascii="Sylfaen" w:hAnsi="Sylfaen"/>
          <w:sz w:val="24"/>
          <w:szCs w:val="24"/>
          <w:lang w:val="ka-GE"/>
        </w:rPr>
        <w:t>მედიცინაში</w:t>
      </w:r>
      <w:r w:rsidR="009569E8" w:rsidRPr="005F31EE">
        <w:rPr>
          <w:rFonts w:ascii="Sylfaen" w:hAnsi="Sylfaen"/>
          <w:sz w:val="24"/>
          <w:szCs w:val="24"/>
          <w:lang w:val="ka-GE"/>
        </w:rPr>
        <w:t>?</w:t>
      </w:r>
    </w:p>
    <w:p w14:paraId="5034309C" w14:textId="71D55E5A" w:rsidR="00E74710" w:rsidRDefault="00E74710" w:rsidP="00E74710">
      <w:pPr>
        <w:spacing w:after="0"/>
        <w:ind w:left="720"/>
        <w:rPr>
          <w:rFonts w:ascii="Sylfaen" w:hAnsi="Sylfaen" w:cs="Sylfaen"/>
          <w:sz w:val="24"/>
          <w:szCs w:val="24"/>
        </w:rPr>
      </w:pPr>
      <w:r w:rsidRPr="00E74710">
        <w:rPr>
          <w:rFonts w:ascii="Sylfaen" w:hAnsi="Sylfaen" w:cs="Sylfaen"/>
          <w:sz w:val="24"/>
          <w:szCs w:val="24"/>
          <w:lang w:val="ka-GE"/>
        </w:rPr>
        <w:t>ბლოკჩეინის ტექნოლოგია შესწავლილი და დანერგილია მედიცინის სფეროში სხვადასხვა აპლიკაციებში მონაცემთა უსაფრთხოებასთან, თავსებადობასთან, გამჭვირვალობასა და პაციენტზე ორიენტირებულობასთან დაკავშირებული გამოწვევების გადასაჭრელად.</w:t>
      </w:r>
    </w:p>
    <w:p w14:paraId="2191A826" w14:textId="77777777" w:rsidR="00E74710" w:rsidRPr="00E74710" w:rsidRDefault="00E74710" w:rsidP="00E74710">
      <w:pPr>
        <w:spacing w:after="0"/>
        <w:ind w:left="720"/>
        <w:rPr>
          <w:rFonts w:ascii="Sylfaen" w:hAnsi="Sylfaen" w:cs="Sylfaen"/>
          <w:sz w:val="24"/>
          <w:szCs w:val="24"/>
        </w:rPr>
      </w:pPr>
    </w:p>
    <w:p w14:paraId="36F94F7A" w14:textId="6470A343" w:rsidR="005B7EDF" w:rsidRPr="005F31EE" w:rsidRDefault="005F31EE" w:rsidP="00E74710">
      <w:pPr>
        <w:spacing w:after="0"/>
        <w:rPr>
          <w:rFonts w:ascii="Sylfaen" w:hAnsi="Sylfaen"/>
          <w:sz w:val="24"/>
          <w:szCs w:val="24"/>
        </w:rPr>
      </w:pPr>
      <w:r>
        <w:rPr>
          <w:rFonts w:ascii="Sylfaen" w:hAnsi="Sylfaen" w:cs="Sylfaen"/>
          <w:sz w:val="24"/>
          <w:szCs w:val="24"/>
          <w:lang w:val="ka-GE"/>
        </w:rPr>
        <w:t>რ</w:t>
      </w:r>
      <w:r w:rsidR="009569E8" w:rsidRPr="005F31EE">
        <w:rPr>
          <w:rFonts w:ascii="Sylfaen" w:hAnsi="Sylfaen"/>
          <w:sz w:val="24"/>
          <w:szCs w:val="24"/>
          <w:lang w:val="ka-GE"/>
        </w:rPr>
        <w:t>ოგორ</w:t>
      </w:r>
      <w:r w:rsidR="009569E8" w:rsidRPr="005F31EE">
        <w:rPr>
          <w:rFonts w:ascii="Sylfaen" w:hAnsi="Sylfaen"/>
          <w:sz w:val="24"/>
          <w:szCs w:val="24"/>
          <w:lang w:val="ka-GE"/>
        </w:rPr>
        <w:t xml:space="preserve"> </w:t>
      </w:r>
      <w:r w:rsidR="009569E8" w:rsidRPr="005F31EE">
        <w:rPr>
          <w:rFonts w:ascii="Sylfaen" w:hAnsi="Sylfaen"/>
          <w:sz w:val="24"/>
          <w:szCs w:val="24"/>
          <w:lang w:val="ka-GE"/>
        </w:rPr>
        <w:t>გამოიყენება</w:t>
      </w:r>
      <w:r w:rsidR="009569E8" w:rsidRPr="005F31EE">
        <w:rPr>
          <w:rFonts w:ascii="Sylfaen" w:hAnsi="Sylfaen"/>
          <w:sz w:val="24"/>
          <w:szCs w:val="24"/>
          <w:lang w:val="ka-GE"/>
        </w:rPr>
        <w:t xml:space="preserve"> </w:t>
      </w:r>
      <w:r w:rsidR="009569E8" w:rsidRPr="005F31EE">
        <w:rPr>
          <w:rFonts w:ascii="Sylfaen" w:hAnsi="Sylfaen"/>
          <w:sz w:val="24"/>
          <w:szCs w:val="24"/>
          <w:lang w:val="ka-GE"/>
        </w:rPr>
        <w:t>ბლოკჩეინი</w:t>
      </w:r>
      <w:r w:rsidR="009569E8" w:rsidRPr="005F31EE">
        <w:rPr>
          <w:rFonts w:ascii="Sylfaen" w:hAnsi="Sylfaen"/>
          <w:sz w:val="24"/>
          <w:szCs w:val="24"/>
          <w:lang w:val="ka-GE"/>
        </w:rPr>
        <w:t xml:space="preserve"> </w:t>
      </w:r>
      <w:r w:rsidR="009569E8" w:rsidRPr="005F31EE">
        <w:rPr>
          <w:rFonts w:ascii="Sylfaen" w:hAnsi="Sylfaen"/>
          <w:sz w:val="24"/>
          <w:szCs w:val="24"/>
          <w:lang w:val="ka-GE"/>
        </w:rPr>
        <w:t>განათლების</w:t>
      </w:r>
      <w:r w:rsidR="009569E8" w:rsidRPr="005F31EE">
        <w:rPr>
          <w:rFonts w:ascii="Sylfaen" w:hAnsi="Sylfaen"/>
          <w:sz w:val="24"/>
          <w:szCs w:val="24"/>
          <w:lang w:val="ka-GE"/>
        </w:rPr>
        <w:t xml:space="preserve"> </w:t>
      </w:r>
      <w:r w:rsidR="009569E8" w:rsidRPr="005F31EE">
        <w:rPr>
          <w:rFonts w:ascii="Sylfaen" w:hAnsi="Sylfaen"/>
          <w:sz w:val="24"/>
          <w:szCs w:val="24"/>
          <w:lang w:val="ka-GE"/>
        </w:rPr>
        <w:t>სისტემაში</w:t>
      </w:r>
      <w:r w:rsidR="009569E8" w:rsidRPr="005F31EE">
        <w:rPr>
          <w:rFonts w:ascii="Sylfaen" w:hAnsi="Sylfaen"/>
          <w:sz w:val="24"/>
          <w:szCs w:val="24"/>
          <w:lang w:val="ka-GE"/>
        </w:rPr>
        <w:t>?</w:t>
      </w:r>
    </w:p>
    <w:p w14:paraId="26CB26B9" w14:textId="407AF5B9" w:rsidR="00E74710" w:rsidRDefault="00E74710" w:rsidP="00E74710">
      <w:pPr>
        <w:spacing w:after="0"/>
        <w:ind w:left="720"/>
        <w:rPr>
          <w:rFonts w:ascii="Sylfaen" w:hAnsi="Sylfaen" w:cs="Sylfaen"/>
          <w:sz w:val="24"/>
          <w:szCs w:val="24"/>
        </w:rPr>
      </w:pPr>
      <w:r w:rsidRPr="00E74710">
        <w:rPr>
          <w:rFonts w:ascii="Sylfaen" w:hAnsi="Sylfaen" w:cs="Sylfaen"/>
          <w:sz w:val="24"/>
          <w:szCs w:val="24"/>
          <w:lang w:val="ka-GE"/>
        </w:rPr>
        <w:t>Blockchain ტექნოლოგია შესწავლილი და დანერგილია განათლების სისტემის სხვადასხვა აპლიკაციებში, რათა გადაჭრას გამოწვევები, რომლებიც დაკავშირებულია მონაცემთა უსაფრთხოებასთან, რწმუნებათა სიგელების გადამოწმებასთან, აკადემიურ მთლიანობასა და ადმინისტრაციულ ეფექტურობასთან.</w:t>
      </w:r>
    </w:p>
    <w:p w14:paraId="4831A056" w14:textId="77777777" w:rsidR="00E74710" w:rsidRPr="00E74710" w:rsidRDefault="00E74710" w:rsidP="00E74710">
      <w:pPr>
        <w:spacing w:after="0"/>
        <w:ind w:left="720"/>
        <w:rPr>
          <w:rFonts w:ascii="Sylfaen" w:hAnsi="Sylfaen" w:cs="Sylfaen"/>
          <w:sz w:val="24"/>
          <w:szCs w:val="24"/>
        </w:rPr>
      </w:pPr>
    </w:p>
    <w:p w14:paraId="156ACC52" w14:textId="547B56BF" w:rsidR="005B7EDF" w:rsidRDefault="005F31EE" w:rsidP="00E74710">
      <w:pPr>
        <w:spacing w:after="0"/>
        <w:rPr>
          <w:rFonts w:ascii="Sylfaen" w:hAnsi="Sylfaen"/>
          <w:sz w:val="24"/>
          <w:szCs w:val="24"/>
          <w:lang w:val="ka-GE"/>
        </w:rPr>
      </w:pPr>
      <w:r>
        <w:rPr>
          <w:rFonts w:ascii="Sylfaen" w:hAnsi="Sylfaen" w:cs="Sylfaen"/>
          <w:sz w:val="24"/>
          <w:szCs w:val="24"/>
          <w:lang w:val="ka-GE"/>
        </w:rPr>
        <w:t>რ</w:t>
      </w:r>
      <w:r w:rsidR="009569E8" w:rsidRPr="005F31EE">
        <w:rPr>
          <w:rFonts w:ascii="Sylfaen" w:hAnsi="Sylfaen"/>
          <w:sz w:val="24"/>
          <w:szCs w:val="24"/>
          <w:lang w:val="ka-GE"/>
        </w:rPr>
        <w:t>ოგორ</w:t>
      </w:r>
      <w:r w:rsidR="009569E8" w:rsidRPr="005F31EE">
        <w:rPr>
          <w:rFonts w:ascii="Sylfaen" w:hAnsi="Sylfaen"/>
          <w:sz w:val="24"/>
          <w:szCs w:val="24"/>
          <w:lang w:val="ka-GE"/>
        </w:rPr>
        <w:t xml:space="preserve"> </w:t>
      </w:r>
      <w:r w:rsidR="009569E8" w:rsidRPr="005F31EE">
        <w:rPr>
          <w:rFonts w:ascii="Sylfaen" w:hAnsi="Sylfaen"/>
          <w:sz w:val="24"/>
          <w:szCs w:val="24"/>
          <w:lang w:val="ka-GE"/>
        </w:rPr>
        <w:t>გამოიყენება</w:t>
      </w:r>
      <w:r w:rsidR="009569E8" w:rsidRPr="005F31EE">
        <w:rPr>
          <w:rFonts w:ascii="Sylfaen" w:hAnsi="Sylfaen"/>
          <w:sz w:val="24"/>
          <w:szCs w:val="24"/>
          <w:lang w:val="ka-GE"/>
        </w:rPr>
        <w:t xml:space="preserve"> </w:t>
      </w:r>
      <w:r w:rsidR="009569E8" w:rsidRPr="005F31EE">
        <w:rPr>
          <w:rFonts w:ascii="Sylfaen" w:hAnsi="Sylfaen"/>
          <w:sz w:val="24"/>
          <w:szCs w:val="24"/>
          <w:lang w:val="ka-GE"/>
        </w:rPr>
        <w:t>ბლოკჩეინი</w:t>
      </w:r>
      <w:r w:rsidR="009569E8" w:rsidRPr="005F31EE">
        <w:rPr>
          <w:rFonts w:ascii="Sylfaen" w:hAnsi="Sylfaen"/>
          <w:sz w:val="24"/>
          <w:szCs w:val="24"/>
          <w:lang w:val="ka-GE"/>
        </w:rPr>
        <w:t xml:space="preserve"> </w:t>
      </w:r>
      <w:r w:rsidR="009569E8" w:rsidRPr="005F31EE">
        <w:rPr>
          <w:rFonts w:ascii="Sylfaen" w:hAnsi="Sylfaen"/>
          <w:sz w:val="24"/>
          <w:szCs w:val="24"/>
          <w:lang w:val="ka-GE"/>
        </w:rPr>
        <w:t>არჩევნებში</w:t>
      </w:r>
      <w:r w:rsidR="009569E8" w:rsidRPr="005F31EE">
        <w:rPr>
          <w:rFonts w:ascii="Sylfaen" w:hAnsi="Sylfaen"/>
          <w:sz w:val="24"/>
          <w:szCs w:val="24"/>
          <w:lang w:val="ka-GE"/>
        </w:rPr>
        <w:t>?</w:t>
      </w:r>
    </w:p>
    <w:p w14:paraId="1ABBCDC8" w14:textId="2C514809" w:rsidR="009569E8" w:rsidRPr="005F31EE" w:rsidRDefault="009569E8" w:rsidP="009569E8">
      <w:pPr>
        <w:spacing w:after="0"/>
        <w:ind w:left="720"/>
        <w:rPr>
          <w:rFonts w:ascii="Sylfaen" w:hAnsi="Sylfaen"/>
          <w:sz w:val="24"/>
          <w:szCs w:val="24"/>
        </w:rPr>
      </w:pPr>
      <w:r w:rsidRPr="009569E8">
        <w:rPr>
          <w:rFonts w:ascii="Sylfaen" w:hAnsi="Sylfaen"/>
          <w:sz w:val="24"/>
          <w:szCs w:val="24"/>
          <w:lang w:val="ka-GE"/>
        </w:rPr>
        <w:t>ბლოკჩეინის ტექნოლოგია სხვადასხვა გზით არის შესწავლილი და პილოტირებ</w:t>
      </w:r>
      <w:r>
        <w:rPr>
          <w:rFonts w:ascii="Sylfaen" w:hAnsi="Sylfaen"/>
          <w:sz w:val="24"/>
          <w:szCs w:val="24"/>
          <w:lang w:val="ka-GE"/>
        </w:rPr>
        <w:t>ული</w:t>
      </w:r>
      <w:r w:rsidRPr="009569E8">
        <w:rPr>
          <w:rFonts w:ascii="Sylfaen" w:hAnsi="Sylfaen"/>
          <w:sz w:val="24"/>
          <w:szCs w:val="24"/>
          <w:lang w:val="ka-GE"/>
        </w:rPr>
        <w:t xml:space="preserve">, რათა გააძლიეროს გამჭვირვალობა, უსაფრთხოება და მთლიანობა საარჩევნო პროცესებში. მიუხედავად იმისა, რომ ბლოკჩეინზე </w:t>
      </w:r>
      <w:r w:rsidRPr="009569E8">
        <w:rPr>
          <w:rFonts w:ascii="Sylfaen" w:hAnsi="Sylfaen"/>
          <w:sz w:val="24"/>
          <w:szCs w:val="24"/>
          <w:lang w:val="ka-GE"/>
        </w:rPr>
        <w:lastRenderedPageBreak/>
        <w:t>დაფუძნებული ხმის მიცემის სისტემები ჯერ კიდევ ექსპერიმენტულ ეტაპზეა და ფართომასშტაბიანი არჩევნებისთვის არ არის ფართოდ მიღებული, მათ აქვთ პოტენციალი ისეთი გამოწვევების მოსაგვარებლად, როგორიცაა ამომრჩეველთა გაყალბება, მანიპულირება და ნდობა არჩევნების შედეგებზე.</w:t>
      </w:r>
    </w:p>
    <w:sectPr w:rsidR="009569E8" w:rsidRPr="005F31E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D30C3"/>
    <w:multiLevelType w:val="hybridMultilevel"/>
    <w:tmpl w:val="4308E6B2"/>
    <w:lvl w:ilvl="0" w:tplc="142C44DC">
      <w:start w:val="1"/>
      <w:numFmt w:val="decimal"/>
      <w:lvlText w:val="%1."/>
      <w:lvlJc w:val="left"/>
      <w:pPr>
        <w:ind w:left="720" w:hanging="360"/>
      </w:pPr>
    </w:lvl>
    <w:lvl w:ilvl="1" w:tplc="F7701AA4" w:tentative="1">
      <w:start w:val="1"/>
      <w:numFmt w:val="lowerLetter"/>
      <w:lvlText w:val="%2."/>
      <w:lvlJc w:val="left"/>
      <w:pPr>
        <w:ind w:left="1440" w:hanging="360"/>
      </w:pPr>
    </w:lvl>
    <w:lvl w:ilvl="2" w:tplc="86EED232" w:tentative="1">
      <w:start w:val="1"/>
      <w:numFmt w:val="lowerRoman"/>
      <w:lvlText w:val="%3."/>
      <w:lvlJc w:val="right"/>
      <w:pPr>
        <w:ind w:left="2160" w:hanging="360"/>
      </w:pPr>
    </w:lvl>
    <w:lvl w:ilvl="3" w:tplc="62560388" w:tentative="1">
      <w:start w:val="1"/>
      <w:numFmt w:val="decimal"/>
      <w:lvlText w:val="%4."/>
      <w:lvlJc w:val="left"/>
      <w:pPr>
        <w:ind w:left="2880" w:hanging="360"/>
      </w:pPr>
    </w:lvl>
    <w:lvl w:ilvl="4" w:tplc="C45EC3C4" w:tentative="1">
      <w:start w:val="1"/>
      <w:numFmt w:val="lowerLetter"/>
      <w:lvlText w:val="%5."/>
      <w:lvlJc w:val="left"/>
      <w:pPr>
        <w:ind w:left="3600" w:hanging="360"/>
      </w:pPr>
    </w:lvl>
    <w:lvl w:ilvl="5" w:tplc="CCE4F7EE" w:tentative="1">
      <w:start w:val="1"/>
      <w:numFmt w:val="lowerRoman"/>
      <w:lvlText w:val="%6."/>
      <w:lvlJc w:val="right"/>
      <w:pPr>
        <w:ind w:left="4320" w:hanging="360"/>
      </w:pPr>
    </w:lvl>
    <w:lvl w:ilvl="6" w:tplc="FABEECA2" w:tentative="1">
      <w:start w:val="1"/>
      <w:numFmt w:val="decimal"/>
      <w:lvlText w:val="%7."/>
      <w:lvlJc w:val="left"/>
      <w:pPr>
        <w:ind w:left="5040" w:hanging="360"/>
      </w:pPr>
    </w:lvl>
    <w:lvl w:ilvl="7" w:tplc="8720544E" w:tentative="1">
      <w:start w:val="1"/>
      <w:numFmt w:val="lowerLetter"/>
      <w:lvlText w:val="%8."/>
      <w:lvlJc w:val="left"/>
      <w:pPr>
        <w:ind w:left="5760" w:hanging="360"/>
      </w:pPr>
    </w:lvl>
    <w:lvl w:ilvl="8" w:tplc="9FA88D6E" w:tentative="1">
      <w:start w:val="1"/>
      <w:numFmt w:val="lowerRoman"/>
      <w:lvlText w:val="%9."/>
      <w:lvlJc w:val="righ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5B7EDF"/>
    <w:rsid w:val="005B7EDF"/>
    <w:rsid w:val="005F31EE"/>
    <w:rsid w:val="009569E8"/>
    <w:rsid w:val="00E747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5FF9"/>
  <w15:docId w15:val="{3A0EE626-CEBE-4B7D-A245-1A6D9FB2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Bid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54118">
      <w:bodyDiv w:val="1"/>
      <w:marLeft w:val="0"/>
      <w:marRight w:val="0"/>
      <w:marTop w:val="0"/>
      <w:marBottom w:val="0"/>
      <w:divBdr>
        <w:top w:val="none" w:sz="0" w:space="0" w:color="auto"/>
        <w:left w:val="none" w:sz="0" w:space="0" w:color="auto"/>
        <w:bottom w:val="none" w:sz="0" w:space="0" w:color="auto"/>
        <w:right w:val="none" w:sz="0" w:space="0" w:color="auto"/>
      </w:divBdr>
    </w:div>
    <w:div w:id="545601963">
      <w:bodyDiv w:val="1"/>
      <w:marLeft w:val="0"/>
      <w:marRight w:val="0"/>
      <w:marTop w:val="0"/>
      <w:marBottom w:val="0"/>
      <w:divBdr>
        <w:top w:val="none" w:sz="0" w:space="0" w:color="auto"/>
        <w:left w:val="none" w:sz="0" w:space="0" w:color="auto"/>
        <w:bottom w:val="none" w:sz="0" w:space="0" w:color="auto"/>
        <w:right w:val="none" w:sz="0" w:space="0" w:color="auto"/>
      </w:divBdr>
    </w:div>
    <w:div w:id="628391323">
      <w:bodyDiv w:val="1"/>
      <w:marLeft w:val="0"/>
      <w:marRight w:val="0"/>
      <w:marTop w:val="0"/>
      <w:marBottom w:val="0"/>
      <w:divBdr>
        <w:top w:val="none" w:sz="0" w:space="0" w:color="auto"/>
        <w:left w:val="none" w:sz="0" w:space="0" w:color="auto"/>
        <w:bottom w:val="none" w:sz="0" w:space="0" w:color="auto"/>
        <w:right w:val="none" w:sz="0" w:space="0" w:color="auto"/>
      </w:divBdr>
    </w:div>
    <w:div w:id="1158225546">
      <w:bodyDiv w:val="1"/>
      <w:marLeft w:val="0"/>
      <w:marRight w:val="0"/>
      <w:marTop w:val="0"/>
      <w:marBottom w:val="0"/>
      <w:divBdr>
        <w:top w:val="none" w:sz="0" w:space="0" w:color="auto"/>
        <w:left w:val="none" w:sz="0" w:space="0" w:color="auto"/>
        <w:bottom w:val="none" w:sz="0" w:space="0" w:color="auto"/>
        <w:right w:val="none" w:sz="0" w:space="0" w:color="auto"/>
      </w:divBdr>
    </w:div>
    <w:div w:id="1221936201">
      <w:bodyDiv w:val="1"/>
      <w:marLeft w:val="0"/>
      <w:marRight w:val="0"/>
      <w:marTop w:val="0"/>
      <w:marBottom w:val="0"/>
      <w:divBdr>
        <w:top w:val="none" w:sz="0" w:space="0" w:color="auto"/>
        <w:left w:val="none" w:sz="0" w:space="0" w:color="auto"/>
        <w:bottom w:val="none" w:sz="0" w:space="0" w:color="auto"/>
        <w:right w:val="none" w:sz="0" w:space="0" w:color="auto"/>
      </w:divBdr>
    </w:div>
    <w:div w:id="1525292496">
      <w:bodyDiv w:val="1"/>
      <w:marLeft w:val="0"/>
      <w:marRight w:val="0"/>
      <w:marTop w:val="0"/>
      <w:marBottom w:val="0"/>
      <w:divBdr>
        <w:top w:val="none" w:sz="0" w:space="0" w:color="auto"/>
        <w:left w:val="none" w:sz="0" w:space="0" w:color="auto"/>
        <w:bottom w:val="none" w:sz="0" w:space="0" w:color="auto"/>
        <w:right w:val="none" w:sz="0" w:space="0" w:color="auto"/>
      </w:divBdr>
    </w:div>
    <w:div w:id="1701512842">
      <w:bodyDiv w:val="1"/>
      <w:marLeft w:val="0"/>
      <w:marRight w:val="0"/>
      <w:marTop w:val="0"/>
      <w:marBottom w:val="0"/>
      <w:divBdr>
        <w:top w:val="none" w:sz="0" w:space="0" w:color="auto"/>
        <w:left w:val="none" w:sz="0" w:space="0" w:color="auto"/>
        <w:bottom w:val="none" w:sz="0" w:space="0" w:color="auto"/>
        <w:right w:val="none" w:sz="0" w:space="0" w:color="auto"/>
      </w:divBdr>
    </w:div>
    <w:div w:id="1755469250">
      <w:bodyDiv w:val="1"/>
      <w:marLeft w:val="0"/>
      <w:marRight w:val="0"/>
      <w:marTop w:val="0"/>
      <w:marBottom w:val="0"/>
      <w:divBdr>
        <w:top w:val="none" w:sz="0" w:space="0" w:color="auto"/>
        <w:left w:val="none" w:sz="0" w:space="0" w:color="auto"/>
        <w:bottom w:val="none" w:sz="0" w:space="0" w:color="auto"/>
        <w:right w:val="none" w:sz="0" w:space="0" w:color="auto"/>
      </w:divBdr>
    </w:div>
    <w:div w:id="1858696587">
      <w:bodyDiv w:val="1"/>
      <w:marLeft w:val="0"/>
      <w:marRight w:val="0"/>
      <w:marTop w:val="0"/>
      <w:marBottom w:val="0"/>
      <w:divBdr>
        <w:top w:val="none" w:sz="0" w:space="0" w:color="auto"/>
        <w:left w:val="none" w:sz="0" w:space="0" w:color="auto"/>
        <w:bottom w:val="none" w:sz="0" w:space="0" w:color="auto"/>
        <w:right w:val="none" w:sz="0" w:space="0" w:color="auto"/>
      </w:divBdr>
    </w:div>
    <w:div w:id="1901403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3</cp:revision>
  <dcterms:created xsi:type="dcterms:W3CDTF">2024-05-29T17:11:00Z</dcterms:created>
  <dcterms:modified xsi:type="dcterms:W3CDTF">2024-05-29T17:23:00Z</dcterms:modified>
</cp:coreProperties>
</file>