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微软雅黑" w:hAnsi="微软雅黑"/>
          <w:b/>
          <w:color w:val="003366"/>
          <w:sz w:val="64"/>
        </w:rPr>
        <w:t>functions</w:t>
      </w:r>
    </w:p>
    <w:p>
      <w:pPr>
        <w:jc w:val="center"/>
      </w:pPr>
      <w:r>
        <w:rPr>
          <w:rFonts w:ascii="微软雅黑" w:hAnsi="微软雅黑"/>
          <w:color w:val="505050"/>
          <w:sz w:val="48"/>
        </w:rPr>
        <w:t>Functions</w:t>
      </w:r>
    </w:p>
    <w:p/>
    <w:p/>
    <w:p>
      <w:pPr>
        <w:jc w:val="center"/>
      </w:pPr>
      <w:r>
        <w:rPr>
          <w:rFonts w:ascii="微软雅黑" w:hAnsi="微软雅黑"/>
          <w:color w:val="646464"/>
          <w:sz w:val="28"/>
        </w:rPr>
        <w:t>Palantir Foundry Functions 完整参考文档</w:t>
      </w:r>
    </w:p>
    <w:p/>
    <w:p>
      <w:pPr>
        <w:jc w:val="center"/>
      </w:pPr>
      <w:r>
        <w:rPr>
          <w:rFonts w:ascii="微软雅黑" w:hAnsi="微软雅黑"/>
          <w:color w:val="969696"/>
          <w:sz w:val="22"/>
        </w:rPr>
        <w:t>基于 Palantir Foundry 官方文档整理</w:t>
      </w:r>
    </w:p>
    <w:p>
      <w:r>
        <w:br w:type="page"/>
      </w:r>
    </w:p>
    <w:p>
      <w:pPr>
        <w:pStyle w:val="Heading1"/>
      </w:pPr>
      <w:r>
        <w:t>目录</w:t>
      </w:r>
    </w:p>
    <w:p>
      <w:pPr>
        <w:spacing w:after="80"/>
      </w:pPr>
      <w:r>
        <w:rPr>
          <w:rFonts w:ascii="微软雅黑" w:hAnsi="微软雅黑"/>
          <w:sz w:val="22"/>
        </w:rPr>
        <w:t>概述</w:t>
      </w:r>
    </w:p>
    <w:p>
      <w:pPr>
        <w:spacing w:after="80"/>
      </w:pPr>
      <w:r>
        <w:rPr>
          <w:rFonts w:ascii="微软雅黑" w:hAnsi="微软雅黑"/>
          <w:sz w:val="22"/>
        </w:rPr>
        <w:t>概述</w:t>
      </w:r>
    </w:p>
    <w:p>
      <w:pPr>
        <w:spacing w:after="80"/>
      </w:pPr>
      <w:r>
        <w:rPr>
          <w:rFonts w:ascii="微软雅黑" w:hAnsi="微软雅黑"/>
          <w:sz w:val="22"/>
        </w:rPr>
        <w:t>概述</w:t>
      </w:r>
    </w:p>
    <w:p>
      <w:pPr>
        <w:spacing w:after="80"/>
      </w:pPr>
      <w:r>
        <w:rPr>
          <w:rFonts w:ascii="微软雅黑" w:hAnsi="微软雅黑"/>
          <w:sz w:val="22"/>
        </w:rPr>
        <w:t>添加 npm 依赖项</w:t>
      </w:r>
    </w:p>
    <w:p>
      <w:pPr>
        <w:spacing w:after="80"/>
      </w:pPr>
      <w:r>
        <w:rPr>
          <w:rFonts w:ascii="微软雅黑" w:hAnsi="微软雅黑"/>
          <w:sz w:val="22"/>
        </w:rPr>
        <w:t>API: 附件</w:t>
      </w:r>
    </w:p>
    <w:p>
      <w:pPr>
        <w:spacing w:after="80"/>
      </w:pPr>
      <w:r>
        <w:rPr>
          <w:rFonts w:ascii="微软雅黑" w:hAnsi="微软雅黑"/>
          <w:sz w:val="22"/>
        </w:rPr>
        <w:t>API：媒体</w:t>
      </w:r>
    </w:p>
    <w:p>
      <w:pPr>
        <w:spacing w:after="80"/>
      </w:pPr>
      <w:r>
        <w:rPr>
          <w:rFonts w:ascii="微软雅黑" w:hAnsi="微软雅黑"/>
          <w:sz w:val="22"/>
        </w:rPr>
        <w:t>API：对象集</w:t>
      </w:r>
    </w:p>
    <w:p>
      <w:pPr>
        <w:spacing w:after="80"/>
      </w:pPr>
      <w:r>
        <w:rPr>
          <w:rFonts w:ascii="微软雅黑" w:hAnsi="微软雅黑"/>
          <w:sz w:val="22"/>
        </w:rPr>
        <w:t>API: Object和链接</w:t>
      </w:r>
    </w:p>
    <w:p>
      <w:pPr>
        <w:spacing w:after="80"/>
      </w:pPr>
      <w:r>
        <w:rPr>
          <w:rFonts w:ascii="微软雅黑" w:hAnsi="微软雅黑"/>
          <w:sz w:val="22"/>
        </w:rPr>
        <w:t>API: Ontology编辑</w:t>
      </w:r>
    </w:p>
    <w:p>
      <w:pPr>
        <w:spacing w:after="80"/>
      </w:pPr>
      <w:r>
        <w:rPr>
          <w:rFonts w:ascii="微软雅黑" w:hAnsi="微软雅黑"/>
          <w:sz w:val="22"/>
        </w:rPr>
        <w:t>分块</w:t>
      </w:r>
    </w:p>
    <w:p>
      <w:pPr>
        <w:spacing w:after="80"/>
      </w:pPr>
      <w:r>
        <w:rPr>
          <w:rFonts w:ascii="微软雅黑" w:hAnsi="微软雅黑"/>
          <w:sz w:val="22"/>
        </w:rPr>
        <w:t>配置通知</w:t>
      </w:r>
    </w:p>
    <w:p>
      <w:pPr>
        <w:spacing w:after="80"/>
      </w:pPr>
      <w:r>
        <w:rPr>
          <w:rFonts w:ascii="微软雅黑" w:hAnsi="微软雅黑"/>
          <w:sz w:val="22"/>
        </w:rPr>
        <w:t>创建自定义聚合</w:t>
      </w:r>
    </w:p>
    <w:p>
      <w:pPr>
        <w:spacing w:after="80"/>
      </w:pPr>
      <w:r>
        <w:rPr>
          <w:rFonts w:ascii="微软雅黑" w:hAnsi="微软雅黑"/>
          <w:sz w:val="22"/>
        </w:rPr>
        <w:t>调试函数</w:t>
      </w:r>
    </w:p>
    <w:p>
      <w:pPr>
        <w:spacing w:after="80"/>
      </w:pPr>
      <w:r>
        <w:rPr>
          <w:rFonts w:ascii="微软雅黑" w:hAnsi="微软雅黑"/>
          <w:sz w:val="22"/>
        </w:rPr>
        <w:t>装饰器</w:t>
      </w:r>
    </w:p>
    <w:p>
      <w:pPr>
        <w:spacing w:after="80"/>
      </w:pPr>
      <w:r>
        <w:rPr>
          <w:rFonts w:ascii="微软雅黑" w:hAnsi="微软雅黑"/>
          <w:sz w:val="22"/>
        </w:rPr>
        <w:t>为新Objects生成唯一ID</w:t>
      </w:r>
    </w:p>
    <w:p>
      <w:pPr>
        <w:spacing w:after="80"/>
      </w:pPr>
      <w:r>
        <w:rPr>
          <w:rFonts w:ascii="微软雅黑" w:hAnsi="微软雅黑"/>
          <w:sz w:val="22"/>
        </w:rPr>
        <w:t>强制限制</w:t>
      </w:r>
    </w:p>
    <w:p>
      <w:pPr>
        <w:spacing w:after="80"/>
      </w:pPr>
      <w:r>
        <w:rPr>
          <w:rFonts w:ascii="微软雅黑" w:hAnsi="微软雅黑"/>
          <w:sz w:val="22"/>
        </w:rPr>
        <w:t>函数中的外部来源</w:t>
      </w:r>
    </w:p>
    <w:p>
      <w:pPr>
        <w:spacing w:after="80"/>
      </w:pPr>
      <w:r>
        <w:rPr>
          <w:rFonts w:ascii="微软雅黑" w:hAnsi="微软雅黑"/>
          <w:sz w:val="22"/>
        </w:rPr>
        <w:t>入门</w:t>
      </w:r>
    </w:p>
    <w:p>
      <w:pPr>
        <w:spacing w:after="80"/>
      </w:pPr>
      <w:r>
        <w:rPr>
          <w:rFonts w:ascii="微软雅黑" w:hAnsi="微软雅黑"/>
          <w:sz w:val="22"/>
        </w:rPr>
        <w:t>模型上的函数</w:t>
      </w:r>
    </w:p>
    <w:p>
      <w:pPr>
        <w:spacing w:after="80"/>
      </w:pPr>
      <w:r>
        <w:rPr>
          <w:rFonts w:ascii="微软雅黑" w:hAnsi="微软雅黑"/>
          <w:sz w:val="22"/>
        </w:rPr>
        <w:t>概述</w:t>
      </w:r>
    </w:p>
    <w:p>
      <w:pPr>
        <w:spacing w:after="80"/>
      </w:pPr>
      <w:r>
        <w:rPr>
          <w:rFonts w:ascii="微软雅黑" w:hAnsi="微软雅黑"/>
          <w:sz w:val="22"/>
        </w:rPr>
        <w:t>入门</w:t>
      </w:r>
    </w:p>
    <w:p>
      <w:pPr>
        <w:spacing w:after="80"/>
      </w:pPr>
      <w:r>
        <w:rPr>
          <w:rFonts w:ascii="微软雅黑" w:hAnsi="微软雅黑"/>
          <w:sz w:val="22"/>
        </w:rPr>
        <w:t>输入和输出类型</w:t>
      </w:r>
    </w:p>
    <w:p>
      <w:pPr>
        <w:spacing w:after="80"/>
      </w:pPr>
      <w:r>
        <w:rPr>
          <w:rFonts w:ascii="微软雅黑" w:hAnsi="微软雅黑"/>
          <w:sz w:val="22"/>
        </w:rPr>
        <w:t>函数中的语言模型</w:t>
      </w:r>
    </w:p>
    <w:p>
      <w:pPr>
        <w:spacing w:after="80"/>
      </w:pPr>
      <w:r>
        <w:rPr>
          <w:rFonts w:ascii="微软雅黑" w:hAnsi="微软雅黑"/>
          <w:sz w:val="22"/>
        </w:rPr>
        <w:t>将函数添加到 Marketplace 产品</w:t>
      </w:r>
    </w:p>
    <w:p>
      <w:pPr>
        <w:spacing w:after="80"/>
      </w:pPr>
      <w:r>
        <w:rPr>
          <w:rFonts w:ascii="微软雅黑" w:hAnsi="微软雅黑"/>
          <w:sz w:val="22"/>
        </w:rPr>
        <w:t>创建模型函数</w:t>
      </w:r>
    </w:p>
    <w:p>
      <w:pPr>
        <w:spacing w:after="80"/>
      </w:pPr>
      <w:r>
        <w:rPr>
          <w:rFonts w:ascii="微软雅黑" w:hAnsi="微软雅黑"/>
          <w:sz w:val="22"/>
        </w:rPr>
        <w:t>Object标识符</w:t>
      </w:r>
    </w:p>
    <w:p>
      <w:pPr>
        <w:spacing w:after="80"/>
      </w:pPr>
      <w:r>
        <w:rPr>
          <w:rFonts w:ascii="微软雅黑" w:hAnsi="微软雅黑"/>
          <w:sz w:val="22"/>
        </w:rPr>
        <w:t>导入Object和链接类型</w:t>
      </w:r>
    </w:p>
    <w:p>
      <w:pPr>
        <w:spacing w:after="80"/>
      </w:pPr>
      <w:r>
        <w:rPr>
          <w:rFonts w:ascii="微软雅黑" w:hAnsi="微软雅黑"/>
          <w:sz w:val="22"/>
        </w:rPr>
        <w:t>优化性能</w:t>
      </w:r>
    </w:p>
    <w:p>
      <w:pPr>
        <w:spacing w:after="80"/>
      </w:pPr>
      <w:r>
        <w:rPr>
          <w:rFonts w:ascii="微软雅黑" w:hAnsi="微软雅黑"/>
          <w:sz w:val="22"/>
        </w:rPr>
        <w:t>PDF处理</w:t>
      </w:r>
    </w:p>
    <w:p>
      <w:pPr>
        <w:spacing w:after="80"/>
      </w:pPr>
      <w:r>
        <w:rPr>
          <w:rFonts w:ascii="微软雅黑" w:hAnsi="微软雅黑"/>
          <w:sz w:val="22"/>
        </w:rPr>
        <w:t>权限</w:t>
      </w:r>
    </w:p>
    <w:p>
      <w:pPr>
        <w:spacing w:after="80"/>
      </w:pPr>
      <w:r>
        <w:rPr>
          <w:rFonts w:ascii="微软雅黑" w:hAnsi="微软雅黑"/>
          <w:sz w:val="22"/>
        </w:rPr>
        <w:t>类型参考</w:t>
      </w:r>
    </w:p>
    <w:p>
      <w:pPr>
        <w:spacing w:after="80"/>
      </w:pPr>
      <w:r>
        <w:rPr>
          <w:rFonts w:ascii="微软雅黑" w:hAnsi="微软雅黑"/>
          <w:sz w:val="22"/>
        </w:rPr>
        <w:t>高级用法</w:t>
      </w:r>
    </w:p>
    <w:p>
      <w:pPr>
        <w:spacing w:after="80"/>
      </w:pPr>
      <w:r>
        <w:rPr>
          <w:rFonts w:ascii="微软雅黑" w:hAnsi="微软雅黑"/>
          <w:sz w:val="22"/>
        </w:rPr>
        <w:t>从Python函数进行API调用</w:t>
      </w:r>
    </w:p>
    <w:p>
      <w:pPr>
        <w:spacing w:after="80"/>
      </w:pPr>
      <w:r>
        <w:rPr>
          <w:rFonts w:ascii="微软雅黑" w:hAnsi="微软雅黑"/>
          <w:sz w:val="22"/>
        </w:rPr>
        <w:t>在Pipeline Builder中使用Python函数</w:t>
      </w:r>
    </w:p>
    <w:p>
      <w:pPr>
        <w:spacing w:after="80"/>
      </w:pPr>
      <w:r>
        <w:rPr>
          <w:rFonts w:ascii="微软雅黑" w:hAnsi="微软雅黑"/>
          <w:sz w:val="22"/>
        </w:rPr>
        <w:t>对象上的函数</w:t>
      </w:r>
    </w:p>
    <w:p>
      <w:pPr>
        <w:spacing w:after="80"/>
      </w:pPr>
      <w:r>
        <w:rPr>
          <w:rFonts w:ascii="微软雅黑" w:hAnsi="微软雅黑"/>
          <w:sz w:val="22"/>
        </w:rPr>
        <w:t>在Workshop中使用Python函数</w:t>
      </w:r>
    </w:p>
    <w:p>
      <w:pPr>
        <w:spacing w:after="80"/>
      </w:pPr>
      <w:r>
        <w:rPr>
          <w:rFonts w:ascii="微软雅黑" w:hAnsi="微软雅黑"/>
          <w:sz w:val="22"/>
        </w:rPr>
        <w:t>起始步骤</w:t>
      </w:r>
    </w:p>
    <w:p>
      <w:pPr>
        <w:spacing w:after="80"/>
      </w:pPr>
      <w:r>
        <w:rPr>
          <w:rFonts w:ascii="微软雅黑" w:hAnsi="微软雅黑"/>
          <w:sz w:val="22"/>
        </w:rPr>
        <w:t>Ontology 更改</w:t>
      </w:r>
    </w:p>
    <w:p>
      <w:pPr>
        <w:spacing w:after="80"/>
      </w:pPr>
      <w:r>
        <w:rPr>
          <w:rFonts w:ascii="微软雅黑" w:hAnsi="微软雅黑"/>
          <w:sz w:val="22"/>
        </w:rPr>
        <w:t>查询</w:t>
      </w:r>
    </w:p>
    <w:p>
      <w:pPr>
        <w:spacing w:after="80"/>
      </w:pPr>
      <w:r>
        <w:rPr>
          <w:rFonts w:ascii="微软雅黑" w:hAnsi="微软雅黑"/>
          <w:sz w:val="22"/>
        </w:rPr>
        <w:t>将资源导入代码库</w:t>
      </w:r>
    </w:p>
    <w:p>
      <w:pPr>
        <w:spacing w:after="80"/>
      </w:pPr>
      <w:r>
        <w:rPr>
          <w:rFonts w:ascii="微软雅黑" w:hAnsi="微软雅黑"/>
          <w:sz w:val="22"/>
        </w:rPr>
        <w:t>处理未定义值</w:t>
      </w:r>
    </w:p>
    <w:p>
      <w:pPr>
        <w:spacing w:after="80"/>
      </w:pPr>
      <w:r>
        <w:rPr>
          <w:rFonts w:ascii="微软雅黑" w:hAnsi="微软雅黑"/>
          <w:sz w:val="22"/>
        </w:rPr>
        <w:t>模拟日期、时间戳和UUID</w:t>
      </w:r>
    </w:p>
    <w:p>
      <w:pPr>
        <w:spacing w:after="80"/>
      </w:pPr>
      <w:r>
        <w:rPr>
          <w:rFonts w:ascii="微软雅黑" w:hAnsi="微软雅黑"/>
          <w:sz w:val="22"/>
        </w:rPr>
        <w:t>调试</w:t>
      </w:r>
    </w:p>
    <w:p>
      <w:pPr>
        <w:spacing w:after="80"/>
      </w:pPr>
      <w:r>
        <w:rPr>
          <w:rFonts w:ascii="微软雅黑" w:hAnsi="微软雅黑"/>
          <w:sz w:val="22"/>
        </w:rPr>
        <w:t>入门指南</w:t>
      </w:r>
    </w:p>
    <w:p>
      <w:pPr>
        <w:spacing w:after="80"/>
      </w:pPr>
      <w:r>
        <w:rPr>
          <w:rFonts w:ascii="微软雅黑" w:hAnsi="微软雅黑"/>
          <w:sz w:val="22"/>
        </w:rPr>
        <w:t>存根对象搜索和聚合</w:t>
      </w:r>
    </w:p>
    <w:p>
      <w:pPr>
        <w:spacing w:after="80"/>
      </w:pPr>
      <w:r>
        <w:rPr>
          <w:rFonts w:ascii="微软雅黑" w:hAnsi="微软雅黑"/>
          <w:sz w:val="22"/>
        </w:rPr>
        <w:t>验证Ontology编辑</w:t>
      </w:r>
    </w:p>
    <w:p>
      <w:pPr>
        <w:spacing w:after="80"/>
      </w:pPr>
      <w:r>
        <w:rPr>
          <w:rFonts w:ascii="微软雅黑" w:hAnsi="微软雅黑"/>
          <w:sz w:val="22"/>
        </w:rPr>
        <w:t>创建存根对象</w:t>
      </w:r>
    </w:p>
    <w:p>
      <w:pPr>
        <w:spacing w:after="80"/>
      </w:pPr>
      <w:r>
        <w:rPr>
          <w:rFonts w:ascii="微软雅黑" w:hAnsi="微软雅黑"/>
          <w:sz w:val="22"/>
        </w:rPr>
        <w:t>模拟用户和组</w:t>
      </w:r>
    </w:p>
    <w:p>
      <w:pPr>
        <w:spacing w:after="80"/>
      </w:pPr>
      <w:r>
        <w:rPr>
          <w:rFonts w:ascii="微软雅黑" w:hAnsi="微软雅黑"/>
          <w:sz w:val="22"/>
        </w:rPr>
        <w:t>在平台中使用函数</w:t>
      </w:r>
    </w:p>
    <w:p>
      <w:pPr>
        <w:spacing w:after="80"/>
      </w:pPr>
      <w:r>
        <w:rPr>
          <w:rFonts w:ascii="微软雅黑" w:hAnsi="微软雅黑"/>
          <w:sz w:val="22"/>
        </w:rPr>
        <w:t>抛出用户界面错误</w:t>
      </w:r>
    </w:p>
    <w:p>
      <w:pPr>
        <w:spacing w:after="80"/>
      </w:pPr>
      <w:r>
        <w:rPr>
          <w:rFonts w:ascii="微软雅黑" w:hAnsi="微软雅黑"/>
          <w:sz w:val="22"/>
        </w:rPr>
        <w:t>使用自定义模型创建语义搜索工作流</w:t>
      </w:r>
    </w:p>
    <w:p>
      <w:pPr>
        <w:spacing w:after="80"/>
      </w:pPr>
      <w:r>
        <w:rPr>
          <w:rFonts w:ascii="微软雅黑" w:hAnsi="微软雅黑"/>
          <w:sz w:val="22"/>
        </w:rPr>
        <w:t>使用Palantir提供的模型创建语义搜索工作流</w:t>
      </w:r>
    </w:p>
    <w:p>
      <w:r>
        <w:br w:type="page"/>
      </w:r>
    </w:p>
    <w:p>
      <w:pPr>
        <w:pStyle w:val="Heading1"/>
      </w:pPr>
      <w:r>
        <w:rPr>
          <w:rFonts w:ascii="微软雅黑" w:hAnsi="微软雅黑"/>
        </w:rPr>
        <w:t>概述</w:t>
      </w:r>
    </w:p>
    <w:p>
      <w:pPr>
        <w:spacing w:line="360" w:lineRule="auto" w:after="120"/>
      </w:pPr>
      <w:r>
        <w:rPr>
          <w:rFonts w:ascii="微软雅黑" w:hAnsi="微软雅黑"/>
          <w:sz w:val="21"/>
        </w:rPr>
        <w:t># 概述</w:t>
      </w:r>
    </w:p>
    <w:p>
      <w:pPr>
        <w:spacing w:line="360" w:lineRule="auto" w:after="120"/>
      </w:pPr>
      <w:r>
        <w:rPr>
          <w:rFonts w:ascii="微软雅黑" w:hAnsi="微软雅黑"/>
          <w:sz w:val="21"/>
        </w:rPr>
        <w:t>语义搜索是一种基于内在意义或上下文的文本搜索方式，而不仅仅依赖于关键词或其他传统的搜索方法。</w:t>
      </w:r>
    </w:p>
    <w:p>
      <w:pPr>
        <w:spacing w:line="360" w:lineRule="auto" w:after="120"/>
      </w:pPr>
      <w:r>
        <w:rPr>
          <w:rFonts w:ascii="微软雅黑" w:hAnsi="微软雅黑"/>
          <w:sz w:val="21"/>
        </w:rPr>
        <w:t>语义搜索通过使用AI模型将文本变换为向量来实现，这些向量是数字数组，被称为“嵌入”。如果模型有效，那么在N维空间中彼此接近的向量，它们具有相似的基础或语义意义。例如，“面罩”的嵌入向量将比“呼吸器”更接近“面部覆盖物”的嵌入向量。</w:t>
      </w:r>
    </w:p>
    <w:p>
      <w:pPr>
        <w:spacing w:after="40"/>
        <w:jc w:val="center"/>
      </w:pPr>
      <w:r>
        <w:rPr>
          <w:i/>
          <w:color w:val="646464"/>
          <w:sz w:val="18"/>
        </w:rPr>
        <w:t>图：嵌入可视化</w:t>
      </w:r>
    </w:p>
    <w:p>
      <w:pPr>
        <w:jc w:val="center"/>
      </w:pPr>
      <w:r>
        <w:rPr>
          <w:i/>
          <w:color w:val="FF6464"/>
          <w:sz w:val="18"/>
        </w:rPr>
        <w:t>[图片未找到：/resources/foundry/functions/aip-embeddings-visualization.png]</w:t>
      </w:r>
    </w:p>
    <w:p>
      <w:pPr>
        <w:spacing w:line="360" w:lineRule="auto" w:after="120"/>
      </w:pPr>
      <w:r>
        <w:rPr>
          <w:rFonts w:ascii="微软雅黑" w:hAnsi="微软雅黑"/>
          <w:sz w:val="21"/>
        </w:rPr>
        <w:t>如果嵌入的文本与</w:t>
      </w:r>
      <w:r>
        <w:rPr>
          <w:rFonts w:ascii="微软雅黑" w:hAnsi="微软雅黑"/>
          <w:color w:val="0066CC"/>
          <w:sz w:val="21"/>
          <w:u w:val="single"/>
        </w:rPr>
        <w:t>Ontology</w:t>
      </w:r>
      <w:r>
        <w:rPr>
          <w:rFonts w:ascii="微软雅黑" w:hAnsi="微软雅黑"/>
          <w:sz w:val="21"/>
        </w:rPr>
        <w:t>中的特定Object相关联，那么您的搜索驱动的操作流程将变得更加有用。找到相关实体或与特定搜索查询相关的实体就如同在N维空间中找到最近的向量。</w:t>
      </w:r>
    </w:p>
    <w:p>
      <w:pPr>
        <w:spacing w:line="360" w:lineRule="auto" w:after="120"/>
      </w:pPr>
      <w:r>
        <w:rPr>
          <w:rFonts w:ascii="微软雅黑" w:hAnsi="微软雅黑"/>
          <w:sz w:val="21"/>
        </w:rPr>
        <w:t>查看以下文档页面，了解与语义搜索相关的主题：</w:t>
      </w:r>
    </w:p>
    <w:p>
      <w:pPr>
        <w:pStyle w:val="ListBullet"/>
        <w:spacing w:line="360" w:lineRule="auto" w:after="120"/>
      </w:pPr>
      <w:r>
        <w:rPr>
          <w:rFonts w:ascii="微软雅黑" w:hAnsi="微软雅黑"/>
          <w:color w:val="0066CC"/>
          <w:sz w:val="21"/>
          <w:u w:val="single"/>
        </w:rPr>
        <w:t>了解如何使用Palantir提供的模型创建语义搜索工作流</w:t>
      </w:r>
    </w:p>
    <w:p>
      <w:pPr>
        <w:pStyle w:val="ListBullet"/>
        <w:spacing w:line="360" w:lineRule="auto" w:after="120"/>
      </w:pPr>
      <w:r>
        <w:rPr>
          <w:rFonts w:ascii="微软雅黑" w:hAnsi="微软雅黑"/>
          <w:color w:val="0066CC"/>
          <w:sz w:val="21"/>
          <w:u w:val="single"/>
        </w:rPr>
        <w:t>了解如何使用自定义模型创建语义搜索工作流</w:t>
      </w:r>
    </w:p>
    <w:p>
      <w:pPr>
        <w:pStyle w:val="ListBullet"/>
        <w:spacing w:line="360" w:lineRule="auto" w:after="120"/>
      </w:pPr>
      <w:r>
        <w:rPr>
          <w:rFonts w:ascii="微软雅黑" w:hAnsi="微软雅黑"/>
          <w:color w:val="0066CC"/>
          <w:sz w:val="21"/>
          <w:u w:val="single"/>
        </w:rPr>
        <w:t>了解如何将分块融入您的语义搜索工作流</w:t>
      </w:r>
    </w:p>
    <w:p>
      <w:pPr>
        <w:pStyle w:val="ListBullet"/>
        <w:spacing w:line="360" w:lineRule="auto" w:after="120"/>
      </w:pPr>
      <w:r>
        <w:rPr>
          <w:rFonts w:ascii="微软雅黑" w:hAnsi="微软雅黑"/>
          <w:color w:val="0066CC"/>
          <w:sz w:val="21"/>
          <w:u w:val="single"/>
        </w:rPr>
        <w:t>了解如何在语义搜索工作流中使用PDF</w:t>
      </w:r>
    </w:p>
    <w:p>
      <w:pPr>
        <w:pStyle w:val="ListBullet"/>
        <w:spacing w:line="360" w:lineRule="auto" w:after="120"/>
      </w:pPr>
      <w:r>
        <w:rPr>
          <w:rFonts w:ascii="微软雅黑" w:hAnsi="微软雅黑"/>
          <w:sz w:val="21"/>
        </w:rPr>
        <w:t>如需更多学习资料，请参阅我们的</w:t>
      </w:r>
      <w:r>
        <w:rPr>
          <w:rFonts w:ascii="微软雅黑" w:hAnsi="微软雅黑"/>
          <w:color w:val="0066CC"/>
          <w:sz w:val="21"/>
          <w:u w:val="single"/>
        </w:rPr>
        <w:t>YouTube视频“搭建Palantir AIP: 语义搜索” ↗</w:t>
      </w:r>
      <w:r>
        <w:rPr>
          <w:rFonts w:ascii="微软雅黑" w:hAnsi="微软雅黑"/>
          <w:sz w:val="21"/>
        </w:rPr>
        <w:t>和</w:t>
      </w:r>
      <w:r>
        <w:rPr>
          <w:rFonts w:ascii="微软雅黑" w:hAnsi="微软雅黑"/>
          <w:color w:val="0066CC"/>
          <w:sz w:val="21"/>
          <w:u w:val="single"/>
        </w:rPr>
        <w:t>博客“搭建Palantir AIP: 语义搜索” ↗</w:t>
      </w:r>
      <w:r>
        <w:rPr>
          <w:rFonts w:ascii="微软雅黑" w:hAnsi="微软雅黑"/>
          <w:sz w:val="21"/>
        </w:rPr>
        <w:t>。</w:t>
      </w:r>
    </w:p>
    <w:p>
      <w:r>
        <w:br w:type="page"/>
      </w:r>
    </w:p>
    <w:p>
      <w:pPr>
        <w:pStyle w:val="Heading1"/>
      </w:pPr>
      <w:r>
        <w:rPr>
          <w:rFonts w:ascii="微软雅黑" w:hAnsi="微软雅黑"/>
        </w:rPr>
        <w:t>概述</w:t>
      </w:r>
    </w:p>
    <w:p>
      <w:pPr>
        <w:spacing w:line="360" w:lineRule="auto" w:after="120"/>
      </w:pPr>
      <w:r>
        <w:rPr>
          <w:rFonts w:ascii="微软雅黑" w:hAnsi="微软雅黑"/>
          <w:sz w:val="21"/>
        </w:rPr>
        <w:t># 概述</w:t>
      </w:r>
    </w:p>
    <w:p>
      <w:r>
        <w:rPr>
          <w:rFonts w:ascii="微软雅黑" w:hAnsi="微软雅黑"/>
          <w:b/>
        </w:rPr>
        <w:t>函数</w:t>
      </w:r>
      <w:r>
        <w:rPr>
          <w:rFonts w:ascii="微软雅黑" w:hAnsi="微软雅黑"/>
        </w:rPr>
        <w:t>：使代码作者能够编写可以在操作环境中快速执行的逻辑，例如仪表盘和应用程序，旨在支持决策过程。此逻辑在服务器端的隔离环境中执行。</w:t>
      </w:r>
    </w:p>
    <w:p>
      <w:pPr>
        <w:spacing w:line="360" w:lineRule="auto" w:after="120"/>
      </w:pPr>
      <w:r>
        <w:rPr>
          <w:rFonts w:ascii="微软雅黑" w:hAnsi="微软雅黑"/>
          <w:sz w:val="21"/>
        </w:rPr>
        <w:t>值得注意的是，函数包括对基于Foundry Ontology编写逻辑的一流支持。这包括支持读取各种Object类型的属性、遍历链接以及灵活进行Ontology编辑。</w:t>
      </w:r>
    </w:p>
    <w:p>
      <w:pPr>
        <w:spacing w:line="360" w:lineRule="auto" w:after="120"/>
      </w:pPr>
      <w:r>
        <w:rPr>
          <w:rFonts w:ascii="微软雅黑" w:hAnsi="微软雅黑"/>
          <w:sz w:val="21"/>
        </w:rPr>
        <w:t>函数的常见应用案例包括：</w:t>
      </w:r>
    </w:p>
    <w:p>
      <w:pPr>
        <w:pStyle w:val="ListBullet"/>
        <w:spacing w:line="360" w:lineRule="auto" w:after="120"/>
      </w:pPr>
      <w:r>
        <w:rPr>
          <w:rFonts w:ascii="微软雅黑" w:hAnsi="微软雅黑"/>
          <w:sz w:val="21"/>
        </w:rPr>
        <w:t>返回对象集或变量值以在</w:t>
      </w:r>
      <w:r>
        <w:rPr>
          <w:rFonts w:ascii="微软雅黑" w:hAnsi="微软雅黑"/>
          <w:color w:val="0066CC"/>
          <w:sz w:val="21"/>
          <w:u w:val="single"/>
        </w:rPr>
        <w:t>Workshop</w:t>
      </w:r>
      <w:r>
        <w:rPr>
          <w:rFonts w:ascii="微软雅黑" w:hAnsi="微软雅黑"/>
          <w:sz w:val="21"/>
        </w:rPr>
        <w:t>中使用。</w:t>
      </w:r>
    </w:p>
    <w:p>
      <w:pPr>
        <w:pStyle w:val="ListBullet"/>
        <w:spacing w:line="360" w:lineRule="auto" w:after="120"/>
      </w:pPr>
      <w:r>
        <w:rPr>
          <w:rFonts w:ascii="微软雅黑" w:hAnsi="微软雅黑"/>
          <w:sz w:val="21"/>
        </w:rPr>
        <w:t>使用</w:t>
      </w:r>
      <w:r>
        <w:rPr>
          <w:rFonts w:ascii="微软雅黑" w:hAnsi="微软雅黑"/>
          <w:color w:val="0066CC"/>
          <w:sz w:val="21"/>
          <w:u w:val="single"/>
        </w:rPr>
        <w:t>Workshop的函数支持列</w:t>
      </w:r>
      <w:r>
        <w:rPr>
          <w:rFonts w:ascii="微软雅黑" w:hAnsi="微软雅黑"/>
          <w:sz w:val="21"/>
        </w:rPr>
        <w:t>在派生表列中显示变换值。</w:t>
      </w:r>
    </w:p>
    <w:p>
      <w:pPr>
        <w:pStyle w:val="ListBullet"/>
        <w:spacing w:line="360" w:lineRule="auto" w:after="120"/>
      </w:pPr>
      <w:r>
        <w:rPr>
          <w:rFonts w:ascii="微软雅黑" w:hAnsi="微软雅黑"/>
          <w:sz w:val="21"/>
        </w:rPr>
        <w:t>聚合Object类型值以显示为</w:t>
      </w:r>
      <w:r>
        <w:rPr>
          <w:rFonts w:ascii="微软雅黑" w:hAnsi="微软雅黑"/>
          <w:color w:val="0066CC"/>
          <w:sz w:val="21"/>
          <w:u w:val="single"/>
        </w:rPr>
        <w:t>Workshop图表</w:t>
      </w:r>
      <w:r>
        <w:rPr>
          <w:rFonts w:ascii="微软雅黑" w:hAnsi="微软雅黑"/>
          <w:sz w:val="21"/>
        </w:rPr>
        <w:t>。</w:t>
      </w:r>
    </w:p>
    <w:p>
      <w:pPr>
        <w:pStyle w:val="ListBullet"/>
        <w:spacing w:line="360" w:lineRule="auto" w:after="120"/>
      </w:pPr>
      <w:r>
        <w:rPr>
          <w:rFonts w:ascii="微软雅黑" w:hAnsi="微软雅黑"/>
          <w:sz w:val="21"/>
        </w:rPr>
        <w:t>通过</w:t>
      </w:r>
      <w:r>
        <w:rPr>
          <w:rFonts w:ascii="微软雅黑" w:hAnsi="微软雅黑"/>
          <w:color w:val="0066CC"/>
          <w:sz w:val="21"/>
          <w:u w:val="single"/>
        </w:rPr>
        <w:t>函数支持操作</w:t>
      </w:r>
      <w:r>
        <w:rPr>
          <w:rFonts w:ascii="微软雅黑" w:hAnsi="微软雅黑"/>
          <w:sz w:val="21"/>
        </w:rPr>
        <w:t>表达对Ontology的复杂编辑，以更新多个Object。</w:t>
      </w:r>
    </w:p>
    <w:p>
      <w:pPr>
        <w:pStyle w:val="ListBullet"/>
        <w:spacing w:line="360" w:lineRule="auto" w:after="120"/>
      </w:pPr>
      <w:r>
        <w:rPr>
          <w:rFonts w:ascii="微软雅黑" w:hAnsi="微软雅黑"/>
          <w:sz w:val="21"/>
        </w:rPr>
        <w:t>在后端运行逻辑以返回信息在</w:t>
      </w:r>
      <w:r>
        <w:rPr>
          <w:rFonts w:ascii="微软雅黑" w:hAnsi="微软雅黑"/>
          <w:color w:val="0066CC"/>
          <w:sz w:val="21"/>
          <w:u w:val="single"/>
        </w:rPr>
        <w:t>Slate</w:t>
      </w:r>
      <w:r>
        <w:rPr>
          <w:rFonts w:ascii="微软雅黑" w:hAnsi="微软雅黑"/>
          <w:sz w:val="21"/>
        </w:rPr>
        <w:t>的前端显示。</w:t>
      </w:r>
    </w:p>
    <w:p>
      <w:pPr>
        <w:pStyle w:val="ListBullet"/>
        <w:spacing w:line="360" w:lineRule="auto" w:after="120"/>
      </w:pPr>
      <w:r>
        <w:rPr>
          <w:rFonts w:ascii="微软雅黑" w:hAnsi="微软雅黑"/>
          <w:sz w:val="21"/>
        </w:rPr>
        <w:t>计算自定义指标或聚合以在</w:t>
      </w:r>
      <w:r>
        <w:rPr>
          <w:rFonts w:ascii="微软雅黑" w:hAnsi="微软雅黑"/>
          <w:color w:val="0066CC"/>
          <w:sz w:val="21"/>
          <w:u w:val="single"/>
        </w:rPr>
        <w:t>Quiver</w:t>
      </w:r>
      <w:r>
        <w:rPr>
          <w:rFonts w:ascii="微软雅黑" w:hAnsi="微软雅黑"/>
          <w:sz w:val="21"/>
        </w:rPr>
        <w:t>中显示。</w:t>
      </w:r>
    </w:p>
    <w:p>
      <w:pPr>
        <w:pStyle w:val="ListBullet"/>
        <w:spacing w:line="360" w:lineRule="auto" w:after="120"/>
      </w:pPr>
      <w:r>
        <w:rPr>
          <w:rFonts w:ascii="微软雅黑" w:hAnsi="微软雅黑"/>
          <w:sz w:val="21"/>
        </w:rPr>
        <w:t>通过</w:t>
      </w:r>
      <w:r>
        <w:rPr>
          <w:rFonts w:ascii="微软雅黑" w:hAnsi="微软雅黑"/>
          <w:color w:val="0066CC"/>
          <w:sz w:val="21"/>
          <w:u w:val="single"/>
        </w:rPr>
        <w:t>外部函数</w:t>
      </w:r>
      <w:r>
        <w:rPr>
          <w:rFonts w:ascii="微软雅黑" w:hAnsi="微软雅黑"/>
          <w:sz w:val="21"/>
        </w:rPr>
        <w:t>查询外部系统以丰富Ontology中的Object。</w:t>
      </w:r>
    </w:p>
    <w:p>
      <w:pPr>
        <w:spacing w:line="360" w:lineRule="auto" w:after="120"/>
      </w:pPr>
      <w:r>
        <w:rPr>
          <w:rFonts w:ascii="微软雅黑" w:hAnsi="微软雅黑"/>
          <w:sz w:val="21"/>
        </w:rPr>
        <w:t>函数支持的语言为</w:t>
      </w:r>
      <w:r>
        <w:rPr>
          <w:rFonts w:ascii="微软雅黑" w:hAnsi="微软雅黑"/>
          <w:color w:val="0066CC"/>
          <w:sz w:val="21"/>
          <w:u w:val="single"/>
        </w:rPr>
        <w:t>TypeScript ↗</w:t>
      </w:r>
      <w:r>
        <w:rPr>
          <w:rFonts w:ascii="微软雅黑" w:hAnsi="微软雅黑"/>
          <w:sz w:val="21"/>
        </w:rPr>
        <w:t>和</w:t>
      </w:r>
      <w:r>
        <w:rPr>
          <w:rFonts w:ascii="微软雅黑" w:hAnsi="微软雅黑"/>
          <w:color w:val="0066CC"/>
          <w:sz w:val="21"/>
          <w:u w:val="single"/>
        </w:rPr>
        <w:t>Python (Beta)↗</w:t>
      </w:r>
      <w:r>
        <w:rPr>
          <w:rFonts w:ascii="微软雅黑" w:hAnsi="微软雅黑"/>
          <w:sz w:val="21"/>
        </w:rPr>
        <w:t>。</w:t>
      </w:r>
    </w:p>
    <w:p>
      <w:pPr>
        <w:spacing w:line="360" w:lineRule="auto" w:after="120"/>
      </w:pPr>
      <w:r>
        <w:rPr>
          <w:rFonts w:ascii="微软雅黑" w:hAnsi="微软雅黑"/>
          <w:sz w:val="21"/>
        </w:rPr>
        <w:t>要在Foundry中开始使用函数，我们推荐以下教程：</w:t>
      </w:r>
    </w:p>
    <w:p>
      <w:pPr>
        <w:pStyle w:val="ListBullet"/>
        <w:spacing w:line="360" w:lineRule="auto" w:after="120"/>
      </w:pPr>
      <w:r>
        <w:rPr>
          <w:rFonts w:ascii="微软雅黑" w:hAnsi="微软雅黑"/>
          <w:color w:val="0066CC"/>
          <w:sz w:val="21"/>
          <w:u w:val="single"/>
        </w:rPr>
        <w:t>TypeScript入门</w:t>
      </w:r>
    </w:p>
    <w:p>
      <w:pPr>
        <w:pStyle w:val="ListBullet"/>
        <w:spacing w:line="360" w:lineRule="auto" w:after="120"/>
      </w:pPr>
      <w:r>
        <w:rPr>
          <w:rFonts w:ascii="微软雅黑" w:hAnsi="微软雅黑"/>
          <w:color w:val="0066CC"/>
          <w:sz w:val="21"/>
          <w:u w:val="single"/>
        </w:rPr>
        <w:t>(Beta) Python入门</w:t>
      </w:r>
    </w:p>
    <w:p>
      <w:pPr>
        <w:pStyle w:val="Heading2"/>
      </w:pPr>
      <w:r>
        <w:rPr>
          <w:rFonts w:ascii="微软雅黑" w:hAnsi="微软雅黑"/>
        </w:rPr>
        <w:t>函数功能支持的语言</w:t>
      </w:r>
    </w:p>
    <w:p>
      <w:pPr>
        <w:spacing w:line="360" w:lineRule="auto" w:after="120"/>
      </w:pPr>
      <w:r>
        <w:rPr>
          <w:rFonts w:ascii="微软雅黑" w:hAnsi="微软雅黑"/>
          <w:sz w:val="21"/>
        </w:rPr>
        <w:t>并非所有功能都支持这两种语言。请参阅下表以了解特定功能的语言支持。</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函数功能</w:t>
            </w:r>
          </w:p>
        </w:tc>
        <w:tc>
          <w:tcPr>
            <w:tcW w:type="dxa" w:w="2225"/>
          </w:tcPr>
          <w:p>
            <w:pPr>
              <w:spacing w:after="40" w:before="40"/>
            </w:pPr>
            <w:r>
              <w:rPr>
                <w:rFonts w:ascii="微软雅黑" w:hAnsi="微软雅黑"/>
                <w:sz w:val="20"/>
              </w:rPr>
              <w:t>支持于TypeScript</w:t>
            </w:r>
          </w:p>
        </w:tc>
        <w:tc>
          <w:tcPr>
            <w:tcW w:type="dxa" w:w="2225"/>
          </w:tcPr>
          <w:p>
            <w:pPr>
              <w:spacing w:after="40" w:before="40"/>
            </w:pPr>
            <w:r>
              <w:rPr>
                <w:rFonts w:ascii="微软雅黑" w:hAnsi="微软雅黑"/>
                <w:sz w:val="20"/>
              </w:rPr>
              <w:t>支持于Python</w:t>
            </w:r>
          </w:p>
        </w:tc>
        <w:tc>
          <w:tcPr>
            <w:tcW w:type="dxa" w:w="2225"/>
          </w:tcPr>
          <w:p>
            <w:pPr>
              <w:spacing w:after="40" w:before="40"/>
            </w:pPr>
            <w:r>
              <w:rPr>
                <w:rFonts w:ascii="微软雅黑" w:hAnsi="微软雅黑"/>
                <w:sz w:val="20"/>
              </w:rPr>
              <w:t>描述</w:t>
            </w:r>
          </w:p>
        </w:tc>
      </w:tr>
      <w:tr>
        <w:tc>
          <w:tcPr>
            <w:tcW w:type="dxa" w:w="2225"/>
          </w:tcPr>
          <w:p>
            <w:pPr>
              <w:spacing w:after="40" w:before="40"/>
            </w:pPr>
            <w:r>
              <w:rPr>
                <w:rFonts w:ascii="微软雅黑" w:hAnsi="微软雅黑"/>
                <w:sz w:val="20"/>
              </w:rPr>
              <w:t>Ontology Object支持</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t>在函数中[访问Ontology Object](/zh/foundry/functions/foo-getting-started/)的能力。</w:t>
            </w:r>
          </w:p>
        </w:tc>
      </w:tr>
      <w:tr>
        <w:tc>
          <w:tcPr>
            <w:tcW w:type="dxa" w:w="2225"/>
          </w:tcPr>
          <w:p>
            <w:pPr>
              <w:spacing w:after="40" w:before="40"/>
            </w:pPr>
            <w:r>
              <w:rPr>
                <w:rFonts w:ascii="微软雅黑" w:hAnsi="微软雅黑"/>
                <w:sz w:val="20"/>
              </w:rPr>
              <w:t>Ontology编辑支持</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t>在函数中[编辑Ontology Object](/zh/foundry/functions/edits-overview/)的能力。</w:t>
            </w:r>
          </w:p>
        </w:tc>
      </w:tr>
      <w:tr>
        <w:tc>
          <w:tcPr>
            <w:tcW w:type="dxa" w:w="2225"/>
          </w:tcPr>
          <w:p>
            <w:pPr>
              <w:spacing w:after="40" w:before="40"/>
            </w:pPr>
            <w:r>
              <w:rPr>
                <w:rFonts w:ascii="微软雅黑" w:hAnsi="微软雅黑"/>
                <w:sz w:val="20"/>
              </w:rPr>
              <w:t>可在Workshop中查询</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t>从[Workshop应用](/zh/foundry/workshop/functions-use/)调用函数。</w:t>
            </w:r>
          </w:p>
        </w:tc>
      </w:tr>
      <w:tr>
        <w:tc>
          <w:tcPr>
            <w:tcW w:type="dxa" w:w="2225"/>
          </w:tcPr>
          <w:p>
            <w:pPr>
              <w:spacing w:after="40" w:before="40"/>
            </w:pPr>
            <w:r>
              <w:rPr>
                <w:rFonts w:ascii="微软雅黑" w:hAnsi="微软雅黑"/>
                <w:sz w:val="20"/>
              </w:rPr>
              <w:t>可在Pipeline Builder中使用</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t>从[Pipeline Builder管道](/zh/foundry/functions/python-functions-builder/)调用函数。</w:t>
            </w:r>
          </w:p>
        </w:tc>
      </w:tr>
      <w:tr>
        <w:tc>
          <w:tcPr>
            <w:tcW w:type="dxa" w:w="2225"/>
          </w:tcPr>
          <w:p>
            <w:pPr>
              <w:spacing w:after="40" w:before="40"/>
            </w:pPr>
            <w:r>
              <w:rPr>
                <w:rFonts w:ascii="微软雅黑" w:hAnsi="微软雅黑"/>
                <w:sz w:val="20"/>
              </w:rPr>
              <w:t>对模型的函数支持</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编写可以[嵌入模型中的函数](/zh/foundry/functions/model-functions/)。</w:t>
            </w:r>
          </w:p>
        </w:tc>
      </w:tr>
      <w:tr>
        <w:tc>
          <w:tcPr>
            <w:tcW w:type="dxa" w:w="2225"/>
          </w:tcPr>
          <w:p>
            <w:pPr>
              <w:spacing w:after="40" w:before="40"/>
            </w:pPr>
            <w:r>
              <w:rPr>
                <w:rFonts w:ascii="微软雅黑" w:hAnsi="微软雅黑"/>
                <w:sz w:val="20"/>
              </w:rPr>
              <w:t>语义搜索支持</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使用函数创建向量以进行[语义搜索](/zh/foundry/functions/overview-semantic-search/)。</w:t>
            </w:r>
          </w:p>
        </w:tc>
      </w:tr>
      <w:tr>
        <w:tc>
          <w:tcPr>
            <w:tcW w:type="dxa" w:w="2225"/>
          </w:tcPr>
          <w:p>
            <w:pPr>
              <w:spacing w:after="40" w:before="40"/>
            </w:pPr>
            <w:r>
              <w:rPr>
                <w:rFonts w:ascii="微软雅黑" w:hAnsi="微软雅黑"/>
                <w:sz w:val="20"/>
              </w:rPr>
              <w:t>外部API调用支持</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从[函数内部查询外部服务](/zh/foundry/functions/external-sources/)。</w:t>
            </w:r>
          </w:p>
        </w:tc>
      </w:tr>
      <w:tr>
        <w:tc>
          <w:tcPr>
            <w:tcW w:type="dxa" w:w="2225"/>
          </w:tcPr>
          <w:p>
            <w:pPr>
              <w:spacing w:after="40" w:before="40"/>
            </w:pPr>
            <w:r>
              <w:rPr>
                <w:rFonts w:ascii="微软雅黑" w:hAnsi="微软雅黑"/>
                <w:sz w:val="20"/>
              </w:rPr>
              <w:t>无服务器执行支持</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无服务器函数将在调用时按需启动。</w:t>
            </w:r>
          </w:p>
        </w:tc>
      </w:tr>
      <w:tr>
        <w:tc>
          <w:tcPr>
            <w:tcW w:type="dxa" w:w="2225"/>
          </w:tcPr>
          <w:p>
            <w:pPr>
              <w:spacing w:after="40" w:before="40"/>
            </w:pPr>
            <w:r>
              <w:rPr>
                <w:rFonts w:ascii="微软雅黑" w:hAnsi="微软雅黑"/>
                <w:sz w:val="20"/>
              </w:rPr>
              <w:t>部署执行支持</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t>部署的函数将分配专用资源，准备好处理请求。</w:t>
            </w:r>
          </w:p>
        </w:tc>
      </w:tr>
      <w:tr>
        <w:tc>
          <w:tcPr>
            <w:tcW w:type="dxa" w:w="2225"/>
          </w:tcPr>
          <w:p>
            <w:pPr>
              <w:spacing w:after="40" w:before="40"/>
            </w:pPr>
            <w:r>
              <w:rPr>
                <w:rFonts w:ascii="微软雅黑" w:hAnsi="微软雅黑"/>
                <w:sz w:val="20"/>
              </w:rPr>
              <w:t>从API网关调用函数支持</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t>可以从API网关命中[查询函数](/zh/foundry/functions/query-functions/)。</w:t>
            </w:r>
          </w:p>
        </w:tc>
      </w:tr>
      <w:tr>
        <w:tc>
          <w:tcPr>
            <w:tcW w:type="dxa" w:w="2225"/>
          </w:tcPr>
          <w:p>
            <w:pPr>
              <w:spacing w:after="40" w:before="40"/>
            </w:pPr>
            <w:r>
              <w:rPr>
                <w:rFonts w:ascii="微软雅黑" w:hAnsi="微软雅黑"/>
                <w:sz w:val="20"/>
              </w:rPr>
              <w:t>Marketplace支持</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能够通过[Marketplace](/zh/foundry/marketplace/overview/)打包和发布函数。</w:t>
            </w:r>
          </w:p>
        </w:tc>
      </w:tr>
    </w:tbl>
    <w:p/>
    <w:p>
      <w:pPr>
        <w:pStyle w:val="Heading2"/>
      </w:pPr>
      <w:r>
        <w:rPr>
          <w:rFonts w:ascii="微软雅黑" w:hAnsi="微软雅黑"/>
        </w:rPr>
        <w:t>无服务器函数超时</w:t>
      </w:r>
    </w:p>
    <w:p>
      <w:pPr>
        <w:spacing w:line="360" w:lineRule="auto" w:after="120"/>
      </w:pPr>
      <w:r>
        <w:rPr>
          <w:rFonts w:ascii="微软雅黑" w:hAnsi="微软雅黑"/>
          <w:sz w:val="21"/>
        </w:rPr>
        <w:t>目前，每个无服务器函数分配了总共60秒的墙时运行时间。这包括30秒的CPU时间和30秒的网络延迟缓冲。如果超时，函数将失败。</w:t>
      </w:r>
    </w:p>
    <w:p>
      <w:pPr>
        <w:pStyle w:val="Heading2"/>
      </w:pPr>
      <w:r>
        <w:rPr>
          <w:rFonts w:ascii="微软雅黑" w:hAnsi="微软雅黑"/>
        </w:rPr>
        <w:t>部署函数超时</w:t>
      </w:r>
    </w:p>
    <w:p>
      <w:pPr>
        <w:spacing w:line="360" w:lineRule="auto" w:after="120"/>
      </w:pPr>
      <w:r>
        <w:rPr>
          <w:rFonts w:ascii="微软雅黑" w:hAnsi="微软雅黑"/>
          <w:sz w:val="21"/>
        </w:rPr>
        <w:t>目前，每个部署函数分配了总共60秒的墙时运行时间。如果超时，函数将失败。</w:t>
      </w:r>
    </w:p>
    <w:p>
      <w:r>
        <w:br w:type="page"/>
      </w:r>
    </w:p>
    <w:p>
      <w:pPr>
        <w:pStyle w:val="Heading1"/>
      </w:pPr>
      <w:r>
        <w:rPr>
          <w:rFonts w:ascii="微软雅黑" w:hAnsi="微软雅黑"/>
        </w:rPr>
        <w:t>概述</w:t>
      </w:r>
    </w:p>
    <w:p>
      <w:pPr>
        <w:spacing w:line="360" w:lineRule="auto" w:after="120"/>
      </w:pPr>
      <w:r>
        <w:rPr>
          <w:rFonts w:ascii="微软雅黑" w:hAnsi="微软雅黑"/>
          <w:sz w:val="21"/>
        </w:rPr>
        <w:t># 概述</w:t>
      </w:r>
    </w:p>
    <w:p>
      <w:r>
        <w:rPr>
          <w:rFonts w:ascii="微软雅黑" w:hAnsi="微软雅黑"/>
          <w:b/>
        </w:rPr>
        <w:t>Ontology 编辑</w:t>
      </w:r>
      <w:r>
        <w:rPr>
          <w:rFonts w:ascii="微软雅黑" w:hAnsi="微软雅黑"/>
        </w:rPr>
        <w:t>：是指创建、修改或删除对象的概念。函数支持返回[Ontology 编辑](/zh/foundry/functions/api-ontology-edits/)，以在[函数支持的操作](/zh/foundry/action-types/function-actions-overview/)中使用。这些函数是使用`@OntologyEditFunction`装饰器编写的，该装饰器提供特殊语义，使编写函数更加容易。</w:t>
      </w:r>
    </w:p>
    <w:p>
      <w:pPr>
        <w:spacing w:line="360" w:lineRule="auto" w:after="120"/>
      </w:pPr>
      <w:r>
        <w:rPr>
          <w:rFonts w:ascii="微软雅黑" w:hAnsi="微软雅黑"/>
          <w:sz w:val="21"/>
        </w:rPr>
        <w:t>函数提供了开箱即用的代码分析，以检测代码中引用的被编辑对象类型。这些检测到的对象类型用于提供操作的来源，并可能被</w:t>
      </w:r>
      <w:r>
        <w:rPr>
          <w:rFonts w:ascii="微软雅黑" w:hAnsi="微软雅黑"/>
          <w:color w:val="0066CC"/>
          <w:sz w:val="21"/>
          <w:u w:val="single"/>
        </w:rPr>
        <w:t>操作服务用于强制其权限</w:t>
      </w:r>
      <w:r>
        <w:rPr>
          <w:rFonts w:ascii="微软雅黑" w:hAnsi="微软雅黑"/>
          <w:sz w:val="21"/>
        </w:rPr>
        <w:t>。您可以在代码仓库的函数助手中检查这些被编辑的对象类型。如果引用了一个被编辑的对象类型但没有被检测到，您必须使用</w:t>
      </w:r>
      <w:r>
        <w:rPr>
          <w:rFonts w:ascii="Consolas" w:hAnsi="Consolas"/>
          <w:color w:val="B43C3C"/>
          <w:sz w:val="18"/>
        </w:rPr>
        <w:t>@Edits([object type])</w:t>
      </w:r>
      <w:r>
        <w:rPr>
          <w:rFonts w:ascii="微软雅黑" w:hAnsi="微软雅黑"/>
          <w:sz w:val="21"/>
        </w:rPr>
        <w:t>装饰器</w:t>
      </w:r>
      <w:r>
        <w:rPr>
          <w:rFonts w:ascii="微软雅黑" w:hAnsi="微软雅黑"/>
          <w:color w:val="0066CC"/>
          <w:sz w:val="21"/>
          <w:u w:val="single"/>
        </w:rPr>
        <w:t>手动指定</w:t>
      </w:r>
      <w:r>
        <w:rPr>
          <w:rFonts w:ascii="微软雅黑" w:hAnsi="微软雅黑"/>
          <w:sz w:val="21"/>
        </w:rPr>
        <w:t>对象类型，以强制操作权限的正确来源。您可以使用可用的API为Ontology编辑函数编写单元测试，以</w:t>
      </w:r>
      <w:r>
        <w:rPr>
          <w:rFonts w:ascii="微软雅黑" w:hAnsi="微软雅黑"/>
          <w:color w:val="0066CC"/>
          <w:sz w:val="21"/>
          <w:u w:val="single"/>
        </w:rPr>
        <w:t>验证Ontology编辑</w:t>
      </w:r>
      <w:r>
        <w:rPr>
          <w:rFonts w:ascii="微软雅黑" w:hAnsi="微软雅黑"/>
          <w:sz w:val="21"/>
        </w:rPr>
        <w:t>。</w:t>
      </w:r>
    </w:p>
    <w:p>
      <w:pPr>
        <w:spacing w:line="360" w:lineRule="auto" w:after="120"/>
      </w:pPr>
      <w:r>
        <w:rPr>
          <w:rFonts w:ascii="微软雅黑" w:hAnsi="微软雅黑"/>
          <w:sz w:val="21"/>
        </w:rPr>
        <w:t>本文档的其余部分描述了Ontology编辑函数如何在幕后工作，以便为您提供对底层基础设施的更好理解。</w:t>
      </w:r>
    </w:p>
    <w:p>
      <w:pPr>
        <w:pStyle w:val="Heading3"/>
      </w:pPr>
      <w:r>
        <w:rPr>
          <w:rFonts w:ascii="微软雅黑" w:hAnsi="微软雅黑"/>
        </w:rPr>
        <w:t>编辑何时应用</w:t>
      </w:r>
    </w:p>
    <w:p>
      <w:pPr>
        <w:spacing w:line="360" w:lineRule="auto" w:after="120"/>
      </w:pPr>
      <w:r>
        <w:rPr>
          <w:rFonts w:ascii="微软雅黑" w:hAnsi="微软雅黑"/>
          <w:sz w:val="21"/>
        </w:rPr>
        <w:t>关于Ontology编辑函数的一个常见误解是运行它们是否会更新Ontology中的对象。当您在</w:t>
      </w:r>
      <w:r>
        <w:rPr>
          <w:rFonts w:ascii="微软雅黑" w:hAnsi="微软雅黑"/>
          <w:b/>
          <w:sz w:val="21"/>
        </w:rPr>
        <w:t>Authoring</w:t>
      </w:r>
      <w:r>
        <w:rPr>
          <w:rFonts w:ascii="微软雅黑" w:hAnsi="微软雅黑"/>
          <w:sz w:val="21"/>
        </w:rPr>
        <w:t>中的函数助手中运行Ontology编辑函数时，编辑不会应用于实际对象。唯一使用函数更新对象的方法是按照</w:t>
      </w:r>
      <w:r>
        <w:rPr>
          <w:rFonts w:ascii="微软雅黑" w:hAnsi="微软雅黑"/>
          <w:color w:val="0066CC"/>
          <w:sz w:val="21"/>
          <w:u w:val="single"/>
        </w:rPr>
        <w:t>函数支持的操作</w:t>
      </w:r>
      <w:r>
        <w:rPr>
          <w:rFonts w:ascii="微软雅黑" w:hAnsi="微软雅黑"/>
          <w:sz w:val="21"/>
        </w:rPr>
        <w:t>文档中的描述配置一个操作以使用该函数。</w:t>
      </w:r>
    </w:p>
    <w:p>
      <w:pPr>
        <w:spacing w:line="360" w:lineRule="auto" w:after="120"/>
      </w:pPr>
      <w:r>
        <w:rPr>
          <w:rFonts w:ascii="微软雅黑" w:hAnsi="微软雅黑"/>
          <w:sz w:val="21"/>
        </w:rPr>
        <w:t>这意味着您可以在函数助手中自由运行Ontology编辑函数，以验证各种输入的结果，而无需担心对象本身会被更新。</w:t>
      </w:r>
    </w:p>
    <w:p>
      <w:pPr>
        <w:spacing w:after="40"/>
        <w:jc w:val="center"/>
      </w:pPr>
      <w:r>
        <w:rPr>
          <w:i/>
          <w:color w:val="646464"/>
          <w:sz w:val="18"/>
        </w:rPr>
        <w:t>图：结果窗格</w:t>
      </w:r>
    </w:p>
    <w:p>
      <w:pPr>
        <w:jc w:val="center"/>
      </w:pPr>
      <w:r>
        <w:rPr>
          <w:i/>
          <w:color w:val="FF6464"/>
          <w:sz w:val="18"/>
        </w:rPr>
        <w:t>[图片未找到：../../foundry-docs/functions/media/results-pane-edits.png "显示对对象进行的编辑的结果窗格。"]</w:t>
      </w:r>
    </w:p>
    <w:p>
      <w:pPr>
        <w:pStyle w:val="Heading3"/>
      </w:pPr>
      <w:r>
        <w:rPr>
          <w:rFonts w:ascii="微软雅黑" w:hAnsi="微软雅黑"/>
        </w:rPr>
        <w:t>编辑如何被捕获</w:t>
      </w:r>
    </w:p>
    <w:p>
      <w:pPr>
        <w:spacing w:line="360" w:lineRule="auto" w:after="120"/>
      </w:pPr>
      <w:r>
        <w:rPr>
          <w:rFonts w:ascii="微软雅黑" w:hAnsi="微软雅黑"/>
          <w:sz w:val="21"/>
        </w:rPr>
        <w:t>当执行Ontology编辑函数时，对象的所有更新都由函数基础设施捕获，并在函数执行结束时返回。这包括通过Objects.create() API创建的新对象，所有属性更新和对象删除。</w:t>
      </w:r>
    </w:p>
    <w:p>
      <w:pPr>
        <w:spacing w:line="360" w:lineRule="auto" w:after="120"/>
      </w:pPr>
      <w:r>
        <w:rPr>
          <w:rFonts w:ascii="微软雅黑" w:hAnsi="微软雅黑"/>
          <w:sz w:val="21"/>
        </w:rPr>
        <w:t>编辑会被智能地合并，以便在一个操作中应用最小集合的编辑。例如，如果您创建一个新对象然后更新其属性，将返回一个包含属性更新的</w:t>
      </w:r>
      <w:r>
        <w:rPr>
          <w:rFonts w:ascii="微软雅黑" w:hAnsi="微软雅黑"/>
          <w:b/>
          <w:sz w:val="21"/>
        </w:rPr>
        <w:t>创建对象</w:t>
      </w:r>
      <w:r>
        <w:rPr>
          <w:rFonts w:ascii="微软雅黑" w:hAnsi="微软雅黑"/>
          <w:sz w:val="21"/>
        </w:rPr>
        <w:t>编辑。同样，更新现有对象的多个属性将返回一个包含所有属性编辑的</w:t>
      </w:r>
      <w:r>
        <w:rPr>
          <w:rFonts w:ascii="微软雅黑" w:hAnsi="微软雅黑"/>
          <w:b/>
          <w:sz w:val="21"/>
        </w:rPr>
        <w:t>更新对象</w:t>
      </w:r>
      <w:r>
        <w:rPr>
          <w:rFonts w:ascii="微软雅黑" w:hAnsi="微软雅黑"/>
          <w:sz w:val="21"/>
        </w:rPr>
        <w:t>编辑。删除一个对象将删除在删除之前所做的任何其他属性编辑。整个函数必须成功才能生成传递给执行原子事务的操作服务的编辑列表。</w:t>
      </w:r>
    </w:p>
    <w:p>
      <w:pPr>
        <w:spacing w:line="360" w:lineRule="auto" w:after="120"/>
      </w:pPr>
      <w:r>
        <w:rPr>
          <w:rFonts w:ascii="微软雅黑" w:hAnsi="微软雅黑"/>
          <w:sz w:val="21"/>
        </w:rPr>
        <w:t>捕获的Ontology编辑作为函数执行的结果列表返回。这就是为什么Ontology编辑函数必须具有</w:t>
      </w:r>
      <w:r>
        <w:rPr>
          <w:rFonts w:ascii="Consolas" w:hAnsi="Consolas"/>
          <w:color w:val="B43C3C"/>
          <w:sz w:val="18"/>
        </w:rPr>
        <w:t>void</w:t>
      </w:r>
      <w:r>
        <w:rPr>
          <w:rFonts w:ascii="微软雅黑" w:hAnsi="微软雅黑"/>
          <w:sz w:val="21"/>
        </w:rPr>
        <w:t>或</w:t>
      </w:r>
      <w:r>
        <w:rPr>
          <w:rFonts w:ascii="Consolas" w:hAnsi="Consolas"/>
          <w:color w:val="B43C3C"/>
          <w:sz w:val="18"/>
        </w:rPr>
        <w:t>Promise&lt;void&gt;</w:t>
      </w:r>
      <w:r>
        <w:rPr>
          <w:rFonts w:ascii="微软雅黑" w:hAnsi="微软雅黑"/>
          <w:sz w:val="21"/>
        </w:rPr>
        <w:t>的返回类型：当它们被执行时，函数的真实返回类型是一个Ontology编辑列表，因此不可能同时返回其他值。</w:t>
      </w:r>
    </w:p>
    <w:p>
      <w:pPr>
        <w:spacing w:line="360" w:lineRule="auto" w:after="120"/>
      </w:pPr>
      <w:r>
        <w:rPr>
          <w:rFonts w:ascii="微软雅黑" w:hAnsi="微软雅黑"/>
          <w:sz w:val="21"/>
        </w:rPr>
        <w:t>编辑在单个函数执行的整个生命周期内被捕获在一个单一的编辑存储中。这意味着即使这些辅助函数没有作为Ontology编辑函数发布，也可以调用创建、更新或删除对象的辅助函数。例如：</w:t>
      </w:r>
    </w:p>
    <w:p>
      <w:pPr>
        <w:spacing w:before="80" w:after="80"/>
        <w:ind w:left="567"/>
      </w:pPr>
      <w:r>
        <w:rPr>
          <w:rFonts w:ascii="Consolas" w:hAnsi="Consolas"/>
          <w:color w:val="505050"/>
          <w:sz w:val="18"/>
        </w:rPr>
        <w:t>export class HelperEditFunctions {</w:t>
        <w:br/>
        <w:t xml:space="preserve">    @Edits(ObjectA, ObjectB)</w:t>
        <w:br/>
        <w:t xml:space="preserve">    @OntologyEditFunction()</w:t>
        <w:br/>
        <w:t xml:space="preserve">    public createAndLink(): void {</w:t>
        <w:br/>
        <w:t xml:space="preserve">        // 创建对象A和对象B，并将它们链接在一起</w:t>
        <w:br/>
        <w:t xml:space="preserve">        const objectA = this.createObjectA();</w:t>
        <w:br/>
        <w:t xml:space="preserve">        const objectB = this.createObjectB();</w:t>
        <w:br/>
        <w:t xml:space="preserve">        objectA.linkToB.set(objectB); // 将对象B设置为对象A的链接</w:t>
        <w:br/>
        <w:t xml:space="preserve">    }</w:t>
        <w:br/>
        <w:t xml:space="preserve">    /**</w:t>
        <w:br/>
        <w:t xml:space="preserve">     * 尽管这些辅助函数没有用 @OntologyEditFunction() 注解，</w:t>
        <w:br/>
        <w:t xml:space="preserve">     * 它们仍然可以创建用于其他编辑函数的新对象。</w:t>
        <w:br/>
        <w:t xml:space="preserve">     */</w:t>
        <w:br/>
        <w:t xml:space="preserve">    private createObjectA(): ObjectA {</w:t>
        <w:br/>
        <w:t xml:space="preserve">        // 创建对象A并设置其属性</w:t>
        <w:br/>
        <w:t xml:space="preserve">        const objectA = Objects.create().objectA(this.generateRandomId());</w:t>
        <w:br/>
        <w:t xml:space="preserve">        objectA.prop1 = "example"; // 设置属性1</w:t>
        <w:br/>
        <w:t xml:space="preserve">        objectA.prop2 = 42;        // 设置属性2</w:t>
        <w:br/>
        <w:t xml:space="preserve">        return objectA;</w:t>
        <w:br/>
        <w:t xml:space="preserve">    }</w:t>
        <w:br/>
        <w:t xml:space="preserve">    private createObjectB(): ObjectB {</w:t>
        <w:br/>
        <w:t xml:space="preserve">        // 创建对象B并设置其属性</w:t>
        <w:br/>
        <w:t xml:space="preserve">        const objectB = Objects.create().objectB(this.generateRandomId());</w:t>
        <w:br/>
        <w:t xml:space="preserve">        objectB.prop1 = "another example"; // 设置属性1</w:t>
        <w:br/>
        <w:t xml:space="preserve">        return objectB;</w:t>
        <w:br/>
        <w:t xml:space="preserve">    }</w:t>
        <w:br/>
        <w:t xml:space="preserve">    /* 根据需要生成主键，例如</w:t>
        <w:br/>
        <w:t xml:space="preserve">    import { Uuid } from "@foundry/functions-utils";</w:t>
        <w:br/>
        <w:t xml:space="preserve">    private generateRandomId(){</w:t>
        <w:br/>
        <w:t xml:space="preserve">       return Uuid.random(); // 生成随机UUID</w:t>
        <w:br/>
        <w:t xml:space="preserve">    }</w:t>
        <w:br/>
        <w:t xml:space="preserve">    */</w:t>
        <w:br/>
        <w:t>}</w:t>
      </w:r>
    </w:p>
    <w:p>
      <w:pPr>
        <w:pStyle w:val="Heading3"/>
      </w:pPr>
      <w:r>
        <w:rPr>
          <w:rFonts w:ascii="微软雅黑" w:hAnsi="微软雅黑"/>
        </w:rPr>
        <w:t>检索编辑后的值</w:t>
      </w:r>
    </w:p>
    <w:p>
      <w:pPr>
        <w:spacing w:line="360" w:lineRule="auto" w:after="120"/>
      </w:pPr>
      <w:r>
        <w:rPr>
          <w:rFonts w:ascii="微软雅黑" w:hAnsi="微软雅黑"/>
          <w:sz w:val="21"/>
        </w:rPr>
        <w:t>当在一个函数中进行编辑时，函数基础设施将在您读取它们时返回编辑后的值。例如，设置一个对象的属性然后检索它将返回新值：</w:t>
      </w:r>
    </w:p>
    <w:p>
      <w:pPr>
        <w:spacing w:before="80" w:after="80"/>
        <w:ind w:left="567"/>
      </w:pPr>
      <w:r>
        <w:rPr>
          <w:rFonts w:ascii="Consolas" w:hAnsi="Consolas"/>
          <w:color w:val="505050"/>
          <w:sz w:val="18"/>
        </w:rPr>
        <w:t>// 将飞机的起飞时间设置为新的起飞时间</w:t>
        <w:br/>
        <w:t>airplane.departureTime = newDepartureTime;</w:t>
        <w:br/>
        <w:t>// 输出新的起飞时间到控制台</w:t>
        <w:br/>
        <w:t>console.log(airplane.departureTime); // 将会输出 newDepartureTime</w:t>
      </w:r>
    </w:p>
    <w:p>
      <w:pPr>
        <w:spacing w:line="360" w:lineRule="auto" w:after="120"/>
      </w:pPr>
      <w:r>
        <w:rPr>
          <w:rFonts w:ascii="微软雅黑" w:hAnsi="微软雅黑"/>
          <w:sz w:val="21"/>
        </w:rPr>
        <w:t>删除一个Object会将其从搜索结果中移除，并阻止访问其属性。</w:t>
      </w:r>
    </w:p>
    <w:p>
      <w:pPr>
        <w:spacing w:line="360" w:lineRule="auto" w:after="120"/>
      </w:pPr>
      <w:r>
        <w:rPr>
          <w:rFonts w:ascii="微软雅黑" w:hAnsi="微软雅黑"/>
          <w:sz w:val="21"/>
        </w:rPr>
        <w:t>#### 注意事项：编辑和Object搜索</w:t>
      </w:r>
    </w:p>
    <w:p>
      <w:pPr>
        <w:spacing w:line="360" w:lineRule="auto" w:after="120"/>
      </w:pPr>
      <w:r>
        <w:rPr>
          <w:rFonts w:ascii="微软雅黑" w:hAnsi="微软雅黑"/>
          <w:sz w:val="21"/>
        </w:rPr>
        <w:t>对Object和链接的更改将在您的函数执行完毕*之后*传播到</w:t>
      </w:r>
      <w:r>
        <w:rPr>
          <w:rFonts w:ascii="微软雅黑" w:hAnsi="微软雅黑"/>
          <w:color w:val="0066CC"/>
          <w:sz w:val="21"/>
          <w:u w:val="single"/>
        </w:rPr>
        <w:t>Objects.search() APIs</w:t>
      </w:r>
      <w:r>
        <w:rPr>
          <w:rFonts w:ascii="微软雅黑" w:hAnsi="微软雅黑"/>
          <w:sz w:val="21"/>
        </w:rPr>
        <w:t>。这意味着Objects.search() APIs将使用旧的Object、属性和链接。因此，搜索、筛选、周边搜索和聚合可能不会反映Ontology的编辑，包括创建和删除。您的函数需要手动处理这种情况。</w:t>
      </w:r>
    </w:p>
    <w:p>
      <w:pPr>
        <w:spacing w:line="360" w:lineRule="auto" w:after="120"/>
      </w:pPr>
      <w:r>
        <w:rPr>
          <w:rFonts w:ascii="微软雅黑" w:hAnsi="微软雅黑"/>
          <w:sz w:val="21"/>
        </w:rPr>
        <w:t>在以下示例中，假设有一个ID为1的员工。</w:t>
      </w:r>
    </w:p>
    <w:p>
      <w:pPr>
        <w:spacing w:before="80" w:after="80"/>
        <w:ind w:left="567"/>
      </w:pPr>
      <w:r>
        <w:rPr>
          <w:rFonts w:ascii="Consolas" w:hAnsi="Consolas"/>
          <w:color w:val="505050"/>
          <w:sz w:val="18"/>
        </w:rPr>
        <w:t>import { OntologyEditFunction } from "@foundry/functions-api";</w:t>
        <w:br/>
        <w:t>import { Employee, Objects } from "@foundry/ontology-api";</w:t>
        <w:br/>
        <w:t>export class CaveatEditFunctions {</w:t>
        <w:br/>
        <w:t xml:space="preserve">    @OntologyEditFunction()</w:t>
        <w:br/>
        <w:t xml:space="preserve">    public async editAndSearch(): Promise&lt;void&gt; {</w:t>
        <w:br/>
        <w:t xml:space="preserve">        // 搜索id为1的员工对象并修改其姓名为"Bob"</w:t>
        <w:br/>
        <w:t xml:space="preserve">        let employeeOne = Objects.search().employee().filter(e =&gt; e.id.exactMatch(1)).all()[0];</w:t>
        <w:br/>
        <w:t xml:space="preserve">        employeeOne.name = "Bob";</w:t>
        <w:br/>
        <w:t xml:space="preserve">        // 打印搜索结果中姓名为"Bob"的员工数量</w:t>
        <w:br/>
        <w:t xml:space="preserve">        console.log(await Objects.search().employee().filter(e =&gt; e.name.exactMatch("Bob")).count() ?? -1);</w:t>
        <w:br/>
        <w:t xml:space="preserve">        // 预期结果: 1, 实际结果: 0</w:t>
        <w:br/>
        <w:t xml:space="preserve">    }</w:t>
        <w:br/>
        <w:t>}</w:t>
      </w:r>
    </w:p>
    <w:p>
      <w:pPr>
        <w:spacing w:line="360" w:lineRule="auto" w:after="120"/>
      </w:pPr>
      <w:r>
        <w:rPr>
          <w:rFonts w:ascii="微软雅黑" w:hAnsi="微软雅黑"/>
          <w:sz w:val="21"/>
        </w:rPr>
        <w:t>在这段代码中，</w:t>
      </w:r>
      <w:r>
        <w:rPr>
          <w:rFonts w:ascii="Consolas" w:hAnsi="Consolas"/>
          <w:color w:val="B43C3C"/>
          <w:sz w:val="18"/>
        </w:rPr>
        <w:t>editAndSearch</w:t>
      </w:r>
      <w:r>
        <w:rPr>
          <w:rFonts w:ascii="微软雅黑" w:hAnsi="微软雅黑"/>
          <w:sz w:val="21"/>
        </w:rPr>
        <w:t xml:space="preserve"> 方法尝试搜索一个特定ID的员工对象并修改其姓名，然后再检索出具有该姓名的员工数量。然而，代码的实际行为可能未能生效，导致员工姓名未被实际更新，因而搜索不到任何结果。</w:t>
      </w:r>
    </w:p>
    <w:p>
      <w:pPr>
        <w:pStyle w:val="Heading3"/>
      </w:pPr>
      <w:r>
        <w:rPr>
          <w:rFonts w:ascii="微软雅黑" w:hAnsi="微软雅黑"/>
        </w:rPr>
        <w:t>手动指定编辑的对象类型</w:t>
      </w:r>
    </w:p>
    <w:p>
      <w:pPr>
        <w:spacing w:line="360" w:lineRule="auto" w:after="120"/>
      </w:pPr>
      <w:r>
        <w:rPr>
          <w:rFonts w:ascii="微软雅黑" w:hAnsi="微软雅黑"/>
          <w:sz w:val="21"/>
        </w:rPr>
        <w:t>函数智能分析您的代码中编辑的对象类型。此出处可能被其他服务（如操作）使用以执行权限管理。正确指定出处非常重要。</w:t>
      </w:r>
    </w:p>
    <w:p>
      <w:pPr>
        <w:spacing w:line="360" w:lineRule="auto" w:after="120"/>
      </w:pPr>
      <w:r>
        <w:rPr>
          <w:rFonts w:ascii="微软雅黑" w:hAnsi="微软雅黑"/>
          <w:sz w:val="21"/>
        </w:rPr>
        <w:t>在少数情况下，您的代码的静态分析可能无法检测到所引用的编辑对象类型（例如，如果您将对象类型转换为</w:t>
      </w:r>
      <w:r>
        <w:rPr>
          <w:rFonts w:ascii="Consolas" w:hAnsi="Consolas"/>
          <w:color w:val="B43C3C"/>
          <w:sz w:val="18"/>
        </w:rPr>
        <w:t>any</w:t>
      </w:r>
      <w:r>
        <w:rPr>
          <w:rFonts w:ascii="微软雅黑" w:hAnsi="微软雅黑"/>
          <w:sz w:val="21"/>
        </w:rPr>
        <w:t>）。此时，您需要手动在函数顶部添加</w:t>
      </w:r>
      <w:r>
        <w:rPr>
          <w:rFonts w:ascii="Consolas" w:hAnsi="Consolas"/>
          <w:color w:val="B43C3C"/>
          <w:sz w:val="18"/>
        </w:rPr>
        <w:t>@Edits([object type])</w:t>
      </w:r>
      <w:r>
        <w:rPr>
          <w:rFonts w:ascii="微软雅黑" w:hAnsi="微软雅黑"/>
          <w:sz w:val="21"/>
        </w:rPr>
        <w:t>装饰器以指定对象类型。</w:t>
      </w:r>
    </w:p>
    <w:p>
      <w:pPr>
        <w:spacing w:line="360" w:lineRule="auto" w:after="120"/>
      </w:pPr>
      <w:r>
        <w:rPr>
          <w:rFonts w:ascii="微软雅黑" w:hAnsi="微软雅黑"/>
          <w:sz w:val="21"/>
        </w:rPr>
        <w:t>#### 示例</w:t>
      </w:r>
    </w:p>
    <w:p>
      <w:pPr>
        <w:spacing w:line="360" w:lineRule="auto" w:after="120"/>
      </w:pPr>
      <w:r>
        <w:rPr>
          <w:rFonts w:ascii="微软雅黑" w:hAnsi="微软雅黑"/>
          <w:sz w:val="21"/>
        </w:rPr>
        <w:t>在以下示例中，两个对象类型</w:t>
      </w:r>
      <w:r>
        <w:rPr>
          <w:rFonts w:ascii="Consolas" w:hAnsi="Consolas"/>
          <w:color w:val="B43C3C"/>
          <w:sz w:val="18"/>
        </w:rPr>
        <w:t>Employee</w:t>
      </w:r>
      <w:r>
        <w:rPr>
          <w:rFonts w:ascii="微软雅黑" w:hAnsi="微软雅黑"/>
          <w:sz w:val="21"/>
        </w:rPr>
        <w:t>和</w:t>
      </w:r>
      <w:r>
        <w:rPr>
          <w:rFonts w:ascii="Consolas" w:hAnsi="Consolas"/>
          <w:color w:val="B43C3C"/>
          <w:sz w:val="18"/>
        </w:rPr>
        <w:t>Aircraft</w:t>
      </w:r>
      <w:r>
        <w:rPr>
          <w:rFonts w:ascii="微软雅黑" w:hAnsi="微软雅黑"/>
          <w:sz w:val="21"/>
        </w:rPr>
        <w:t>由以下函数编辑：</w:t>
      </w:r>
    </w:p>
    <w:p>
      <w:pPr>
        <w:spacing w:before="80" w:after="80"/>
        <w:ind w:left="567"/>
      </w:pPr>
      <w:r>
        <w:rPr>
          <w:rFonts w:ascii="Consolas" w:hAnsi="Consolas"/>
          <w:color w:val="505050"/>
          <w:sz w:val="18"/>
        </w:rPr>
        <w:t>import { OntologyEditFunction } from "@foundry/functions-api";</w:t>
        <w:br/>
        <w:t>import { Employee, Aircraft, Objects } from "@foundry/ontology-api";</w:t>
        <w:br/>
        <w:t>export class ManuallySpecifyingObjectFunction {</w:t>
        <w:br/>
        <w:t xml:space="preserve">    @OntologyEditFunction()</w:t>
        <w:br/>
        <w:t xml:space="preserve">    public myFunction(): void {</w:t>
        <w:br/>
        <w:t xml:space="preserve">        const x = Objects.search().aircraft().all()[0];</w:t>
        <w:br/>
        <w:t xml:space="preserve">        x.businessCapacity = 3; // 设置飞机的商业容量为3</w:t>
        <w:br/>
        <w:t xml:space="preserve">        const y = Objects.search().employee().all()[0];</w:t>
        <w:br/>
        <w:t xml:space="preserve">        (y as any).department = ""; // 设置员工的部门为空字符串</w:t>
        <w:br/>
        <w:t xml:space="preserve">        // 期望: "Employee" 和 "Aircraft" 对象类型都被检测到，</w:t>
        <w:br/>
        <w:t xml:space="preserve">        // 实际: 只有 "aircraft" 对象类型被检测到</w:t>
        <w:br/>
        <w:t xml:space="preserve">    }</w:t>
        <w:br/>
        <w:t>}</w:t>
      </w:r>
    </w:p>
    <w:p>
      <w:pPr>
        <w:spacing w:line="360" w:lineRule="auto" w:after="120"/>
      </w:pPr>
      <w:r>
        <w:rPr>
          <w:rFonts w:ascii="微软雅黑" w:hAnsi="微软雅黑"/>
          <w:sz w:val="21"/>
        </w:rPr>
        <w:t xml:space="preserve">这段代码定义了一个类 </w:t>
      </w:r>
      <w:r>
        <w:rPr>
          <w:rFonts w:ascii="Consolas" w:hAnsi="Consolas"/>
          <w:color w:val="B43C3C"/>
          <w:sz w:val="18"/>
        </w:rPr>
        <w:t>ManuallySpecifyingObjectFunction</w:t>
      </w:r>
      <w:r>
        <w:rPr>
          <w:rFonts w:ascii="微软雅黑" w:hAnsi="微软雅黑"/>
          <w:sz w:val="21"/>
        </w:rPr>
        <w:t xml:space="preserve">，其中包含一个名为 </w:t>
      </w:r>
      <w:r>
        <w:rPr>
          <w:rFonts w:ascii="Consolas" w:hAnsi="Consolas"/>
          <w:color w:val="B43C3C"/>
          <w:sz w:val="18"/>
        </w:rPr>
        <w:t>myFunction</w:t>
      </w:r>
      <w:r>
        <w:rPr>
          <w:rFonts w:ascii="微软雅黑" w:hAnsi="微软雅黑"/>
          <w:sz w:val="21"/>
        </w:rPr>
        <w:t xml:space="preserve"> 的方法。该方法使用了 </w:t>
      </w:r>
      <w:r>
        <w:rPr>
          <w:rFonts w:ascii="Consolas" w:hAnsi="Consolas"/>
          <w:color w:val="B43C3C"/>
          <w:sz w:val="18"/>
        </w:rPr>
        <w:t>OntologyEditFunction</w:t>
      </w:r>
      <w:r>
        <w:rPr>
          <w:rFonts w:ascii="微软雅黑" w:hAnsi="微软雅黑"/>
          <w:sz w:val="21"/>
        </w:rPr>
        <w:t xml:space="preserve"> 装饰器，说明这是一个用于编辑本体的函数。代码中通过 </w:t>
      </w:r>
      <w:r>
        <w:rPr>
          <w:rFonts w:ascii="Consolas" w:hAnsi="Consolas"/>
          <w:color w:val="B43C3C"/>
          <w:sz w:val="18"/>
        </w:rPr>
        <w:t>Objects.search()</w:t>
      </w:r>
      <w:r>
        <w:rPr>
          <w:rFonts w:ascii="微软雅黑" w:hAnsi="微软雅黑"/>
          <w:sz w:val="21"/>
        </w:rPr>
        <w:t xml:space="preserve"> 方法搜索并获取第一个飞机和员工对象，然后分别对它们的一些属性进行修改。注意到在 </w:t>
      </w:r>
      <w:r>
        <w:rPr>
          <w:rFonts w:ascii="Consolas" w:hAnsi="Consolas"/>
          <w:color w:val="B43C3C"/>
          <w:sz w:val="18"/>
        </w:rPr>
        <w:t>y</w:t>
      </w:r>
      <w:r>
        <w:rPr>
          <w:rFonts w:ascii="微软雅黑" w:hAnsi="微软雅黑"/>
          <w:sz w:val="21"/>
        </w:rPr>
        <w:t xml:space="preserve"> 对象的类型转换中使用了 </w:t>
      </w:r>
      <w:r>
        <w:rPr>
          <w:rFonts w:ascii="Consolas" w:hAnsi="Consolas"/>
          <w:color w:val="B43C3C"/>
          <w:sz w:val="18"/>
        </w:rPr>
        <w:t>any</w:t>
      </w:r>
      <w:r>
        <w:rPr>
          <w:rFonts w:ascii="微软雅黑" w:hAnsi="微软雅黑"/>
          <w:sz w:val="21"/>
        </w:rPr>
        <w:t xml:space="preserve"> 类型，这可能是为了绕过类型检查。代码中注释指出了一个预期和实际行为不一致的问题。</w:t>
      </w:r>
    </w:p>
    <w:p>
      <w:pPr>
        <w:spacing w:line="360" w:lineRule="auto" w:after="120"/>
      </w:pPr>
      <w:r>
        <w:rPr>
          <w:rFonts w:ascii="微软雅黑" w:hAnsi="微软雅黑"/>
          <w:sz w:val="21"/>
        </w:rPr>
        <w:t xml:space="preserve">您可以从代码库中的函数助手看到，仅检测到一个对象类型，即 </w:t>
      </w:r>
      <w:r>
        <w:rPr>
          <w:rFonts w:ascii="Consolas" w:hAnsi="Consolas"/>
          <w:color w:val="B43C3C"/>
          <w:sz w:val="18"/>
        </w:rPr>
        <w:t>Aircraft</w:t>
      </w:r>
      <w:r>
        <w:rPr>
          <w:rFonts w:ascii="微软雅黑" w:hAnsi="微软雅黑"/>
          <w:sz w:val="21"/>
        </w:rPr>
        <w:t xml:space="preserve">。这是因为第二个对象类型 </w:t>
      </w:r>
      <w:r>
        <w:rPr>
          <w:rFonts w:ascii="Consolas" w:hAnsi="Consolas"/>
          <w:color w:val="B43C3C"/>
          <w:sz w:val="18"/>
        </w:rPr>
        <w:t>Employee</w:t>
      </w:r>
      <w:r>
        <w:rPr>
          <w:rFonts w:ascii="微软雅黑" w:hAnsi="微软雅黑"/>
          <w:sz w:val="21"/>
        </w:rPr>
        <w:t xml:space="preserve"> 被转换为 </w:t>
      </w:r>
      <w:r>
        <w:rPr>
          <w:rFonts w:ascii="Consolas" w:hAnsi="Consolas"/>
          <w:color w:val="B43C3C"/>
          <w:sz w:val="18"/>
        </w:rPr>
        <w:t>any</w:t>
      </w:r>
      <w:r>
        <w:rPr>
          <w:rFonts w:ascii="微软雅黑" w:hAnsi="微软雅黑"/>
          <w:sz w:val="21"/>
        </w:rPr>
        <w:t>，导致类型信息丢失。</w:t>
      </w:r>
    </w:p>
    <w:p>
      <w:pPr>
        <w:spacing w:after="40"/>
        <w:jc w:val="center"/>
      </w:pPr>
      <w:r>
        <w:rPr>
          <w:i/>
          <w:color w:val="646464"/>
          <w:sz w:val="18"/>
        </w:rPr>
        <w:t>图：检测到的引用对象类型</w:t>
      </w:r>
    </w:p>
    <w:p>
      <w:pPr>
        <w:jc w:val="center"/>
      </w:pPr>
      <w:r>
        <w:rPr>
          <w:i/>
          <w:color w:val="FF6464"/>
          <w:sz w:val="18"/>
        </w:rPr>
        <w:t>[图片未找到：/resources/foundry/functions/referenced-object-types-edited.png]</w:t>
      </w:r>
    </w:p>
    <w:p>
      <w:pPr>
        <w:spacing w:line="360" w:lineRule="auto" w:after="120"/>
      </w:pPr>
      <w:r>
        <w:rPr>
          <w:rFonts w:ascii="微软雅黑" w:hAnsi="微软雅黑"/>
          <w:sz w:val="21"/>
        </w:rPr>
        <w:t xml:space="preserve">我们可以通过使用装饰器 </w:t>
      </w:r>
      <w:r>
        <w:rPr>
          <w:rFonts w:ascii="Consolas" w:hAnsi="Consolas"/>
          <w:color w:val="B43C3C"/>
          <w:sz w:val="18"/>
        </w:rPr>
        <w:t>@Edits(Employee)</w:t>
      </w:r>
      <w:r>
        <w:rPr>
          <w:rFonts w:ascii="微软雅黑" w:hAnsi="微软雅黑"/>
          <w:sz w:val="21"/>
        </w:rPr>
        <w:t xml:space="preserve"> 手动指定对象类型来解决此问题。请记得 </w:t>
      </w:r>
      <w:r>
        <w:rPr>
          <w:rFonts w:ascii="Consolas" w:hAnsi="Consolas"/>
          <w:color w:val="B43C3C"/>
          <w:sz w:val="18"/>
        </w:rPr>
        <w:t>import {Edits} from "@foundry/functions-api"</w:t>
      </w:r>
      <w:r>
        <w:rPr>
          <w:rFonts w:ascii="微软雅黑" w:hAnsi="微软雅黑"/>
          <w:sz w:val="21"/>
        </w:rPr>
        <w:t>。</w:t>
      </w:r>
    </w:p>
    <w:p>
      <w:pPr>
        <w:spacing w:before="80" w:after="80"/>
        <w:ind w:left="567"/>
      </w:pPr>
      <w:r>
        <w:rPr>
          <w:rFonts w:ascii="Consolas" w:hAnsi="Consolas"/>
          <w:color w:val="505050"/>
          <w:sz w:val="18"/>
        </w:rPr>
        <w:t>import { OntologyEditFunction, Edits } from "@foundry/functions-api"; // 导入 Edits</w:t>
        <w:br/>
        <w:t>import { Employee, Aircraft, Objects } from "@foundry/ontology-api";</w:t>
        <w:br/>
        <w:t>export class ManuallySpecifyingObjectFunction {</w:t>
        <w:br/>
        <w:t xml:space="preserve">    @Edits(Employee) // 这个装饰器手动指定对象类型 "Employee" 应该被添加到已编辑对象类型的来源列表中。</w:t>
        <w:br/>
        <w:t xml:space="preserve">    @OntologyEditFunction()</w:t>
        <w:br/>
        <w:t xml:space="preserve">    public myFunction(): void {</w:t>
        <w:br/>
        <w:t xml:space="preserve">        // 搜索所有飞机对象并获取第一个</w:t>
        <w:br/>
        <w:t xml:space="preserve">        const x = Objects.search().aircraft().all()[0];</w:t>
        <w:br/>
        <w:t xml:space="preserve">        // 设置该飞机对象的业务容量为3</w:t>
        <w:br/>
        <w:t xml:space="preserve">        x.businessCapacity = 3;</w:t>
        <w:br/>
        <w:t xml:space="preserve">        // 搜索所有员工对象并获取第一个</w:t>
        <w:br/>
        <w:t xml:space="preserve">        const y = Objects.search().employee().all()[0];</w:t>
        <w:br/>
        <w:t xml:space="preserve">        // 将该员工对象的部门属性设为空字符串</w:t>
        <w:br/>
        <w:t xml:space="preserve">        (y as any).department = ""</w:t>
        <w:br/>
        <w:t xml:space="preserve">    }</w:t>
        <w:br/>
        <w:t>}</w:t>
      </w:r>
    </w:p>
    <w:p>
      <w:pPr>
        <w:spacing w:line="360" w:lineRule="auto" w:after="120"/>
      </w:pPr>
      <w:r>
        <w:rPr>
          <w:rFonts w:ascii="微软雅黑" w:hAnsi="微软雅黑"/>
          <w:sz w:val="21"/>
        </w:rPr>
        <w:t>您可以从代码库中的函数助手看到，所有已编辑的对象类型都被检测到。</w:t>
      </w:r>
    </w:p>
    <w:p>
      <w:r>
        <w:br w:type="page"/>
      </w:r>
    </w:p>
    <w:p>
      <w:pPr>
        <w:pStyle w:val="Heading1"/>
      </w:pPr>
      <w:r>
        <w:rPr>
          <w:rFonts w:ascii="微软雅黑" w:hAnsi="微软雅黑"/>
        </w:rPr>
        <w:t>添加 npm 依赖项</w:t>
      </w:r>
    </w:p>
    <w:p>
      <w:pPr>
        <w:spacing w:line="360" w:lineRule="auto" w:after="120"/>
      </w:pPr>
      <w:r>
        <w:rPr>
          <w:rFonts w:ascii="微软雅黑" w:hAnsi="微软雅黑"/>
          <w:sz w:val="21"/>
        </w:rPr>
        <w:t># 添加 npm 依赖项</w:t>
      </w:r>
    </w:p>
    <w:p>
      <w:pPr>
        <w:spacing w:line="360" w:lineRule="auto" w:after="120"/>
      </w:pPr>
      <w:r>
        <w:rPr>
          <w:rFonts w:ascii="微软雅黑" w:hAnsi="微软雅黑"/>
          <w:sz w:val="21"/>
        </w:rPr>
        <w:t xml:space="preserve">函数存储库使用 </w:t>
      </w:r>
      <w:r>
        <w:rPr>
          <w:rFonts w:ascii="微软雅黑" w:hAnsi="微软雅黑"/>
          <w:color w:val="0066CC"/>
          <w:sz w:val="21"/>
          <w:u w:val="single"/>
        </w:rPr>
        <w:t>npm ↗</w:t>
      </w:r>
      <w:r>
        <w:rPr>
          <w:rFonts w:ascii="微软雅黑" w:hAnsi="微软雅黑"/>
          <w:sz w:val="21"/>
        </w:rPr>
        <w:t xml:space="preserve"> 以 管理依赖项，包括用于基于 Foundry Ontology 生成代码和在代码中发现函数的包。您可以使用 </w:t>
      </w:r>
      <w:r>
        <w:rPr>
          <w:rFonts w:ascii="Consolas" w:hAnsi="Consolas"/>
          <w:color w:val="B43C3C"/>
          <w:sz w:val="18"/>
        </w:rPr>
        <w:t>npm</w:t>
      </w:r>
      <w:r>
        <w:rPr>
          <w:rFonts w:ascii="微软雅黑" w:hAnsi="微软雅黑"/>
          <w:sz w:val="21"/>
        </w:rPr>
        <w:t xml:space="preserve"> 将外部依赖项安装到您的存储库中，使用标准包以操控数字和日期、执行统计计算或处理诸如 XML 等数据格式。</w:t>
      </w:r>
    </w:p>
    <w:p>
      <w:pPr>
        <w:spacing w:line="360" w:lineRule="auto" w:after="120"/>
      </w:pPr>
      <w:r>
        <w:rPr>
          <w:rFonts w:ascii="微软雅黑" w:hAnsi="微软雅黑"/>
          <w:sz w:val="21"/>
        </w:rPr>
        <w:t>请注意，函数运行时仅支持纯 JavaScript 库—任何依赖 NodeJS 运行时并进行系统调用的包都不支持。</w:t>
      </w:r>
    </w:p>
    <w:p>
      <w:pPr>
        <w:pStyle w:val="Heading2"/>
      </w:pPr>
      <w:r>
        <w:rPr>
          <w:rFonts w:ascii="微软雅黑" w:hAnsi="微软雅黑"/>
        </w:rPr>
        <w:t>启用从公共 npm 注册表获取依赖项</w:t>
      </w:r>
    </w:p>
    <w:p>
      <w:pPr>
        <w:spacing w:line="360" w:lineRule="auto" w:after="120"/>
      </w:pPr>
      <w:r>
        <w:rPr>
          <w:rFonts w:ascii="微软雅黑" w:hAnsi="微软雅黑"/>
          <w:sz w:val="21"/>
        </w:rPr>
        <w:t>默认情况下，函数存储库不从公共 npm 注册表获取包。</w:t>
      </w:r>
    </w:p>
    <w:p>
      <w:pPr>
        <w:spacing w:line="360" w:lineRule="auto" w:after="120"/>
      </w:pPr>
      <w:r>
        <w:rPr>
          <w:rFonts w:ascii="微软雅黑" w:hAnsi="微软雅黑"/>
          <w:sz w:val="21"/>
        </w:rPr>
        <w:t xml:space="preserve">如果您的存储库尚未从公共 npm 注册表获取依赖项，当您在代码存储库中打开 </w:t>
      </w:r>
      <w:r>
        <w:rPr>
          <w:rFonts w:ascii="Consolas" w:hAnsi="Consolas"/>
          <w:color w:val="B43C3C"/>
          <w:sz w:val="18"/>
        </w:rPr>
        <w:t>package.json</w:t>
      </w:r>
      <w:r>
        <w:rPr>
          <w:rFonts w:ascii="微软雅黑" w:hAnsi="微软雅黑"/>
          <w:sz w:val="21"/>
        </w:rPr>
        <w:t xml:space="preserve"> 文件时，将出现一个启用的横幅。</w:t>
      </w:r>
    </w:p>
    <w:p>
      <w:pPr>
        <w:spacing w:after="40"/>
        <w:jc w:val="center"/>
      </w:pPr>
      <w:r>
        <w:rPr>
          <w:i/>
          <w:color w:val="646464"/>
          <w:sz w:val="18"/>
        </w:rPr>
        <w:t>图：在代码存储库中启用外部 npm。</w:t>
      </w:r>
    </w:p>
    <w:p>
      <w:pPr>
        <w:spacing w:before="120" w:after="240"/>
        <w:jc w:val="center"/>
      </w:pPr>
      <w:r>
        <w:drawing>
          <wp:inline xmlns:a="http://schemas.openxmlformats.org/drawingml/2006/main" xmlns:pic="http://schemas.openxmlformats.org/drawingml/2006/picture">
            <wp:extent cx="5029200" cy="1167235"/>
            <wp:docPr id="1" name="Picture 1"/>
            <wp:cNvGraphicFramePr>
              <a:graphicFrameLocks noChangeAspect="1"/>
            </wp:cNvGraphicFramePr>
            <a:graphic>
              <a:graphicData uri="http://schemas.openxmlformats.org/drawingml/2006/picture">
                <pic:pic>
                  <pic:nvPicPr>
                    <pic:cNvPr id="0" name="external-npm.png"/>
                    <pic:cNvPicPr/>
                  </pic:nvPicPr>
                  <pic:blipFill>
                    <a:blip r:embed="rId9"/>
                    <a:stretch>
                      <a:fillRect/>
                    </a:stretch>
                  </pic:blipFill>
                  <pic:spPr>
                    <a:xfrm>
                      <a:off x="0" y="0"/>
                      <a:ext cx="5029200" cy="1167235"/>
                    </a:xfrm>
                    <a:prstGeom prst="rect"/>
                  </pic:spPr>
                </pic:pic>
              </a:graphicData>
            </a:graphic>
          </wp:inline>
        </w:drawing>
      </w:r>
    </w:p>
    <w:p>
      <w:pPr>
        <w:pStyle w:val="Heading2"/>
      </w:pPr>
      <w:r>
        <w:rPr>
          <w:rFonts w:ascii="微软雅黑" w:hAnsi="微软雅黑"/>
        </w:rPr>
        <w:t>在代码存储库中添加依赖项</w:t>
      </w:r>
    </w:p>
    <w:p>
      <w:pPr>
        <w:spacing w:line="360" w:lineRule="auto" w:after="120"/>
      </w:pPr>
      <w:r>
        <w:rPr>
          <w:rFonts w:ascii="微软雅黑" w:hAnsi="微软雅黑"/>
          <w:sz w:val="21"/>
        </w:rPr>
        <w:t xml:space="preserve">您可以使用 </w:t>
      </w:r>
      <w:r>
        <w:rPr>
          <w:rFonts w:ascii="微软雅黑" w:hAnsi="微软雅黑"/>
          <w:b/>
          <w:sz w:val="21"/>
        </w:rPr>
        <w:t>代码存储库</w:t>
      </w:r>
      <w:r>
        <w:rPr>
          <w:rFonts w:ascii="微软雅黑" w:hAnsi="微软雅黑"/>
          <w:sz w:val="21"/>
        </w:rPr>
        <w:t xml:space="preserve"> 中的库侧边栏将包添加到您的函数存储库中。搜索所需的包，并选择一个结果以查看最新版本等详细信息。结果包括 Foundry 和 &lt;https://npmjs.com&gt; 的包。</w:t>
      </w:r>
    </w:p>
    <w:p>
      <w:pPr>
        <w:spacing w:after="40"/>
        <w:jc w:val="center"/>
      </w:pPr>
      <w:r>
        <w:rPr>
          <w:i/>
          <w:color w:val="646464"/>
          <w:sz w:val="18"/>
        </w:rPr>
        <w:t>图：从代码存储库侧边栏添加库。</w:t>
      </w:r>
    </w:p>
    <w:p>
      <w:pPr>
        <w:spacing w:before="120" w:after="240"/>
        <w:jc w:val="center"/>
      </w:pPr>
      <w:r>
        <w:drawing>
          <wp:inline xmlns:a="http://schemas.openxmlformats.org/drawingml/2006/main" xmlns:pic="http://schemas.openxmlformats.org/drawingml/2006/picture">
            <wp:extent cx="5029200" cy="1781928"/>
            <wp:docPr id="2" name="Picture 2"/>
            <wp:cNvGraphicFramePr>
              <a:graphicFrameLocks noChangeAspect="1"/>
            </wp:cNvGraphicFramePr>
            <a:graphic>
              <a:graphicData uri="http://schemas.openxmlformats.org/drawingml/2006/picture">
                <pic:pic>
                  <pic:nvPicPr>
                    <pic:cNvPr id="0" name="npm-installation-controls.png"/>
                    <pic:cNvPicPr/>
                  </pic:nvPicPr>
                  <pic:blipFill>
                    <a:blip r:embed="rId10"/>
                    <a:stretch>
                      <a:fillRect/>
                    </a:stretch>
                  </pic:blipFill>
                  <pic:spPr>
                    <a:xfrm>
                      <a:off x="0" y="0"/>
                      <a:ext cx="5029200" cy="1781928"/>
                    </a:xfrm>
                    <a:prstGeom prst="rect"/>
                  </pic:spPr>
                </pic:pic>
              </a:graphicData>
            </a:graphic>
          </wp:inline>
        </w:drawing>
      </w:r>
    </w:p>
    <w:p>
      <w:pPr>
        <w:spacing w:line="360" w:lineRule="auto" w:after="120"/>
      </w:pPr>
      <w:r>
        <w:rPr>
          <w:rFonts w:ascii="微软雅黑" w:hAnsi="微软雅黑"/>
          <w:sz w:val="21"/>
        </w:rPr>
        <w:t xml:space="preserve">选择是否将包添加到 </w:t>
      </w:r>
      <w:r>
        <w:rPr>
          <w:rFonts w:ascii="Consolas" w:hAnsi="Consolas"/>
          <w:color w:val="B43C3C"/>
          <w:sz w:val="18"/>
        </w:rPr>
        <w:t>package.json</w:t>
      </w:r>
      <w:r>
        <w:rPr>
          <w:rFonts w:ascii="微软雅黑" w:hAnsi="微软雅黑"/>
          <w:sz w:val="21"/>
        </w:rPr>
        <w:t xml:space="preserve"> 文件中的 </w:t>
      </w:r>
      <w:r>
        <w:rPr>
          <w:rFonts w:ascii="Consolas" w:hAnsi="Consolas"/>
          <w:color w:val="B43C3C"/>
          <w:sz w:val="18"/>
        </w:rPr>
        <w:t>dependencies</w:t>
      </w:r>
      <w:r>
        <w:rPr>
          <w:rFonts w:ascii="微软雅黑" w:hAnsi="微软雅黑"/>
          <w:sz w:val="21"/>
        </w:rPr>
        <w:t xml:space="preserve"> 或 </w:t>
      </w:r>
      <w:r>
        <w:rPr>
          <w:rFonts w:ascii="Consolas" w:hAnsi="Consolas"/>
          <w:color w:val="B43C3C"/>
          <w:sz w:val="18"/>
        </w:rPr>
        <w:t>devDependencies</w:t>
      </w:r>
      <w:r>
        <w:rPr>
          <w:rFonts w:ascii="微软雅黑" w:hAnsi="微软雅黑"/>
          <w:sz w:val="21"/>
        </w:rPr>
        <w:t xml:space="preserve">。选择 </w:t>
      </w:r>
      <w:r>
        <w:rPr>
          <w:rFonts w:ascii="微软雅黑" w:hAnsi="微软雅黑"/>
          <w:b/>
          <w:sz w:val="21"/>
        </w:rPr>
        <w:t>添加并安装库</w:t>
      </w:r>
      <w:r>
        <w:rPr>
          <w:rFonts w:ascii="微软雅黑" w:hAnsi="微软雅黑"/>
          <w:sz w:val="21"/>
        </w:rPr>
        <w:t xml:space="preserve"> 以将包添加到您的存储库中。</w:t>
      </w:r>
    </w:p>
    <w:p>
      <w:pPr>
        <w:spacing w:after="40"/>
        <w:jc w:val="center"/>
      </w:pPr>
      <w:r>
        <w:rPr>
          <w:i/>
          <w:color w:val="646464"/>
          <w:sz w:val="18"/>
        </w:rPr>
        <w:t>图：在添加库之前确认库依赖项更改。</w:t>
      </w:r>
    </w:p>
    <w:p>
      <w:pPr>
        <w:spacing w:before="120" w:after="240"/>
        <w:jc w:val="center"/>
      </w:pPr>
      <w:r>
        <w:drawing>
          <wp:inline xmlns:a="http://schemas.openxmlformats.org/drawingml/2006/main" xmlns:pic="http://schemas.openxmlformats.org/drawingml/2006/picture">
            <wp:extent cx="5029200" cy="2801707"/>
            <wp:docPr id="3" name="Picture 3"/>
            <wp:cNvGraphicFramePr>
              <a:graphicFrameLocks noChangeAspect="1"/>
            </wp:cNvGraphicFramePr>
            <a:graphic>
              <a:graphicData uri="http://schemas.openxmlformats.org/drawingml/2006/picture">
                <pic:pic>
                  <pic:nvPicPr>
                    <pic:cNvPr id="0" name="npm-backing-repositories.png"/>
                    <pic:cNvPicPr/>
                  </pic:nvPicPr>
                  <pic:blipFill>
                    <a:blip r:embed="rId11"/>
                    <a:stretch>
                      <a:fillRect/>
                    </a:stretch>
                  </pic:blipFill>
                  <pic:spPr>
                    <a:xfrm>
                      <a:off x="0" y="0"/>
                      <a:ext cx="5029200" cy="2801707"/>
                    </a:xfrm>
                    <a:prstGeom prst="rect"/>
                  </pic:spPr>
                </pic:pic>
              </a:graphicData>
            </a:graphic>
          </wp:inline>
        </w:drawing>
      </w:r>
    </w:p>
    <w:p>
      <w:pPr>
        <w:spacing w:line="360" w:lineRule="auto" w:after="120"/>
      </w:pPr>
      <w:r>
        <w:rPr>
          <w:rFonts w:ascii="微软雅黑" w:hAnsi="微软雅黑"/>
          <w:sz w:val="21"/>
        </w:rPr>
        <w:t>如果包的来源存储库尚未配置为支持存储库，将出现一个对话框提示您导入其他资源。</w:t>
      </w:r>
      <w:r>
        <w:rPr>
          <w:rFonts w:ascii="微软雅黑" w:hAnsi="微软雅黑"/>
          <w:b/>
          <w:sz w:val="21"/>
        </w:rPr>
        <w:t>添加并安装库</w:t>
      </w:r>
      <w:r>
        <w:rPr>
          <w:rFonts w:ascii="微软雅黑" w:hAnsi="微软雅黑"/>
          <w:sz w:val="21"/>
        </w:rPr>
        <w:t xml:space="preserve"> 按钮会自动将包及其依赖项导入您的函数存储库，更新您的 </w:t>
      </w:r>
      <w:r>
        <w:rPr>
          <w:rFonts w:ascii="Consolas" w:hAnsi="Consolas"/>
          <w:color w:val="B43C3C"/>
          <w:sz w:val="18"/>
        </w:rPr>
        <w:t>package.json</w:t>
      </w:r>
      <w:r>
        <w:rPr>
          <w:rFonts w:ascii="微软雅黑" w:hAnsi="微软雅黑"/>
          <w:sz w:val="21"/>
        </w:rPr>
        <w:t xml:space="preserve"> 和 </w:t>
      </w:r>
      <w:r>
        <w:rPr>
          <w:rFonts w:ascii="Consolas" w:hAnsi="Consolas"/>
          <w:color w:val="B43C3C"/>
          <w:sz w:val="18"/>
        </w:rPr>
        <w:t>package-lock.json</w:t>
      </w:r>
      <w:r>
        <w:rPr>
          <w:rFonts w:ascii="微软雅黑" w:hAnsi="微软雅黑"/>
          <w:sz w:val="21"/>
        </w:rPr>
        <w:t>。</w:t>
      </w:r>
    </w:p>
    <w:p>
      <w:pPr>
        <w:spacing w:line="360" w:lineRule="auto" w:after="120"/>
      </w:pPr>
      <w:r>
        <w:rPr>
          <w:rFonts w:ascii="微软雅黑" w:hAnsi="微软雅黑"/>
          <w:sz w:val="21"/>
        </w:rPr>
        <w:t>一旦运行的安装任务完成，包将在您的存储库中可供使用。</w:t>
      </w:r>
    </w:p>
    <w:p>
      <w:pPr>
        <w:spacing w:line="360" w:lineRule="auto" w:after="120"/>
      </w:pPr>
      <w:r>
        <w:rPr>
          <w:rFonts w:ascii="微软雅黑" w:hAnsi="微软雅黑"/>
          <w:sz w:val="21"/>
        </w:rPr>
        <w:t xml:space="preserve">如果您使用的 </w:t>
      </w:r>
      <w:r>
        <w:rPr>
          <w:rFonts w:ascii="Consolas" w:hAnsi="Consolas"/>
          <w:color w:val="B43C3C"/>
          <w:sz w:val="18"/>
        </w:rPr>
        <w:t>typescript-functions</w:t>
      </w:r>
      <w:r>
        <w:rPr>
          <w:rFonts w:ascii="微软雅黑" w:hAnsi="微软雅黑"/>
          <w:sz w:val="21"/>
        </w:rPr>
        <w:t xml:space="preserve"> 模板版本低于 0.520.0，通过任务运行器安装将被禁用。在这种情况下，提交您更新的 </w:t>
      </w:r>
      <w:r>
        <w:rPr>
          <w:rFonts w:ascii="Consolas" w:hAnsi="Consolas"/>
          <w:color w:val="B43C3C"/>
          <w:sz w:val="18"/>
        </w:rPr>
        <w:t>package.json</w:t>
      </w:r>
      <w:r>
        <w:rPr>
          <w:rFonts w:ascii="微软雅黑" w:hAnsi="微软雅黑"/>
          <w:sz w:val="21"/>
        </w:rPr>
        <w:t xml:space="preserve"> 文件，确保检查成功通过，然后重新启动代码辅助以使新包可用。</w:t>
      </w:r>
    </w:p>
    <w:p>
      <w:pPr>
        <w:pStyle w:val="Heading2"/>
      </w:pPr>
      <w:r>
        <w:rPr>
          <w:rFonts w:ascii="微软雅黑" w:hAnsi="微软雅黑"/>
        </w:rPr>
        <w:t>手动添加依赖项</w:t>
      </w:r>
    </w:p>
    <w:p>
      <w:pPr>
        <w:spacing w:line="360" w:lineRule="auto" w:after="120"/>
      </w:pPr>
      <w:r>
        <w:rPr>
          <w:rFonts w:ascii="微软雅黑" w:hAnsi="微软雅黑"/>
          <w:sz w:val="21"/>
        </w:rPr>
        <w:t xml:space="preserve">您可以通过在代码存储库中修改 </w:t>
      </w:r>
      <w:r>
        <w:rPr>
          <w:rFonts w:ascii="Consolas" w:hAnsi="Consolas"/>
          <w:color w:val="B43C3C"/>
          <w:sz w:val="18"/>
        </w:rPr>
        <w:t>package.json</w:t>
      </w:r>
      <w:r>
        <w:rPr>
          <w:rFonts w:ascii="微软雅黑" w:hAnsi="微软雅黑"/>
          <w:sz w:val="21"/>
        </w:rPr>
        <w:t xml:space="preserve"> 文件手动添加包。如果您需要安装特定版本的包，这将非常有用。打开 </w:t>
      </w:r>
      <w:r>
        <w:rPr>
          <w:rFonts w:ascii="Consolas" w:hAnsi="Consolas"/>
          <w:color w:val="B43C3C"/>
          <w:sz w:val="18"/>
        </w:rPr>
        <w:t>package.json</w:t>
      </w:r>
      <w:r>
        <w:rPr>
          <w:rFonts w:ascii="微软雅黑" w:hAnsi="微软雅黑"/>
          <w:sz w:val="21"/>
        </w:rPr>
        <w:t xml:space="preserve">，从 &lt;https://npmjs.com&gt; 添加您选择的相关版本的依赖项，然后选择 </w:t>
      </w:r>
      <w:r>
        <w:rPr>
          <w:rFonts w:ascii="微软雅黑" w:hAnsi="微软雅黑"/>
          <w:b/>
          <w:sz w:val="21"/>
        </w:rPr>
        <w:t>提交</w:t>
      </w:r>
      <w:r>
        <w:rPr>
          <w:rFonts w:ascii="微软雅黑" w:hAnsi="微软雅黑"/>
          <w:sz w:val="21"/>
        </w:rPr>
        <w:t>。在验证检查成功通过后，重新启动代码辅助以使新包可用。</w:t>
      </w:r>
    </w:p>
    <w:p>
      <w:pPr>
        <w:spacing w:after="40"/>
        <w:jc w:val="center"/>
      </w:pPr>
      <w:r>
        <w:rPr>
          <w:i/>
          <w:color w:val="646464"/>
          <w:sz w:val="18"/>
        </w:rPr>
        <w:t>图：通过悬停在状态栏上并选择状态符号来重启代码辅助。</w:t>
      </w:r>
    </w:p>
    <w:p>
      <w:pPr>
        <w:spacing w:before="120" w:after="240"/>
        <w:jc w:val="center"/>
      </w:pPr>
      <w:r>
        <w:drawing>
          <wp:inline xmlns:a="http://schemas.openxmlformats.org/drawingml/2006/main" xmlns:pic="http://schemas.openxmlformats.org/drawingml/2006/picture">
            <wp:extent cx="5029200" cy="2870494"/>
            <wp:docPr id="4" name="Picture 4"/>
            <wp:cNvGraphicFramePr>
              <a:graphicFrameLocks noChangeAspect="1"/>
            </wp:cNvGraphicFramePr>
            <a:graphic>
              <a:graphicData uri="http://schemas.openxmlformats.org/drawingml/2006/picture">
                <pic:pic>
                  <pic:nvPicPr>
                    <pic:cNvPr id="0" name="restart-code-assist.png"/>
                    <pic:cNvPicPr/>
                  </pic:nvPicPr>
                  <pic:blipFill>
                    <a:blip r:embed="rId12"/>
                    <a:stretch>
                      <a:fillRect/>
                    </a:stretch>
                  </pic:blipFill>
                  <pic:spPr>
                    <a:xfrm>
                      <a:off x="0" y="0"/>
                      <a:ext cx="5029200" cy="2870494"/>
                    </a:xfrm>
                    <a:prstGeom prst="rect"/>
                  </pic:spPr>
                </pic:pic>
              </a:graphicData>
            </a:graphic>
          </wp:inline>
        </w:drawing>
      </w:r>
    </w:p>
    <w:p>
      <w:pPr>
        <w:spacing w:line="360" w:lineRule="auto" w:after="120"/>
      </w:pPr>
      <w:r>
        <w:rPr>
          <w:rFonts w:ascii="微软雅黑" w:hAnsi="微软雅黑"/>
          <w:sz w:val="21"/>
        </w:rPr>
        <w:t xml:space="preserve">以下是手动将 </w:t>
      </w:r>
      <w:r>
        <w:rPr>
          <w:rFonts w:ascii="Consolas" w:hAnsi="Consolas"/>
          <w:color w:val="B43C3C"/>
          <w:sz w:val="18"/>
        </w:rPr>
        <w:t>d3-array</w:t>
      </w:r>
      <w:r>
        <w:rPr>
          <w:rFonts w:ascii="微软雅黑" w:hAnsi="微软雅黑"/>
          <w:sz w:val="21"/>
        </w:rPr>
        <w:t xml:space="preserve"> 包添加到存储库中的 </w:t>
      </w:r>
      <w:r>
        <w:rPr>
          <w:rFonts w:ascii="Consolas" w:hAnsi="Consolas"/>
          <w:color w:val="B43C3C"/>
          <w:sz w:val="18"/>
        </w:rPr>
        <w:t>package.json</w:t>
      </w:r>
      <w:r>
        <w:rPr>
          <w:rFonts w:ascii="微软雅黑" w:hAnsi="微软雅黑"/>
          <w:sz w:val="21"/>
        </w:rPr>
        <w:t xml:space="preserve"> 文件的示例：</w:t>
      </w:r>
    </w:p>
    <w:p>
      <w:pPr>
        <w:spacing w:before="80" w:after="80"/>
        <w:ind w:left="567"/>
      </w:pPr>
      <w:r>
        <w:rPr>
          <w:rFonts w:ascii="Consolas" w:hAnsi="Consolas"/>
          <w:color w:val="505050"/>
          <w:sz w:val="18"/>
        </w:rPr>
        <w:t xml:space="preserve">  "dependencies": {</w:t>
        <w:br/>
        <w:t xml:space="preserve">    ...</w:t>
        <w:br/>
        <w:t xml:space="preserve">    "d3-array": "^2.3.1" // 正式依赖：d3-array库，用于数组操作和数值计算</w:t>
        <w:br/>
        <w:t xml:space="preserve">  },</w:t>
        <w:br/>
        <w:t xml:space="preserve">  "devDependencies": {</w:t>
        <w:br/>
        <w:t xml:space="preserve">    ...</w:t>
        <w:br/>
        <w:t xml:space="preserve">    "@types/d3-array": "^2.0.0" // 开发依赖：d3-array的TypeScript类型定义，帮助在开发中提供类型检查</w:t>
        <w:br/>
        <w:t xml:space="preserve">  }</w:t>
      </w:r>
    </w:p>
    <w:p>
      <w:r>
        <w:br w:type="page"/>
      </w:r>
    </w:p>
    <w:p>
      <w:pPr>
        <w:pStyle w:val="Heading1"/>
      </w:pPr>
      <w:r>
        <w:rPr>
          <w:rFonts w:ascii="微软雅黑" w:hAnsi="微软雅黑"/>
        </w:rPr>
        <w:t>API: 附件</w:t>
      </w:r>
    </w:p>
    <w:p>
      <w:pPr>
        <w:spacing w:line="360" w:lineRule="auto" w:after="120"/>
      </w:pPr>
      <w:r>
        <w:rPr>
          <w:rFonts w:ascii="微软雅黑" w:hAnsi="微软雅黑"/>
          <w:sz w:val="21"/>
        </w:rPr>
        <w:t># API: 附件</w:t>
      </w:r>
    </w:p>
    <w:p>
      <w:pPr>
        <w:spacing w:line="360" w:lineRule="auto" w:after="120"/>
      </w:pPr>
      <w:r>
        <w:rPr>
          <w:rFonts w:ascii="微软雅黑" w:hAnsi="微软雅黑"/>
          <w:sz w:val="21"/>
        </w:rPr>
        <w:t>函数在具有严格内存限制的环境中执行。在处理文件数据时，超出这些内存限制可能会很快发生；我们建议仅与小于20MB的附件进行交互。</w:t>
      </w:r>
    </w:p>
    <w:p>
      <w:pPr>
        <w:spacing w:line="360" w:lineRule="auto" w:after="120"/>
      </w:pPr>
      <w:r>
        <w:rPr>
          <w:rFonts w:ascii="微软雅黑" w:hAnsi="微软雅黑"/>
          <w:sz w:val="21"/>
        </w:rPr>
        <w:t>附件是一个像对象属性一样的文件。附件作为临时文件上传，并通过操作附加到对象上。一旦附加到对象，附件即被持久化，并可以类似于其他属性访问。</w:t>
      </w:r>
    </w:p>
    <w:p>
      <w:pPr>
        <w:pStyle w:val="Heading2"/>
      </w:pPr>
      <w:r>
        <w:rPr>
          <w:rFonts w:ascii="微软雅黑" w:hAnsi="微软雅黑"/>
        </w:rPr>
        <w:t>函数中的附件</w:t>
      </w:r>
    </w:p>
    <w:p>
      <w:pPr>
        <w:spacing w:line="360" w:lineRule="auto" w:after="120"/>
      </w:pPr>
      <w:r>
        <w:rPr>
          <w:rFonts w:ascii="微软雅黑" w:hAnsi="微软雅黑"/>
          <w:sz w:val="21"/>
        </w:rPr>
        <w:t>附件可以直接作为操作的输入传递到函数中，或作为对象上的属性访问。您也可以在函数中创建附件。</w:t>
      </w:r>
    </w:p>
    <w:p>
      <w:pPr>
        <w:pStyle w:val="Heading2"/>
      </w:pPr>
      <w:r>
        <w:rPr>
          <w:rFonts w:ascii="微软雅黑" w:hAnsi="微软雅黑"/>
        </w:rPr>
        <w:t>读取附件数据</w:t>
      </w:r>
    </w:p>
    <w:p>
      <w:pPr>
        <w:spacing w:line="360" w:lineRule="auto" w:after="120"/>
      </w:pPr>
      <w:r>
        <w:rPr>
          <w:rFonts w:ascii="微软雅黑" w:hAnsi="微软雅黑"/>
          <w:sz w:val="21"/>
        </w:rPr>
        <w:t>要读取附件中的原始数据，请在附件上使用</w:t>
      </w:r>
      <w:r>
        <w:rPr>
          <w:rFonts w:ascii="Consolas" w:hAnsi="Consolas"/>
          <w:color w:val="B43C3C"/>
          <w:sz w:val="18"/>
        </w:rPr>
        <w:t>readAsync</w:t>
      </w:r>
      <w:r>
        <w:rPr>
          <w:rFonts w:ascii="微软雅黑" w:hAnsi="微软雅黑"/>
          <w:sz w:val="21"/>
        </w:rPr>
        <w:t>方法。</w:t>
      </w:r>
      <w:r>
        <w:rPr>
          <w:rFonts w:ascii="Consolas" w:hAnsi="Consolas"/>
          <w:color w:val="B43C3C"/>
          <w:sz w:val="18"/>
        </w:rPr>
        <w:t>readAsync</w:t>
      </w:r>
      <w:r>
        <w:rPr>
          <w:rFonts w:ascii="微软雅黑" w:hAnsi="微软雅黑"/>
          <w:sz w:val="21"/>
        </w:rPr>
        <w:t>方法的签名如下：</w:t>
      </w:r>
    </w:p>
    <w:p>
      <w:pPr>
        <w:spacing w:before="80" w:after="80"/>
        <w:ind w:left="567"/>
      </w:pPr>
      <w:r>
        <w:rPr>
          <w:rFonts w:ascii="Consolas" w:hAnsi="Consolas"/>
          <w:color w:val="505050"/>
          <w:sz w:val="18"/>
        </w:rPr>
        <w:t>readAsync(): Promise&lt;Blob&gt;; // 读取异步方法，返回一个Promise对象，包含Blob类型的数据</w:t>
      </w:r>
    </w:p>
    <w:p>
      <w:pPr>
        <w:spacing w:line="360" w:lineRule="auto" w:after="120"/>
      </w:pPr>
      <w:r>
        <w:rPr>
          <w:rFonts w:ascii="Consolas" w:hAnsi="Consolas"/>
          <w:color w:val="B43C3C"/>
          <w:sz w:val="18"/>
        </w:rPr>
        <w:t>Blob</w:t>
      </w:r>
      <w:r>
        <w:rPr>
          <w:rFonts w:ascii="微软雅黑" w:hAnsi="微软雅黑"/>
          <w:sz w:val="21"/>
        </w:rPr>
        <w:t>是一个标准的</w:t>
      </w:r>
      <w:r>
        <w:rPr>
          <w:rFonts w:ascii="微软雅黑" w:hAnsi="微软雅黑"/>
          <w:color w:val="0066CC"/>
          <w:sz w:val="21"/>
          <w:u w:val="single"/>
        </w:rPr>
        <w:t>JavaScript类型↗</w:t>
      </w:r>
      <w:r>
        <w:rPr>
          <w:rFonts w:ascii="微软雅黑" w:hAnsi="微软雅黑"/>
          <w:sz w:val="21"/>
        </w:rPr>
        <w:t>，表示一个类似文件的不可变原始数据对象。</w:t>
      </w:r>
    </w:p>
    <w:p>
      <w:pPr>
        <w:spacing w:line="360" w:lineRule="auto" w:after="120"/>
      </w:pPr>
      <w:r>
        <w:rPr>
          <w:rFonts w:ascii="微软雅黑" w:hAnsi="微软雅黑"/>
          <w:sz w:val="21"/>
        </w:rPr>
        <w:t>您可能需要使用库或编写自定义代码来处理复杂的文件类型。例如，PDF文件必须使用适当的库进行解析。</w:t>
      </w:r>
      <w:r>
        <w:rPr>
          <w:rFonts w:ascii="微软雅黑" w:hAnsi="微软雅黑"/>
          <w:color w:val="0066CC"/>
          <w:sz w:val="21"/>
          <w:u w:val="single"/>
        </w:rPr>
        <w:t>了解更多关于向函数库添加NPM依赖项的信息。</w:t>
      </w:r>
    </w:p>
    <w:p>
      <w:pPr>
        <w:spacing w:line="360" w:lineRule="auto" w:after="120"/>
      </w:pPr>
      <w:r>
        <w:rPr>
          <w:rFonts w:ascii="微软雅黑" w:hAnsi="微软雅黑"/>
          <w:sz w:val="21"/>
        </w:rPr>
        <w:t>通常，与解析文件数据相关的依赖项将依赖于</w:t>
      </w:r>
      <w:r>
        <w:rPr>
          <w:rFonts w:ascii="Consolas" w:hAnsi="Consolas"/>
          <w:color w:val="B43C3C"/>
          <w:sz w:val="18"/>
        </w:rPr>
        <w:t>fs</w:t>
      </w:r>
      <w:r>
        <w:rPr>
          <w:rFonts w:ascii="微软雅黑" w:hAnsi="微软雅黑"/>
          <w:sz w:val="21"/>
        </w:rPr>
        <w:t>模块，而该模块在函数环境中不可用。这一限制可能会在编译和执行期间导致</w:t>
      </w:r>
      <w:r>
        <w:rPr>
          <w:rFonts w:ascii="Consolas" w:hAnsi="Consolas"/>
          <w:color w:val="B43C3C"/>
          <w:sz w:val="18"/>
        </w:rPr>
        <w:t>fs</w:t>
      </w:r>
      <w:r>
        <w:rPr>
          <w:rFonts w:ascii="微软雅黑" w:hAnsi="微软雅黑"/>
          <w:sz w:val="21"/>
        </w:rPr>
        <w:t>模块出错。为了解决这个限制，您可以引入对内存文件系统（例如</w:t>
      </w:r>
      <w:r>
        <w:rPr>
          <w:rFonts w:ascii="Consolas" w:hAnsi="Consolas"/>
          <w:color w:val="B43C3C"/>
          <w:sz w:val="18"/>
        </w:rPr>
        <w:t>memfs</w:t>
      </w:r>
      <w:r>
        <w:rPr>
          <w:rFonts w:ascii="微软雅黑" w:hAnsi="微软雅黑"/>
          <w:sz w:val="21"/>
        </w:rPr>
        <w:t>）的依赖。然后，将该依赖以</w:t>
      </w:r>
      <w:r>
        <w:rPr>
          <w:rFonts w:ascii="Consolas" w:hAnsi="Consolas"/>
          <w:color w:val="B43C3C"/>
          <w:sz w:val="18"/>
        </w:rPr>
        <w:t>fs</w:t>
      </w:r>
      <w:r>
        <w:rPr>
          <w:rFonts w:ascii="微软雅黑" w:hAnsi="微软雅黑"/>
          <w:sz w:val="21"/>
        </w:rPr>
        <w:t>的名称进行别名化。</w:t>
      </w:r>
    </w:p>
    <w:p>
      <w:pPr>
        <w:spacing w:line="360" w:lineRule="auto" w:after="120"/>
      </w:pPr>
      <w:r>
        <w:rPr>
          <w:rFonts w:ascii="微软雅黑" w:hAnsi="微软雅黑"/>
          <w:sz w:val="21"/>
        </w:rPr>
        <w:t>例如，在您的</w:t>
      </w:r>
      <w:r>
        <w:rPr>
          <w:rFonts w:ascii="Consolas" w:hAnsi="Consolas"/>
          <w:color w:val="B43C3C"/>
          <w:sz w:val="18"/>
        </w:rPr>
        <w:t>package.json</w:t>
      </w:r>
      <w:r>
        <w:rPr>
          <w:rFonts w:ascii="微软雅黑" w:hAnsi="微软雅黑"/>
          <w:sz w:val="21"/>
        </w:rPr>
        <w:t>中使用NPM依赖</w:t>
      </w:r>
      <w:r>
        <w:rPr>
          <w:rFonts w:ascii="Consolas" w:hAnsi="Consolas"/>
          <w:color w:val="B43C3C"/>
          <w:sz w:val="18"/>
        </w:rPr>
        <w:t>memfs</w:t>
      </w:r>
      <w:r>
        <w:rPr>
          <w:rFonts w:ascii="微软雅黑" w:hAnsi="微软雅黑"/>
          <w:sz w:val="21"/>
        </w:rPr>
        <w:t>将如下所示：</w:t>
      </w:r>
    </w:p>
    <w:p>
      <w:pPr>
        <w:spacing w:before="80" w:after="80"/>
        <w:ind w:left="567"/>
      </w:pPr>
      <w:r>
        <w:rPr>
          <w:rFonts w:ascii="Consolas" w:hAnsi="Consolas"/>
          <w:color w:val="505050"/>
          <w:sz w:val="18"/>
        </w:rPr>
        <w:t>"fs": "npm:memfs@^x.x.x"</w:t>
        <w:br/>
        <w:t>// 这是一个JSON格式的依赖项声明，用于在项目中使用memfs包。</w:t>
        <w:br/>
        <w:t>// "fs" 代表文件系统模块，它在这里被替换为memfs库的一个特定版本。</w:t>
        <w:br/>
        <w:t>// "npm:memfs@^x.x.x" 表示从npm获取memfs包，并且使用符合x.x.x版本号的所有版本。</w:t>
        <w:br/>
        <w:t>// memfs 是一个内存文件系统库，常用于测试环境或需要模拟文件系统的场景。</w:t>
      </w:r>
    </w:p>
    <w:p>
      <w:pPr>
        <w:spacing w:line="360" w:lineRule="auto" w:after="120"/>
      </w:pPr>
      <w:r>
        <w:rPr>
          <w:rFonts w:ascii="微软雅黑" w:hAnsi="微软雅黑"/>
          <w:sz w:val="21"/>
        </w:rPr>
        <w:t>以下示例演示如何从附件中读取数据：</w:t>
      </w:r>
    </w:p>
    <w:p>
      <w:pPr>
        <w:spacing w:before="80" w:after="80"/>
        <w:ind w:left="567"/>
      </w:pPr>
      <w:r>
        <w:rPr>
          <w:rFonts w:ascii="Consolas" w:hAnsi="Consolas"/>
          <w:color w:val="505050"/>
          <w:sz w:val="18"/>
        </w:rPr>
        <w:t>@OntologyEditFunction()</w:t>
        <w:br/>
        <w:t>public async updateMaintenanceLog(aircaft: Aircraft, completedMaintenanceLog: Attachment): Promise&lt;void&gt; {</w:t>
        <w:br/>
        <w:t xml:space="preserve">    const aircraftMaintenanceLogData: Blob = await aircraft.maintenanceLog.readAsync();</w:t>
        <w:br/>
        <w:t xml:space="preserve">    const completedMaintenanceLogData: Blob = await completedMaintenanceLog.readAsync();</w:t>
        <w:br/>
        <w:t xml:space="preserve">    // 比较当前的飞机维护日志和已完成的日志，并创建一个新的维护日志</w:t>
        <w:br/>
        <w:t xml:space="preserve">    const updatedMaintenanceLogData: Blob;</w:t>
        <w:br/>
        <w:t xml:space="preserve">    // 更新飞机的维护日志</w:t>
        <w:br/>
        <w:t xml:space="preserve">    aircraft.maintenanceLog = await Attachments.uploadFile("maintenance-log.txt", updatedMaintenanceLogData);</w:t>
        <w:br/>
        <w:t>}</w:t>
      </w:r>
    </w:p>
    <w:p>
      <w:pPr>
        <w:pStyle w:val="Heading2"/>
      </w:pPr>
      <w:r>
        <w:rPr>
          <w:rFonts w:ascii="微软雅黑" w:hAnsi="微软雅黑"/>
        </w:rPr>
        <w:t>创建附件</w:t>
      </w:r>
    </w:p>
    <w:p>
      <w:pPr>
        <w:spacing w:line="360" w:lineRule="auto" w:after="120"/>
      </w:pPr>
      <w:r>
        <w:rPr>
          <w:rFonts w:ascii="微软雅黑" w:hAnsi="微软雅黑"/>
          <w:sz w:val="21"/>
        </w:rPr>
        <w:t>函数也可以用来创建附件并将它们附加到Objects。为了使在函数中创建的附件得以持久化，函数必须进行</w:t>
      </w:r>
      <w:r>
        <w:rPr>
          <w:rFonts w:ascii="微软雅黑" w:hAnsi="微软雅黑"/>
          <w:color w:val="0066CC"/>
          <w:sz w:val="21"/>
          <w:u w:val="single"/>
        </w:rPr>
        <w:t>Ontology编辑</w:t>
      </w:r>
      <w:r>
        <w:rPr>
          <w:rFonts w:ascii="微软雅黑" w:hAnsi="微软雅黑"/>
          <w:sz w:val="21"/>
        </w:rPr>
        <w:t>，以将附件链接到Object。</w:t>
      </w:r>
    </w:p>
    <w:p>
      <w:pPr>
        <w:spacing w:line="360" w:lineRule="auto" w:after="120"/>
      </w:pPr>
      <w:r>
        <w:rPr>
          <w:rFonts w:ascii="微软雅黑" w:hAnsi="微软雅黑"/>
          <w:sz w:val="21"/>
        </w:rPr>
        <w:t>未附加到Object的附件只能由上传者查看，并在一定时间后自动删除。</w:t>
      </w:r>
    </w:p>
    <w:p>
      <w:pPr>
        <w:spacing w:line="360" w:lineRule="auto" w:after="120"/>
      </w:pPr>
      <w:r>
        <w:rPr>
          <w:rFonts w:ascii="微软雅黑" w:hAnsi="微软雅黑"/>
          <w:sz w:val="21"/>
        </w:rPr>
        <w:t>要创建附件，请在从</w:t>
      </w:r>
      <w:r>
        <w:rPr>
          <w:rFonts w:ascii="Consolas" w:hAnsi="Consolas"/>
          <w:color w:val="B43C3C"/>
          <w:sz w:val="18"/>
        </w:rPr>
        <w:t>@foundry/functions-api</w:t>
      </w:r>
      <w:r>
        <w:rPr>
          <w:rFonts w:ascii="微软雅黑" w:hAnsi="微软雅黑"/>
          <w:sz w:val="21"/>
        </w:rPr>
        <w:t>导入的</w:t>
      </w:r>
      <w:r>
        <w:rPr>
          <w:rFonts w:ascii="Consolas" w:hAnsi="Consolas"/>
          <w:color w:val="B43C3C"/>
          <w:sz w:val="18"/>
        </w:rPr>
        <w:t>Attachments</w:t>
      </w:r>
      <w:r>
        <w:rPr>
          <w:rFonts w:ascii="微软雅黑" w:hAnsi="微软雅黑"/>
          <w:sz w:val="21"/>
        </w:rPr>
        <w:t>接口上使用</w:t>
      </w:r>
      <w:r>
        <w:rPr>
          <w:rFonts w:ascii="Consolas" w:hAnsi="Consolas"/>
          <w:color w:val="B43C3C"/>
          <w:sz w:val="18"/>
        </w:rPr>
        <w:t>uploadFile</w:t>
      </w:r>
      <w:r>
        <w:rPr>
          <w:rFonts w:ascii="微软雅黑" w:hAnsi="微软雅黑"/>
          <w:sz w:val="21"/>
        </w:rPr>
        <w:t>。</w:t>
      </w:r>
      <w:r>
        <w:rPr>
          <w:rFonts w:ascii="Consolas" w:hAnsi="Consolas"/>
          <w:color w:val="B43C3C"/>
          <w:sz w:val="18"/>
        </w:rPr>
        <w:t>uploadFile</w:t>
      </w:r>
      <w:r>
        <w:rPr>
          <w:rFonts w:ascii="微软雅黑" w:hAnsi="微软雅黑"/>
          <w:sz w:val="21"/>
        </w:rPr>
        <w:t>方法的签名如下：</w:t>
      </w:r>
    </w:p>
    <w:p>
      <w:pPr>
        <w:spacing w:before="80" w:after="80"/>
        <w:ind w:left="567"/>
      </w:pPr>
      <w:r>
        <w:rPr>
          <w:rFonts w:ascii="Consolas" w:hAnsi="Consolas"/>
          <w:color w:val="505050"/>
          <w:sz w:val="18"/>
        </w:rPr>
        <w:t>// 上传文件函数，接受文件名和Blob对象，返回一个Promise类型的Attachment</w:t>
        <w:br/>
        <w:t>uploadFile(filename: string, blob: Blob): Promise&lt;Attachment&gt;;</w:t>
      </w:r>
    </w:p>
    <w:p>
      <w:pPr>
        <w:spacing w:line="360" w:lineRule="auto" w:after="120"/>
      </w:pPr>
      <w:r>
        <w:rPr>
          <w:rFonts w:ascii="微软雅黑" w:hAnsi="微软雅黑"/>
          <w:sz w:val="21"/>
        </w:rPr>
        <w:t>以下示例展示了上传文件并将生成的附件指派给Object的过程。</w:t>
      </w:r>
    </w:p>
    <w:p>
      <w:pPr>
        <w:spacing w:before="80" w:after="80"/>
        <w:ind w:left="567"/>
      </w:pPr>
      <w:r>
        <w:rPr>
          <w:rFonts w:ascii="Consolas" w:hAnsi="Consolas"/>
          <w:color w:val="505050"/>
          <w:sz w:val="18"/>
        </w:rPr>
        <w:t>import { Attachments, Attachment, OntologyEditFunction } from "@foundry/functions-api"</w:t>
        <w:br/>
        <w:t>@OntologyEditFunction()</w:t>
        <w:br/>
        <w:t>public async setMaintenanceLog(aircraft: Aircraft): Promise&lt;void&gt; {</w:t>
        <w:br/>
        <w:t xml:space="preserve">    const data: Blob;</w:t>
        <w:br/>
        <w:t xml:space="preserve">    // 创建 Blob 对象并将其赋值给 data 变量的逻辑</w:t>
        <w:br/>
        <w:t xml:space="preserve">    // Logic to create a Blob and assign it to the data variable</w:t>
        <w:br/>
        <w:t xml:space="preserve">    const maintenanceLog = await Attachments.uploadFile("maintenance-log.txt", data);</w:t>
        <w:br/>
        <w:t xml:space="preserve">    // 上传文件并返回维护日志的附件信息</w:t>
        <w:br/>
        <w:t xml:space="preserve">    aircraft.maintenanceLog = maintenanceLog;</w:t>
        <w:br/>
        <w:t>}</w:t>
      </w:r>
    </w:p>
    <w:p>
      <w:pPr>
        <w:spacing w:line="360" w:lineRule="auto" w:after="120"/>
      </w:pPr>
      <w:r>
        <w:rPr>
          <w:rFonts w:ascii="微软雅黑" w:hAnsi="微软雅黑"/>
          <w:sz w:val="21"/>
        </w:rPr>
        <w:t>您可能需要依赖库或自定义代码来创建</w:t>
      </w:r>
      <w:r>
        <w:rPr>
          <w:rFonts w:ascii="Consolas" w:hAnsi="Consolas"/>
          <w:color w:val="B43C3C"/>
          <w:sz w:val="18"/>
        </w:rPr>
        <w:t>Blob</w:t>
      </w:r>
      <w:r>
        <w:rPr>
          <w:rFonts w:ascii="微软雅黑" w:hAnsi="微软雅黑"/>
          <w:sz w:val="21"/>
        </w:rPr>
        <w:t>对象，该对象作为参数传递给</w:t>
      </w:r>
      <w:r>
        <w:rPr>
          <w:rFonts w:ascii="Consolas" w:hAnsi="Consolas"/>
          <w:color w:val="B43C3C"/>
          <w:sz w:val="18"/>
        </w:rPr>
        <w:t>uploadFile</w:t>
      </w:r>
      <w:r>
        <w:rPr>
          <w:rFonts w:ascii="微软雅黑" w:hAnsi="微软雅黑"/>
          <w:sz w:val="21"/>
        </w:rPr>
        <w:t>方法。</w:t>
      </w:r>
    </w:p>
    <w:p>
      <w:r>
        <w:br w:type="page"/>
      </w:r>
    </w:p>
    <w:p>
      <w:pPr>
        <w:pStyle w:val="Heading1"/>
      </w:pPr>
      <w:r>
        <w:rPr>
          <w:rFonts w:ascii="微软雅黑" w:hAnsi="微软雅黑"/>
        </w:rPr>
        <w:t>API：媒体</w:t>
      </w:r>
    </w:p>
    <w:p>
      <w:pPr>
        <w:spacing w:line="360" w:lineRule="auto" w:after="120"/>
      </w:pPr>
      <w:r>
        <w:rPr>
          <w:rFonts w:ascii="微软雅黑" w:hAnsi="微软雅黑"/>
          <w:sz w:val="21"/>
        </w:rPr>
        <w:t># API：媒体</w:t>
      </w:r>
    </w:p>
    <w:p>
      <w:pPr>
        <w:spacing w:line="360" w:lineRule="auto" w:after="120"/>
      </w:pPr>
      <w:r>
        <w:rPr>
          <w:rFonts w:ascii="微软雅黑" w:hAnsi="微软雅黑"/>
          <w:sz w:val="21"/>
        </w:rPr>
        <w:t>函数在具有严格内存限制的环境中执行。当处理文件数据时，超出这些内存限制可能会很快发生；我们建议仅与小于20MB的媒体进行交互。</w:t>
      </w:r>
    </w:p>
    <w:p>
      <w:pPr>
        <w:spacing w:line="360" w:lineRule="auto" w:after="120"/>
      </w:pPr>
      <w:r>
        <w:rPr>
          <w:rFonts w:ascii="微软雅黑" w:hAnsi="微软雅黑"/>
          <w:sz w:val="21"/>
        </w:rPr>
        <w:t>如果一个对象有一个媒体引用属性，您可以使用函数与关联的*媒体项*交互。媒体项提供了许多方法，以便捷地与底层媒体进行交互。有许多内置操作允许您轻松地与不同类型的媒体进行交互，而无需外部库。以下文档解释了可用的功能以及如何使用它们。</w:t>
      </w:r>
    </w:p>
    <w:p>
      <w:pPr>
        <w:spacing w:line="360" w:lineRule="auto" w:after="120"/>
      </w:pPr>
      <w:r>
        <w:rPr>
          <w:rFonts w:ascii="微软雅黑" w:hAnsi="微软雅黑"/>
          <w:sz w:val="21"/>
        </w:rPr>
        <w:t>如果您需要任何当前尚未提供的操作，您可能需要使用外部库或编写自己的自定义代码。</w:t>
      </w:r>
      <w:r>
        <w:rPr>
          <w:rFonts w:ascii="微软雅黑" w:hAnsi="微软雅黑"/>
          <w:color w:val="0066CC"/>
          <w:sz w:val="21"/>
          <w:u w:val="single"/>
        </w:rPr>
        <w:t>了解更多关于向函数库添加NPM依赖项的信息。</w:t>
      </w:r>
    </w:p>
    <w:p>
      <w:pPr>
        <w:pStyle w:val="Heading2"/>
      </w:pPr>
      <w:r>
        <w:rPr>
          <w:rFonts w:ascii="微软雅黑" w:hAnsi="微软雅黑"/>
        </w:rPr>
        <w:t>通用操作</w:t>
      </w:r>
    </w:p>
    <w:p>
      <w:pPr>
        <w:spacing w:line="360" w:lineRule="auto" w:after="120"/>
      </w:pPr>
      <w:r>
        <w:rPr>
          <w:rFonts w:ascii="微软雅黑" w:hAnsi="微软雅黑"/>
          <w:sz w:val="21"/>
        </w:rPr>
        <w:t>某些操作被所有媒体类型支持。</w:t>
      </w:r>
    </w:p>
    <w:p>
      <w:pPr>
        <w:pStyle w:val="Heading3"/>
      </w:pPr>
      <w:r>
        <w:rPr>
          <w:rFonts w:ascii="微软雅黑" w:hAnsi="微软雅黑"/>
        </w:rPr>
        <w:t>读取原始媒体数据</w:t>
      </w:r>
    </w:p>
    <w:p>
      <w:pPr>
        <w:spacing w:line="360" w:lineRule="auto" w:after="120"/>
      </w:pPr>
      <w:r>
        <w:rPr>
          <w:rFonts w:ascii="微软雅黑" w:hAnsi="微软雅黑"/>
          <w:sz w:val="21"/>
        </w:rPr>
        <w:t>要从媒体项中读取原始数据，请在媒体项上使用</w:t>
      </w:r>
      <w:r>
        <w:rPr>
          <w:rFonts w:ascii="Consolas" w:hAnsi="Consolas"/>
          <w:color w:val="B43C3C"/>
          <w:sz w:val="18"/>
        </w:rPr>
        <w:t>readAsync</w:t>
      </w:r>
      <w:r>
        <w:rPr>
          <w:rFonts w:ascii="微软雅黑" w:hAnsi="微软雅黑"/>
          <w:sz w:val="21"/>
        </w:rPr>
        <w:t>方法。您可以通过选择对象上的媒体引用属性来访问媒体项。</w:t>
      </w:r>
      <w:r>
        <w:rPr>
          <w:rFonts w:ascii="Consolas" w:hAnsi="Consolas"/>
          <w:color w:val="B43C3C"/>
          <w:sz w:val="18"/>
        </w:rPr>
        <w:t>readAsync</w:t>
      </w:r>
      <w:r>
        <w:rPr>
          <w:rFonts w:ascii="微软雅黑" w:hAnsi="微软雅黑"/>
          <w:sz w:val="21"/>
        </w:rPr>
        <w:t>方法的签名如下：</w:t>
      </w:r>
    </w:p>
    <w:p>
      <w:pPr>
        <w:spacing w:line="360" w:lineRule="auto" w:after="120"/>
      </w:pPr>
      <w:r>
        <w:rPr>
          <w:rFonts w:ascii="Consolas" w:hAnsi="Consolas"/>
          <w:color w:val="B43C3C"/>
          <w:sz w:val="18"/>
        </w:rPr>
        <w:t>Blob</w:t>
      </w:r>
      <w:r>
        <w:rPr>
          <w:rFonts w:ascii="微软雅黑" w:hAnsi="微软雅黑"/>
          <w:sz w:val="21"/>
        </w:rPr>
        <w:t xml:space="preserve"> 是一种标准的</w:t>
      </w:r>
      <w:r>
        <w:rPr>
          <w:rFonts w:ascii="微软雅黑" w:hAnsi="微软雅黑"/>
          <w:color w:val="0066CC"/>
          <w:sz w:val="21"/>
          <w:u w:val="single"/>
        </w:rPr>
        <w:t>JavaScript 类型 ↗</w:t>
      </w:r>
      <w:r>
        <w:rPr>
          <w:rFonts w:ascii="微软雅黑" w:hAnsi="微软雅黑"/>
          <w:sz w:val="21"/>
        </w:rPr>
        <w:t>，表示不可变的原始数据的类似文件的对象。如上所述，您可以将其与库一起使用，以超出默认功能的方式与媒体进行交互。</w:t>
      </w:r>
    </w:p>
    <w:p>
      <w:pPr>
        <w:pStyle w:val="Heading3"/>
      </w:pPr>
      <w:r>
        <w:rPr>
          <w:rFonts w:ascii="微软雅黑" w:hAnsi="微软雅黑"/>
        </w:rPr>
        <w:t>获取媒体元数据</w:t>
      </w:r>
    </w:p>
    <w:p>
      <w:pPr>
        <w:spacing w:line="360" w:lineRule="auto" w:after="120"/>
      </w:pPr>
      <w:r>
        <w:rPr>
          <w:rFonts w:ascii="微软雅黑" w:hAnsi="微软雅黑"/>
          <w:sz w:val="21"/>
        </w:rPr>
        <w:t xml:space="preserve">要获取媒体项的元数据，请在媒体项上使用 </w:t>
      </w:r>
      <w:r>
        <w:rPr>
          <w:rFonts w:ascii="Consolas" w:hAnsi="Consolas"/>
          <w:color w:val="B43C3C"/>
          <w:sz w:val="18"/>
        </w:rPr>
        <w:t>getMetadataAsync</w:t>
      </w:r>
      <w:r>
        <w:rPr>
          <w:rFonts w:ascii="微软雅黑" w:hAnsi="微软雅黑"/>
          <w:sz w:val="21"/>
        </w:rPr>
        <w:t xml:space="preserve"> 方法。</w:t>
      </w:r>
      <w:r>
        <w:rPr>
          <w:rFonts w:ascii="Consolas" w:hAnsi="Consolas"/>
          <w:color w:val="B43C3C"/>
          <w:sz w:val="18"/>
        </w:rPr>
        <w:t>getMetadataAsync</w:t>
      </w:r>
      <w:r>
        <w:rPr>
          <w:rFonts w:ascii="微软雅黑" w:hAnsi="微软雅黑"/>
          <w:sz w:val="21"/>
        </w:rPr>
        <w:t xml:space="preserve"> 方法的签名如下：</w:t>
      </w:r>
    </w:p>
    <w:p>
      <w:pPr>
        <w:spacing w:before="80" w:after="80"/>
        <w:ind w:left="567"/>
      </w:pPr>
      <w:r>
        <w:rPr>
          <w:rFonts w:ascii="Consolas" w:hAnsi="Consolas"/>
          <w:color w:val="505050"/>
          <w:sz w:val="18"/>
        </w:rPr>
        <w:t>getMetadataAsync(): Promise&lt;IMediaMetadata&gt;;</w:t>
        <w:br/>
        <w:t>// 获取媒体元数据的异步方法，返回一个Promise对象，解析后得到IMediaMetadata类型的数据</w:t>
      </w:r>
    </w:p>
    <w:p>
      <w:pPr>
        <w:pStyle w:val="Heading2"/>
      </w:pPr>
      <w:r>
        <w:rPr>
          <w:rFonts w:ascii="微软雅黑" w:hAnsi="微软雅黑"/>
        </w:rPr>
        <w:t>类型守卫</w:t>
      </w:r>
    </w:p>
    <w:p>
      <w:pPr>
        <w:spacing w:line="360" w:lineRule="auto" w:after="120"/>
      </w:pPr>
      <w:r>
        <w:rPr>
          <w:rFonts w:ascii="微软雅黑" w:hAnsi="微软雅黑"/>
          <w:sz w:val="21"/>
        </w:rPr>
        <w:t>提供了几种类型守卫，这将允许您访问特定于某些媒体类型的功能。以下类型守卫可以用于媒体项元数据：</w:t>
      </w:r>
    </w:p>
    <w:p>
      <w:pPr>
        <w:pStyle w:val="ListBullet"/>
        <w:spacing w:line="360" w:lineRule="auto" w:after="120"/>
      </w:pPr>
      <w:r>
        <w:rPr>
          <w:rFonts w:ascii="Consolas" w:hAnsi="Consolas"/>
          <w:color w:val="B43C3C"/>
          <w:sz w:val="18"/>
        </w:rPr>
        <w:t>isAudioMetadata()</w:t>
      </w:r>
    </w:p>
    <w:p>
      <w:pPr>
        <w:pStyle w:val="ListBullet"/>
        <w:spacing w:line="360" w:lineRule="auto" w:after="120"/>
      </w:pPr>
      <w:r>
        <w:rPr>
          <w:rFonts w:ascii="Consolas" w:hAnsi="Consolas"/>
          <w:color w:val="B43C3C"/>
          <w:sz w:val="18"/>
        </w:rPr>
        <w:t>isDicomMetadata()</w:t>
      </w:r>
    </w:p>
    <w:p>
      <w:pPr>
        <w:pStyle w:val="ListBullet"/>
        <w:spacing w:line="360" w:lineRule="auto" w:after="120"/>
      </w:pPr>
      <w:r>
        <w:rPr>
          <w:rFonts w:ascii="Consolas" w:hAnsi="Consolas"/>
          <w:color w:val="B43C3C"/>
          <w:sz w:val="18"/>
        </w:rPr>
        <w:t>isDocumentMetadata()</w:t>
      </w:r>
    </w:p>
    <w:p>
      <w:pPr>
        <w:pStyle w:val="ListBullet"/>
        <w:spacing w:line="360" w:lineRule="auto" w:after="120"/>
      </w:pPr>
      <w:r>
        <w:rPr>
          <w:rFonts w:ascii="Consolas" w:hAnsi="Consolas"/>
          <w:color w:val="B43C3C"/>
          <w:sz w:val="18"/>
        </w:rPr>
        <w:t>isImageryMetadata()</w:t>
      </w:r>
    </w:p>
    <w:p>
      <w:pPr>
        <w:pStyle w:val="ListBullet"/>
        <w:spacing w:line="360" w:lineRule="auto" w:after="120"/>
      </w:pPr>
      <w:r>
        <w:rPr>
          <w:rFonts w:ascii="Consolas" w:hAnsi="Consolas"/>
          <w:color w:val="B43C3C"/>
          <w:sz w:val="18"/>
        </w:rPr>
        <w:t>isVideoMetadata()</w:t>
      </w:r>
    </w:p>
    <w:p>
      <w:pPr>
        <w:spacing w:line="360" w:lineRule="auto" w:after="120"/>
      </w:pPr>
      <w:r>
        <w:rPr>
          <w:rFonts w:ascii="微软雅黑" w:hAnsi="微软雅黑"/>
          <w:sz w:val="21"/>
        </w:rPr>
        <w:t>例如，您可以使用图像类型守卫提取图像特定的元数据字段：</w:t>
      </w:r>
    </w:p>
    <w:p>
      <w:pPr>
        <w:spacing w:before="80" w:after="80"/>
        <w:ind w:left="567"/>
      </w:pPr>
      <w:r>
        <w:rPr>
          <w:rFonts w:ascii="Consolas" w:hAnsi="Consolas"/>
          <w:color w:val="505050"/>
          <w:sz w:val="18"/>
        </w:rPr>
        <w:t>const metadata = await myObject.mediaReference?.getMetadataAsync();</w:t>
        <w:br/>
        <w:t>// 获取媒体的元数据信息</w:t>
        <w:br/>
        <w:t>if (isImageryMetadata(metadata)) {</w:t>
        <w:br/>
        <w:t xml:space="preserve">    // 判断元数据是否为图像类型</w:t>
        <w:br/>
        <w:t xml:space="preserve">    const imageWidth = metadata.dimensions?.width;</w:t>
        <w:br/>
        <w:t xml:space="preserve">    // 获取图像的宽度</w:t>
        <w:br/>
        <w:t xml:space="preserve">    ...</w:t>
        <w:br/>
        <w:t>}</w:t>
      </w:r>
    </w:p>
    <w:p>
      <w:pPr>
        <w:spacing w:line="360" w:lineRule="auto" w:after="120"/>
      </w:pPr>
      <w:r>
        <w:rPr>
          <w:rFonts w:ascii="微软雅黑" w:hAnsi="微软雅黑"/>
          <w:sz w:val="21"/>
        </w:rPr>
        <w:t>您还可以在媒体项命名空间上使用类型保护，这样可以让您访问更多类型特定媒体项的方法。这里可以使用的类型保护是：</w:t>
      </w:r>
    </w:p>
    <w:p>
      <w:pPr>
        <w:pStyle w:val="ListBullet"/>
        <w:spacing w:line="360" w:lineRule="auto" w:after="120"/>
      </w:pPr>
      <w:r>
        <w:rPr>
          <w:rFonts w:ascii="Consolas" w:hAnsi="Consolas"/>
          <w:color w:val="B43C3C"/>
          <w:sz w:val="18"/>
        </w:rPr>
        <w:t>MediaItem.isAudio()</w:t>
      </w:r>
    </w:p>
    <w:p>
      <w:pPr>
        <w:pStyle w:val="ListBullet"/>
        <w:spacing w:line="360" w:lineRule="auto" w:after="120"/>
      </w:pPr>
      <w:r>
        <w:rPr>
          <w:rFonts w:ascii="Consolas" w:hAnsi="Consolas"/>
          <w:color w:val="B43C3C"/>
          <w:sz w:val="18"/>
        </w:rPr>
        <w:t>MediaItem.isDocument()</w:t>
      </w:r>
    </w:p>
    <w:p>
      <w:pPr>
        <w:pStyle w:val="ListBullet"/>
        <w:spacing w:line="360" w:lineRule="auto" w:after="120"/>
      </w:pPr>
      <w:r>
        <w:rPr>
          <w:rFonts w:ascii="Consolas" w:hAnsi="Consolas"/>
          <w:color w:val="B43C3C"/>
          <w:sz w:val="18"/>
        </w:rPr>
        <w:t>MediaItem.isImagery()</w:t>
      </w:r>
    </w:p>
    <w:p>
      <w:pPr>
        <w:pStyle w:val="Heading2"/>
      </w:pPr>
      <w:r>
        <w:rPr>
          <w:rFonts w:ascii="微软雅黑" w:hAnsi="微软雅黑"/>
        </w:rPr>
        <w:t>文档特定操作</w:t>
      </w:r>
    </w:p>
    <w:p>
      <w:pPr>
        <w:pStyle w:val="Heading3"/>
      </w:pPr>
      <w:r>
        <w:rPr>
          <w:rFonts w:ascii="微软雅黑" w:hAnsi="微软雅黑"/>
        </w:rPr>
        <w:t>文本提取</w:t>
      </w:r>
    </w:p>
    <w:p>
      <w:pPr>
        <w:spacing w:line="360" w:lineRule="auto" w:after="120"/>
      </w:pPr>
      <w:r>
        <w:rPr>
          <w:rFonts w:ascii="微软雅黑" w:hAnsi="微软雅黑"/>
          <w:sz w:val="21"/>
        </w:rPr>
        <w:t xml:space="preserve">要从文档中提取文本，您可以在媒体项上使用 </w:t>
      </w:r>
      <w:r>
        <w:rPr>
          <w:rFonts w:ascii="Consolas" w:hAnsi="Consolas"/>
          <w:color w:val="B43C3C"/>
          <w:sz w:val="18"/>
        </w:rPr>
        <w:t>ocrAsync</w:t>
      </w:r>
      <w:r>
        <w:rPr>
          <w:rFonts w:ascii="微软雅黑" w:hAnsi="微软雅黑"/>
          <w:sz w:val="21"/>
        </w:rPr>
        <w:t xml:space="preserve"> 或 </w:t>
      </w:r>
      <w:r>
        <w:rPr>
          <w:rFonts w:ascii="Consolas" w:hAnsi="Consolas"/>
          <w:color w:val="B43C3C"/>
          <w:sz w:val="18"/>
        </w:rPr>
        <w:t>extractTextAsync</w:t>
      </w:r>
      <w:r>
        <w:rPr>
          <w:rFonts w:ascii="微软雅黑" w:hAnsi="微软雅黑"/>
          <w:sz w:val="21"/>
        </w:rPr>
        <w:t xml:space="preserve"> 方法。</w:t>
      </w:r>
    </w:p>
    <w:p>
      <w:pPr>
        <w:spacing w:line="360" w:lineRule="auto" w:after="120"/>
      </w:pPr>
      <w:r>
        <w:rPr>
          <w:rFonts w:ascii="微软雅黑" w:hAnsi="微软雅黑"/>
          <w:sz w:val="21"/>
        </w:rPr>
        <w:t>对于机器生成的PDF，提取嵌入PDF中的数字文本可能比使用光学字符识别（OCR）更快和/或更准确。以下是文本提取用法的示例：</w:t>
      </w:r>
    </w:p>
    <w:p>
      <w:pPr>
        <w:spacing w:before="80" w:after="80"/>
        <w:ind w:left="567"/>
      </w:pPr>
      <w:r>
        <w:rPr>
          <w:rFonts w:ascii="Consolas" w:hAnsi="Consolas"/>
          <w:color w:val="505050"/>
          <w:sz w:val="18"/>
        </w:rPr>
        <w:t>// 该函数定义了一个异步函数 extractTextAsync，它接受一个参数 options，类型为 IDocumentExtractTextOptions。</w:t>
        <w:br/>
        <w:t>// 该函数返回一个 Promise，其解析结果是一个字符串数组。</w:t>
        <w:br/>
        <w:t>extractTextAsync(options: IDocumentExtractTextOptions): Promise&lt;string[]&gt;;</w:t>
      </w:r>
    </w:p>
    <w:p>
      <w:pPr>
        <w:spacing w:line="360" w:lineRule="auto" w:after="120"/>
      </w:pPr>
      <w:r>
        <w:rPr>
          <w:rFonts w:ascii="微软雅黑" w:hAnsi="微软雅黑"/>
          <w:sz w:val="21"/>
        </w:rPr>
        <w:t>以下内容可以作为 TypeScript 对象非必填提供：</w:t>
      </w:r>
    </w:p>
    <w:p>
      <w:pPr>
        <w:pStyle w:val="ListBullet"/>
        <w:spacing w:line="360" w:lineRule="auto" w:after="120"/>
      </w:pPr>
      <w:r>
        <w:rPr>
          <w:rFonts w:ascii="Consolas" w:hAnsi="Consolas"/>
          <w:color w:val="B43C3C"/>
          <w:sz w:val="18"/>
        </w:rPr>
        <w:t>startPage</w:t>
      </w:r>
      <w:r>
        <w:rPr>
          <w:rFonts w:ascii="微软雅黑" w:hAnsi="微软雅黑"/>
          <w:sz w:val="21"/>
        </w:rPr>
        <w:t>: 起始页（包含），从零开始编号。</w:t>
      </w:r>
    </w:p>
    <w:p>
      <w:pPr>
        <w:pStyle w:val="ListBullet"/>
        <w:spacing w:line="360" w:lineRule="auto" w:after="120"/>
      </w:pPr>
      <w:r>
        <w:rPr>
          <w:rFonts w:ascii="Consolas" w:hAnsi="Consolas"/>
          <w:color w:val="B43C3C"/>
          <w:sz w:val="18"/>
        </w:rPr>
        <w:t>endPage</w:t>
      </w:r>
      <w:r>
        <w:rPr>
          <w:rFonts w:ascii="微软雅黑" w:hAnsi="微软雅黑"/>
          <w:sz w:val="21"/>
        </w:rPr>
        <w:t>: 结束页（不包含），从零开始编号。</w:t>
      </w:r>
    </w:p>
    <w:p>
      <w:pPr>
        <w:spacing w:line="360" w:lineRule="auto" w:after="120"/>
      </w:pPr>
      <w:r>
        <w:rPr>
          <w:rFonts w:ascii="微软雅黑" w:hAnsi="微软雅黑"/>
          <w:sz w:val="21"/>
        </w:rPr>
        <w:t>对于非机器生成的 PDF，最好使用 OCR 方法来提取文本。</w:t>
      </w:r>
    </w:p>
    <w:p>
      <w:pPr>
        <w:spacing w:before="80" w:after="80"/>
        <w:ind w:left="567"/>
      </w:pPr>
      <w:r>
        <w:rPr>
          <w:rFonts w:ascii="Consolas" w:hAnsi="Consolas"/>
          <w:color w:val="505050"/>
          <w:sz w:val="18"/>
        </w:rPr>
        <w:t>ocrAsync(options: IDocumentOcrOptions): Promise&lt;string[]&gt;;</w:t>
        <w:br/>
        <w:t>// 该函数是一个异步光学字符识别（OCR）函数</w:t>
        <w:br/>
        <w:t>// 参数 options 是一个 IDocumentOcrOptions 类型的对象，包含 OCR 所需的配置选项</w:t>
        <w:br/>
        <w:t>// 返回一个 Promise 对象，解析为一个字符串数组，每个字符串代表识别出的文本</w:t>
      </w:r>
    </w:p>
    <w:p>
      <w:pPr>
        <w:spacing w:line="360" w:lineRule="auto" w:after="120"/>
      </w:pPr>
      <w:r>
        <w:rPr>
          <w:rFonts w:ascii="微软雅黑" w:hAnsi="微软雅黑"/>
          <w:sz w:val="21"/>
        </w:rPr>
        <w:t>以下内容可以选择性地作为 TypeScript 对象提供：</w:t>
      </w:r>
    </w:p>
    <w:p>
      <w:pPr>
        <w:pStyle w:val="ListBullet"/>
        <w:spacing w:line="360" w:lineRule="auto" w:after="120"/>
      </w:pPr>
      <w:r>
        <w:rPr>
          <w:rFonts w:ascii="Consolas" w:hAnsi="Consolas"/>
          <w:color w:val="B43C3C"/>
          <w:sz w:val="18"/>
        </w:rPr>
        <w:t>startPage</w:t>
      </w:r>
      <w:r>
        <w:rPr>
          <w:rFonts w:ascii="微软雅黑" w:hAnsi="微软雅黑"/>
          <w:sz w:val="21"/>
        </w:rPr>
        <w:t>: 从零开始的起始页（包含）。</w:t>
      </w:r>
    </w:p>
    <w:p>
      <w:pPr>
        <w:pStyle w:val="ListBullet"/>
        <w:spacing w:line="360" w:lineRule="auto" w:after="120"/>
      </w:pPr>
      <w:r>
        <w:rPr>
          <w:rFonts w:ascii="Consolas" w:hAnsi="Consolas"/>
          <w:color w:val="B43C3C"/>
          <w:sz w:val="18"/>
        </w:rPr>
        <w:t>endPage</w:t>
      </w:r>
      <w:r>
        <w:rPr>
          <w:rFonts w:ascii="微软雅黑" w:hAnsi="微软雅黑"/>
          <w:sz w:val="21"/>
        </w:rPr>
        <w:t>: 从零开始的结束页（不包含）。</w:t>
      </w:r>
    </w:p>
    <w:p>
      <w:pPr>
        <w:pStyle w:val="ListBullet"/>
        <w:spacing w:line="360" w:lineRule="auto" w:after="120"/>
      </w:pPr>
      <w:r>
        <w:rPr>
          <w:rFonts w:ascii="Consolas" w:hAnsi="Consolas"/>
          <w:color w:val="B43C3C"/>
          <w:sz w:val="18"/>
        </w:rPr>
        <w:t>languages</w:t>
      </w:r>
      <w:r>
        <w:rPr>
          <w:rFonts w:ascii="微软雅黑" w:hAnsi="微软雅黑"/>
          <w:sz w:val="21"/>
        </w:rPr>
        <w:t>: 要识别的语言列表（可以为空）。</w:t>
      </w:r>
    </w:p>
    <w:p>
      <w:pPr>
        <w:pStyle w:val="ListBullet"/>
        <w:spacing w:line="360" w:lineRule="auto" w:after="120"/>
      </w:pPr>
      <w:r>
        <w:rPr>
          <w:rFonts w:ascii="Consolas" w:hAnsi="Consolas"/>
          <w:color w:val="B43C3C"/>
          <w:sz w:val="18"/>
        </w:rPr>
        <w:t>scripts</w:t>
      </w:r>
      <w:r>
        <w:rPr>
          <w:rFonts w:ascii="微软雅黑" w:hAnsi="微软雅黑"/>
          <w:sz w:val="21"/>
        </w:rPr>
        <w:t>: 要识别的脚本列表（可以为空）。</w:t>
      </w:r>
    </w:p>
    <w:p>
      <w:pPr>
        <w:pStyle w:val="ListBullet"/>
        <w:spacing w:line="360" w:lineRule="auto" w:after="120"/>
      </w:pPr>
      <w:r>
        <w:rPr>
          <w:rFonts w:ascii="Consolas" w:hAnsi="Consolas"/>
          <w:color w:val="B43C3C"/>
          <w:sz w:val="18"/>
        </w:rPr>
        <w:t>outputType</w:t>
      </w:r>
      <w:r>
        <w:rPr>
          <w:rFonts w:ascii="微软雅黑" w:hAnsi="微软雅黑"/>
          <w:sz w:val="21"/>
        </w:rPr>
        <w:t xml:space="preserve">: 指定输出类型为 </w:t>
      </w:r>
      <w:r>
        <w:rPr>
          <w:rFonts w:ascii="Consolas" w:hAnsi="Consolas"/>
          <w:color w:val="B43C3C"/>
          <w:sz w:val="18"/>
        </w:rPr>
        <w:t>text</w:t>
      </w:r>
      <w:r>
        <w:rPr>
          <w:rFonts w:ascii="微软雅黑" w:hAnsi="微软雅黑"/>
          <w:sz w:val="21"/>
        </w:rPr>
        <w:t xml:space="preserve"> 或 </w:t>
      </w:r>
      <w:r>
        <w:rPr>
          <w:rFonts w:ascii="Consolas" w:hAnsi="Consolas"/>
          <w:color w:val="B43C3C"/>
          <w:sz w:val="18"/>
        </w:rPr>
        <w:t>hocr</w:t>
      </w:r>
      <w:r>
        <w:rPr>
          <w:rFonts w:ascii="微软雅黑" w:hAnsi="微软雅黑"/>
          <w:sz w:val="21"/>
        </w:rPr>
        <w:t>。</w:t>
      </w:r>
    </w:p>
    <w:p>
      <w:pPr>
        <w:spacing w:line="360" w:lineRule="auto" w:after="120"/>
      </w:pPr>
      <w:r>
        <w:rPr>
          <w:rFonts w:ascii="微软雅黑" w:hAnsi="微软雅黑"/>
          <w:sz w:val="21"/>
        </w:rPr>
        <w:t xml:space="preserve">请记住，您需要使用类型保护以访问特定媒体类型的操作。以下是使用 </w:t>
      </w:r>
      <w:r>
        <w:rPr>
          <w:rFonts w:ascii="Consolas" w:hAnsi="Consolas"/>
          <w:color w:val="B43C3C"/>
          <w:sz w:val="18"/>
        </w:rPr>
        <w:t>isDocument</w:t>
      </w:r>
      <w:r>
        <w:rPr>
          <w:rFonts w:ascii="微软雅黑" w:hAnsi="微软雅黑"/>
          <w:sz w:val="21"/>
        </w:rPr>
        <w:t xml:space="preserve"> 类型保护然后执行 OCR 文本提取的示例：</w:t>
      </w:r>
    </w:p>
    <w:p>
      <w:pPr>
        <w:spacing w:before="80" w:after="80"/>
        <w:ind w:left="567"/>
      </w:pPr>
      <w:r>
        <w:rPr>
          <w:rFonts w:ascii="Consolas" w:hAnsi="Consolas"/>
          <w:color w:val="505050"/>
          <w:sz w:val="18"/>
        </w:rPr>
        <w:t>import { MediaItem } from "@foundry/functions-api";</w:t>
        <w:br/>
        <w:t>import { ArxivPaper } from "@foundry/ontology-api";</w:t>
        <w:br/>
        <w:t>@Function()</w:t>
        <w:br/>
        <w:t>public async firstPageText(paper: ArxivPaper): Promise&lt;string | undefined&gt; {</w:t>
        <w:br/>
        <w:t xml:space="preserve">    // 检查 mediaReference 是否为文档类型</w:t>
        <w:br/>
        <w:t xml:space="preserve">    if (MediaItem.isDocument(paper.mediaReference!)) {</w:t>
        <w:br/>
        <w:t xml:space="preserve">        // 使用 OCR 技术提取文档第一页的文本</w:t>
        <w:br/>
        <w:t xml:space="preserve">        const text = (await paper.mediaReference.ocrAsync({ endPage: 1, languages: [], scripts: [], outputType: 'text' }))[0];</w:t>
        <w:br/>
        <w:t xml:space="preserve">        return text;</w:t>
        <w:br/>
        <w:t xml:space="preserve">    }</w:t>
        <w:br/>
        <w:t xml:space="preserve">    // 如果 mediaReference 不是文档类型，则返回 undefined</w:t>
        <w:br/>
        <w:t xml:space="preserve">    return undefined;</w:t>
        <w:br/>
        <w:t>}</w:t>
      </w:r>
    </w:p>
    <w:p>
      <w:pPr>
        <w:pStyle w:val="Heading2"/>
      </w:pPr>
      <w:r>
        <w:rPr>
          <w:rFonts w:ascii="微软雅黑" w:hAnsi="微软雅黑"/>
        </w:rPr>
        <w:t>音频特定操作</w:t>
      </w:r>
    </w:p>
    <w:p>
      <w:pPr>
        <w:pStyle w:val="Heading3"/>
      </w:pPr>
      <w:r>
        <w:rPr>
          <w:rFonts w:ascii="微软雅黑" w:hAnsi="微软雅黑"/>
        </w:rPr>
        <w:t>转录</w:t>
      </w:r>
    </w:p>
    <w:p>
      <w:pPr>
        <w:spacing w:line="360" w:lineRule="auto" w:after="120"/>
      </w:pPr>
      <w:r>
        <w:rPr>
          <w:rFonts w:ascii="微软雅黑" w:hAnsi="微软雅黑"/>
          <w:sz w:val="21"/>
        </w:rPr>
        <w:t xml:space="preserve">音频媒体项支持使用 </w:t>
      </w:r>
      <w:r>
        <w:rPr>
          <w:rFonts w:ascii="Consolas" w:hAnsi="Consolas"/>
          <w:color w:val="B43C3C"/>
          <w:sz w:val="18"/>
        </w:rPr>
        <w:t>transcribeAsync</w:t>
      </w:r>
      <w:r>
        <w:rPr>
          <w:rFonts w:ascii="微软雅黑" w:hAnsi="微软雅黑"/>
          <w:sz w:val="21"/>
        </w:rPr>
        <w:t xml:space="preserve"> 方法进行转录。其签名如下：</w:t>
      </w:r>
    </w:p>
    <w:p>
      <w:pPr>
        <w:spacing w:before="80" w:after="80"/>
        <w:ind w:left="567"/>
      </w:pPr>
      <w:r>
        <w:rPr>
          <w:rFonts w:ascii="Consolas" w:hAnsi="Consolas"/>
          <w:color w:val="505050"/>
          <w:sz w:val="18"/>
        </w:rPr>
        <w:t>transcribeAsync(options: IAudioTranscriptionOptions): Promise&lt;string&gt;;</w:t>
        <w:br/>
        <w:t>// 该函数用于异步音频转录操作，接受一个 IAudioTranscriptionOptions 类型的选项参数，返回一个 Promise 对象，该对象解析为字符串形式的转录结果。</w:t>
      </w:r>
    </w:p>
    <w:p>
      <w:pPr>
        <w:spacing w:line="360" w:lineRule="auto" w:after="120"/>
      </w:pPr>
      <w:r>
        <w:rPr>
          <w:rFonts w:ascii="微软雅黑" w:hAnsi="微软雅黑"/>
          <w:sz w:val="21"/>
        </w:rPr>
        <w:t>以下选项是非必填的，可以用来指定转录的运行方式。可用选项包括：</w:t>
      </w:r>
    </w:p>
    <w:p>
      <w:pPr>
        <w:pStyle w:val="ListBullet"/>
        <w:spacing w:line="360" w:lineRule="auto" w:after="120"/>
      </w:pPr>
      <w:r>
        <w:rPr>
          <w:rFonts w:ascii="Consolas" w:hAnsi="Consolas"/>
          <w:color w:val="B43C3C"/>
          <w:sz w:val="18"/>
        </w:rPr>
        <w:t>language</w:t>
      </w:r>
      <w:r>
        <w:rPr>
          <w:rFonts w:ascii="微软雅黑" w:hAnsi="微软雅黑"/>
          <w:sz w:val="21"/>
        </w:rPr>
        <w:t xml:space="preserve">：要转录的语言，使用 </w:t>
      </w:r>
      <w:r>
        <w:rPr>
          <w:rFonts w:ascii="Consolas" w:hAnsi="Consolas"/>
          <w:color w:val="B43C3C"/>
          <w:sz w:val="18"/>
        </w:rPr>
        <w:t>TranscriptionLanguage</w:t>
      </w:r>
      <w:r>
        <w:rPr>
          <w:rFonts w:ascii="微软雅黑" w:hAnsi="微软雅黑"/>
          <w:sz w:val="21"/>
        </w:rPr>
        <w:t xml:space="preserve"> 枚举传递。</w:t>
      </w:r>
    </w:p>
    <w:p>
      <w:pPr>
        <w:pStyle w:val="ListBullet"/>
        <w:spacing w:line="360" w:lineRule="auto" w:after="120"/>
      </w:pPr>
      <w:r>
        <w:rPr>
          <w:rFonts w:ascii="Consolas" w:hAnsi="Consolas"/>
          <w:color w:val="B43C3C"/>
          <w:sz w:val="18"/>
        </w:rPr>
        <w:t>performanceMode</w:t>
      </w:r>
      <w:r>
        <w:rPr>
          <w:rFonts w:ascii="微软雅黑" w:hAnsi="微软雅黑"/>
          <w:sz w:val="21"/>
        </w:rPr>
        <w:t xml:space="preserve">：以 </w:t>
      </w:r>
      <w:r>
        <w:rPr>
          <w:rFonts w:ascii="Consolas" w:hAnsi="Consolas"/>
          <w:color w:val="B43C3C"/>
          <w:sz w:val="18"/>
        </w:rPr>
        <w:t>More Economical</w:t>
      </w:r>
      <w:r>
        <w:rPr>
          <w:rFonts w:ascii="微软雅黑" w:hAnsi="微软雅黑"/>
          <w:sz w:val="21"/>
        </w:rPr>
        <w:t xml:space="preserve"> 或 </w:t>
      </w:r>
      <w:r>
        <w:rPr>
          <w:rFonts w:ascii="Consolas" w:hAnsi="Consolas"/>
          <w:color w:val="B43C3C"/>
          <w:sz w:val="18"/>
        </w:rPr>
        <w:t>More Performant</w:t>
      </w:r>
      <w:r>
        <w:rPr>
          <w:rFonts w:ascii="微软雅黑" w:hAnsi="微软雅黑"/>
          <w:sz w:val="21"/>
        </w:rPr>
        <w:t xml:space="preserve"> 模式运行转录，使用 </w:t>
      </w:r>
      <w:r>
        <w:rPr>
          <w:rFonts w:ascii="Consolas" w:hAnsi="Consolas"/>
          <w:color w:val="B43C3C"/>
          <w:sz w:val="18"/>
        </w:rPr>
        <w:t>TranscriptionPerformanceMode</w:t>
      </w:r>
      <w:r>
        <w:rPr>
          <w:rFonts w:ascii="微软雅黑" w:hAnsi="微软雅黑"/>
          <w:sz w:val="21"/>
        </w:rPr>
        <w:t xml:space="preserve"> 枚举传递。</w:t>
      </w:r>
    </w:p>
    <w:p>
      <w:pPr>
        <w:pStyle w:val="ListBullet"/>
        <w:spacing w:line="360" w:lineRule="auto" w:after="120"/>
      </w:pPr>
      <w:r>
        <w:rPr>
          <w:rFonts w:ascii="Consolas" w:hAnsi="Consolas"/>
          <w:color w:val="B43C3C"/>
          <w:sz w:val="18"/>
        </w:rPr>
        <w:t>outputFormat</w:t>
      </w:r>
      <w:r>
        <w:rPr>
          <w:rFonts w:ascii="微软雅黑" w:hAnsi="微软雅黑"/>
          <w:sz w:val="21"/>
        </w:rPr>
        <w:t xml:space="preserve">：通过传递一个 </w:t>
      </w:r>
      <w:r>
        <w:rPr>
          <w:rFonts w:ascii="Consolas" w:hAnsi="Consolas"/>
          <w:color w:val="B43C3C"/>
          <w:sz w:val="18"/>
        </w:rPr>
        <w:t>type</w:t>
      </w:r>
      <w:r>
        <w:rPr>
          <w:rFonts w:ascii="微软雅黑" w:hAnsi="微软雅黑"/>
          <w:sz w:val="21"/>
        </w:rPr>
        <w:t xml:space="preserve"> 为 </w:t>
      </w:r>
      <w:r>
        <w:rPr>
          <w:rFonts w:ascii="Consolas" w:hAnsi="Consolas"/>
          <w:color w:val="B43C3C"/>
          <w:sz w:val="18"/>
        </w:rPr>
        <w:t>plainTextNoSegmentData</w:t>
      </w:r>
      <w:r>
        <w:rPr>
          <w:rFonts w:ascii="微软雅黑" w:hAnsi="微软雅黑"/>
          <w:sz w:val="21"/>
        </w:rPr>
        <w:t xml:space="preserve">（纯文本）或 </w:t>
      </w:r>
      <w:r>
        <w:rPr>
          <w:rFonts w:ascii="Consolas" w:hAnsi="Consolas"/>
          <w:color w:val="B43C3C"/>
          <w:sz w:val="18"/>
        </w:rPr>
        <w:t>pttml</w:t>
      </w:r>
      <w:r>
        <w:rPr>
          <w:rFonts w:ascii="微软雅黑" w:hAnsi="微软雅黑"/>
          <w:sz w:val="21"/>
        </w:rPr>
        <w:t xml:space="preserve"> 的对象来指定输出格式。如果类型是 </w:t>
      </w:r>
      <w:r>
        <w:rPr>
          <w:rFonts w:ascii="Consolas" w:hAnsi="Consolas"/>
          <w:color w:val="B43C3C"/>
          <w:sz w:val="18"/>
        </w:rPr>
        <w:t>plainTextNoSegmentData</w:t>
      </w:r>
      <w:r>
        <w:rPr>
          <w:rFonts w:ascii="微软雅黑" w:hAnsi="微软雅黑"/>
          <w:sz w:val="21"/>
        </w:rPr>
        <w:t>，</w:t>
      </w:r>
      <w:r>
        <w:rPr>
          <w:rFonts w:ascii="Consolas" w:hAnsi="Consolas"/>
          <w:color w:val="B43C3C"/>
          <w:sz w:val="18"/>
        </w:rPr>
        <w:t>pttml</w:t>
      </w:r>
      <w:r>
        <w:rPr>
          <w:rFonts w:ascii="微软雅黑" w:hAnsi="微软雅黑"/>
          <w:sz w:val="21"/>
        </w:rPr>
        <w:t xml:space="preserve"> 是一种 </w:t>
      </w:r>
      <w:r>
        <w:rPr>
          <w:rFonts w:ascii="微软雅黑" w:hAnsi="微软雅黑"/>
          <w:color w:val="0066CC"/>
          <w:sz w:val="21"/>
          <w:u w:val="single"/>
        </w:rPr>
        <w:t>类似于 TTML 的格式 ↗</w:t>
      </w:r>
      <w:r>
        <w:rPr>
          <w:rFonts w:ascii="微软雅黑" w:hAnsi="微软雅黑"/>
          <w:sz w:val="21"/>
        </w:rPr>
        <w:t xml:space="preserve">，该对象还可以接受一个布尔值 </w:t>
      </w:r>
      <w:r>
        <w:rPr>
          <w:rFonts w:ascii="Consolas" w:hAnsi="Consolas"/>
          <w:color w:val="B43C3C"/>
          <w:sz w:val="18"/>
        </w:rPr>
        <w:t>addTimestamps</w:t>
      </w:r>
      <w:r>
        <w:rPr>
          <w:rFonts w:ascii="微软雅黑" w:hAnsi="微软雅黑"/>
          <w:sz w:val="21"/>
        </w:rPr>
        <w:t xml:space="preserve"> 参数。</w:t>
      </w:r>
    </w:p>
    <w:p>
      <w:pPr>
        <w:spacing w:line="360" w:lineRule="auto" w:after="120"/>
      </w:pPr>
      <w:r>
        <w:rPr>
          <w:rFonts w:ascii="微软雅黑" w:hAnsi="微软雅黑"/>
          <w:sz w:val="21"/>
        </w:rPr>
        <w:t>以下是提供转录选项的示例：</w:t>
      </w:r>
    </w:p>
    <w:p>
      <w:pPr>
        <w:spacing w:before="80" w:after="80"/>
        <w:ind w:left="567"/>
      </w:pPr>
      <w:r>
        <w:rPr>
          <w:rFonts w:ascii="Consolas" w:hAnsi="Consolas"/>
          <w:color w:val="505050"/>
          <w:sz w:val="18"/>
        </w:rPr>
        <w:t>import { Function, MediaItem, TranscriptionLanguage, TranscriptionPerformanceMode } from "@foundry/functions-api";</w:t>
        <w:br/>
        <w:t>import { AudioFile } from "@foundry/ontology-api";</w:t>
        <w:br/>
        <w:t>@Function()</w:t>
        <w:br/>
        <w:t>public async transcribeAudioFile(file: AudioFile): Promise&lt;string|undefined&gt; {</w:t>
        <w:br/>
        <w:t xml:space="preserve">    // 检查文件是否为音频文件</w:t>
        <w:br/>
        <w:t xml:space="preserve">    if (MediaItem.isAudio(file.mediaReference!)) {</w:t>
        <w:br/>
        <w:t xml:space="preserve">        // 异步转录音频文件，指定语言为英语，性能模式为更经济，并且输出格式为纯文本（不包含分段数据），包含时间戳</w:t>
        <w:br/>
        <w:t xml:space="preserve">        return await file.mediaReference.transcribeAsync({</w:t>
        <w:br/>
        <w:t xml:space="preserve">            language: TranscriptionLanguage.ENGLISH,</w:t>
        <w:br/>
        <w:t xml:space="preserve">            performanceMode: TranscriptionPerformanceMode.MORE_ECONOMICAL,</w:t>
        <w:br/>
        <w:t xml:space="preserve">            outputFormat: {type: "plainTextNoSegmentData", addTimestamps: true}</w:t>
        <w:br/>
        <w:t xml:space="preserve">        });</w:t>
        <w:br/>
        <w:t xml:space="preserve">    }</w:t>
        <w:br/>
        <w:t xml:space="preserve">    // 如果文件不是音频文件，返回 undefined</w:t>
        <w:br/>
        <w:t xml:space="preserve">    return undefined;</w:t>
        <w:br/>
        <w:t>}</w:t>
      </w:r>
    </w:p>
    <w:p>
      <w:r>
        <w:br w:type="page"/>
      </w:r>
    </w:p>
    <w:p>
      <w:pPr>
        <w:pStyle w:val="Heading1"/>
      </w:pPr>
      <w:r>
        <w:rPr>
          <w:rFonts w:ascii="微软雅黑" w:hAnsi="微软雅黑"/>
        </w:rPr>
        <w:t>API：对象集</w:t>
      </w:r>
    </w:p>
    <w:p>
      <w:pPr>
        <w:spacing w:line="360" w:lineRule="auto" w:after="120"/>
      </w:pPr>
      <w:r>
        <w:rPr>
          <w:rFonts w:ascii="微软雅黑" w:hAnsi="微软雅黑"/>
          <w:sz w:val="21"/>
        </w:rPr>
        <w:t># API：对象集</w:t>
      </w:r>
    </w:p>
    <w:p>
      <w:r>
        <w:rPr>
          <w:rFonts w:ascii="微软雅黑" w:hAnsi="微软雅黑"/>
          <w:b/>
        </w:rPr>
        <w:t>对象集</w:t>
      </w:r>
      <w:r>
        <w:rPr>
          <w:rFonts w:ascii="微软雅黑" w:hAnsi="微软雅黑"/>
        </w:rPr>
        <w:t>：表示单一类型对象的无序集合。您可以使用函数API来筛选对象集，执行基于已定义链接类型的其他对象类型的周边搜索，并计算聚合值或检索具体对象。除了将单个对象作为输入传递给函数之外，您还可以随时使用对象搜索API搜索对象集。</w:t>
      </w:r>
    </w:p>
    <w:p>
      <w:pPr>
        <w:spacing w:line="360" w:lineRule="auto" w:after="120"/>
      </w:pPr>
      <w:r>
        <w:rPr>
          <w:rFonts w:ascii="微软雅黑" w:hAnsi="微软雅黑"/>
          <w:sz w:val="21"/>
        </w:rPr>
        <w:t>筛选、排序和聚合仅适用于在Ontology应用中启用了</w:t>
      </w:r>
      <w:r>
        <w:rPr>
          <w:rFonts w:ascii="Consolas" w:hAnsi="Consolas"/>
          <w:color w:val="B43C3C"/>
          <w:sz w:val="18"/>
        </w:rPr>
        <w:t>Searchable</w:t>
      </w:r>
      <w:r>
        <w:rPr>
          <w:rFonts w:ascii="微软雅黑" w:hAnsi="微软雅黑"/>
          <w:sz w:val="21"/>
        </w:rPr>
        <w:t>渲染提示的属性。这些属性已被索引以便搜索。</w:t>
      </w:r>
      <w:r>
        <w:rPr>
          <w:rFonts w:ascii="微软雅黑" w:hAnsi="微软雅黑"/>
          <w:color w:val="0066CC"/>
          <w:sz w:val="21"/>
          <w:u w:val="single"/>
        </w:rPr>
        <w:t>了解如何启用`Searchable`渲染提示。</w:t>
      </w:r>
    </w:p>
    <w:p>
      <w:pPr>
        <w:pStyle w:val="Heading2"/>
      </w:pPr>
      <w:r>
        <w:rPr>
          <w:rFonts w:ascii="微软雅黑" w:hAnsi="微软雅黑"/>
        </w:rPr>
        <w:t>对象搜索</w:t>
      </w:r>
    </w:p>
    <w:p>
      <w:pPr>
        <w:spacing w:line="360" w:lineRule="auto" w:after="120"/>
      </w:pPr>
      <w:r>
        <w:rPr>
          <w:rFonts w:ascii="Consolas" w:hAnsi="Consolas"/>
          <w:color w:val="B43C3C"/>
          <w:sz w:val="18"/>
        </w:rPr>
        <w:t>Objects.search()</w:t>
      </w:r>
      <w:r>
        <w:rPr>
          <w:rFonts w:ascii="微软雅黑" w:hAnsi="微软雅黑"/>
          <w:sz w:val="21"/>
        </w:rPr>
        <w:t>接口允许您启动对导入项目的任何对象类型的搜索。在此示例中，函数使用给定的</w:t>
      </w:r>
      <w:r>
        <w:rPr>
          <w:rFonts w:ascii="Consolas" w:hAnsi="Consolas"/>
          <w:color w:val="B43C3C"/>
          <w:sz w:val="18"/>
        </w:rPr>
        <w:t>airportCode</w:t>
      </w:r>
      <w:r>
        <w:rPr>
          <w:rFonts w:ascii="微软雅黑" w:hAnsi="微软雅黑"/>
          <w:sz w:val="21"/>
        </w:rPr>
        <w:t>查找从该机场出发的所有航班。然后，它找出这些航班的所有不同目的地并返回它们。</w:t>
      </w:r>
    </w:p>
    <w:p>
      <w:pPr>
        <w:spacing w:before="80" w:after="80"/>
        <w:ind w:left="567"/>
      </w:pPr>
      <w:r>
        <w:rPr>
          <w:rFonts w:ascii="Consolas" w:hAnsi="Consolas"/>
          <w:color w:val="505050"/>
          <w:sz w:val="18"/>
        </w:rPr>
        <w:t>import { Function } from "@foundry/functions-api";</w:t>
        <w:br/>
        <w:t>import { Objects } from "@foundry/ontology-api";</w:t>
        <w:br/>
        <w:t>export class FlightFunctions {</w:t>
        <w:br/>
        <w:t xml:space="preserve">    @Function()</w:t>
        <w:br/>
        <w:t xml:space="preserve">    public currentFlightDestinations(airportCode: string): Set&lt;string&gt; {</w:t>
        <w:br/>
        <w:t xml:space="preserve">        // 搜索从给定机场代码出发的所有航班</w:t>
        <w:br/>
        <w:t xml:space="preserve">        const flightsFromAirport = Objects.search()</w:t>
        <w:br/>
        <w:t xml:space="preserve">            .flights()</w:t>
        <w:br/>
        <w:t xml:space="preserve">            .filter(flight =&gt; flight.departureAirportCode.exactMatch(airportCode))</w:t>
        <w:br/>
        <w:t xml:space="preserve">            .all();</w:t>
        <w:br/>
        <w:t xml:space="preserve">        // 获取这些航班的目的地机场代码</w:t>
        <w:br/>
        <w:t xml:space="preserve">        const destinations = flightsFromAirport.map(flight =&gt; flight.arrivalAirportCode!);</w:t>
        <w:br/>
        <w:t xml:space="preserve">        // 使用Set去重并返回所有目的地机场代码</w:t>
        <w:br/>
        <w:t xml:space="preserve">        return new Set(destinations);</w:t>
        <w:br/>
        <w:t xml:space="preserve">    }</w:t>
        <w:br/>
        <w:t>}</w:t>
      </w:r>
    </w:p>
    <w:p>
      <w:pPr>
        <w:spacing w:line="360" w:lineRule="auto" w:after="120"/>
      </w:pPr>
      <w:r>
        <w:rPr>
          <w:rFonts w:ascii="微软雅黑" w:hAnsi="微软雅黑"/>
          <w:sz w:val="21"/>
        </w:rPr>
        <w:t>对象集也可以通过传递对象列表、对象资源标识符列表或对象集资源标识符作为搜索对象类型的参数来创建。例如：</w:t>
      </w:r>
      <w:r>
        <w:rPr>
          <w:rFonts w:ascii="Consolas" w:hAnsi="Consolas"/>
          <w:color w:val="B43C3C"/>
          <w:sz w:val="18"/>
        </w:rPr>
        <w:t>Objects.search().flights([flight])</w:t>
      </w:r>
      <w:r>
        <w:rPr>
          <w:rFonts w:ascii="微软雅黑" w:hAnsi="微软雅黑"/>
          <w:sz w:val="21"/>
        </w:rPr>
        <w:t>。</w:t>
      </w:r>
    </w:p>
    <w:p>
      <w:pPr>
        <w:spacing w:line="360" w:lineRule="auto" w:after="120"/>
      </w:pPr>
      <w:r>
        <w:rPr>
          <w:rFonts w:ascii="微软雅黑" w:hAnsi="微软雅黑"/>
          <w:sz w:val="21"/>
        </w:rPr>
        <w:t>一旦有了给定类型的对象集，你可以对该集合执行各种操作，如下文所述。</w:t>
      </w:r>
    </w:p>
    <w:p>
      <w:pPr>
        <w:pStyle w:val="Heading2"/>
      </w:pPr>
      <w:r>
        <w:rPr>
          <w:rFonts w:ascii="微软雅黑" w:hAnsi="微软雅黑"/>
        </w:rPr>
        <w:t>筛选</w:t>
      </w:r>
    </w:p>
    <w:p>
      <w:pPr>
        <w:spacing w:line="360" w:lineRule="auto" w:after="120"/>
      </w:pPr>
      <w:r>
        <w:rPr>
          <w:rFonts w:ascii="微软雅黑" w:hAnsi="微软雅黑"/>
          <w:sz w:val="21"/>
        </w:rPr>
        <w:t>对象集上的</w:t>
      </w:r>
      <w:r>
        <w:rPr>
          <w:rFonts w:ascii="Consolas" w:hAnsi="Consolas"/>
          <w:color w:val="B43C3C"/>
          <w:sz w:val="18"/>
        </w:rPr>
        <w:t>.filter()</w:t>
      </w:r>
      <w:r>
        <w:rPr>
          <w:rFonts w:ascii="微软雅黑" w:hAnsi="微软雅黑"/>
          <w:sz w:val="21"/>
        </w:rPr>
        <w:t>方法允许你基于对象的</w:t>
      </w:r>
      <w:r>
        <w:rPr>
          <w:rFonts w:ascii="微软雅黑" w:hAnsi="微软雅黑"/>
          <w:color w:val="0066CC"/>
          <w:sz w:val="21"/>
          <w:u w:val="single"/>
        </w:rPr>
        <w:t>可搜索</w:t>
      </w:r>
      <w:r>
        <w:rPr>
          <w:rFonts w:ascii="微软雅黑" w:hAnsi="微软雅黑"/>
          <w:sz w:val="21"/>
        </w:rPr>
        <w:t>属性来筛选对象集。筛选方法需要一个筛选定义，该定义基于你所筛选的属性类型。</w:t>
      </w:r>
    </w:p>
    <w:p>
      <w:pPr>
        <w:pStyle w:val="ListBullet"/>
        <w:spacing w:line="360" w:lineRule="auto" w:after="120"/>
      </w:pPr>
      <w:r>
        <w:rPr>
          <w:rFonts w:ascii="微软雅黑" w:hAnsi="微软雅黑"/>
          <w:sz w:val="21"/>
        </w:rPr>
        <w:t>所有属性类型都支持</w:t>
      </w:r>
      <w:r>
        <w:rPr>
          <w:rFonts w:ascii="Consolas" w:hAnsi="Consolas"/>
          <w:color w:val="B43C3C"/>
          <w:sz w:val="18"/>
        </w:rPr>
        <w:t>.exactMatch()</w:t>
      </w:r>
      <w:r>
        <w:rPr>
          <w:rFonts w:ascii="微软雅黑" w:hAnsi="微软雅黑"/>
          <w:sz w:val="21"/>
        </w:rPr>
        <w:t>筛选，筛选出在该属性值上完全匹配的对象。这对于筛选字符串的完全匹配（如上例），或筛选对象的主键非常有用（例如，</w:t>
      </w:r>
      <w:r>
        <w:rPr>
          <w:rFonts w:ascii="Consolas" w:hAnsi="Consolas"/>
          <w:color w:val="B43C3C"/>
          <w:sz w:val="18"/>
        </w:rPr>
        <w:t>.filter(object =&gt; object.primaryKey.exactMatch(PrimaryKey))</w:t>
      </w:r>
      <w:r>
        <w:rPr>
          <w:rFonts w:ascii="微软雅黑" w:hAnsi="微软雅黑"/>
          <w:sz w:val="21"/>
        </w:rPr>
        <w:t>）。</w:t>
      </w:r>
    </w:p>
    <w:p>
      <w:pPr>
        <w:pStyle w:val="ListBullet"/>
        <w:spacing w:line="360" w:lineRule="auto" w:after="120"/>
      </w:pPr>
      <w:r>
        <w:rPr>
          <w:rFonts w:ascii="微软雅黑" w:hAnsi="微软雅黑"/>
          <w:sz w:val="21"/>
        </w:rPr>
        <w:t>要检查属性是否为</w:t>
      </w:r>
      <w:r>
        <w:rPr>
          <w:rFonts w:ascii="Consolas" w:hAnsi="Consolas"/>
          <w:color w:val="B43C3C"/>
          <w:sz w:val="18"/>
        </w:rPr>
        <w:t>null</w:t>
      </w:r>
      <w:r>
        <w:rPr>
          <w:rFonts w:ascii="微软雅黑" w:hAnsi="微软雅黑"/>
          <w:sz w:val="21"/>
        </w:rPr>
        <w:t>或</w:t>
      </w:r>
      <w:r>
        <w:rPr>
          <w:rFonts w:ascii="Consolas" w:hAnsi="Consolas"/>
          <w:color w:val="B43C3C"/>
          <w:sz w:val="18"/>
        </w:rPr>
        <w:t>undefined</w:t>
      </w:r>
      <w:r>
        <w:rPr>
          <w:rFonts w:ascii="微软雅黑" w:hAnsi="微软雅黑"/>
          <w:sz w:val="21"/>
        </w:rPr>
        <w:t>，请使用</w:t>
      </w:r>
      <w:r>
        <w:rPr>
          <w:rFonts w:ascii="Consolas" w:hAnsi="Consolas"/>
          <w:color w:val="B43C3C"/>
          <w:sz w:val="18"/>
        </w:rPr>
        <w:t>hasProperty()</w:t>
      </w:r>
      <w:r>
        <w:rPr>
          <w:rFonts w:ascii="微软雅黑" w:hAnsi="微软雅黑"/>
          <w:sz w:val="21"/>
        </w:rPr>
        <w:t>方法。</w:t>
      </w:r>
    </w:p>
    <w:p>
      <w:pPr>
        <w:pStyle w:val="ListBullet"/>
        <w:spacing w:line="360" w:lineRule="auto" w:after="120"/>
      </w:pPr>
      <w:r>
        <w:rPr>
          <w:rFonts w:ascii="微软雅黑" w:hAnsi="微软雅黑"/>
          <w:sz w:val="21"/>
        </w:rPr>
        <w:t>要传递多个值，请使用扩展操作符</w:t>
      </w:r>
      <w:r>
        <w:rPr>
          <w:rFonts w:ascii="Consolas" w:hAnsi="Consolas"/>
          <w:color w:val="B43C3C"/>
          <w:sz w:val="18"/>
        </w:rPr>
        <w:t>.exactMatch(...listVariable)</w:t>
      </w:r>
      <w:r>
        <w:rPr>
          <w:rFonts w:ascii="微软雅黑" w:hAnsi="微软雅黑"/>
          <w:sz w:val="21"/>
        </w:rPr>
        <w:t>。如果传入空数组，筛选将被忽略。</w:t>
      </w:r>
    </w:p>
    <w:p>
      <w:pPr>
        <w:pStyle w:val="ListBullet"/>
        <w:spacing w:line="360" w:lineRule="auto" w:after="120"/>
      </w:pPr>
      <w:r>
        <w:rPr>
          <w:rFonts w:ascii="微软雅黑" w:hAnsi="微软雅黑"/>
          <w:sz w:val="21"/>
        </w:rPr>
        <w:t>字符串属性支持多种关键词筛选。查看Code Assist中每个方法的文档以获取详细信息。</w:t>
      </w:r>
    </w:p>
    <w:p>
      <w:pPr>
        <w:pStyle w:val="ListBullet"/>
        <w:spacing w:line="360" w:lineRule="auto" w:after="120"/>
      </w:pPr>
      <w:r>
        <w:rPr>
          <w:rFonts w:ascii="Consolas" w:hAnsi="Consolas"/>
          <w:color w:val="B43C3C"/>
          <w:sz w:val="18"/>
        </w:rPr>
        <w:t>.phrase()</w:t>
      </w:r>
      <w:r>
        <w:rPr>
          <w:rFonts w:ascii="微软雅黑" w:hAnsi="微软雅黑"/>
          <w:sz w:val="21"/>
        </w:rPr>
        <w:t>根据值是否包含给定短语来筛选。注意，字符串值中由连字符、下划线或句号分隔的连接词将被视为一个短语。例如，当搜索"banana"时，属性值为"banana\_pudding"的对象将不会被返回。</w:t>
      </w:r>
    </w:p>
    <w:p>
      <w:pPr>
        <w:pStyle w:val="ListBullet"/>
        <w:spacing w:line="360" w:lineRule="auto" w:after="120"/>
      </w:pPr>
      <w:r>
        <w:rPr>
          <w:rFonts w:ascii="Consolas" w:hAnsi="Consolas"/>
          <w:color w:val="B43C3C"/>
          <w:sz w:val="18"/>
        </w:rPr>
        <w:t>.phrasePrefix()</w:t>
      </w:r>
      <w:r>
        <w:rPr>
          <w:rFonts w:ascii="微软雅黑" w:hAnsi="微软雅黑"/>
          <w:sz w:val="21"/>
        </w:rPr>
        <w:t>根据值是否以给定短语和前缀开头来筛选。例如，</w:t>
      </w:r>
      <w:r>
        <w:rPr>
          <w:rFonts w:ascii="Consolas" w:hAnsi="Consolas"/>
          <w:color w:val="B43C3C"/>
          <w:sz w:val="18"/>
        </w:rPr>
        <w:t>.phrasePrefix()</w:t>
      </w:r>
      <w:r>
        <w:rPr>
          <w:rFonts w:ascii="微软雅黑" w:hAnsi="微软雅黑"/>
          <w:sz w:val="21"/>
        </w:rPr>
        <w:t>搜索</w:t>
      </w:r>
      <w:r>
        <w:rPr>
          <w:rFonts w:ascii="Consolas" w:hAnsi="Consolas"/>
          <w:color w:val="B43C3C"/>
          <w:sz w:val="18"/>
        </w:rPr>
        <w:t>banana</w:t>
      </w:r>
      <w:r>
        <w:rPr>
          <w:rFonts w:ascii="微软雅黑" w:hAnsi="微软雅黑"/>
          <w:sz w:val="21"/>
        </w:rPr>
        <w:t>将返回属性值为</w:t>
      </w:r>
      <w:r>
        <w:rPr>
          <w:rFonts w:ascii="Consolas" w:hAnsi="Consolas"/>
          <w:color w:val="B43C3C"/>
          <w:sz w:val="18"/>
        </w:rPr>
        <w:t>banana_pudding</w:t>
      </w:r>
      <w:r>
        <w:rPr>
          <w:rFonts w:ascii="微软雅黑" w:hAnsi="微软雅黑"/>
          <w:sz w:val="21"/>
        </w:rPr>
        <w:t>的对象；</w:t>
      </w:r>
      <w:r>
        <w:rPr>
          <w:rFonts w:ascii="Consolas" w:hAnsi="Consolas"/>
          <w:color w:val="B43C3C"/>
          <w:sz w:val="18"/>
        </w:rPr>
        <w:t>.phrasePrefix()</w:t>
      </w:r>
      <w:r>
        <w:rPr>
          <w:rFonts w:ascii="微软雅黑" w:hAnsi="微软雅黑"/>
          <w:sz w:val="21"/>
        </w:rPr>
        <w:t>搜索</w:t>
      </w:r>
      <w:r>
        <w:rPr>
          <w:rFonts w:ascii="Consolas" w:hAnsi="Consolas"/>
          <w:color w:val="B43C3C"/>
          <w:sz w:val="18"/>
        </w:rPr>
        <w:t>pudding</w:t>
      </w:r>
      <w:r>
        <w:rPr>
          <w:rFonts w:ascii="微软雅黑" w:hAnsi="微软雅黑"/>
          <w:sz w:val="21"/>
        </w:rPr>
        <w:t>将不匹配属性值</w:t>
      </w:r>
      <w:r>
        <w:rPr>
          <w:rFonts w:ascii="Consolas" w:hAnsi="Consolas"/>
          <w:color w:val="B43C3C"/>
          <w:sz w:val="18"/>
        </w:rPr>
        <w:t>banana_pudding</w:t>
      </w:r>
      <w:r>
        <w:rPr>
          <w:rFonts w:ascii="微软雅黑" w:hAnsi="微软雅黑"/>
          <w:sz w:val="21"/>
        </w:rPr>
        <w:t>。</w:t>
      </w:r>
    </w:p>
    <w:p>
      <w:pPr>
        <w:pStyle w:val="ListBullet"/>
        <w:spacing w:line="360" w:lineRule="auto" w:after="120"/>
      </w:pPr>
      <w:r>
        <w:rPr>
          <w:rFonts w:ascii="Consolas" w:hAnsi="Consolas"/>
          <w:color w:val="B43C3C"/>
          <w:sz w:val="18"/>
        </w:rPr>
        <w:t>.prefixOnLastToken()</w:t>
      </w:r>
      <w:r>
        <w:rPr>
          <w:rFonts w:ascii="微软雅黑" w:hAnsi="微软雅黑"/>
          <w:sz w:val="21"/>
        </w:rPr>
        <w:t>根据值是否包含给定短语（最后一个词元作为前缀处理）来筛选。</w:t>
      </w:r>
    </w:p>
    <w:p>
      <w:pPr>
        <w:pStyle w:val="ListBullet"/>
        <w:spacing w:line="360" w:lineRule="auto" w:after="120"/>
      </w:pPr>
      <w:r>
        <w:rPr>
          <w:rFonts w:ascii="Consolas" w:hAnsi="Consolas"/>
          <w:color w:val="B43C3C"/>
          <w:sz w:val="18"/>
        </w:rPr>
        <w:t>.matchAnyToken()</w:t>
      </w:r>
      <w:r>
        <w:rPr>
          <w:rFonts w:ascii="微软雅黑" w:hAnsi="微软雅黑"/>
          <w:sz w:val="21"/>
        </w:rPr>
        <w:t>，</w:t>
      </w:r>
      <w:r>
        <w:rPr>
          <w:rFonts w:ascii="Consolas" w:hAnsi="Consolas"/>
          <w:color w:val="B43C3C"/>
          <w:sz w:val="18"/>
        </w:rPr>
        <w:t>.fuzzyMatchAnyToken()</w:t>
      </w:r>
      <w:r>
        <w:rPr>
          <w:rFonts w:ascii="微软雅黑" w:hAnsi="微软雅黑"/>
          <w:sz w:val="21"/>
        </w:rPr>
        <w:t>将搜索查询拆分为词元（通常是单个词），然后根据值是否包含任何给定的词元进行筛选。</w:t>
      </w:r>
      <w:r>
        <w:rPr>
          <w:rFonts w:ascii="Consolas" w:hAnsi="Consolas"/>
          <w:color w:val="B43C3C"/>
          <w:sz w:val="18"/>
        </w:rPr>
        <w:t>fuzzy</w:t>
      </w:r>
      <w:r>
        <w:rPr>
          <w:rFonts w:ascii="微软雅黑" w:hAnsi="微软雅黑"/>
          <w:sz w:val="21"/>
        </w:rPr>
        <w:t>版本允许近似值匹配。注意，如果搜索查询或属性值包含连字符、下划线或句号，即使是连接词，也将被视为一个词元或短语。</w:t>
      </w:r>
    </w:p>
    <w:p>
      <w:pPr>
        <w:pStyle w:val="ListBullet"/>
        <w:spacing w:line="360" w:lineRule="auto" w:after="120"/>
      </w:pPr>
      <w:r>
        <w:rPr>
          <w:rFonts w:ascii="Consolas" w:hAnsi="Consolas"/>
          <w:color w:val="B43C3C"/>
          <w:sz w:val="18"/>
        </w:rPr>
        <w:t>.matchAllTokens()</w:t>
      </w:r>
      <w:r>
        <w:rPr>
          <w:rFonts w:ascii="微软雅黑" w:hAnsi="微软雅黑"/>
          <w:sz w:val="21"/>
        </w:rPr>
        <w:t>，</w:t>
      </w:r>
      <w:r>
        <w:rPr>
          <w:rFonts w:ascii="Consolas" w:hAnsi="Consolas"/>
          <w:color w:val="B43C3C"/>
          <w:sz w:val="18"/>
        </w:rPr>
        <w:t>.fuzzyMatchAllTokens()</w:t>
      </w:r>
      <w:r>
        <w:rPr>
          <w:rFonts w:ascii="微软雅黑" w:hAnsi="微软雅黑"/>
          <w:sz w:val="21"/>
        </w:rPr>
        <w:t>将搜索查询拆分为词元（通常是单个词），然后根据值是否包含所有给定的词元进行筛选。</w:t>
      </w:r>
      <w:r>
        <w:rPr>
          <w:rFonts w:ascii="Consolas" w:hAnsi="Consolas"/>
          <w:color w:val="B43C3C"/>
          <w:sz w:val="18"/>
        </w:rPr>
        <w:t>fuzzy</w:t>
      </w:r>
      <w:r>
        <w:rPr>
          <w:rFonts w:ascii="微软雅黑" w:hAnsi="微软雅黑"/>
          <w:sz w:val="21"/>
        </w:rPr>
        <w:t>版本允许近似值匹配。</w:t>
      </w:r>
    </w:p>
    <w:p>
      <w:pPr>
        <w:pStyle w:val="ListBullet"/>
        <w:spacing w:line="360" w:lineRule="auto" w:after="120"/>
      </w:pPr>
      <w:r>
        <w:rPr>
          <w:rFonts w:ascii="微软雅黑" w:hAnsi="微软雅黑"/>
          <w:sz w:val="21"/>
        </w:rPr>
        <w:t>模糊筛选可以接受从</w:t>
      </w:r>
      <w:r>
        <w:rPr>
          <w:rFonts w:ascii="Consolas" w:hAnsi="Consolas"/>
          <w:color w:val="B43C3C"/>
          <w:sz w:val="18"/>
        </w:rPr>
        <w:t>@foundry/functions-api</w:t>
      </w:r>
      <w:r>
        <w:rPr>
          <w:rFonts w:ascii="微软雅黑" w:hAnsi="微软雅黑"/>
          <w:sz w:val="21"/>
        </w:rPr>
        <w:t>导入的非必填</w:t>
      </w:r>
      <w:r>
        <w:rPr>
          <w:rFonts w:ascii="Consolas" w:hAnsi="Consolas"/>
          <w:color w:val="B43C3C"/>
          <w:sz w:val="18"/>
        </w:rPr>
        <w:t>Fuzziness</w:t>
      </w:r>
      <w:r>
        <w:rPr>
          <w:rFonts w:ascii="微软雅黑" w:hAnsi="微软雅黑"/>
          <w:sz w:val="21"/>
        </w:rPr>
        <w:t>参数。</w:t>
      </w:r>
    </w:p>
    <w:p>
      <w:pPr>
        <w:pStyle w:val="ListBullet"/>
        <w:spacing w:line="360" w:lineRule="auto" w:after="120"/>
      </w:pPr>
      <w:r>
        <w:rPr>
          <w:rFonts w:ascii="微软雅黑" w:hAnsi="微软雅黑"/>
          <w:sz w:val="21"/>
        </w:rPr>
        <w:t>可用</w:t>
      </w:r>
      <w:r>
        <w:rPr>
          <w:rFonts w:ascii="Consolas" w:hAnsi="Consolas"/>
          <w:color w:val="B43C3C"/>
          <w:sz w:val="18"/>
        </w:rPr>
        <w:t>Fuzziness</w:t>
      </w:r>
      <w:r>
        <w:rPr>
          <w:rFonts w:ascii="微软雅黑" w:hAnsi="微软雅黑"/>
          <w:sz w:val="21"/>
        </w:rPr>
        <w:t>选项的解释可以在</w:t>
      </w:r>
      <w:r>
        <w:rPr>
          <w:rFonts w:ascii="微软雅黑" w:hAnsi="微软雅黑"/>
          <w:color w:val="0066CC"/>
          <w:sz w:val="21"/>
          <w:u w:val="single"/>
        </w:rPr>
        <w:t>ElasticSearch文档↗</w:t>
      </w:r>
      <w:r>
        <w:rPr>
          <w:rFonts w:ascii="微软雅黑" w:hAnsi="微软雅黑"/>
          <w:sz w:val="21"/>
        </w:rPr>
        <w:t>中找到。更多信息也可以在下文中找到。</w:t>
      </w:r>
    </w:p>
    <w:p>
      <w:pPr>
        <w:pStyle w:val="ListBullet"/>
        <w:spacing w:line="360" w:lineRule="auto" w:after="120"/>
      </w:pPr>
      <w:r>
        <w:rPr>
          <w:rFonts w:ascii="微软雅黑" w:hAnsi="微软雅黑"/>
          <w:sz w:val="21"/>
        </w:rPr>
        <w:t>数字、日期和时间戳属性支持</w:t>
      </w:r>
      <w:r>
        <w:rPr>
          <w:rFonts w:ascii="Consolas" w:hAnsi="Consolas"/>
          <w:color w:val="B43C3C"/>
          <w:sz w:val="18"/>
        </w:rPr>
        <w:t>.range()</w:t>
      </w:r>
      <w:r>
        <w:rPr>
          <w:rFonts w:ascii="微软雅黑" w:hAnsi="微软雅黑"/>
          <w:sz w:val="21"/>
        </w:rPr>
        <w:t>筛选。</w:t>
      </w:r>
    </w:p>
    <w:p>
      <w:pPr>
        <w:pStyle w:val="ListBullet"/>
        <w:spacing w:line="360" w:lineRule="auto" w:after="120"/>
      </w:pPr>
      <w:r>
        <w:rPr>
          <w:rFonts w:ascii="微软雅黑" w:hAnsi="微软雅黑"/>
          <w:sz w:val="21"/>
        </w:rPr>
        <w:t>范围筛选有一组</w:t>
      </w:r>
      <w:r>
        <w:rPr>
          <w:rFonts w:ascii="Consolas" w:hAnsi="Consolas"/>
          <w:color w:val="B43C3C"/>
          <w:sz w:val="18"/>
        </w:rPr>
        <w:t>.lt()</w:t>
      </w:r>
      <w:r>
        <w:rPr>
          <w:rFonts w:ascii="微软雅黑" w:hAnsi="微软雅黑"/>
          <w:sz w:val="21"/>
        </w:rPr>
        <w:t>，</w:t>
      </w:r>
      <w:r>
        <w:rPr>
          <w:rFonts w:ascii="Consolas" w:hAnsi="Consolas"/>
          <w:color w:val="B43C3C"/>
          <w:sz w:val="18"/>
        </w:rPr>
        <w:t>.lte()</w:t>
      </w:r>
      <w:r>
        <w:rPr>
          <w:rFonts w:ascii="微软雅黑" w:hAnsi="微软雅黑"/>
          <w:sz w:val="21"/>
        </w:rPr>
        <w:t>，</w:t>
      </w:r>
      <w:r>
        <w:rPr>
          <w:rFonts w:ascii="Consolas" w:hAnsi="Consolas"/>
          <w:color w:val="B43C3C"/>
          <w:sz w:val="18"/>
        </w:rPr>
        <w:t>.gt()</w:t>
      </w:r>
      <w:r>
        <w:rPr>
          <w:rFonts w:ascii="微软雅黑" w:hAnsi="微软雅黑"/>
          <w:sz w:val="21"/>
        </w:rPr>
        <w:t>和</w:t>
      </w:r>
      <w:r>
        <w:rPr>
          <w:rFonts w:ascii="Consolas" w:hAnsi="Consolas"/>
          <w:color w:val="B43C3C"/>
          <w:sz w:val="18"/>
        </w:rPr>
        <w:t>gte()</w:t>
      </w:r>
      <w:r>
        <w:rPr>
          <w:rFonts w:ascii="微软雅黑" w:hAnsi="微软雅黑"/>
          <w:sz w:val="21"/>
        </w:rPr>
        <w:t>方法，用于执行小于/小于或等于/大于/大于或等于（分别）比较。</w:t>
      </w:r>
    </w:p>
    <w:p>
      <w:pPr>
        <w:pStyle w:val="ListBullet"/>
        <w:spacing w:line="360" w:lineRule="auto" w:after="120"/>
      </w:pPr>
      <w:r>
        <w:rPr>
          <w:rFonts w:ascii="微软雅黑" w:hAnsi="微软雅黑"/>
          <w:sz w:val="21"/>
        </w:rPr>
        <w:t>布尔属性支持</w:t>
      </w:r>
      <w:r>
        <w:rPr>
          <w:rFonts w:ascii="Consolas" w:hAnsi="Consolas"/>
          <w:color w:val="B43C3C"/>
          <w:sz w:val="18"/>
        </w:rPr>
        <w:t>.isTrue()</w:t>
      </w:r>
      <w:r>
        <w:rPr>
          <w:rFonts w:ascii="微软雅黑" w:hAnsi="微软雅黑"/>
          <w:sz w:val="21"/>
        </w:rPr>
        <w:t>和</w:t>
      </w:r>
      <w:r>
        <w:rPr>
          <w:rFonts w:ascii="Consolas" w:hAnsi="Consolas"/>
          <w:color w:val="B43C3C"/>
          <w:sz w:val="18"/>
        </w:rPr>
        <w:t>.isFalse()</w:t>
      </w:r>
      <w:r>
        <w:rPr>
          <w:rFonts w:ascii="微软雅黑" w:hAnsi="微软雅黑"/>
          <w:sz w:val="21"/>
        </w:rPr>
        <w:t>筛选。</w:t>
      </w:r>
    </w:p>
    <w:p>
      <w:pPr>
        <w:pStyle w:val="ListBullet"/>
        <w:spacing w:line="360" w:lineRule="auto" w:after="120"/>
      </w:pPr>
      <w:r>
        <w:rPr>
          <w:rFonts w:ascii="微软雅黑" w:hAnsi="微软雅黑"/>
          <w:sz w:val="21"/>
        </w:rPr>
        <w:t>Geohash属性支持</w:t>
      </w:r>
      <w:r>
        <w:rPr>
          <w:rFonts w:ascii="Consolas" w:hAnsi="Consolas"/>
          <w:color w:val="B43C3C"/>
          <w:sz w:val="18"/>
        </w:rPr>
        <w:t>.withinDistanceOf()</w:t>
      </w:r>
      <w:r>
        <w:rPr>
          <w:rFonts w:ascii="微软雅黑" w:hAnsi="微软雅黑"/>
          <w:sz w:val="21"/>
        </w:rPr>
        <w:t>，</w:t>
      </w:r>
      <w:r>
        <w:rPr>
          <w:rFonts w:ascii="Consolas" w:hAnsi="Consolas"/>
          <w:color w:val="B43C3C"/>
          <w:sz w:val="18"/>
        </w:rPr>
        <w:t>.withinPolygon()</w:t>
      </w:r>
      <w:r>
        <w:rPr>
          <w:rFonts w:ascii="微软雅黑" w:hAnsi="微软雅黑"/>
          <w:sz w:val="21"/>
        </w:rPr>
        <w:t>和</w:t>
      </w:r>
      <w:r>
        <w:rPr>
          <w:rFonts w:ascii="Consolas" w:hAnsi="Consolas"/>
          <w:color w:val="B43C3C"/>
          <w:sz w:val="18"/>
        </w:rPr>
        <w:t>.withinBoundingBox()</w:t>
      </w:r>
      <w:r>
        <w:rPr>
          <w:rFonts w:ascii="微软雅黑" w:hAnsi="微软雅黑"/>
          <w:sz w:val="21"/>
        </w:rPr>
        <w:t>筛选。</w:t>
      </w:r>
    </w:p>
    <w:p>
      <w:pPr>
        <w:pStyle w:val="ListBullet"/>
        <w:spacing w:line="360" w:lineRule="auto" w:after="120"/>
      </w:pPr>
      <w:r>
        <w:rPr>
          <w:rFonts w:ascii="微软雅黑" w:hAnsi="微软雅黑"/>
          <w:sz w:val="21"/>
        </w:rPr>
        <w:t>GeoShape属性支持</w:t>
      </w:r>
      <w:r>
        <w:rPr>
          <w:rFonts w:ascii="Consolas" w:hAnsi="Consolas"/>
          <w:color w:val="B43C3C"/>
          <w:sz w:val="18"/>
        </w:rPr>
        <w:t>.withinBoundingBox()</w:t>
      </w:r>
      <w:r>
        <w:rPr>
          <w:rFonts w:ascii="微软雅黑" w:hAnsi="微软雅黑"/>
          <w:sz w:val="21"/>
        </w:rPr>
        <w:t>，</w:t>
      </w:r>
      <w:r>
        <w:rPr>
          <w:rFonts w:ascii="Consolas" w:hAnsi="Consolas"/>
          <w:color w:val="B43C3C"/>
          <w:sz w:val="18"/>
        </w:rPr>
        <w:t>.intersectsBoundingBox()</w:t>
      </w:r>
      <w:r>
        <w:rPr>
          <w:rFonts w:ascii="微软雅黑" w:hAnsi="微软雅黑"/>
          <w:sz w:val="21"/>
        </w:rPr>
        <w:t>，</w:t>
      </w:r>
      <w:r>
        <w:rPr>
          <w:rFonts w:ascii="Consolas" w:hAnsi="Consolas"/>
          <w:color w:val="B43C3C"/>
          <w:sz w:val="18"/>
        </w:rPr>
        <w:t>.doesNotIntersectBoundingBox()</w:t>
      </w:r>
      <w:r>
        <w:rPr>
          <w:rFonts w:ascii="微软雅黑" w:hAnsi="微软雅黑"/>
          <w:sz w:val="21"/>
        </w:rPr>
        <w:t>，</w:t>
      </w:r>
      <w:r>
        <w:rPr>
          <w:rFonts w:ascii="Consolas" w:hAnsi="Consolas"/>
          <w:color w:val="B43C3C"/>
          <w:sz w:val="18"/>
        </w:rPr>
        <w:t>.withinPolygon()</w:t>
      </w:r>
      <w:r>
        <w:rPr>
          <w:rFonts w:ascii="微软雅黑" w:hAnsi="微软雅黑"/>
          <w:sz w:val="21"/>
        </w:rPr>
        <w:t>，</w:t>
      </w:r>
      <w:r>
        <w:rPr>
          <w:rFonts w:ascii="Consolas" w:hAnsi="Consolas"/>
          <w:color w:val="B43C3C"/>
          <w:sz w:val="18"/>
        </w:rPr>
        <w:t>.intersectsPolygon()</w:t>
      </w:r>
      <w:r>
        <w:rPr>
          <w:rFonts w:ascii="微软雅黑" w:hAnsi="微软雅黑"/>
          <w:sz w:val="21"/>
        </w:rPr>
        <w:t>和</w:t>
      </w:r>
      <w:r>
        <w:rPr>
          <w:rFonts w:ascii="Consolas" w:hAnsi="Consolas"/>
          <w:color w:val="B43C3C"/>
          <w:sz w:val="18"/>
        </w:rPr>
        <w:t>doesNotIntersectPolygon()</w:t>
      </w:r>
      <w:r>
        <w:rPr>
          <w:rFonts w:ascii="微软雅黑" w:hAnsi="微软雅黑"/>
          <w:sz w:val="21"/>
        </w:rPr>
        <w:t>筛选。</w:t>
      </w:r>
    </w:p>
    <w:p>
      <w:pPr>
        <w:pStyle w:val="ListBullet"/>
        <w:spacing w:line="360" w:lineRule="auto" w:after="120"/>
      </w:pPr>
      <w:r>
        <w:rPr>
          <w:rFonts w:ascii="微软雅黑" w:hAnsi="微软雅黑"/>
          <w:sz w:val="21"/>
        </w:rPr>
        <w:t>链接筛选可用于筛选有或没有特定类型链接对象的对象，使用</w:t>
      </w:r>
      <w:r>
        <w:rPr>
          <w:rFonts w:ascii="Consolas" w:hAnsi="Consolas"/>
          <w:color w:val="B43C3C"/>
          <w:sz w:val="18"/>
        </w:rPr>
        <w:t>.isPresent()</w:t>
      </w:r>
      <w:r>
        <w:rPr>
          <w:rFonts w:ascii="微软雅黑" w:hAnsi="微软雅黑"/>
          <w:sz w:val="21"/>
        </w:rPr>
        <w:t>方法。</w:t>
      </w:r>
    </w:p>
    <w:p>
      <w:pPr>
        <w:pStyle w:val="ListBullet"/>
        <w:spacing w:line="360" w:lineRule="auto" w:after="120"/>
      </w:pPr>
      <w:r>
        <w:rPr>
          <w:rFonts w:ascii="微软雅黑" w:hAnsi="微软雅黑"/>
          <w:sz w:val="21"/>
        </w:rPr>
        <w:t>数组属性支持</w:t>
      </w:r>
      <w:r>
        <w:rPr>
          <w:rFonts w:ascii="Consolas" w:hAnsi="Consolas"/>
          <w:color w:val="B43C3C"/>
          <w:sz w:val="18"/>
        </w:rPr>
        <w:t>.contains()</w:t>
      </w:r>
      <w:r>
        <w:rPr>
          <w:rFonts w:ascii="微软雅黑" w:hAnsi="微软雅黑"/>
          <w:sz w:val="21"/>
        </w:rPr>
        <w:t>筛选，筛选出其数组属性值包含\_任何\_给定值的对象。</w:t>
      </w:r>
    </w:p>
    <w:p>
      <w:pPr>
        <w:pStyle w:val="Heading3"/>
      </w:pPr>
      <w:r>
        <w:rPr>
          <w:rFonts w:ascii="微软雅黑" w:hAnsi="微软雅黑"/>
        </w:rPr>
        <w:t>组合筛选</w:t>
      </w:r>
    </w:p>
    <w:p>
      <w:pPr>
        <w:spacing w:line="360" w:lineRule="auto" w:after="120"/>
      </w:pPr>
      <w:r>
        <w:rPr>
          <w:rFonts w:ascii="微软雅黑" w:hAnsi="微软雅黑"/>
          <w:sz w:val="21"/>
        </w:rPr>
        <w:t>你可以使用从</w:t>
      </w:r>
      <w:r>
        <w:rPr>
          <w:rFonts w:ascii="Consolas" w:hAnsi="Consolas"/>
          <w:color w:val="B43C3C"/>
          <w:sz w:val="18"/>
        </w:rPr>
        <w:t>@foundry/functions-api</w:t>
      </w:r>
      <w:r>
        <w:rPr>
          <w:rFonts w:ascii="微软雅黑" w:hAnsi="微软雅黑"/>
          <w:sz w:val="21"/>
        </w:rPr>
        <w:t>导出的</w:t>
      </w:r>
      <w:r>
        <w:rPr>
          <w:rFonts w:ascii="Consolas" w:hAnsi="Consolas"/>
          <w:color w:val="B43C3C"/>
          <w:sz w:val="18"/>
        </w:rPr>
        <w:t>Filters</w:t>
      </w:r>
      <w:r>
        <w:rPr>
          <w:rFonts w:ascii="微软雅黑" w:hAnsi="微软雅黑"/>
          <w:sz w:val="21"/>
        </w:rPr>
        <w:t xml:space="preserve"> API组合筛选。可用的方法有：</w:t>
      </w:r>
    </w:p>
    <w:p>
      <w:pPr>
        <w:pStyle w:val="ListBullet"/>
        <w:spacing w:line="360" w:lineRule="auto" w:after="120"/>
      </w:pPr>
      <w:r>
        <w:rPr>
          <w:rFonts w:ascii="Consolas" w:hAnsi="Consolas"/>
          <w:color w:val="B43C3C"/>
          <w:sz w:val="18"/>
        </w:rPr>
        <w:t>and()</w:t>
      </w:r>
      <w:r>
        <w:rPr>
          <w:rFonts w:ascii="微软雅黑" w:hAnsi="微软雅黑"/>
          <w:sz w:val="21"/>
        </w:rPr>
        <w:t>筛选对象集以通过所有给定筛选的对象</w:t>
      </w:r>
    </w:p>
    <w:p>
      <w:pPr>
        <w:pStyle w:val="ListBullet"/>
        <w:spacing w:line="360" w:lineRule="auto" w:after="120"/>
      </w:pPr>
      <w:r>
        <w:rPr>
          <w:rFonts w:ascii="Consolas" w:hAnsi="Consolas"/>
          <w:color w:val="B43C3C"/>
          <w:sz w:val="18"/>
        </w:rPr>
        <w:t>or()</w:t>
      </w:r>
      <w:r>
        <w:rPr>
          <w:rFonts w:ascii="微软雅黑" w:hAnsi="微软雅黑"/>
          <w:sz w:val="21"/>
        </w:rPr>
        <w:t>筛选对象集以通过任何给定筛选的对象</w:t>
      </w:r>
    </w:p>
    <w:p>
      <w:pPr>
        <w:pStyle w:val="ListBullet"/>
        <w:spacing w:line="360" w:lineRule="auto" w:after="120"/>
      </w:pPr>
      <w:r>
        <w:rPr>
          <w:rFonts w:ascii="Consolas" w:hAnsi="Consolas"/>
          <w:color w:val="B43C3C"/>
          <w:sz w:val="18"/>
        </w:rPr>
        <w:t>not()</w:t>
      </w:r>
      <w:r>
        <w:rPr>
          <w:rFonts w:ascii="微软雅黑" w:hAnsi="微软雅黑"/>
          <w:sz w:val="21"/>
        </w:rPr>
        <w:t>否定给定筛选</w:t>
      </w:r>
    </w:p>
    <w:p>
      <w:pPr>
        <w:spacing w:line="360" w:lineRule="auto" w:after="120"/>
      </w:pPr>
      <w:r>
        <w:rPr>
          <w:rFonts w:ascii="微软雅黑" w:hAnsi="微软雅黑"/>
          <w:sz w:val="21"/>
        </w:rPr>
        <w:t>在下面的例子中，我们可以使用</w:t>
      </w:r>
      <w:r>
        <w:rPr>
          <w:rFonts w:ascii="Consolas" w:hAnsi="Consolas"/>
          <w:color w:val="B43C3C"/>
          <w:sz w:val="18"/>
        </w:rPr>
        <w:t>and()</w:t>
      </w:r>
      <w:r>
        <w:rPr>
          <w:rFonts w:ascii="微软雅黑" w:hAnsi="微软雅黑"/>
          <w:sz w:val="21"/>
        </w:rPr>
        <w:t>来筛选航班目的地的对象集：</w:t>
      </w:r>
    </w:p>
    <w:p>
      <w:pPr>
        <w:spacing w:before="80" w:after="80"/>
        <w:ind w:left="567"/>
      </w:pPr>
      <w:r>
        <w:rPr>
          <w:rFonts w:ascii="Consolas" w:hAnsi="Consolas"/>
          <w:color w:val="505050"/>
          <w:sz w:val="18"/>
        </w:rPr>
        <w:t>import { Filters } from "@foundry/functions-api";</w:t>
        <w:br/>
        <w:t>// 使用Objects.search()开始一个搜索操作</w:t>
        <w:br/>
        <w:t>Objects.search()</w:t>
        <w:br/>
        <w:t xml:space="preserve">    .flights() // 搜索航班对象</w:t>
        <w:br/>
        <w:t xml:space="preserve">    .filter(flight =&gt; Filters.or( // 使用逻辑“或”来过滤航班</w:t>
        <w:br/>
        <w:t xml:space="preserve">        Filters.and(flight.destination.exactMatch("SFO"), flight.passengerCount.gt(100)), // 目的地是SFO且乘客人数大于100</w:t>
        <w:br/>
        <w:t xml:space="preserve">        Filters.and(flight.destination.exactMatch("LAX"), flight.passengerCount.gt(300)), // 目的地是LAX且乘客人数大于300</w:t>
        <w:br/>
        <w:t xml:space="preserve">    ))</w:t>
      </w:r>
    </w:p>
    <w:p>
      <w:pPr>
        <w:spacing w:line="360" w:lineRule="auto" w:after="120"/>
      </w:pPr>
      <w:r>
        <w:rPr>
          <w:rFonts w:ascii="微软雅黑" w:hAnsi="微软雅黑"/>
          <w:sz w:val="21"/>
        </w:rPr>
        <w:t>以上代码使用</w:t>
      </w:r>
      <w:r>
        <w:rPr>
          <w:rFonts w:ascii="Consolas" w:hAnsi="Consolas"/>
          <w:color w:val="B43C3C"/>
          <w:sz w:val="18"/>
        </w:rPr>
        <w:t>@foundry/functions-api</w:t>
      </w:r>
      <w:r>
        <w:rPr>
          <w:rFonts w:ascii="微软雅黑" w:hAnsi="微软雅黑"/>
          <w:sz w:val="21"/>
        </w:rPr>
        <w:t>库进行航班搜索，并过滤出符合以下条件的航班：目的地是旧金山国际机场（SFO）且乘客数大于100，或者目的地是洛杉矶国际机场（LAX）且乘客数大于300。</w:t>
      </w:r>
    </w:p>
    <w:p>
      <w:pPr>
        <w:spacing w:line="360" w:lineRule="auto" w:after="120"/>
      </w:pPr>
      <w:r>
        <w:rPr>
          <w:rFonts w:ascii="微软雅黑" w:hAnsi="微软雅黑"/>
          <w:sz w:val="21"/>
        </w:rPr>
        <w:t>上述代码将筛选出到达SFO且乘客超过100人的航班，或到达LAX且乘客超过300人的航班。</w:t>
      </w:r>
    </w:p>
    <w:p>
      <w:pPr>
        <w:spacing w:line="360" w:lineRule="auto" w:after="120"/>
      </w:pPr>
      <w:r>
        <w:rPr>
          <w:rFonts w:ascii="微软雅黑" w:hAnsi="微软雅黑"/>
          <w:sz w:val="21"/>
        </w:rPr>
        <w:t>对象集上的</w:t>
      </w:r>
      <w:r>
        <w:rPr>
          <w:rFonts w:ascii="Consolas" w:hAnsi="Consolas"/>
          <w:color w:val="B43C3C"/>
          <w:sz w:val="18"/>
        </w:rPr>
        <w:t>.filter()</w:t>
      </w:r>
      <w:r>
        <w:rPr>
          <w:rFonts w:ascii="微软雅黑" w:hAnsi="微软雅黑"/>
          <w:sz w:val="21"/>
        </w:rPr>
        <w:t>方法不使用操作符</w:t>
      </w:r>
      <w:r>
        <w:rPr>
          <w:rFonts w:ascii="Consolas" w:hAnsi="Consolas"/>
          <w:color w:val="B43C3C"/>
          <w:sz w:val="18"/>
        </w:rPr>
        <w:t>&amp;&amp;</w:t>
      </w:r>
      <w:r>
        <w:rPr>
          <w:rFonts w:ascii="微软雅黑" w:hAnsi="微软雅黑"/>
          <w:sz w:val="21"/>
        </w:rPr>
        <w:t>或</w:t>
      </w:r>
      <w:r>
        <w:rPr>
          <w:rFonts w:ascii="Consolas" w:hAnsi="Consolas"/>
          <w:color w:val="B43C3C"/>
          <w:sz w:val="18"/>
        </w:rPr>
        <w:t>||</w:t>
      </w:r>
      <w:r>
        <w:rPr>
          <w:rFonts w:ascii="微软雅黑" w:hAnsi="微软雅黑"/>
          <w:sz w:val="21"/>
        </w:rPr>
        <w:t>。要应用多个筛选，必须使用上面列出的</w:t>
      </w:r>
      <w:r>
        <w:rPr>
          <w:rFonts w:ascii="Consolas" w:hAnsi="Consolas"/>
          <w:color w:val="B43C3C"/>
          <w:sz w:val="18"/>
        </w:rPr>
        <w:t>筛选</w:t>
      </w:r>
      <w:r>
        <w:rPr>
          <w:rFonts w:ascii="微软雅黑" w:hAnsi="微软雅黑"/>
          <w:sz w:val="21"/>
        </w:rPr>
        <w:t>方法之一（或者多次调用</w:t>
      </w:r>
      <w:r>
        <w:rPr>
          <w:rFonts w:ascii="Consolas" w:hAnsi="Consolas"/>
          <w:color w:val="B43C3C"/>
          <w:sz w:val="18"/>
        </w:rPr>
        <w:t>.filter()</w:t>
      </w:r>
      <w:r>
        <w:rPr>
          <w:rFonts w:ascii="微软雅黑" w:hAnsi="微软雅黑"/>
          <w:sz w:val="21"/>
        </w:rPr>
        <w:t>以实现</w:t>
      </w:r>
      <w:r>
        <w:rPr>
          <w:rFonts w:ascii="Consolas" w:hAnsi="Consolas"/>
          <w:color w:val="B43C3C"/>
          <w:sz w:val="18"/>
        </w:rPr>
        <w:t>and</w:t>
      </w:r>
      <w:r>
        <w:rPr>
          <w:rFonts w:ascii="微软雅黑" w:hAnsi="微软雅黑"/>
          <w:sz w:val="21"/>
        </w:rPr>
        <w:t>条件）。</w:t>
      </w:r>
    </w:p>
    <w:p>
      <w:pPr>
        <w:pStyle w:val="Heading3"/>
      </w:pPr>
      <w:r>
        <w:rPr>
          <w:rFonts w:ascii="微软雅黑" w:hAnsi="微软雅黑"/>
        </w:rPr>
        <w:t>以模糊搜索筛选字符串属性</w:t>
      </w:r>
    </w:p>
    <w:p>
      <w:pPr>
        <w:spacing w:line="360" w:lineRule="auto" w:after="120"/>
      </w:pPr>
      <w:r>
        <w:rPr>
          <w:rFonts w:ascii="微软雅黑" w:hAnsi="微软雅黑"/>
          <w:sz w:val="21"/>
        </w:rPr>
        <w:t>指定非必填参数</w:t>
      </w:r>
      <w:r>
        <w:rPr>
          <w:rFonts w:ascii="Consolas" w:hAnsi="Consolas"/>
          <w:color w:val="B43C3C"/>
          <w:sz w:val="18"/>
        </w:rPr>
        <w:t>fuzziness</w:t>
      </w:r>
      <w:r>
        <w:rPr>
          <w:rFonts w:ascii="微软雅黑" w:hAnsi="微软雅黑"/>
          <w:sz w:val="21"/>
        </w:rPr>
        <w:t>可以提供对模糊匹配行为的更精细控制。如果不指定fuzziness，则根据您要搜索的词元的长度允许自动编辑距离。您需要从</w:t>
      </w:r>
      <w:r>
        <w:rPr>
          <w:rFonts w:ascii="Consolas" w:hAnsi="Consolas"/>
          <w:color w:val="B43C3C"/>
          <w:sz w:val="18"/>
        </w:rPr>
        <w:t>@foundry/functions-api</w:t>
      </w:r>
      <w:r>
        <w:rPr>
          <w:rFonts w:ascii="微软雅黑" w:hAnsi="微软雅黑"/>
          <w:sz w:val="21"/>
        </w:rPr>
        <w:t>导入</w:t>
      </w:r>
      <w:r>
        <w:rPr>
          <w:rFonts w:ascii="Consolas" w:hAnsi="Consolas"/>
          <w:color w:val="B43C3C"/>
          <w:sz w:val="18"/>
        </w:rPr>
        <w:t>Fuzziness</w:t>
      </w:r>
      <w:r>
        <w:rPr>
          <w:rFonts w:ascii="微软雅黑" w:hAnsi="微软雅黑"/>
          <w:sz w:val="21"/>
        </w:rPr>
        <w:t>以指定编辑距离。</w:t>
      </w:r>
    </w:p>
    <w:p>
      <w:pPr>
        <w:spacing w:line="360" w:lineRule="auto" w:after="120"/>
      </w:pPr>
      <w:r>
        <w:rPr>
          <w:rFonts w:ascii="微软雅黑" w:hAnsi="微软雅黑"/>
          <w:sz w:val="21"/>
        </w:rPr>
        <w:t>#### 模糊匹配任意词元</w:t>
      </w:r>
    </w:p>
    <w:p>
      <w:pPr>
        <w:spacing w:before="80" w:after="80"/>
        <w:ind w:left="567"/>
      </w:pPr>
      <w:r>
        <w:rPr>
          <w:rFonts w:ascii="Consolas" w:hAnsi="Consolas"/>
          <w:color w:val="505050"/>
          <w:sz w:val="18"/>
        </w:rPr>
        <w:t>Objects.search()</w:t>
        <w:br/>
        <w:t xml:space="preserve">  .employee()</w:t>
        <w:br/>
        <w:t xml:space="preserve">  .filter(employee =&gt;</w:t>
        <w:br/>
        <w:t xml:space="preserve">    // 使用模糊匹配过滤员工，匹配度为LEVENSHSTEIN_TWO，允许两个字符的编辑距离</w:t>
        <w:br/>
        <w:t xml:space="preserve">    employee.firstName.fuzzyMatchAnyToken("Michael", { fuzziness: Fuzziness.LEVENSHTEIN_TWO })</w:t>
        <w:br/>
        <w:t xml:space="preserve">  )</w:t>
        <w:br/>
        <w:t xml:space="preserve">  .all(); // 返回所有符合条件的员工对象</w:t>
      </w:r>
    </w:p>
    <w:p>
      <w:pPr>
        <w:spacing w:line="360" w:lineRule="auto" w:after="120"/>
      </w:pPr>
      <w:r>
        <w:rPr>
          <w:rFonts w:ascii="微软雅黑" w:hAnsi="微软雅黑"/>
          <w:sz w:val="21"/>
        </w:rPr>
        <w:t>上面的代码返回的是与提供的搜索词在两次编辑内的任何员工名字（Levenshtein距离为二）。在这个例子中，包括</w:t>
      </w:r>
      <w:r>
        <w:rPr>
          <w:rFonts w:ascii="Consolas" w:hAnsi="Consolas"/>
          <w:color w:val="B43C3C"/>
          <w:sz w:val="18"/>
        </w:rPr>
        <w:t>Michael</w:t>
      </w:r>
      <w:r>
        <w:rPr>
          <w:rFonts w:ascii="微软雅黑" w:hAnsi="微软雅黑"/>
          <w:sz w:val="21"/>
        </w:rPr>
        <w:t>、</w:t>
      </w:r>
      <w:r>
        <w:rPr>
          <w:rFonts w:ascii="Consolas" w:hAnsi="Consolas"/>
          <w:color w:val="B43C3C"/>
          <w:sz w:val="18"/>
        </w:rPr>
        <w:t>Micheal</w:t>
      </w:r>
      <w:r>
        <w:rPr>
          <w:rFonts w:ascii="微软雅黑" w:hAnsi="微软雅黑"/>
          <w:sz w:val="21"/>
        </w:rPr>
        <w:t>、</w:t>
      </w:r>
      <w:r>
        <w:rPr>
          <w:rFonts w:ascii="Consolas" w:hAnsi="Consolas"/>
          <w:color w:val="B43C3C"/>
          <w:sz w:val="18"/>
        </w:rPr>
        <w:t>Mikhael</w:t>
      </w:r>
      <w:r>
        <w:rPr>
          <w:rFonts w:ascii="微软雅黑" w:hAnsi="微软雅黑"/>
          <w:sz w:val="21"/>
        </w:rPr>
        <w:t>、</w:t>
      </w:r>
      <w:r>
        <w:rPr>
          <w:rFonts w:ascii="Consolas" w:hAnsi="Consolas"/>
          <w:color w:val="B43C3C"/>
          <w:sz w:val="18"/>
        </w:rPr>
        <w:t>Michel</w:t>
      </w:r>
      <w:r>
        <w:rPr>
          <w:rFonts w:ascii="微软雅黑" w:hAnsi="微软雅黑"/>
          <w:sz w:val="21"/>
        </w:rPr>
        <w:t>、</w:t>
      </w:r>
      <w:r>
        <w:rPr>
          <w:rFonts w:ascii="Consolas" w:hAnsi="Consolas"/>
          <w:color w:val="B43C3C"/>
          <w:sz w:val="18"/>
        </w:rPr>
        <w:t>Mikhail</w:t>
      </w:r>
      <w:r>
        <w:rPr>
          <w:rFonts w:ascii="微软雅黑" w:hAnsi="微软雅黑"/>
          <w:sz w:val="21"/>
        </w:rPr>
        <w:t>、</w:t>
      </w:r>
      <w:r>
        <w:rPr>
          <w:rFonts w:ascii="Consolas" w:hAnsi="Consolas"/>
          <w:color w:val="B43C3C"/>
          <w:sz w:val="18"/>
        </w:rPr>
        <w:t>Mihail</w:t>
      </w:r>
      <w:r>
        <w:rPr>
          <w:rFonts w:ascii="微软雅黑" w:hAnsi="微软雅黑"/>
          <w:sz w:val="21"/>
        </w:rPr>
        <w:t>（但不包括例如</w:t>
      </w:r>
      <w:r>
        <w:rPr>
          <w:rFonts w:ascii="Consolas" w:hAnsi="Consolas"/>
          <w:color w:val="B43C3C"/>
          <w:sz w:val="18"/>
        </w:rPr>
        <w:t>Miguel</w:t>
      </w:r>
      <w:r>
        <w:rPr>
          <w:rFonts w:ascii="微软雅黑" w:hAnsi="微软雅黑"/>
          <w:sz w:val="21"/>
        </w:rPr>
        <w:t>）。如果您对搜索词的准确性有更高的确定性，可以使用较小的编辑距离进行搜索（使用不同的Levenshtein距离），以更加精确地筛选搜索结果。</w:t>
      </w:r>
    </w:p>
    <w:p>
      <w:pPr>
        <w:spacing w:line="360" w:lineRule="auto" w:after="120"/>
      </w:pPr>
      <w:r>
        <w:rPr>
          <w:rFonts w:ascii="微软雅黑" w:hAnsi="微软雅黑"/>
          <w:sz w:val="21"/>
        </w:rPr>
        <w:t>#### 模糊匹配所有词元</w:t>
      </w:r>
    </w:p>
    <w:p>
      <w:pPr>
        <w:spacing w:before="80" w:after="80"/>
        <w:ind w:left="567"/>
      </w:pPr>
      <w:r>
        <w:rPr>
          <w:rFonts w:ascii="Consolas" w:hAnsi="Consolas"/>
          <w:color w:val="505050"/>
          <w:sz w:val="18"/>
        </w:rPr>
        <w:t>Objects.search()</w:t>
        <w:br/>
        <w:t xml:space="preserve">    .employee()</w:t>
        <w:br/>
        <w:t xml:space="preserve">    .filter(employee =&gt;</w:t>
        <w:br/>
        <w:t xml:space="preserve">        // 使用模糊匹配函数fuzzyMatchAllTokens来匹配员工的全名</w:t>
        <w:br/>
        <w:t xml:space="preserve">        // "Michael Smith"是目标字符串</w:t>
        <w:br/>
        <w:t xml:space="preserve">        // { fuzziness: Fuzziness.LEVENSHTEIN_ONE }指定了模糊程度为Levenshtein距离为1</w:t>
        <w:br/>
        <w:t xml:space="preserve">        employee.fullName.fuzzyMatchAllTokens("Michael Smith", { fuzziness: Fuzziness.LEVENSHTEIN_ONE })</w:t>
        <w:br/>
        <w:t xml:space="preserve">    )</w:t>
        <w:br/>
        <w:t xml:space="preserve">    .all();</w:t>
      </w:r>
    </w:p>
    <w:p>
      <w:pPr>
        <w:spacing w:line="360" w:lineRule="auto" w:after="120"/>
      </w:pPr>
      <w:r>
        <w:rPr>
          <w:rFonts w:ascii="微软雅黑" w:hAnsi="微软雅黑"/>
          <w:sz w:val="21"/>
        </w:rPr>
        <w:t>您还可以对多个词元短语使用模糊筛选。上面的代码将匹配全名包含</w:t>
      </w:r>
      <w:r>
        <w:rPr>
          <w:rFonts w:ascii="微软雅黑" w:hAnsi="微软雅黑"/>
          <w:b/>
          <w:sz w:val="21"/>
        </w:rPr>
        <w:t>Michael</w:t>
      </w:r>
      <w:r>
        <w:rPr>
          <w:rFonts w:ascii="微软雅黑" w:hAnsi="微软雅黑"/>
          <w:sz w:val="21"/>
        </w:rPr>
        <w:t>和</w:t>
      </w:r>
      <w:r>
        <w:rPr>
          <w:rFonts w:ascii="微软雅黑" w:hAnsi="微软雅黑"/>
          <w:b/>
          <w:sz w:val="21"/>
        </w:rPr>
        <w:t>Smith</w:t>
      </w:r>
      <w:r>
        <w:rPr>
          <w:rFonts w:ascii="微软雅黑" w:hAnsi="微软雅黑"/>
          <w:sz w:val="21"/>
        </w:rPr>
        <w:t>的员工，每个词元最多允许一个编辑——例如，</w:t>
      </w:r>
      <w:r>
        <w:rPr>
          <w:rFonts w:ascii="Consolas" w:hAnsi="Consolas"/>
          <w:color w:val="B43C3C"/>
          <w:sz w:val="18"/>
        </w:rPr>
        <w:t>Mikhael Smitt</w:t>
      </w:r>
      <w:r>
        <w:rPr>
          <w:rFonts w:ascii="微软雅黑" w:hAnsi="微软雅黑"/>
          <w:sz w:val="21"/>
        </w:rPr>
        <w:t>（即每个词元的Levenshtein距离为1）。使用</w:t>
      </w:r>
      <w:r>
        <w:rPr>
          <w:rFonts w:ascii="Consolas" w:hAnsi="Consolas"/>
          <w:color w:val="B43C3C"/>
          <w:sz w:val="18"/>
        </w:rPr>
        <w:t>fuzzyMatchAllTokens</w:t>
      </w:r>
      <w:r>
        <w:rPr>
          <w:rFonts w:ascii="微软雅黑" w:hAnsi="微软雅黑"/>
          <w:sz w:val="21"/>
        </w:rPr>
        <w:t>或</w:t>
      </w:r>
      <w:r>
        <w:rPr>
          <w:rFonts w:ascii="Consolas" w:hAnsi="Consolas"/>
          <w:color w:val="B43C3C"/>
          <w:sz w:val="18"/>
        </w:rPr>
        <w:t>fuzzyMatchesAllTokens</w:t>
      </w:r>
      <w:r>
        <w:rPr>
          <w:rFonts w:ascii="微软雅黑" w:hAnsi="微软雅黑"/>
          <w:sz w:val="21"/>
        </w:rPr>
        <w:t>筛选时，不考虑词元的顺序。</w:t>
      </w:r>
    </w:p>
    <w:p>
      <w:pPr>
        <w:spacing w:line="360" w:lineRule="auto" w:after="120"/>
      </w:pPr>
      <w:r>
        <w:rPr>
          <w:rFonts w:ascii="微软雅黑" w:hAnsi="微软雅黑"/>
          <w:sz w:val="21"/>
        </w:rPr>
        <w:t>#### 字符串数组属性上的模糊匹配</w:t>
      </w:r>
    </w:p>
    <w:p>
      <w:pPr>
        <w:spacing w:line="360" w:lineRule="auto" w:after="120"/>
      </w:pPr>
      <w:r>
        <w:rPr>
          <w:rFonts w:ascii="微软雅黑" w:hAnsi="微软雅黑"/>
          <w:sz w:val="21"/>
        </w:rPr>
        <w:t>所有基于数组的属性筛选都可以使用其基础类型可用的方法。例如，字符串数组属性可以基于任何可用于字符串属性的方法进行筛选，尽管方法的命名可能略有不同。对数组属性进行筛选时，只需数组元素中的单个匹配项即可返回该对象。</w:t>
      </w:r>
    </w:p>
    <w:p>
      <w:pPr>
        <w:pStyle w:val="Heading2"/>
      </w:pPr>
      <w:r>
        <w:rPr>
          <w:rFonts w:ascii="微软雅黑" w:hAnsi="微软雅黑"/>
        </w:rPr>
        <w:t>周边搜索</w:t>
      </w:r>
    </w:p>
    <w:p>
      <w:pPr>
        <w:spacing w:line="360" w:lineRule="auto" w:after="120"/>
      </w:pPr>
      <w:r>
        <w:rPr>
          <w:rFonts w:ascii="微软雅黑" w:hAnsi="微软雅黑"/>
          <w:sz w:val="21"/>
        </w:rPr>
        <w:t xml:space="preserve">加载到内存中的对象集 </w:t>
      </w:r>
      <w:r>
        <w:rPr>
          <w:rFonts w:ascii="Consolas" w:hAnsi="Consolas"/>
          <w:color w:val="B43C3C"/>
          <w:sz w:val="18"/>
        </w:rPr>
        <w:t>.all()</w:t>
      </w:r>
      <w:r>
        <w:rPr>
          <w:rFonts w:ascii="微软雅黑" w:hAnsi="微软雅黑"/>
          <w:sz w:val="21"/>
        </w:rPr>
        <w:t xml:space="preserve"> 或 </w:t>
      </w:r>
      <w:r>
        <w:rPr>
          <w:rFonts w:ascii="Consolas" w:hAnsi="Consolas"/>
          <w:color w:val="B43C3C"/>
          <w:sz w:val="18"/>
        </w:rPr>
        <w:t>.allAsync()</w:t>
      </w:r>
      <w:r>
        <w:rPr>
          <w:rFonts w:ascii="微软雅黑" w:hAnsi="微软雅黑"/>
          <w:sz w:val="21"/>
        </w:rPr>
        <w:t xml:space="preserve"> 允许有</w:t>
      </w:r>
      <w:r>
        <w:rPr>
          <w:rFonts w:ascii="微软雅黑" w:hAnsi="微软雅黑"/>
          <w:b/>
          <w:sz w:val="21"/>
        </w:rPr>
        <w:t>最多3个周边搜索</w:t>
      </w:r>
      <w:r>
        <w:rPr>
          <w:rFonts w:ascii="微软雅黑" w:hAnsi="微软雅黑"/>
          <w:sz w:val="21"/>
        </w:rPr>
        <w:t>。如果使用超过3个周边搜索，将会抛出错误。在对象存储V2中，从对象集A到对象集B执行周边搜索时，结果对象集B不能超过1000万个对象实例，否则将抛出错误。对于对象存储V1，限制为100,000个对象实例。</w:t>
      </w:r>
    </w:p>
    <w:p>
      <w:pPr>
        <w:spacing w:line="360" w:lineRule="auto" w:after="120"/>
      </w:pPr>
      <w:r>
        <w:rPr>
          <w:rFonts w:ascii="微软雅黑" w:hAnsi="微软雅黑"/>
          <w:sz w:val="21"/>
        </w:rPr>
        <w:t>基于对象集的对象类型，\_周边搜索\_方法生成以启用基于对象集的对象类型遍历</w:t>
      </w:r>
      <w:r>
        <w:rPr>
          <w:rFonts w:ascii="微软雅黑" w:hAnsi="微软雅黑"/>
          <w:color w:val="0066CC"/>
          <w:sz w:val="21"/>
          <w:u w:val="single"/>
        </w:rPr>
        <w:t>链接</w:t>
      </w:r>
      <w:r>
        <w:rPr>
          <w:rFonts w:ascii="微软雅黑" w:hAnsi="微软雅黑"/>
          <w:sz w:val="21"/>
        </w:rPr>
        <w:t>。在下面的示例中，我们根据出发代码筛选航班对象集，然后进行周边搜索找到这些航班上的乘客。这将产生一个乘客对象集，可以进一步筛选或进行周边搜索。</w:t>
      </w:r>
    </w:p>
    <w:p>
      <w:pPr>
        <w:spacing w:before="80" w:after="80"/>
        <w:ind w:left="567"/>
      </w:pPr>
      <w:r>
        <w:rPr>
          <w:rFonts w:ascii="Consolas" w:hAnsi="Consolas"/>
          <w:color w:val="505050"/>
          <w:sz w:val="18"/>
        </w:rPr>
        <w:t>const passengersDepartingFromAirport = Objects.search()</w:t>
        <w:br/>
        <w:t xml:space="preserve">    .flights()</w:t>
        <w:br/>
        <w:t xml:space="preserve">    .filter(flight =&gt; flight.departureAirportCode.exactMatch(airportCode)) // 过滤出出发机场代码与指定代码完全匹配的航班</w:t>
        <w:br/>
        <w:t xml:space="preserve">    .searchAroundPassengers(); // 查找与这些航班相关的乘客</w:t>
      </w:r>
    </w:p>
    <w:p>
      <w:pPr>
        <w:spacing w:line="360" w:lineRule="auto" w:after="120"/>
      </w:pPr>
      <w:r>
        <w:rPr>
          <w:rFonts w:ascii="微软雅黑" w:hAnsi="微软雅黑"/>
          <w:sz w:val="21"/>
        </w:rPr>
        <w:t>导入到您的项目中的链接类型将仅生成Search Around方法。有关如何导入链接类型的详细信息，请参阅</w:t>
      </w:r>
      <w:r>
        <w:rPr>
          <w:rFonts w:ascii="微软雅黑" w:hAnsi="微软雅黑"/>
          <w:color w:val="0066CC"/>
          <w:sz w:val="21"/>
          <w:u w:val="single"/>
        </w:rPr>
        <w:t>教程</w:t>
      </w:r>
      <w:r>
        <w:rPr>
          <w:rFonts w:ascii="微软雅黑" w:hAnsi="微软雅黑"/>
          <w:sz w:val="21"/>
        </w:rPr>
        <w:t>。</w:t>
      </w:r>
    </w:p>
    <w:p>
      <w:pPr>
        <w:spacing w:line="360" w:lineRule="auto" w:after="120"/>
      </w:pPr>
      <w:r>
        <w:rPr>
          <w:rFonts w:ascii="微软雅黑" w:hAnsi="微软雅黑"/>
          <w:sz w:val="21"/>
        </w:rPr>
        <w:t>请注意，出于性能原因，您在单次搜索中可以进行的Search Around操作数量目前限制为3个。如果您尝试运行深度超过三层的Search Around搜索，搜索将在运行时出错。</w:t>
      </w:r>
    </w:p>
    <w:p>
      <w:pPr>
        <w:pStyle w:val="Heading2"/>
      </w:pPr>
      <w:r>
        <w:rPr>
          <w:rFonts w:ascii="微软雅黑" w:hAnsi="微软雅黑"/>
        </w:rPr>
        <w:t>K近邻（KNN）</w:t>
      </w:r>
    </w:p>
    <w:p>
      <w:pPr>
        <w:spacing w:line="360" w:lineRule="auto" w:after="120"/>
      </w:pPr>
      <w:r>
        <w:rPr>
          <w:rFonts w:ascii="微软雅黑" w:hAnsi="微软雅黑"/>
          <w:sz w:val="21"/>
        </w:rPr>
        <w:t>KNN仅支持索引到</w:t>
      </w:r>
      <w:r>
        <w:rPr>
          <w:rFonts w:ascii="微软雅黑" w:hAnsi="微软雅黑"/>
          <w:color w:val="0066CC"/>
          <w:sz w:val="21"/>
          <w:u w:val="single"/>
        </w:rPr>
        <w:t>OSv2</w:t>
      </w:r>
      <w:r>
        <w:rPr>
          <w:rFonts w:ascii="微软雅黑" w:hAnsi="微软雅黑"/>
          <w:sz w:val="21"/>
        </w:rPr>
        <w:t>中的对象类型。k值限制在0 &lt; K &lt;= 100范围内。此外，搜索向量必须与用于索引的向量大小相同，并且有2048维的限制。如果超出这些限制，将抛出出错。</w:t>
      </w:r>
    </w:p>
    <w:p>
      <w:pPr>
        <w:spacing w:line="360" w:lineRule="auto" w:after="120"/>
      </w:pPr>
      <w:r>
        <w:rPr>
          <w:rFonts w:ascii="微软雅黑" w:hAnsi="微软雅黑"/>
          <w:sz w:val="21"/>
        </w:rPr>
        <w:t>具有嵌入属性的对象类型将可用于KNN搜索。这些搜索将返回具有嵌入属性最接近提供的嵌入参数的k值对象。以下示例返回与提供的电影剧本最相似的电影。在查询时生成嵌入将需要设置</w:t>
      </w:r>
      <w:r>
        <w:rPr>
          <w:rFonts w:ascii="微软雅黑" w:hAnsi="微软雅黑"/>
          <w:color w:val="0066CC"/>
          <w:sz w:val="21"/>
          <w:u w:val="single"/>
        </w:rPr>
        <w:t>模型实时部署</w:t>
      </w:r>
      <w:r>
        <w:rPr>
          <w:rFonts w:ascii="微软雅黑" w:hAnsi="微软雅黑"/>
          <w:sz w:val="21"/>
        </w:rPr>
        <w:t>。</w:t>
      </w:r>
    </w:p>
    <w:p>
      <w:pPr>
        <w:spacing w:line="360" w:lineRule="auto" w:after="120"/>
      </w:pPr>
      <w:r>
        <w:rPr>
          <w:rFonts w:ascii="微软雅黑" w:hAnsi="微软雅黑"/>
          <w:sz w:val="21"/>
        </w:rPr>
        <w:t>确保</w:t>
      </w:r>
      <w:r>
        <w:rPr>
          <w:rFonts w:ascii="Consolas" w:hAnsi="Consolas"/>
          <w:color w:val="B43C3C"/>
          <w:sz w:val="18"/>
        </w:rPr>
        <w:t>functions.json</w:t>
      </w:r>
      <w:r>
        <w:rPr>
          <w:rFonts w:ascii="微软雅黑" w:hAnsi="微软雅黑"/>
          <w:sz w:val="21"/>
        </w:rPr>
        <w:t>中的</w:t>
      </w:r>
      <w:r>
        <w:rPr>
          <w:rFonts w:ascii="Consolas" w:hAnsi="Consolas"/>
          <w:color w:val="B43C3C"/>
          <w:sz w:val="18"/>
        </w:rPr>
        <w:t>enableVectorProperties</w:t>
      </w:r>
      <w:r>
        <w:rPr>
          <w:rFonts w:ascii="微软雅黑" w:hAnsi="微软雅黑"/>
          <w:sz w:val="21"/>
        </w:rPr>
        <w:t>设置为</w:t>
      </w:r>
      <w:r>
        <w:rPr>
          <w:rFonts w:ascii="Consolas" w:hAnsi="Consolas"/>
          <w:color w:val="B43C3C"/>
          <w:sz w:val="18"/>
        </w:rPr>
        <w:t>true</w:t>
      </w:r>
      <w:r>
        <w:rPr>
          <w:rFonts w:ascii="微软雅黑" w:hAnsi="微软雅黑"/>
          <w:sz w:val="21"/>
        </w:rPr>
        <w:t>。</w:t>
      </w:r>
    </w:p>
    <w:p>
      <w:pPr>
        <w:spacing w:before="80" w:after="80"/>
        <w:ind w:left="567"/>
      </w:pPr>
      <w:r>
        <w:rPr>
          <w:rFonts w:ascii="Consolas" w:hAnsi="Consolas"/>
          <w:color w:val="505050"/>
          <w:sz w:val="18"/>
        </w:rPr>
        <w:t>import { Objects } from "@foundry/ontology-api";</w:t>
        <w:br/>
        <w:t>const kValue: number = 2;</w:t>
        <w:br/>
        <w:t>// 向量可以从 FML Live 生成或来自现有对象</w:t>
        <w:br/>
        <w:t>const vector: Double[] = [0.7, 0.1, 0.3];</w:t>
        <w:br/>
        <w:t>const movies: Movies[] = Objects.search()</w:t>
        <w:br/>
        <w:t xml:space="preserve">        .movies()</w:t>
        <w:br/>
        <w:t xml:space="preserve">        // 使用最近邻算法查找与给定向量最接近的电影对象</w:t>
        <w:br/>
        <w:t xml:space="preserve">        .nearestNeighbors(obj =&gt; obj.vectorProperty.near(vector, { kValue }))</w:t>
        <w:br/>
        <w:t xml:space="preserve">        // 按相关性排序结果</w:t>
        <w:br/>
        <w:t xml:space="preserve">        .orderByRelevance()</w:t>
        <w:br/>
        <w:t xml:space="preserve">        // 获取前 k 个最相关的结果</w:t>
        <w:br/>
        <w:t xml:space="preserve">        .take(kValue);</w:t>
      </w:r>
    </w:p>
    <w:p>
      <w:pPr>
        <w:spacing w:line="360" w:lineRule="auto" w:after="120"/>
      </w:pPr>
      <w:r>
        <w:rPr>
          <w:rFonts w:ascii="微软雅黑" w:hAnsi="微软雅黑"/>
          <w:sz w:val="21"/>
        </w:rPr>
        <w:t>要查看完整的语义搜索工作流示例，请查阅</w:t>
      </w:r>
      <w:r>
        <w:rPr>
          <w:rFonts w:ascii="微软雅黑" w:hAnsi="微软雅黑"/>
          <w:color w:val="0066CC"/>
          <w:sz w:val="21"/>
          <w:u w:val="single"/>
        </w:rPr>
        <w:t>语义搜索工作流指南</w:t>
      </w:r>
      <w:r>
        <w:rPr>
          <w:rFonts w:ascii="微软雅黑" w:hAnsi="微软雅黑"/>
          <w:sz w:val="21"/>
        </w:rPr>
        <w:t>。</w:t>
      </w:r>
    </w:p>
    <w:p>
      <w:pPr>
        <w:pStyle w:val="Heading2"/>
      </w:pPr>
      <w:r>
        <w:rPr>
          <w:rFonts w:ascii="微软雅黑" w:hAnsi="微软雅黑"/>
        </w:rPr>
        <w:t>集合操作</w:t>
      </w:r>
    </w:p>
    <w:p>
      <w:pPr>
        <w:spacing w:line="360" w:lineRule="auto" w:after="120"/>
      </w:pPr>
      <w:r>
        <w:rPr>
          <w:rFonts w:ascii="微软雅黑" w:hAnsi="微软雅黑"/>
          <w:sz w:val="21"/>
        </w:rPr>
        <w:t>相同Object类型的对象集可以通过集合操作以各种方式进行合并：</w:t>
      </w:r>
    </w:p>
    <w:p>
      <w:pPr>
        <w:pStyle w:val="ListBullet"/>
        <w:spacing w:line="360" w:lineRule="auto" w:after="120"/>
      </w:pPr>
      <w:r>
        <w:rPr>
          <w:rFonts w:ascii="Consolas" w:hAnsi="Consolas"/>
          <w:color w:val="B43C3C"/>
          <w:sz w:val="18"/>
        </w:rPr>
        <w:t>.union()</w:t>
      </w:r>
      <w:r>
        <w:rPr>
          <w:rFonts w:ascii="微软雅黑" w:hAnsi="微软雅黑"/>
          <w:sz w:val="21"/>
        </w:rPr>
        <w:t xml:space="preserve"> 创建一个新对象集，其中包含在任一给定对象集中的对象。</w:t>
      </w:r>
    </w:p>
    <w:p>
      <w:pPr>
        <w:pStyle w:val="ListBullet"/>
        <w:spacing w:line="360" w:lineRule="auto" w:after="120"/>
      </w:pPr>
      <w:r>
        <w:rPr>
          <w:rFonts w:ascii="Consolas" w:hAnsi="Consolas"/>
          <w:color w:val="B43C3C"/>
          <w:sz w:val="18"/>
        </w:rPr>
        <w:t>.intersect()</w:t>
      </w:r>
      <w:r>
        <w:rPr>
          <w:rFonts w:ascii="微软雅黑" w:hAnsi="微软雅黑"/>
          <w:sz w:val="21"/>
        </w:rPr>
        <w:t xml:space="preserve"> 创建一个新对象集，其中包含在所有给定对象集中的对象。</w:t>
      </w:r>
    </w:p>
    <w:p>
      <w:pPr>
        <w:pStyle w:val="ListBullet"/>
        <w:spacing w:line="360" w:lineRule="auto" w:after="120"/>
      </w:pPr>
      <w:r>
        <w:rPr>
          <w:rFonts w:ascii="Consolas" w:hAnsi="Consolas"/>
          <w:color w:val="B43C3C"/>
          <w:sz w:val="18"/>
        </w:rPr>
        <w:t>.subtract()</w:t>
      </w:r>
      <w:r>
        <w:rPr>
          <w:rFonts w:ascii="微软雅黑" w:hAnsi="微软雅黑"/>
          <w:sz w:val="21"/>
        </w:rPr>
        <w:t xml:space="preserve"> 移除给定对象集中存在的任何对象。</w:t>
      </w:r>
    </w:p>
    <w:p>
      <w:pPr>
        <w:pStyle w:val="Heading2"/>
      </w:pPr>
      <w:r>
        <w:rPr>
          <w:rFonts w:ascii="微软雅黑" w:hAnsi="微软雅黑"/>
        </w:rPr>
        <w:t>检索所有对象</w:t>
      </w:r>
    </w:p>
    <w:p>
      <w:pPr>
        <w:spacing w:line="360" w:lineRule="auto" w:after="120"/>
      </w:pPr>
      <w:r>
        <w:rPr>
          <w:rFonts w:ascii="Consolas" w:hAnsi="Consolas"/>
          <w:color w:val="B43C3C"/>
          <w:sz w:val="18"/>
        </w:rPr>
        <w:t>.all()</w:t>
      </w:r>
      <w:r>
        <w:rPr>
          <w:rFonts w:ascii="微软雅黑" w:hAnsi="微软雅黑"/>
          <w:sz w:val="21"/>
        </w:rPr>
        <w:t xml:space="preserve"> 和 </w:t>
      </w:r>
      <w:r>
        <w:rPr>
          <w:rFonts w:ascii="Consolas" w:hAnsi="Consolas"/>
          <w:color w:val="B43C3C"/>
          <w:sz w:val="18"/>
        </w:rPr>
        <w:t>.allAsync()</w:t>
      </w:r>
      <w:r>
        <w:rPr>
          <w:rFonts w:ascii="微软雅黑" w:hAnsi="微软雅黑"/>
          <w:sz w:val="21"/>
        </w:rPr>
        <w:t xml:space="preserve"> 方法检索对象集中的所有对象。请注意，如果您尝试一次加载过多对象，您的函数将无法执行。目前，您可以加载的对象最大数量为100,000。然而，加载超过10,000个对象也可能导致函数执行超时。</w:t>
      </w:r>
      <w:r>
        <w:rPr>
          <w:rFonts w:ascii="微软雅黑" w:hAnsi="微软雅黑"/>
          <w:color w:val="0066CC"/>
          <w:sz w:val="21"/>
          <w:u w:val="single"/>
        </w:rPr>
        <w:t>了解更多关于函数中的时间和空间限制。</w:t>
      </w:r>
    </w:p>
    <w:p>
      <w:pPr>
        <w:spacing w:line="360" w:lineRule="auto" w:after="120"/>
      </w:pPr>
      <w:r>
        <w:rPr>
          <w:rFonts w:ascii="微软雅黑" w:hAnsi="微软雅黑"/>
          <w:sz w:val="21"/>
        </w:rPr>
        <w:t xml:space="preserve">您可以使用 </w:t>
      </w:r>
      <w:r>
        <w:rPr>
          <w:rFonts w:ascii="Consolas" w:hAnsi="Consolas"/>
          <w:color w:val="B43C3C"/>
          <w:sz w:val="18"/>
        </w:rPr>
        <w:t>.allAsync()</w:t>
      </w:r>
      <w:r>
        <w:rPr>
          <w:rFonts w:ascii="微软雅黑" w:hAnsi="微软雅黑"/>
          <w:sz w:val="21"/>
        </w:rPr>
        <w:t xml:space="preserve"> 方法来检索一个 Promise，该 Promise 解析为对象集中的所有对象。这对于并行从多个对象集中加载数据非常有用。</w:t>
      </w:r>
    </w:p>
    <w:p>
      <w:pPr>
        <w:pStyle w:val="Heading2"/>
      </w:pPr>
      <w:r>
        <w:rPr>
          <w:rFonts w:ascii="微软雅黑" w:hAnsi="微软雅黑"/>
        </w:rPr>
        <w:t>排序和限制</w:t>
      </w:r>
    </w:p>
    <w:p>
      <w:pPr>
        <w:spacing w:line="360" w:lineRule="auto" w:after="120"/>
      </w:pPr>
      <w:r>
        <w:rPr>
          <w:rFonts w:ascii="微软雅黑" w:hAnsi="微软雅黑"/>
          <w:sz w:val="21"/>
        </w:rPr>
        <w:t>您可以通过对对象集应用排序子句，然后指定要加载的特定对象数量，以限制加载的对象数量，而不是检索所有对象。为此，您可以使用以下方法：</w:t>
      </w:r>
    </w:p>
    <w:p>
      <w:pPr>
        <w:pStyle w:val="ListBullet"/>
        <w:spacing w:line="360" w:lineRule="auto" w:after="120"/>
      </w:pPr>
      <w:r>
        <w:rPr>
          <w:rFonts w:ascii="Consolas" w:hAnsi="Consolas"/>
          <w:color w:val="B43C3C"/>
          <w:sz w:val="18"/>
        </w:rPr>
        <w:t>.orderBy()</w:t>
      </w:r>
      <w:r>
        <w:rPr>
          <w:rFonts w:ascii="微软雅黑" w:hAnsi="微软雅黑"/>
          <w:sz w:val="21"/>
        </w:rPr>
        <w:t xml:space="preserve"> 指定一个</w:t>
      </w:r>
      <w:r>
        <w:rPr>
          <w:rFonts w:ascii="微软雅黑" w:hAnsi="微软雅黑"/>
          <w:color w:val="0066CC"/>
          <w:sz w:val="21"/>
          <w:u w:val="single"/>
        </w:rPr>
        <w:t>可搜索的</w:t>
      </w:r>
      <w:r>
        <w:rPr>
          <w:rFonts w:ascii="微软雅黑" w:hAnsi="微软雅黑"/>
          <w:sz w:val="21"/>
        </w:rPr>
        <w:t xml:space="preserve">属性进行排序，并允许您指定排序方向。只有类型可以排序（数字、日期和字符串）的属性可用于此方法中选择。您可以多次调用 </w:t>
      </w:r>
      <w:r>
        <w:rPr>
          <w:rFonts w:ascii="Consolas" w:hAnsi="Consolas"/>
          <w:color w:val="B43C3C"/>
          <w:sz w:val="18"/>
        </w:rPr>
        <w:t>.orderBy()</w:t>
      </w:r>
      <w:r>
        <w:rPr>
          <w:rFonts w:ascii="微软雅黑" w:hAnsi="微软雅黑"/>
          <w:sz w:val="21"/>
        </w:rPr>
        <w:t xml:space="preserve"> 以按多个属性排序。</w:t>
      </w:r>
    </w:p>
    <w:p>
      <w:pPr>
        <w:pStyle w:val="ListBullet"/>
        <w:spacing w:line="360" w:lineRule="auto" w:after="120"/>
      </w:pPr>
      <w:r>
        <w:rPr>
          <w:rFonts w:ascii="Consolas" w:hAnsi="Consolas"/>
          <w:color w:val="B43C3C"/>
          <w:sz w:val="18"/>
        </w:rPr>
        <w:t>.orderByRelevance()</w:t>
      </w:r>
      <w:r>
        <w:rPr>
          <w:rFonts w:ascii="微软雅黑" w:hAnsi="微软雅黑"/>
          <w:sz w:val="21"/>
        </w:rPr>
        <w:t xml:space="preserve"> 指定对象应按与提供的筛选的匹配程度排序，最相关的列在最前面。针对给定Object上的属性值的查询词的相关性是一个复杂的判断，考虑了词在属性值中出现的频率、词在所有对象中出现的频率等。仅执行 </w:t>
      </w:r>
      <w:r>
        <w:rPr>
          <w:rFonts w:ascii="Consolas" w:hAnsi="Consolas"/>
          <w:color w:val="B43C3C"/>
          <w:sz w:val="18"/>
        </w:rPr>
        <w:t>.exactMatch()</w:t>
      </w:r>
      <w:r>
        <w:rPr>
          <w:rFonts w:ascii="微软雅黑" w:hAnsi="微软雅黑"/>
          <w:sz w:val="21"/>
        </w:rPr>
        <w:t xml:space="preserve"> 筛选或筛选非字符串属性时，相关性不太适用。请注意，在单次搜索中只能使用 </w:t>
      </w:r>
      <w:r>
        <w:rPr>
          <w:rFonts w:ascii="Consolas" w:hAnsi="Consolas"/>
          <w:color w:val="B43C3C"/>
          <w:sz w:val="18"/>
        </w:rPr>
        <w:t>.orderBy()</w:t>
      </w:r>
      <w:r>
        <w:rPr>
          <w:rFonts w:ascii="微软雅黑" w:hAnsi="微软雅黑"/>
          <w:sz w:val="21"/>
        </w:rPr>
        <w:t xml:space="preserve"> 和 </w:t>
      </w:r>
      <w:r>
        <w:rPr>
          <w:rFonts w:ascii="Consolas" w:hAnsi="Consolas"/>
          <w:color w:val="B43C3C"/>
          <w:sz w:val="18"/>
        </w:rPr>
        <w:t>.orderByRelevance()</w:t>
      </w:r>
      <w:r>
        <w:rPr>
          <w:rFonts w:ascii="微软雅黑" w:hAnsi="微软雅黑"/>
          <w:sz w:val="21"/>
        </w:rPr>
        <w:t xml:space="preserve"> 之一。</w:t>
      </w:r>
    </w:p>
    <w:p>
      <w:pPr>
        <w:pStyle w:val="ListBullet"/>
        <w:spacing w:line="360" w:lineRule="auto" w:after="120"/>
      </w:pPr>
      <w:r>
        <w:rPr>
          <w:rFonts w:ascii="Consolas" w:hAnsi="Consolas"/>
          <w:color w:val="B43C3C"/>
          <w:sz w:val="18"/>
        </w:rPr>
        <w:t>.take()</w:t>
      </w:r>
      <w:r>
        <w:rPr>
          <w:rFonts w:ascii="微软雅黑" w:hAnsi="微软雅黑"/>
          <w:sz w:val="21"/>
        </w:rPr>
        <w:t xml:space="preserve"> 和 </w:t>
      </w:r>
      <w:r>
        <w:rPr>
          <w:rFonts w:ascii="Consolas" w:hAnsi="Consolas"/>
          <w:color w:val="B43C3C"/>
          <w:sz w:val="18"/>
        </w:rPr>
        <w:t>.takeAsync()</w:t>
      </w:r>
      <w:r>
        <w:rPr>
          <w:rFonts w:ascii="微软雅黑" w:hAnsi="微软雅黑"/>
          <w:sz w:val="21"/>
        </w:rPr>
        <w:t xml:space="preserve"> 使您能够从集合中检索指定数量的对象。这些方法仅在您指定排序后可用。</w:t>
      </w:r>
    </w:p>
    <w:p>
      <w:pPr>
        <w:spacing w:line="360" w:lineRule="auto" w:after="120"/>
      </w:pPr>
      <w:r>
        <w:rPr>
          <w:rFonts w:ascii="微软雅黑" w:hAnsi="微软雅黑"/>
          <w:sz w:val="21"/>
        </w:rPr>
        <w:t>例如，以下代码将检索起始日期最早的十名员工：</w:t>
      </w:r>
    </w:p>
    <w:p>
      <w:pPr>
        <w:spacing w:before="80" w:after="80"/>
        <w:ind w:left="567"/>
      </w:pPr>
      <w:r>
        <w:rPr>
          <w:rFonts w:ascii="Consolas" w:hAnsi="Consolas"/>
          <w:color w:val="505050"/>
          <w:sz w:val="18"/>
        </w:rPr>
        <w:t>Objects.search()</w:t>
        <w:br/>
        <w:t xml:space="preserve">    .employees() // 搜索员工对象</w:t>
        <w:br/>
        <w:t xml:space="preserve">    .orderBy(e =&gt; e.startDate.asc()) // 按员工的开始日期升序排序</w:t>
        <w:br/>
        <w:t xml:space="preserve">    .take(10) // 取前10个结果</w:t>
      </w:r>
    </w:p>
    <w:p>
      <w:pPr>
        <w:spacing w:line="360" w:lineRule="auto" w:after="120"/>
      </w:pPr>
      <w:r>
        <w:rPr>
          <w:rFonts w:ascii="微软雅黑" w:hAnsi="微软雅黑"/>
          <w:sz w:val="21"/>
        </w:rPr>
        <w:t>举个例子，想象一个对象类型</w:t>
      </w:r>
      <w:r>
        <w:rPr>
          <w:rFonts w:ascii="Consolas" w:hAnsi="Consolas"/>
          <w:color w:val="B43C3C"/>
          <w:sz w:val="18"/>
        </w:rPr>
        <w:t>claims</w:t>
      </w:r>
      <w:r>
        <w:rPr>
          <w:rFonts w:ascii="微软雅黑" w:hAnsi="微软雅黑"/>
          <w:sz w:val="21"/>
        </w:rPr>
        <w:t>，其中包含某保险公司的事故索赔文本。我们希望找到一个涉及红色汽车和鹿的特定索赔。没有</w:t>
      </w:r>
      <w:r>
        <w:rPr>
          <w:rFonts w:ascii="Consolas" w:hAnsi="Consolas"/>
          <w:color w:val="B43C3C"/>
          <w:sz w:val="18"/>
        </w:rPr>
        <w:t>.orderByRelevance()</w:t>
      </w:r>
      <w:r>
        <w:rPr>
          <w:rFonts w:ascii="微软雅黑" w:hAnsi="微软雅黑"/>
          <w:sz w:val="21"/>
        </w:rPr>
        <w:t>这一行时，任何包含</w:t>
      </w:r>
      <w:r>
        <w:rPr>
          <w:rFonts w:ascii="Consolas" w:hAnsi="Consolas"/>
          <w:color w:val="B43C3C"/>
          <w:sz w:val="18"/>
        </w:rPr>
        <w:t>red</w:t>
      </w:r>
      <w:r>
        <w:rPr>
          <w:rFonts w:ascii="微软雅黑" w:hAnsi="微软雅黑"/>
          <w:sz w:val="21"/>
        </w:rPr>
        <w:t>、</w:t>
      </w:r>
      <w:r>
        <w:rPr>
          <w:rFonts w:ascii="Consolas" w:hAnsi="Consolas"/>
          <w:color w:val="B43C3C"/>
          <w:sz w:val="18"/>
        </w:rPr>
        <w:t>car</w:t>
      </w:r>
      <w:r>
        <w:rPr>
          <w:rFonts w:ascii="微软雅黑" w:hAnsi="微软雅黑"/>
          <w:sz w:val="21"/>
        </w:rPr>
        <w:t>、</w:t>
      </w:r>
      <w:r>
        <w:rPr>
          <w:rFonts w:ascii="Consolas" w:hAnsi="Consolas"/>
          <w:color w:val="B43C3C"/>
          <w:sz w:val="18"/>
        </w:rPr>
        <w:t>collision</w:t>
      </w:r>
      <w:r>
        <w:rPr>
          <w:rFonts w:ascii="微软雅黑" w:hAnsi="微软雅黑"/>
          <w:sz w:val="21"/>
        </w:rPr>
        <w:t>、</w:t>
      </w:r>
      <w:r>
        <w:rPr>
          <w:rFonts w:ascii="Consolas" w:hAnsi="Consolas"/>
          <w:color w:val="B43C3C"/>
          <w:sz w:val="18"/>
        </w:rPr>
        <w:t>with</w:t>
      </w:r>
      <w:r>
        <w:rPr>
          <w:rFonts w:ascii="微软雅黑" w:hAnsi="微软雅黑"/>
          <w:sz w:val="21"/>
        </w:rPr>
        <w:t>或</w:t>
      </w:r>
      <w:r>
        <w:rPr>
          <w:rFonts w:ascii="Consolas" w:hAnsi="Consolas"/>
          <w:color w:val="B43C3C"/>
          <w:sz w:val="18"/>
        </w:rPr>
        <w:t>deer</w:t>
      </w:r>
      <w:r>
        <w:rPr>
          <w:rFonts w:ascii="微软雅黑" w:hAnsi="微软雅黑"/>
          <w:sz w:val="21"/>
        </w:rPr>
        <w:t>中的任何一个词的结果可能会出现在前10个结果中。使用</w:t>
      </w:r>
      <w:r>
        <w:rPr>
          <w:rFonts w:ascii="Consolas" w:hAnsi="Consolas"/>
          <w:color w:val="B43C3C"/>
          <w:sz w:val="18"/>
        </w:rPr>
        <w:t>.orderByRelevance()</w:t>
      </w:r>
      <w:r>
        <w:rPr>
          <w:rFonts w:ascii="微软雅黑" w:hAnsi="微软雅黑"/>
          <w:sz w:val="21"/>
        </w:rPr>
        <w:t>这一行时，前10个结果将是包含最多搜索词的索赔，以便最相关的索赔最先出现。</w:t>
      </w:r>
    </w:p>
    <w:p>
      <w:pPr>
        <w:spacing w:before="80" w:after="80"/>
        <w:ind w:left="567"/>
      </w:pPr>
      <w:r>
        <w:rPr>
          <w:rFonts w:ascii="Consolas" w:hAnsi="Consolas"/>
          <w:color w:val="505050"/>
          <w:sz w:val="18"/>
        </w:rPr>
        <w:t>const results = Objects.search()</w:t>
        <w:br/>
        <w:t xml:space="preserve">    .claims()</w:t>
        <w:br/>
        <w:t xml:space="preserve">    .filter(doc =&gt; doc.text.matchAnyToken("red car collision with deer")) // 过滤文本中包含“red car collision with deer”任何一个词的文档</w:t>
        <w:br/>
        <w:t xml:space="preserve">    .orderByRelevance() // 根据相关性排序</w:t>
        <w:br/>
        <w:t xml:space="preserve">    .take(10) // 取前10个结果</w:t>
      </w:r>
    </w:p>
    <w:p>
      <w:pPr>
        <w:pStyle w:val="Heading2"/>
      </w:pPr>
      <w:r>
        <w:rPr>
          <w:rFonts w:ascii="微软雅黑" w:hAnsi="微软雅黑"/>
        </w:rPr>
        <w:t>计算聚合</w:t>
      </w:r>
    </w:p>
    <w:p>
      <w:pPr>
        <w:spacing w:line="360" w:lineRule="auto" w:after="120"/>
      </w:pPr>
      <w:r>
        <w:rPr>
          <w:rFonts w:ascii="微软雅黑" w:hAnsi="微软雅黑"/>
          <w:sz w:val="21"/>
        </w:rPr>
        <w:t>从 Objects API 返回的聚合限制为</w:t>
      </w:r>
      <w:r>
        <w:rPr>
          <w:rFonts w:ascii="微软雅黑" w:hAnsi="微软雅黑"/>
          <w:b/>
          <w:sz w:val="21"/>
        </w:rPr>
        <w:t>总共10,000个桶</w:t>
      </w:r>
      <w:r>
        <w:rPr>
          <w:rFonts w:ascii="微软雅黑" w:hAnsi="微软雅黑"/>
          <w:sz w:val="21"/>
        </w:rPr>
        <w:t>。如果超过此限制，将抛出出错。</w:t>
      </w:r>
    </w:p>
    <w:p>
      <w:pPr>
        <w:spacing w:line="360" w:lineRule="auto" w:after="120"/>
      </w:pPr>
      <w:r>
        <w:rPr>
          <w:rFonts w:ascii="微软雅黑" w:hAnsi="微软雅黑"/>
          <w:sz w:val="21"/>
        </w:rPr>
        <w:t xml:space="preserve">当使用 </w:t>
      </w:r>
      <w:r>
        <w:rPr>
          <w:rFonts w:ascii="Consolas" w:hAnsi="Consolas"/>
          <w:color w:val="B43C3C"/>
          <w:sz w:val="18"/>
        </w:rPr>
        <w:t>.topValues()</w:t>
      </w:r>
      <w:r>
        <w:rPr>
          <w:rFonts w:ascii="微软雅黑" w:hAnsi="微软雅黑"/>
          <w:sz w:val="21"/>
        </w:rPr>
        <w:t xml:space="preserve"> 进行分桶时，如果数据有超过 1,000 个不同的值，结果将是近似的。在这种情况下，前几个值的列表可能不准确。</w:t>
      </w:r>
    </w:p>
    <w:p>
      <w:pPr>
        <w:pStyle w:val="Heading3"/>
      </w:pPr>
      <w:r>
        <w:rPr>
          <w:rFonts w:ascii="微软雅黑" w:hAnsi="微软雅黑"/>
        </w:rPr>
        <w:t>通过属性对 Objects 进行分组</w:t>
      </w:r>
    </w:p>
    <w:p>
      <w:pPr>
        <w:spacing w:line="360" w:lineRule="auto" w:after="120"/>
      </w:pPr>
      <w:r>
        <w:rPr>
          <w:rFonts w:ascii="微软雅黑" w:hAnsi="微软雅黑"/>
          <w:sz w:val="21"/>
        </w:rPr>
        <w:t>在很多情况下，没有必要加载对象集中的所有 Objects。相反，您可以简单地加载一个分桶的值聚合来进行进一步分析。</w:t>
      </w:r>
    </w:p>
    <w:p>
      <w:pPr>
        <w:spacing w:line="360" w:lineRule="auto" w:after="120"/>
      </w:pPr>
      <w:r>
        <w:rPr>
          <w:rFonts w:ascii="微软雅黑" w:hAnsi="微软雅黑"/>
          <w:sz w:val="21"/>
        </w:rPr>
        <w:t xml:space="preserve">要开始计算聚合，请在对象集上调用 </w:t>
      </w:r>
      <w:r>
        <w:rPr>
          <w:rFonts w:ascii="Consolas" w:hAnsi="Consolas"/>
          <w:color w:val="B43C3C"/>
          <w:sz w:val="18"/>
        </w:rPr>
        <w:t>.groupBy()</w:t>
      </w:r>
      <w:r>
        <w:rPr>
          <w:rFonts w:ascii="微软雅黑" w:hAnsi="微软雅黑"/>
          <w:sz w:val="21"/>
        </w:rPr>
        <w:t xml:space="preserve"> 方法。这允许您在对象集中的对象类型的一个</w:t>
      </w:r>
      <w:r>
        <w:rPr>
          <w:rFonts w:ascii="微软雅黑" w:hAnsi="微软雅黑"/>
          <w:color w:val="0066CC"/>
          <w:sz w:val="21"/>
          <w:u w:val="single"/>
        </w:rPr>
        <w:t>可搜索</w:t>
      </w:r>
      <w:r>
        <w:rPr>
          <w:rFonts w:ascii="微软雅黑" w:hAnsi="微软雅黑"/>
          <w:sz w:val="21"/>
        </w:rPr>
        <w:t>属性上指定分桶。例如，以下代码按员工的起始日期对员工进行分组：</w:t>
      </w:r>
    </w:p>
    <w:p>
      <w:pPr>
        <w:spacing w:before="80" w:after="80"/>
        <w:ind w:left="567"/>
      </w:pPr>
      <w:r>
        <w:rPr>
          <w:rFonts w:ascii="Consolas" w:hAnsi="Consolas"/>
          <w:color w:val="505050"/>
          <w:sz w:val="18"/>
        </w:rPr>
        <w:t>Objects.search()</w:t>
        <w:br/>
        <w:t xml:space="preserve">    .employees()</w:t>
        <w:br/>
        <w:t xml:space="preserve">    // 按员工入职日期分组，单位为天</w:t>
        <w:br/>
        <w:t xml:space="preserve">    .groupBy(e =&gt; e.startDate.byDays())</w:t>
      </w:r>
    </w:p>
    <w:p>
      <w:pPr>
        <w:spacing w:line="360" w:lineRule="auto" w:after="120"/>
      </w:pPr>
      <w:r>
        <w:rPr>
          <w:rFonts w:ascii="微软雅黑" w:hAnsi="微软雅黑"/>
          <w:sz w:val="21"/>
        </w:rPr>
        <w:t>在指定按哪个属性进行分组时，您需要根据属性类型提供有关如何进行分组的附加信息：</w:t>
      </w:r>
    </w:p>
    <w:p>
      <w:pPr>
        <w:pStyle w:val="ListBullet"/>
        <w:spacing w:line="360" w:lineRule="auto" w:after="120"/>
      </w:pPr>
      <w:r>
        <w:rPr>
          <w:rFonts w:ascii="微软雅黑" w:hAnsi="微软雅黑"/>
          <w:sz w:val="21"/>
        </w:rPr>
        <w:t xml:space="preserve">对于 </w:t>
      </w:r>
      <w:r>
        <w:rPr>
          <w:rFonts w:ascii="Consolas" w:hAnsi="Consolas"/>
          <w:color w:val="B43C3C"/>
          <w:sz w:val="18"/>
        </w:rPr>
        <w:t>boolean</w:t>
      </w:r>
      <w:r>
        <w:rPr>
          <w:rFonts w:ascii="微软雅黑" w:hAnsi="微软雅黑"/>
          <w:sz w:val="21"/>
        </w:rPr>
        <w:t xml:space="preserve"> 属性，唯一的选项是 </w:t>
      </w:r>
      <w:r>
        <w:rPr>
          <w:rFonts w:ascii="Consolas" w:hAnsi="Consolas"/>
          <w:color w:val="B43C3C"/>
          <w:sz w:val="18"/>
        </w:rPr>
        <w:t>.topValues()</w:t>
      </w:r>
      <w:r>
        <w:rPr>
          <w:rFonts w:ascii="微软雅黑" w:hAnsi="微软雅黑"/>
          <w:sz w:val="21"/>
        </w:rPr>
        <w:t xml:space="preserve">。这将返回两个桶，一个用于 </w:t>
      </w:r>
      <w:r>
        <w:rPr>
          <w:rFonts w:ascii="Consolas" w:hAnsi="Consolas"/>
          <w:color w:val="B43C3C"/>
          <w:sz w:val="18"/>
        </w:rPr>
        <w:t>true</w:t>
      </w:r>
      <w:r>
        <w:rPr>
          <w:rFonts w:ascii="微软雅黑" w:hAnsi="微软雅黑"/>
          <w:sz w:val="21"/>
        </w:rPr>
        <w:t xml:space="preserve"> 和一个用于 </w:t>
      </w:r>
      <w:r>
        <w:rPr>
          <w:rFonts w:ascii="Consolas" w:hAnsi="Consolas"/>
          <w:color w:val="B43C3C"/>
          <w:sz w:val="18"/>
        </w:rPr>
        <w:t>false</w:t>
      </w:r>
      <w:r>
        <w:rPr>
          <w:rFonts w:ascii="微软雅黑" w:hAnsi="微软雅黑"/>
          <w:sz w:val="21"/>
        </w:rPr>
        <w:t>。</w:t>
      </w:r>
    </w:p>
    <w:p>
      <w:pPr>
        <w:pStyle w:val="ListBullet"/>
        <w:spacing w:line="360" w:lineRule="auto" w:after="120"/>
      </w:pPr>
      <w:r>
        <w:rPr>
          <w:rFonts w:ascii="微软雅黑" w:hAnsi="微软雅黑"/>
          <w:sz w:val="21"/>
        </w:rPr>
        <w:t>对于字符串属性，有两个选项：</w:t>
      </w:r>
    </w:p>
    <w:p>
      <w:pPr>
        <w:pStyle w:val="ListBullet"/>
        <w:spacing w:line="360" w:lineRule="auto" w:after="120"/>
      </w:pPr>
      <w:r>
        <w:rPr>
          <w:rFonts w:ascii="Consolas" w:hAnsi="Consolas"/>
          <w:color w:val="B43C3C"/>
          <w:sz w:val="18"/>
        </w:rPr>
        <w:t>.topValues()</w:t>
      </w:r>
      <w:r>
        <w:rPr>
          <w:rFonts w:ascii="微软雅黑" w:hAnsi="微软雅黑"/>
          <w:sz w:val="21"/>
        </w:rPr>
        <w:t>：用于快速响应时间和属性具有较小基数的情况。这将按字符串属性的前 1,000 个值进行分组。此限制是为了确保返回的聚合不会过大。</w:t>
      </w:r>
    </w:p>
    <w:p>
      <w:pPr>
        <w:pStyle w:val="ListBullet"/>
        <w:spacing w:line="360" w:lineRule="auto" w:after="120"/>
      </w:pPr>
      <w:r>
        <w:rPr>
          <w:rFonts w:ascii="Consolas" w:hAnsi="Consolas"/>
          <w:color w:val="B43C3C"/>
          <w:sz w:val="18"/>
        </w:rPr>
        <w:t>.exactValues()</w:t>
      </w:r>
      <w:r>
        <w:rPr>
          <w:rFonts w:ascii="微软雅黑" w:hAnsi="微软雅黑"/>
          <w:sz w:val="21"/>
        </w:rPr>
        <w:t xml:space="preserve">：用于更精确的聚合，并有可能考虑最多 10,000 个桶以用于高基数属性。可通过 </w:t>
      </w:r>
      <w:r>
        <w:rPr>
          <w:rFonts w:ascii="Consolas" w:hAnsi="Consolas"/>
          <w:color w:val="B43C3C"/>
          <w:sz w:val="18"/>
        </w:rPr>
        <w:t>.exactValues({"maxBuckets": numBuckets})</w:t>
      </w:r>
      <w:r>
        <w:rPr>
          <w:rFonts w:ascii="微软雅黑" w:hAnsi="微软雅黑"/>
          <w:sz w:val="21"/>
        </w:rPr>
        <w:t xml:space="preserve"> 指定考虑的桶的数量，其中 </w:t>
      </w:r>
      <w:r>
        <w:rPr>
          <w:rFonts w:ascii="Consolas" w:hAnsi="Consolas"/>
          <w:color w:val="B43C3C"/>
          <w:sz w:val="18"/>
        </w:rPr>
        <w:t>numBuckets</w:t>
      </w:r>
      <w:r>
        <w:rPr>
          <w:rFonts w:ascii="微软雅黑" w:hAnsi="微软雅黑"/>
          <w:sz w:val="21"/>
        </w:rPr>
        <w:t xml:space="preserve"> 必须是 0 到 10,000 之间的整数值。由于需要考虑更多结果，因此此方法的响应时间可能较长。</w:t>
      </w:r>
    </w:p>
    <w:p>
      <w:pPr>
        <w:pStyle w:val="ListBullet"/>
        <w:spacing w:line="360" w:lineRule="auto" w:after="120"/>
      </w:pPr>
      <w:r>
        <w:rPr>
          <w:rFonts w:ascii="微软雅黑" w:hAnsi="微软雅黑"/>
          <w:sz w:val="21"/>
        </w:rPr>
        <w:t xml:space="preserve">对于数值属性（例如 </w:t>
      </w:r>
      <w:r>
        <w:rPr>
          <w:rFonts w:ascii="Consolas" w:hAnsi="Consolas"/>
          <w:color w:val="B43C3C"/>
          <w:sz w:val="18"/>
        </w:rPr>
        <w:t>Integer</w:t>
      </w:r>
      <w:r>
        <w:rPr>
          <w:rFonts w:ascii="微软雅黑" w:hAnsi="微软雅黑"/>
          <w:sz w:val="21"/>
        </w:rPr>
        <w:t>、</w:t>
      </w:r>
      <w:r>
        <w:rPr>
          <w:rFonts w:ascii="Consolas" w:hAnsi="Consolas"/>
          <w:color w:val="B43C3C"/>
          <w:sz w:val="18"/>
        </w:rPr>
        <w:t>Long</w:t>
      </w:r>
      <w:r>
        <w:rPr>
          <w:rFonts w:ascii="微软雅黑" w:hAnsi="微软雅黑"/>
          <w:sz w:val="21"/>
        </w:rPr>
        <w:t>、</w:t>
      </w:r>
      <w:r>
        <w:rPr>
          <w:rFonts w:ascii="Consolas" w:hAnsi="Consolas"/>
          <w:color w:val="B43C3C"/>
          <w:sz w:val="18"/>
        </w:rPr>
        <w:t>Float</w:t>
      </w:r>
      <w:r>
        <w:rPr>
          <w:rFonts w:ascii="微软雅黑" w:hAnsi="微软雅黑"/>
          <w:sz w:val="21"/>
        </w:rPr>
        <w:t>、</w:t>
      </w:r>
      <w:r>
        <w:rPr>
          <w:rFonts w:ascii="Consolas" w:hAnsi="Consolas"/>
          <w:color w:val="B43C3C"/>
          <w:sz w:val="18"/>
        </w:rPr>
        <w:t>Double</w:t>
      </w:r>
      <w:r>
        <w:rPr>
          <w:rFonts w:ascii="微软雅黑" w:hAnsi="微软雅黑"/>
          <w:sz w:val="21"/>
        </w:rPr>
        <w:t>），有两个分组选项：</w:t>
      </w:r>
    </w:p>
    <w:p>
      <w:pPr>
        <w:pStyle w:val="ListBullet"/>
        <w:spacing w:line="360" w:lineRule="auto" w:after="120"/>
      </w:pPr>
      <w:r>
        <w:rPr>
          <w:rFonts w:ascii="Consolas" w:hAnsi="Consolas"/>
          <w:color w:val="B43C3C"/>
          <w:sz w:val="18"/>
        </w:rPr>
        <w:t>.byRanges()</w:t>
      </w:r>
      <w:r>
        <w:rPr>
          <w:rFonts w:ascii="微软雅黑" w:hAnsi="微软雅黑"/>
          <w:sz w:val="21"/>
        </w:rPr>
        <w:t xml:space="preserve"> 允许您指定应使用的确切范围。例如，您可以使用 </w:t>
      </w:r>
      <w:r>
        <w:rPr>
          <w:rFonts w:ascii="Consolas" w:hAnsi="Consolas"/>
          <w:color w:val="B43C3C"/>
          <w:sz w:val="18"/>
        </w:rPr>
        <w:t>.byRanges({ min: 0, max: 50 }, { min: 50, max: 100 })</w:t>
      </w:r>
      <w:r>
        <w:rPr>
          <w:rFonts w:ascii="微软雅黑" w:hAnsi="微软雅黑"/>
          <w:sz w:val="21"/>
        </w:rPr>
        <w:t xml:space="preserve"> 将对象分组到您在此处指定的 </w:t>
      </w:r>
      <w:r>
        <w:rPr>
          <w:rFonts w:ascii="微软雅黑" w:hAnsi="微软雅黑"/>
          <w:sz w:val="21"/>
        </w:rPr>
        <w:t>\[</w:t>
      </w:r>
      <w:r>
        <w:rPr>
          <w:rFonts w:ascii="微软雅黑" w:hAnsi="微软雅黑"/>
          <w:sz w:val="21"/>
        </w:rPr>
        <w:t xml:space="preserve">0, 50] 和 </w:t>
      </w:r>
      <w:r>
        <w:rPr>
          <w:rFonts w:ascii="微软雅黑" w:hAnsi="微软雅黑"/>
          <w:sz w:val="21"/>
        </w:rPr>
        <w:t>\[</w:t>
      </w:r>
      <w:r>
        <w:rPr>
          <w:rFonts w:ascii="微软雅黑" w:hAnsi="微软雅黑"/>
          <w:sz w:val="21"/>
        </w:rPr>
        <w:t xml:space="preserve">50, 100] 两个范围中。范围的 </w:t>
      </w:r>
      <w:r>
        <w:rPr>
          <w:rFonts w:ascii="Consolas" w:hAnsi="Consolas"/>
          <w:color w:val="B43C3C"/>
          <w:sz w:val="18"/>
        </w:rPr>
        <w:t>min</w:t>
      </w:r>
      <w:r>
        <w:rPr>
          <w:rFonts w:ascii="微软雅黑" w:hAnsi="微软雅黑"/>
          <w:sz w:val="21"/>
        </w:rPr>
        <w:t xml:space="preserve"> 是包含的，</w:t>
      </w:r>
      <w:r>
        <w:rPr>
          <w:rFonts w:ascii="Consolas" w:hAnsi="Consolas"/>
          <w:color w:val="B43C3C"/>
          <w:sz w:val="18"/>
        </w:rPr>
        <w:t>max</w:t>
      </w:r>
      <w:r>
        <w:rPr>
          <w:rFonts w:ascii="微软雅黑" w:hAnsi="微软雅黑"/>
          <w:sz w:val="21"/>
        </w:rPr>
        <w:t xml:space="preserve"> 是排除的。您可以省略 </w:t>
      </w:r>
      <w:r>
        <w:rPr>
          <w:rFonts w:ascii="Consolas" w:hAnsi="Consolas"/>
          <w:color w:val="B43C3C"/>
          <w:sz w:val="18"/>
        </w:rPr>
        <w:t>min</w:t>
      </w:r>
      <w:r>
        <w:rPr>
          <w:rFonts w:ascii="微软雅黑" w:hAnsi="微软雅黑"/>
          <w:sz w:val="21"/>
        </w:rPr>
        <w:t xml:space="preserve"> 或 </w:t>
      </w:r>
      <w:r>
        <w:rPr>
          <w:rFonts w:ascii="Consolas" w:hAnsi="Consolas"/>
          <w:color w:val="B43C3C"/>
          <w:sz w:val="18"/>
        </w:rPr>
        <w:t>max</w:t>
      </w:r>
      <w:r>
        <w:rPr>
          <w:rFonts w:ascii="微软雅黑" w:hAnsi="微软雅黑"/>
          <w:sz w:val="21"/>
        </w:rPr>
        <w:t xml:space="preserve"> 来表示包含从 -∞ 到 </w:t>
      </w:r>
      <w:r>
        <w:rPr>
          <w:rFonts w:ascii="Consolas" w:hAnsi="Consolas"/>
          <w:color w:val="B43C3C"/>
          <w:sz w:val="18"/>
        </w:rPr>
        <w:t>max</w:t>
      </w:r>
      <w:r>
        <w:rPr>
          <w:rFonts w:ascii="微软雅黑" w:hAnsi="微软雅黑"/>
          <w:sz w:val="21"/>
        </w:rPr>
        <w:t xml:space="preserve"> 或从 </w:t>
      </w:r>
      <w:r>
        <w:rPr>
          <w:rFonts w:ascii="Consolas" w:hAnsi="Consolas"/>
          <w:color w:val="B43C3C"/>
          <w:sz w:val="18"/>
        </w:rPr>
        <w:t>min</w:t>
      </w:r>
      <w:r>
        <w:rPr>
          <w:rFonts w:ascii="微软雅黑" w:hAnsi="微软雅黑"/>
          <w:sz w:val="21"/>
        </w:rPr>
        <w:t xml:space="preserve"> 到 ∞ 的值的桶。</w:t>
      </w:r>
    </w:p>
    <w:p>
      <w:pPr>
        <w:pStyle w:val="ListBullet"/>
        <w:spacing w:line="360" w:lineRule="auto" w:after="120"/>
      </w:pPr>
      <w:r>
        <w:rPr>
          <w:rFonts w:ascii="Consolas" w:hAnsi="Consolas"/>
          <w:color w:val="B43C3C"/>
          <w:sz w:val="18"/>
        </w:rPr>
        <w:t>.byFixedWidth()</w:t>
      </w:r>
      <w:r>
        <w:rPr>
          <w:rFonts w:ascii="微软雅黑" w:hAnsi="微软雅黑"/>
          <w:sz w:val="21"/>
        </w:rPr>
        <w:t xml:space="preserve"> 指定每个桶的宽度。例如，您可以使用 </w:t>
      </w:r>
      <w:r>
        <w:rPr>
          <w:rFonts w:ascii="Consolas" w:hAnsi="Consolas"/>
          <w:color w:val="B43C3C"/>
          <w:sz w:val="18"/>
        </w:rPr>
        <w:t>.byFixedWidth(50)</w:t>
      </w:r>
      <w:r>
        <w:rPr>
          <w:rFonts w:ascii="微软雅黑" w:hAnsi="微软雅黑"/>
          <w:sz w:val="21"/>
        </w:rPr>
        <w:t xml:space="preserve"> 将对象分组到每个宽度为 50 的范围中。</w:t>
      </w:r>
    </w:p>
    <w:p>
      <w:pPr>
        <w:pStyle w:val="ListBullet"/>
        <w:spacing w:line="360" w:lineRule="auto" w:after="120"/>
      </w:pPr>
      <w:r>
        <w:rPr>
          <w:rFonts w:ascii="微软雅黑" w:hAnsi="微软雅黑"/>
          <w:sz w:val="21"/>
        </w:rPr>
        <w:t xml:space="preserve">对于 </w:t>
      </w:r>
      <w:r>
        <w:rPr>
          <w:rFonts w:ascii="Consolas" w:hAnsi="Consolas"/>
          <w:color w:val="B43C3C"/>
          <w:sz w:val="18"/>
        </w:rPr>
        <w:t>LocalDate</w:t>
      </w:r>
      <w:r>
        <w:rPr>
          <w:rFonts w:ascii="微软雅黑" w:hAnsi="微软雅黑"/>
          <w:sz w:val="21"/>
        </w:rPr>
        <w:t xml:space="preserve"> 属性，提供了各种方便的方法以便于分组：</w:t>
      </w:r>
    </w:p>
    <w:p>
      <w:pPr>
        <w:pStyle w:val="ListBullet"/>
        <w:spacing w:line="360" w:lineRule="auto" w:after="120"/>
      </w:pPr>
      <w:r>
        <w:rPr>
          <w:rFonts w:ascii="Consolas" w:hAnsi="Consolas"/>
          <w:color w:val="B43C3C"/>
          <w:sz w:val="18"/>
        </w:rPr>
        <w:t>.byYear()</w:t>
      </w:r>
    </w:p>
    <w:p>
      <w:pPr>
        <w:pStyle w:val="ListBullet"/>
        <w:spacing w:line="360" w:lineRule="auto" w:after="120"/>
      </w:pPr>
      <w:r>
        <w:rPr>
          <w:rFonts w:ascii="Consolas" w:hAnsi="Consolas"/>
          <w:color w:val="B43C3C"/>
          <w:sz w:val="18"/>
        </w:rPr>
        <w:t>.byQuarter()</w:t>
      </w:r>
    </w:p>
    <w:p>
      <w:pPr>
        <w:pStyle w:val="ListBullet"/>
        <w:spacing w:line="360" w:lineRule="auto" w:after="120"/>
      </w:pPr>
      <w:r>
        <w:rPr>
          <w:rFonts w:ascii="Consolas" w:hAnsi="Consolas"/>
          <w:color w:val="B43C3C"/>
          <w:sz w:val="18"/>
        </w:rPr>
        <w:t>.byMonth()</w:t>
      </w:r>
    </w:p>
    <w:p>
      <w:pPr>
        <w:pStyle w:val="ListBullet"/>
        <w:spacing w:line="360" w:lineRule="auto" w:after="120"/>
      </w:pPr>
      <w:r>
        <w:rPr>
          <w:rFonts w:ascii="Consolas" w:hAnsi="Consolas"/>
          <w:color w:val="B43C3C"/>
          <w:sz w:val="18"/>
        </w:rPr>
        <w:t>.byWeek()</w:t>
      </w:r>
    </w:p>
    <w:p>
      <w:pPr>
        <w:pStyle w:val="ListBullet"/>
        <w:spacing w:line="360" w:lineRule="auto" w:after="120"/>
      </w:pPr>
      <w:r>
        <w:rPr>
          <w:rFonts w:ascii="Consolas" w:hAnsi="Consolas"/>
          <w:color w:val="B43C3C"/>
          <w:sz w:val="18"/>
        </w:rPr>
        <w:t>.byDays()</w:t>
      </w:r>
      <w:r>
        <w:rPr>
          <w:rFonts w:ascii="微软雅黑" w:hAnsi="微软雅黑"/>
          <w:sz w:val="21"/>
        </w:rPr>
        <w:t xml:space="preserve"> 将值分组到天。您可以传入用于桶宽度的天数。</w:t>
      </w:r>
    </w:p>
    <w:p>
      <w:pPr>
        <w:pStyle w:val="ListBullet"/>
        <w:spacing w:line="360" w:lineRule="auto" w:after="120"/>
      </w:pPr>
      <w:r>
        <w:rPr>
          <w:rFonts w:ascii="微软雅黑" w:hAnsi="微软雅黑"/>
          <w:sz w:val="21"/>
        </w:rPr>
        <w:t xml:space="preserve">对于 </w:t>
      </w:r>
      <w:r>
        <w:rPr>
          <w:rFonts w:ascii="Consolas" w:hAnsi="Consolas"/>
          <w:color w:val="B43C3C"/>
          <w:sz w:val="18"/>
        </w:rPr>
        <w:t>Timestamp</w:t>
      </w:r>
      <w:r>
        <w:rPr>
          <w:rFonts w:ascii="微软雅黑" w:hAnsi="微软雅黑"/>
          <w:sz w:val="21"/>
        </w:rPr>
        <w:t xml:space="preserve"> 属性，适用与 </w:t>
      </w:r>
      <w:r>
        <w:rPr>
          <w:rFonts w:ascii="Consolas" w:hAnsi="Consolas"/>
          <w:color w:val="B43C3C"/>
          <w:sz w:val="18"/>
        </w:rPr>
        <w:t>LocalDate</w:t>
      </w:r>
      <w:r>
        <w:rPr>
          <w:rFonts w:ascii="微软雅黑" w:hAnsi="微软雅黑"/>
          <w:sz w:val="21"/>
        </w:rPr>
        <w:t xml:space="preserve"> 相同的分组选项，并增加以下选项：</w:t>
      </w:r>
    </w:p>
    <w:p>
      <w:pPr>
        <w:pStyle w:val="ListBullet"/>
        <w:spacing w:line="360" w:lineRule="auto" w:after="120"/>
      </w:pPr>
      <w:r>
        <w:rPr>
          <w:rFonts w:ascii="Consolas" w:hAnsi="Consolas"/>
          <w:color w:val="B43C3C"/>
          <w:sz w:val="18"/>
        </w:rPr>
        <w:t>.byHours()</w:t>
      </w:r>
      <w:r>
        <w:rPr>
          <w:rFonts w:ascii="微软雅黑" w:hAnsi="微软雅黑"/>
          <w:sz w:val="21"/>
        </w:rPr>
        <w:t xml:space="preserve"> 按小时分组值。您可以传入用于桶宽度的小时数。</w:t>
      </w:r>
    </w:p>
    <w:p>
      <w:pPr>
        <w:pStyle w:val="ListBullet"/>
        <w:spacing w:line="360" w:lineRule="auto" w:after="120"/>
      </w:pPr>
      <w:r>
        <w:rPr>
          <w:rFonts w:ascii="Consolas" w:hAnsi="Consolas"/>
          <w:color w:val="B43C3C"/>
          <w:sz w:val="18"/>
        </w:rPr>
        <w:t>.byMinutes()</w:t>
      </w:r>
      <w:r>
        <w:rPr>
          <w:rFonts w:ascii="微软雅黑" w:hAnsi="微软雅黑"/>
          <w:sz w:val="21"/>
        </w:rPr>
        <w:t xml:space="preserve"> 按分钟分组值。您可以传入用于桶宽度的分钟数。</w:t>
      </w:r>
    </w:p>
    <w:p>
      <w:pPr>
        <w:pStyle w:val="ListBullet"/>
        <w:spacing w:line="360" w:lineRule="auto" w:after="120"/>
      </w:pPr>
      <w:r>
        <w:rPr>
          <w:rFonts w:ascii="Consolas" w:hAnsi="Consolas"/>
          <w:color w:val="B43C3C"/>
          <w:sz w:val="18"/>
        </w:rPr>
        <w:t>.bySeconds()</w:t>
      </w:r>
      <w:r>
        <w:rPr>
          <w:rFonts w:ascii="微软雅黑" w:hAnsi="微软雅黑"/>
          <w:sz w:val="21"/>
        </w:rPr>
        <w:t xml:space="preserve"> 按秒分组值。您可以传入用于桶宽度的秒数。</w:t>
      </w:r>
    </w:p>
    <w:p>
      <w:pPr>
        <w:pStyle w:val="ListBullet"/>
        <w:spacing w:line="360" w:lineRule="auto" w:after="120"/>
      </w:pPr>
      <w:r>
        <w:rPr>
          <w:rFonts w:ascii="微软雅黑" w:hAnsi="微软雅黑"/>
          <w:sz w:val="21"/>
        </w:rPr>
        <w:t xml:space="preserve">对于 </w:t>
      </w:r>
      <w:r>
        <w:rPr>
          <w:rFonts w:ascii="Consolas" w:hAnsi="Consolas"/>
          <w:color w:val="B43C3C"/>
          <w:sz w:val="18"/>
        </w:rPr>
        <w:t>Array</w:t>
      </w:r>
      <w:r>
        <w:rPr>
          <w:rFonts w:ascii="微软雅黑" w:hAnsi="微软雅黑"/>
          <w:sz w:val="21"/>
        </w:rPr>
        <w:t xml:space="preserve"> 属性，分组选项由数组中元素的类型决定。特别是，对于 </w:t>
      </w:r>
      <w:r>
        <w:rPr>
          <w:rFonts w:ascii="Consolas" w:hAnsi="Consolas"/>
          <w:color w:val="B43C3C"/>
          <w:sz w:val="18"/>
        </w:rPr>
        <w:t>Array&lt;PropertyType&gt;</w:t>
      </w:r>
      <w:r>
        <w:rPr>
          <w:rFonts w:ascii="微软雅黑" w:hAnsi="微软雅黑"/>
          <w:sz w:val="21"/>
        </w:rPr>
        <w:t xml:space="preserve">，您可以获得与 </w:t>
      </w:r>
      <w:r>
        <w:rPr>
          <w:rFonts w:ascii="Consolas" w:hAnsi="Consolas"/>
          <w:color w:val="B43C3C"/>
          <w:sz w:val="18"/>
        </w:rPr>
        <w:t>PropertyType</w:t>
      </w:r>
      <w:r>
        <w:rPr>
          <w:rFonts w:ascii="微软雅黑" w:hAnsi="微软雅黑"/>
          <w:sz w:val="21"/>
        </w:rPr>
        <w:t xml:space="preserve"> 相同的分组方法（例如，</w:t>
      </w:r>
      <w:r>
        <w:rPr>
          <w:rFonts w:ascii="Consolas" w:hAnsi="Consolas"/>
          <w:color w:val="B43C3C"/>
          <w:sz w:val="18"/>
        </w:rPr>
        <w:t>Array&lt;boolean&gt;</w:t>
      </w:r>
      <w:r>
        <w:rPr>
          <w:rFonts w:ascii="微软雅黑" w:hAnsi="微软雅黑"/>
          <w:sz w:val="21"/>
        </w:rPr>
        <w:t xml:space="preserve"> 获得与 </w:t>
      </w:r>
      <w:r>
        <w:rPr>
          <w:rFonts w:ascii="Consolas" w:hAnsi="Consolas"/>
          <w:color w:val="B43C3C"/>
          <w:sz w:val="18"/>
        </w:rPr>
        <w:t>boolean</w:t>
      </w:r>
      <w:r>
        <w:rPr>
          <w:rFonts w:ascii="微软雅黑" w:hAnsi="微软雅黑"/>
          <w:sz w:val="21"/>
        </w:rPr>
        <w:t xml:space="preserve"> 相同的分组方法）。</w:t>
      </w:r>
    </w:p>
    <w:p>
      <w:pPr>
        <w:pStyle w:val="ListBullet"/>
        <w:spacing w:line="360" w:lineRule="auto" w:after="120"/>
      </w:pPr>
      <w:r>
        <w:rPr>
          <w:rFonts w:ascii="微软雅黑" w:hAnsi="微软雅黑"/>
          <w:sz w:val="21"/>
        </w:rPr>
        <w:t xml:space="preserve">例如，如果您有一个名为 </w:t>
      </w:r>
      <w:r>
        <w:rPr>
          <w:rFonts w:ascii="Consolas" w:hAnsi="Consolas"/>
          <w:color w:val="B43C3C"/>
          <w:sz w:val="18"/>
        </w:rPr>
        <w:t>employeeSet</w:t>
      </w:r>
      <w:r>
        <w:rPr>
          <w:rFonts w:ascii="微软雅黑" w:hAnsi="微软雅黑"/>
          <w:sz w:val="21"/>
        </w:rPr>
        <w:t xml:space="preserve"> 的 </w:t>
      </w:r>
      <w:r>
        <w:rPr>
          <w:rFonts w:ascii="Consolas" w:hAnsi="Consolas"/>
          <w:color w:val="B43C3C"/>
          <w:sz w:val="18"/>
        </w:rPr>
        <w:t>Array&lt;string&gt;</w:t>
      </w:r>
      <w:r>
        <w:rPr>
          <w:rFonts w:ascii="微软雅黑" w:hAnsi="微软雅黑"/>
          <w:sz w:val="21"/>
        </w:rPr>
        <w:t xml:space="preserve">，由 Alice 和 Bob 组成，他们分别在 </w:t>
      </w:r>
      <w:r>
        <w:rPr>
          <w:rFonts w:ascii="Consolas" w:hAnsi="Consolas"/>
          <w:color w:val="B43C3C"/>
          <w:sz w:val="18"/>
        </w:rPr>
        <w:t>["US", "UK"]</w:t>
      </w:r>
      <w:r>
        <w:rPr>
          <w:rFonts w:ascii="微软雅黑" w:hAnsi="微软雅黑"/>
          <w:sz w:val="21"/>
        </w:rPr>
        <w:t xml:space="preserve"> 和 </w:t>
      </w:r>
      <w:r>
        <w:rPr>
          <w:rFonts w:ascii="Consolas" w:hAnsi="Consolas"/>
          <w:color w:val="B43C3C"/>
          <w:sz w:val="18"/>
        </w:rPr>
        <w:t>["US"]</w:t>
      </w:r>
      <w:r>
        <w:rPr>
          <w:rFonts w:ascii="微软雅黑" w:hAnsi="微软雅黑"/>
          <w:sz w:val="21"/>
        </w:rPr>
        <w:t xml:space="preserve"> 工作过。那么 </w:t>
      </w:r>
      <w:r>
        <w:rPr>
          <w:rFonts w:ascii="Consolas" w:hAnsi="Consolas"/>
          <w:color w:val="B43C3C"/>
          <w:sz w:val="18"/>
        </w:rPr>
        <w:t>employeeSet.groupBy(e =&gt; e.pastCountries.exactValue()).count()</w:t>
      </w:r>
      <w:r>
        <w:rPr>
          <w:rFonts w:ascii="微软雅黑" w:hAnsi="微软雅黑"/>
          <w:sz w:val="21"/>
        </w:rPr>
        <w:t xml:space="preserve"> 将返回 </w:t>
      </w:r>
      <w:r>
        <w:rPr>
          <w:rFonts w:ascii="Consolas" w:hAnsi="Consolas"/>
          <w:color w:val="B43C3C"/>
          <w:sz w:val="18"/>
        </w:rPr>
        <w:t>{ "US": 2, "UK": 1 }</w:t>
      </w:r>
      <w:r>
        <w:rPr>
          <w:rFonts w:ascii="微软雅黑" w:hAnsi="微软雅黑"/>
          <w:sz w:val="21"/>
        </w:rPr>
        <w:t>。</w:t>
      </w:r>
    </w:p>
    <w:p>
      <w:pPr>
        <w:spacing w:line="360" w:lineRule="auto" w:after="120"/>
      </w:pPr>
      <w:r>
        <w:rPr>
          <w:rFonts w:ascii="微软雅黑" w:hAnsi="微软雅黑"/>
          <w:sz w:val="21"/>
        </w:rPr>
        <w:t xml:space="preserve">在按一个属性分组后，您可以选择调用 </w:t>
      </w:r>
      <w:r>
        <w:rPr>
          <w:rFonts w:ascii="Consolas" w:hAnsi="Consolas"/>
          <w:color w:val="B43C3C"/>
          <w:sz w:val="18"/>
        </w:rPr>
        <w:t>.segmentBy()</w:t>
      </w:r>
      <w:r>
        <w:rPr>
          <w:rFonts w:ascii="微软雅黑" w:hAnsi="微软雅黑"/>
          <w:sz w:val="21"/>
        </w:rPr>
        <w:t xml:space="preserve"> 方法进行进一步分组。这允许您计算由两个</w:t>
      </w:r>
      <w:r>
        <w:rPr>
          <w:rFonts w:ascii="微软雅黑" w:hAnsi="微软雅黑"/>
          <w:color w:val="0066CC"/>
          <w:sz w:val="21"/>
          <w:u w:val="single"/>
        </w:rPr>
        <w:t>可搜索</w:t>
      </w:r>
      <w:r>
        <w:rPr>
          <w:rFonts w:ascii="微软雅黑" w:hAnsi="微软雅黑"/>
          <w:sz w:val="21"/>
        </w:rPr>
        <w:t>属性分组的三维聚合。例如，您可以按员工的起始日期以及他们的角色进行分组，如下所示：</w:t>
      </w:r>
    </w:p>
    <w:p>
      <w:pPr>
        <w:spacing w:before="80" w:after="80"/>
        <w:ind w:left="567"/>
      </w:pPr>
      <w:r>
        <w:rPr>
          <w:rFonts w:ascii="Consolas" w:hAnsi="Consolas"/>
          <w:color w:val="505050"/>
          <w:sz w:val="18"/>
        </w:rPr>
        <w:t>Objects.search()</w:t>
        <w:br/>
        <w:t xml:space="preserve">    .employees()</w:t>
        <w:br/>
        <w:t xml:space="preserve">    // 按员工的入职日期进行分组，精确到天</w:t>
        <w:br/>
        <w:t xml:space="preserve">    .groupBy(e =&gt; e.startDate.byDays())</w:t>
        <w:br/>
        <w:t xml:space="preserve">    // 按员工角色的最高值进行分段</w:t>
        <w:br/>
        <w:t xml:space="preserve">    .segmentBy(e =&gt; e.role.topValues())</w:t>
      </w:r>
    </w:p>
    <w:p>
      <w:pPr>
        <w:pStyle w:val="Heading3"/>
      </w:pPr>
      <w:r>
        <w:rPr>
          <w:rFonts w:ascii="微软雅黑" w:hAnsi="微软雅黑"/>
        </w:rPr>
        <w:t>选择聚合指标</w:t>
      </w:r>
    </w:p>
    <w:p>
      <w:pPr>
        <w:spacing w:line="360" w:lineRule="auto" w:after="120"/>
      </w:pPr>
      <w:r>
        <w:rPr>
          <w:rFonts w:ascii="微软雅黑" w:hAnsi="微软雅黑"/>
          <w:sz w:val="21"/>
        </w:rPr>
        <w:t>在对对象集进行分组后，可以调用各种聚合方法来计算每个桶上的聚合指标。需要属性的方法仅接受标记为</w:t>
      </w:r>
      <w:r>
        <w:rPr>
          <w:rFonts w:ascii="微软雅黑" w:hAnsi="微软雅黑"/>
          <w:color w:val="0066CC"/>
          <w:sz w:val="21"/>
          <w:u w:val="single"/>
        </w:rPr>
        <w:t>可搜索</w:t>
      </w:r>
      <w:r>
        <w:rPr>
          <w:rFonts w:ascii="微软雅黑" w:hAnsi="微软雅黑"/>
          <w:sz w:val="21"/>
        </w:rPr>
        <w:t>的属性。可能的聚合方法有：</w:t>
      </w:r>
    </w:p>
    <w:p>
      <w:pPr>
        <w:pStyle w:val="ListBullet"/>
        <w:spacing w:line="360" w:lineRule="auto" w:after="120"/>
      </w:pPr>
      <w:r>
        <w:rPr>
          <w:rFonts w:ascii="Consolas" w:hAnsi="Consolas"/>
          <w:color w:val="B43C3C"/>
          <w:sz w:val="18"/>
        </w:rPr>
        <w:t>.count()</w:t>
      </w:r>
      <w:r>
        <w:rPr>
          <w:rFonts w:ascii="微软雅黑" w:hAnsi="微软雅黑"/>
          <w:sz w:val="21"/>
        </w:rPr>
        <w:t xml:space="preserve"> 仅返回每个桶中的对象数量</w:t>
      </w:r>
    </w:p>
    <w:p>
      <w:pPr>
        <w:pStyle w:val="ListBullet"/>
        <w:spacing w:line="360" w:lineRule="auto" w:after="120"/>
      </w:pPr>
      <w:r>
        <w:rPr>
          <w:rFonts w:ascii="Consolas" w:hAnsi="Consolas"/>
          <w:color w:val="B43C3C"/>
          <w:sz w:val="18"/>
        </w:rPr>
        <w:t>.average()</w:t>
      </w:r>
      <w:r>
        <w:rPr>
          <w:rFonts w:ascii="微软雅黑" w:hAnsi="微软雅黑"/>
          <w:sz w:val="21"/>
        </w:rPr>
        <w:t xml:space="preserve"> 返回给定数值、时间戳、日期属性的平均值</w:t>
      </w:r>
    </w:p>
    <w:p>
      <w:pPr>
        <w:pStyle w:val="ListBullet"/>
        <w:spacing w:line="360" w:lineRule="auto" w:after="120"/>
      </w:pPr>
      <w:r>
        <w:rPr>
          <w:rFonts w:ascii="Consolas" w:hAnsi="Consolas"/>
          <w:color w:val="B43C3C"/>
          <w:sz w:val="18"/>
        </w:rPr>
        <w:t>.max()</w:t>
      </w:r>
      <w:r>
        <w:rPr>
          <w:rFonts w:ascii="微软雅黑" w:hAnsi="微软雅黑"/>
          <w:sz w:val="21"/>
        </w:rPr>
        <w:t xml:space="preserve"> 返回给定数值、时间戳、日期属性的最大值</w:t>
      </w:r>
    </w:p>
    <w:p>
      <w:pPr>
        <w:pStyle w:val="ListBullet"/>
        <w:spacing w:line="360" w:lineRule="auto" w:after="120"/>
      </w:pPr>
      <w:r>
        <w:rPr>
          <w:rFonts w:ascii="Consolas" w:hAnsi="Consolas"/>
          <w:color w:val="B43C3C"/>
          <w:sz w:val="18"/>
        </w:rPr>
        <w:t>.min()</w:t>
      </w:r>
      <w:r>
        <w:rPr>
          <w:rFonts w:ascii="微软雅黑" w:hAnsi="微软雅黑"/>
          <w:sz w:val="21"/>
        </w:rPr>
        <w:t xml:space="preserve"> 返回给定数值、时间戳、日期属性的最小值</w:t>
      </w:r>
    </w:p>
    <w:p>
      <w:pPr>
        <w:pStyle w:val="ListBullet"/>
        <w:spacing w:line="360" w:lineRule="auto" w:after="120"/>
      </w:pPr>
      <w:r>
        <w:rPr>
          <w:rFonts w:ascii="Consolas" w:hAnsi="Consolas"/>
          <w:color w:val="B43C3C"/>
          <w:sz w:val="18"/>
        </w:rPr>
        <w:t>.sum()</w:t>
      </w:r>
      <w:r>
        <w:rPr>
          <w:rFonts w:ascii="微软雅黑" w:hAnsi="微软雅黑"/>
          <w:sz w:val="21"/>
        </w:rPr>
        <w:t xml:space="preserve"> 返回给定数值属性的值之和</w:t>
      </w:r>
    </w:p>
    <w:p>
      <w:pPr>
        <w:pStyle w:val="ListBullet"/>
        <w:spacing w:line="360" w:lineRule="auto" w:after="120"/>
      </w:pPr>
      <w:r>
        <w:rPr>
          <w:rFonts w:ascii="Consolas" w:hAnsi="Consolas"/>
          <w:color w:val="B43C3C"/>
          <w:sz w:val="18"/>
        </w:rPr>
        <w:t>.cardinality()</w:t>
      </w:r>
      <w:r>
        <w:rPr>
          <w:rFonts w:ascii="微软雅黑" w:hAnsi="微软雅黑"/>
          <w:sz w:val="21"/>
        </w:rPr>
        <w:t xml:space="preserve"> 返回给定属性的不同值的近似数量</w:t>
      </w:r>
    </w:p>
    <w:p>
      <w:pPr>
        <w:spacing w:line="360" w:lineRule="auto" w:after="120"/>
      </w:pPr>
      <w:r>
        <w:rPr>
          <w:rFonts w:ascii="微软雅黑" w:hAnsi="微软雅黑"/>
          <w:sz w:val="21"/>
        </w:rPr>
        <w:t>调用这些方法之一将返回</w:t>
      </w:r>
      <w:r>
        <w:rPr>
          <w:rFonts w:ascii="Consolas" w:hAnsi="Consolas"/>
          <w:color w:val="B43C3C"/>
          <w:sz w:val="18"/>
        </w:rPr>
        <w:t>TwoDimensionalAggregation</w:t>
      </w:r>
      <w:r>
        <w:rPr>
          <w:rFonts w:ascii="微软雅黑" w:hAnsi="微软雅黑"/>
          <w:sz w:val="21"/>
        </w:rPr>
        <w:t>或</w:t>
      </w:r>
      <w:r>
        <w:rPr>
          <w:rFonts w:ascii="Consolas" w:hAnsi="Consolas"/>
          <w:color w:val="B43C3C"/>
          <w:sz w:val="18"/>
        </w:rPr>
        <w:t>ThreeDimensionalAggregation</w:t>
      </w:r>
      <w:r>
        <w:rPr>
          <w:rFonts w:ascii="微软雅黑" w:hAnsi="微软雅黑"/>
          <w:sz w:val="21"/>
        </w:rPr>
        <w:t>。如果在调用最终聚合方法之前调用了</w:t>
      </w:r>
      <w:r>
        <w:rPr>
          <w:rFonts w:ascii="Consolas" w:hAnsi="Consolas"/>
          <w:color w:val="B43C3C"/>
          <w:sz w:val="18"/>
        </w:rPr>
        <w:t>.segmentBy()</w:t>
      </w:r>
      <w:r>
        <w:rPr>
          <w:rFonts w:ascii="微软雅黑" w:hAnsi="微软雅黑"/>
          <w:sz w:val="21"/>
        </w:rPr>
        <w:t>，则返回</w:t>
      </w:r>
      <w:r>
        <w:rPr>
          <w:rFonts w:ascii="Consolas" w:hAnsi="Consolas"/>
          <w:color w:val="B43C3C"/>
          <w:sz w:val="18"/>
        </w:rPr>
        <w:t>ThreeDimensionalAggregation</w:t>
      </w:r>
      <w:r>
        <w:rPr>
          <w:rFonts w:ascii="微软雅黑" w:hAnsi="微软雅黑"/>
          <w:sz w:val="21"/>
        </w:rPr>
        <w:t>。</w:t>
      </w:r>
    </w:p>
    <w:p>
      <w:pPr>
        <w:spacing w:line="360" w:lineRule="auto" w:after="120"/>
      </w:pPr>
      <w:r>
        <w:rPr>
          <w:rFonts w:ascii="微软雅黑" w:hAnsi="微软雅黑"/>
          <w:color w:val="0066CC"/>
          <w:sz w:val="21"/>
          <w:u w:val="single"/>
        </w:rPr>
        <w:t>了解更多关于这些聚合类型的结构，包括**有效的分桶类型**。</w:t>
      </w:r>
    </w:p>
    <w:p>
      <w:pPr>
        <w:spacing w:line="360" w:lineRule="auto" w:after="120"/>
      </w:pPr>
      <w:r>
        <w:rPr>
          <w:rFonts w:ascii="微软雅黑" w:hAnsi="微软雅黑"/>
          <w:sz w:val="21"/>
        </w:rPr>
        <w:t>请注意，结果聚合被包装在一个</w:t>
      </w:r>
      <w:r>
        <w:rPr>
          <w:rFonts w:ascii="Consolas" w:hAnsi="Consolas"/>
          <w:color w:val="B43C3C"/>
          <w:sz w:val="18"/>
        </w:rPr>
        <w:t>Promise</w:t>
      </w:r>
      <w:r>
        <w:rPr>
          <w:rFonts w:ascii="微软雅黑" w:hAnsi="微软雅黑"/>
          <w:sz w:val="21"/>
        </w:rPr>
        <w:t>中，因为计算聚合需要从远程服务加载数据。你可以使用</w:t>
      </w:r>
      <w:r>
        <w:rPr>
          <w:rFonts w:ascii="微软雅黑" w:hAnsi="微软雅黑"/>
          <w:color w:val="0066CC"/>
          <w:sz w:val="21"/>
          <w:u w:val="single"/>
        </w:rPr>
        <w:t>async/await ↗</w:t>
      </w:r>
      <w:r>
        <w:rPr>
          <w:rFonts w:ascii="微软雅黑" w:hAnsi="微软雅黑"/>
          <w:sz w:val="21"/>
        </w:rPr>
        <w:t>语法来解包</w:t>
      </w:r>
      <w:r>
        <w:rPr>
          <w:rFonts w:ascii="Consolas" w:hAnsi="Consolas"/>
          <w:color w:val="B43C3C"/>
          <w:sz w:val="18"/>
        </w:rPr>
        <w:t>Promise</w:t>
      </w:r>
      <w:r>
        <w:rPr>
          <w:rFonts w:ascii="微软雅黑" w:hAnsi="微软雅黑"/>
          <w:sz w:val="21"/>
        </w:rPr>
        <w:t>结果。</w:t>
      </w:r>
    </w:p>
    <w:p>
      <w:pPr>
        <w:spacing w:line="360" w:lineRule="auto" w:after="120"/>
      </w:pPr>
      <w:r>
        <w:rPr>
          <w:rFonts w:ascii="微软雅黑" w:hAnsi="微软雅黑"/>
          <w:sz w:val="21"/>
        </w:rPr>
        <w:t>下面是加载聚合并将其作为结果返回的完整示例。</w:t>
      </w:r>
    </w:p>
    <w:p>
      <w:pPr>
        <w:spacing w:before="80" w:after="80"/>
        <w:ind w:left="567"/>
      </w:pPr>
      <w:r>
        <w:rPr>
          <w:rFonts w:ascii="Consolas" w:hAnsi="Consolas"/>
          <w:color w:val="505050"/>
          <w:sz w:val="18"/>
        </w:rPr>
        <w:t>import { Function, ThreeDimensionalAggregation } from "@foundry/functions-api";</w:t>
        <w:br/>
        <w:t>import { Objects } from "@foundry/ontology-api";</w:t>
        <w:br/>
        <w:t>export class AggregationFunctions {</w:t>
        <w:br/>
        <w:t xml:space="preserve">    @Function()</w:t>
        <w:br/>
        <w:t xml:space="preserve">    public async employeesByRoleAndOffice(): Promise&lt;ThreeDimensionalAggregation&lt;string, string&gt;&gt; {</w:t>
        <w:br/>
        <w:t xml:space="preserve">        return Objects.search()</w:t>
        <w:br/>
        <w:t xml:space="preserve">            .employee() // 搜索员工对象</w:t>
        <w:br/>
        <w:t xml:space="preserve">            .groupBy(e =&gt; e.title.topValues()) // 按员工职位分组</w:t>
        <w:br/>
        <w:t xml:space="preserve">            .segmentBy(e =&gt; e.office.topValues()) // 按办公室位置细分</w:t>
        <w:br/>
        <w:t xml:space="preserve">            .count(); // 统计每个组的员工数量</w:t>
        <w:br/>
        <w:t xml:space="preserve">    }</w:t>
        <w:br/>
        <w:t>}</w:t>
      </w:r>
    </w:p>
    <w:p>
      <w:pPr>
        <w:spacing w:line="360" w:lineRule="auto" w:after="120"/>
      </w:pPr>
      <w:r>
        <w:rPr>
          <w:rFonts w:ascii="微软雅黑" w:hAnsi="微软雅黑"/>
          <w:sz w:val="21"/>
        </w:rPr>
        <w:t>以下是一个不使用groupBy语句进行聚合的完整示例：</w:t>
      </w:r>
    </w:p>
    <w:p>
      <w:pPr>
        <w:spacing w:before="80" w:after="80"/>
        <w:ind w:left="567"/>
      </w:pPr>
      <w:r>
        <w:rPr>
          <w:rFonts w:ascii="Consolas" w:hAnsi="Consolas"/>
          <w:color w:val="505050"/>
          <w:sz w:val="18"/>
        </w:rPr>
        <w:t>import { Function } from "@foundry/functions-api";</w:t>
        <w:br/>
        <w:t>import { Objects } from "@foundry/ontology-api";</w:t>
        <w:br/>
        <w:t>export class AggregationFunctions {</w:t>
        <w:br/>
        <w:t xml:space="preserve">    @Function()</w:t>
        <w:br/>
        <w:t xml:space="preserve">    public async employeesStats(): Promise&lt;Double&gt; {</w:t>
        <w:br/>
        <w:t xml:space="preserve">        // 计算所有员工的数量，如果 count() 返回 undefined，则默认为零</w:t>
        <w:br/>
        <w:t xml:space="preserve">        return Objects.search().employee().count() ?? 0;</w:t>
        <w:br/>
        <w:t xml:space="preserve">    }</w:t>
        <w:br/>
        <w:t>}</w:t>
      </w:r>
    </w:p>
    <w:p>
      <w:pPr>
        <w:spacing w:line="360" w:lineRule="auto" w:after="120"/>
      </w:pPr>
      <w:r>
        <w:rPr>
          <w:rFonts w:ascii="微软雅黑" w:hAnsi="微软雅黑"/>
          <w:sz w:val="21"/>
        </w:rPr>
        <w:t>您还可以通过替换上面代码示例中的相应行来执行其他聚合操作，而无需groupBy，例如：</w:t>
      </w:r>
    </w:p>
    <w:p>
      <w:pPr>
        <w:pStyle w:val="ListBullet"/>
        <w:spacing w:line="360" w:lineRule="auto" w:after="120"/>
      </w:pPr>
      <w:r>
        <w:rPr>
          <w:rFonts w:ascii="微软雅黑" w:hAnsi="微软雅黑"/>
          <w:sz w:val="21"/>
        </w:rPr>
        <w:t xml:space="preserve">所有员工的数量: </w:t>
      </w:r>
      <w:r>
        <w:rPr>
          <w:rFonts w:ascii="Consolas" w:hAnsi="Consolas"/>
          <w:color w:val="B43C3C"/>
          <w:sz w:val="18"/>
        </w:rPr>
        <w:t>Objects.search().employee().count();</w:t>
      </w:r>
      <w:r>
        <w:rPr>
          <w:rFonts w:ascii="微软雅黑" w:hAnsi="微软雅黑"/>
          <w:sz w:val="21"/>
        </w:rPr>
        <w:t xml:space="preserve"> （如上例所示）</w:t>
      </w:r>
    </w:p>
    <w:p>
      <w:pPr>
        <w:pStyle w:val="ListBullet"/>
        <w:spacing w:line="360" w:lineRule="auto" w:after="120"/>
      </w:pPr>
      <w:r>
        <w:rPr>
          <w:rFonts w:ascii="微软雅黑" w:hAnsi="微软雅黑"/>
          <w:sz w:val="21"/>
        </w:rPr>
        <w:t xml:space="preserve">员工的平均任期: </w:t>
      </w:r>
      <w:r>
        <w:rPr>
          <w:rFonts w:ascii="Consolas" w:hAnsi="Consolas"/>
          <w:color w:val="B43C3C"/>
          <w:sz w:val="18"/>
        </w:rPr>
        <w:t>Objects.search().employee().average(e =&gt; e.tenure);</w:t>
      </w:r>
    </w:p>
    <w:p>
      <w:pPr>
        <w:pStyle w:val="ListBullet"/>
        <w:spacing w:line="360" w:lineRule="auto" w:after="120"/>
      </w:pPr>
      <w:r>
        <w:rPr>
          <w:rFonts w:ascii="微软雅黑" w:hAnsi="微软雅黑"/>
          <w:sz w:val="21"/>
        </w:rPr>
        <w:t xml:space="preserve">员工的最大任期: </w:t>
      </w:r>
      <w:r>
        <w:rPr>
          <w:rFonts w:ascii="Consolas" w:hAnsi="Consolas"/>
          <w:color w:val="B43C3C"/>
          <w:sz w:val="18"/>
        </w:rPr>
        <w:t>Objects.search().employee().max(e =&gt; e.tenure);</w:t>
      </w:r>
    </w:p>
    <w:p>
      <w:pPr>
        <w:pStyle w:val="ListBullet"/>
        <w:spacing w:line="360" w:lineRule="auto" w:after="120"/>
      </w:pPr>
      <w:r>
        <w:rPr>
          <w:rFonts w:ascii="微软雅黑" w:hAnsi="微软雅黑"/>
          <w:sz w:val="21"/>
        </w:rPr>
        <w:t xml:space="preserve">员工的最小任期: </w:t>
      </w:r>
      <w:r>
        <w:rPr>
          <w:rFonts w:ascii="Consolas" w:hAnsi="Consolas"/>
          <w:color w:val="B43C3C"/>
          <w:sz w:val="18"/>
        </w:rPr>
        <w:t>Objects.search().employee().min(e =&gt; e.tenure);</w:t>
      </w:r>
    </w:p>
    <w:p>
      <w:pPr>
        <w:pStyle w:val="ListBullet"/>
        <w:spacing w:line="360" w:lineRule="auto" w:after="120"/>
      </w:pPr>
      <w:r>
        <w:rPr>
          <w:rFonts w:ascii="微软雅黑" w:hAnsi="微软雅黑"/>
          <w:sz w:val="21"/>
        </w:rPr>
        <w:t xml:space="preserve">所有员工薪资的总和: </w:t>
      </w:r>
      <w:r>
        <w:rPr>
          <w:rFonts w:ascii="Consolas" w:hAnsi="Consolas"/>
          <w:color w:val="B43C3C"/>
          <w:sz w:val="18"/>
        </w:rPr>
        <w:t>Objects.search().employee().sum(e =&gt; e.salary);</w:t>
      </w:r>
    </w:p>
    <w:p>
      <w:pPr>
        <w:pStyle w:val="ListBullet"/>
        <w:spacing w:line="360" w:lineRule="auto" w:after="120"/>
      </w:pPr>
      <w:r>
        <w:rPr>
          <w:rFonts w:ascii="微软雅黑" w:hAnsi="微软雅黑"/>
          <w:sz w:val="21"/>
        </w:rPr>
        <w:t xml:space="preserve">办公室的数量: </w:t>
      </w:r>
      <w:r>
        <w:rPr>
          <w:rFonts w:ascii="Consolas" w:hAnsi="Consolas"/>
          <w:color w:val="B43C3C"/>
          <w:sz w:val="18"/>
        </w:rPr>
        <w:t>Objects.search().employee().cardinality(e =&gt; e.office);</w:t>
      </w:r>
    </w:p>
    <w:p>
      <w:pPr>
        <w:spacing w:line="360" w:lineRule="auto" w:after="120"/>
      </w:pPr>
      <w:r>
        <w:rPr>
          <w:rFonts w:ascii="微软雅黑" w:hAnsi="微软雅黑"/>
          <w:sz w:val="21"/>
        </w:rPr>
        <w:t>有关在内存中操作聚合结果的示例，请参阅</w:t>
      </w:r>
      <w:r>
        <w:rPr>
          <w:rFonts w:ascii="微软雅黑" w:hAnsi="微软雅黑"/>
          <w:color w:val="0066CC"/>
          <w:sz w:val="21"/>
          <w:u w:val="single"/>
        </w:rPr>
        <w:t>创建自定义聚合</w:t>
      </w:r>
      <w:r>
        <w:rPr>
          <w:rFonts w:ascii="微软雅黑" w:hAnsi="微软雅黑"/>
          <w:sz w:val="21"/>
        </w:rPr>
        <w:t>指南。</w:t>
      </w:r>
    </w:p>
    <w:p>
      <w:r>
        <w:br w:type="page"/>
      </w:r>
    </w:p>
    <w:p>
      <w:pPr>
        <w:pStyle w:val="Heading1"/>
      </w:pPr>
      <w:r>
        <w:rPr>
          <w:rFonts w:ascii="微软雅黑" w:hAnsi="微软雅黑"/>
        </w:rPr>
        <w:t>API: Object和链接</w:t>
      </w:r>
    </w:p>
    <w:p>
      <w:pPr>
        <w:spacing w:line="360" w:lineRule="auto" w:after="120"/>
      </w:pPr>
      <w:r>
        <w:rPr>
          <w:rFonts w:ascii="微软雅黑" w:hAnsi="微软雅黑"/>
          <w:sz w:val="21"/>
        </w:rPr>
        <w:t># API: Object和链接</w:t>
      </w:r>
    </w:p>
    <w:p>
      <w:pPr>
        <w:spacing w:line="360" w:lineRule="auto" w:after="120"/>
      </w:pPr>
      <w:r>
        <w:rPr>
          <w:rFonts w:ascii="微软雅黑" w:hAnsi="微软雅黑"/>
          <w:sz w:val="21"/>
        </w:rPr>
        <w:t>导入到项目中的每个</w:t>
      </w:r>
      <w:r>
        <w:rPr>
          <w:rFonts w:ascii="微软雅黑" w:hAnsi="微软雅黑"/>
          <w:color w:val="0066CC"/>
          <w:sz w:val="21"/>
          <w:u w:val="single"/>
        </w:rPr>
        <w:t>Object类型</w:t>
      </w:r>
      <w:r>
        <w:rPr>
          <w:rFonts w:ascii="微软雅黑" w:hAnsi="微软雅黑"/>
          <w:sz w:val="21"/>
        </w:rPr>
        <w:t>都会转换为TypeScript API，以便您可以轻松访问和操作Foundry中可用的Object。</w:t>
      </w:r>
    </w:p>
    <w:p>
      <w:pPr>
        <w:pStyle w:val="Heading3"/>
      </w:pPr>
      <w:r>
        <w:rPr>
          <w:rFonts w:ascii="微软雅黑" w:hAnsi="微软雅黑"/>
        </w:rPr>
        <w:t>属性</w:t>
      </w:r>
    </w:p>
    <w:p>
      <w:pPr>
        <w:spacing w:line="360" w:lineRule="auto" w:after="120"/>
      </w:pPr>
      <w:r>
        <w:rPr>
          <w:rFonts w:ascii="微软雅黑" w:hAnsi="微软雅黑"/>
          <w:sz w:val="21"/>
        </w:rPr>
        <w:t>每个Object类型的</w:t>
      </w:r>
      <w:r>
        <w:rPr>
          <w:rFonts w:ascii="微软雅黑" w:hAnsi="微软雅黑"/>
          <w:color w:val="0066CC"/>
          <w:sz w:val="21"/>
          <w:u w:val="single"/>
        </w:rPr>
        <w:t>属性</w:t>
      </w:r>
      <w:r>
        <w:rPr>
          <w:rFonts w:ascii="微软雅黑" w:hAnsi="微软雅黑"/>
          <w:sz w:val="21"/>
        </w:rPr>
        <w:t>都会转换为为每个Object类型生成的TypeScript接口上的字段。生成的字段名称使用Ontology中指定的API名称。</w:t>
      </w:r>
    </w:p>
    <w:p>
      <w:pPr>
        <w:spacing w:line="360" w:lineRule="auto" w:after="120"/>
      </w:pPr>
      <w:r>
        <w:rPr>
          <w:rFonts w:ascii="微软雅黑" w:hAnsi="微软雅黑"/>
          <w:sz w:val="21"/>
        </w:rPr>
        <w:t>您可以通过简单的点符号访问每个属性的字段：</w:t>
      </w:r>
    </w:p>
    <w:p>
      <w:pPr>
        <w:spacing w:before="80" w:after="80"/>
        <w:ind w:left="567"/>
      </w:pPr>
      <w:r>
        <w:rPr>
          <w:rFonts w:ascii="Consolas" w:hAnsi="Consolas"/>
          <w:color w:val="505050"/>
          <w:sz w:val="18"/>
        </w:rPr>
        <w:t>const firstName = employee.firstName; // 获取员工的名字</w:t>
      </w:r>
    </w:p>
    <w:p>
      <w:pPr>
        <w:spacing w:line="360" w:lineRule="auto" w:after="120"/>
      </w:pPr>
      <w:r>
        <w:rPr>
          <w:rFonts w:ascii="微软雅黑" w:hAnsi="微软雅黑"/>
          <w:sz w:val="21"/>
        </w:rPr>
        <w:t>请注意，由于属性可能没有设置具体值，因此访问属性值时返回的类型可能是</w:t>
      </w:r>
      <w:r>
        <w:rPr>
          <w:rFonts w:ascii="Consolas" w:hAnsi="Consolas"/>
          <w:color w:val="B43C3C"/>
          <w:sz w:val="18"/>
        </w:rPr>
        <w:t>undefined</w:t>
      </w:r>
      <w:r>
        <w:rPr>
          <w:rFonts w:ascii="微软雅黑" w:hAnsi="微软雅黑"/>
          <w:sz w:val="21"/>
        </w:rPr>
        <w:t>。TypeScript编译器会给出错误，除非您明确处理</w:t>
      </w:r>
      <w:r>
        <w:rPr>
          <w:rFonts w:ascii="Consolas" w:hAnsi="Consolas"/>
          <w:color w:val="B43C3C"/>
          <w:sz w:val="18"/>
        </w:rPr>
        <w:t>undefined</w:t>
      </w:r>
      <w:r>
        <w:rPr>
          <w:rFonts w:ascii="微软雅黑" w:hAnsi="微软雅黑"/>
          <w:sz w:val="21"/>
        </w:rPr>
        <w:t>情况。有关详细信息，请参阅</w:t>
      </w:r>
      <w:r>
        <w:rPr>
          <w:rFonts w:ascii="微软雅黑" w:hAnsi="微软雅黑"/>
          <w:color w:val="0066CC"/>
          <w:sz w:val="21"/>
          <w:u w:val="single"/>
        </w:rPr>
        <w:t>此指南</w:t>
      </w:r>
      <w:r>
        <w:rPr>
          <w:rFonts w:ascii="微软雅黑" w:hAnsi="微软雅黑"/>
          <w:sz w:val="21"/>
        </w:rPr>
        <w:t>。</w:t>
      </w:r>
    </w:p>
    <w:p>
      <w:pPr>
        <w:spacing w:line="360" w:lineRule="auto" w:after="120"/>
      </w:pPr>
      <w:r>
        <w:rPr>
          <w:rFonts w:ascii="微软雅黑" w:hAnsi="微软雅黑"/>
          <w:sz w:val="21"/>
        </w:rPr>
        <w:t>#### 数组属性</w:t>
      </w:r>
    </w:p>
    <w:p>
      <w:pPr>
        <w:spacing w:line="360" w:lineRule="auto" w:after="120"/>
      </w:pPr>
      <w:r>
        <w:rPr>
          <w:rFonts w:ascii="微软雅黑" w:hAnsi="微软雅黑"/>
          <w:sz w:val="21"/>
        </w:rPr>
        <w:t>对象类型上的数组属性会转换为</w:t>
      </w:r>
      <w:r>
        <w:rPr>
          <w:rFonts w:ascii="Consolas" w:hAnsi="Consolas"/>
          <w:color w:val="B43C3C"/>
          <w:sz w:val="18"/>
        </w:rPr>
        <w:t>ReadOnlyArray</w:t>
      </w:r>
      <w:r>
        <w:rPr>
          <w:rFonts w:ascii="微软雅黑" w:hAnsi="微软雅黑"/>
          <w:sz w:val="21"/>
        </w:rPr>
        <w:t>类型。这是为了使</w:t>
      </w:r>
      <w:r>
        <w:rPr>
          <w:rFonts w:ascii="微软雅黑" w:hAnsi="微软雅黑"/>
          <w:color w:val="0066CC"/>
          <w:sz w:val="21"/>
          <w:u w:val="single"/>
        </w:rPr>
        <w:t>编辑</w:t>
      </w:r>
      <w:r>
        <w:rPr>
          <w:rFonts w:ascii="微软雅黑" w:hAnsi="微软雅黑"/>
          <w:sz w:val="21"/>
        </w:rPr>
        <w:t>数组属性的语义清晰——修改数组属性值的唯一方法是用一个全新的数组值更新它。</w:t>
      </w:r>
    </w:p>
    <w:p>
      <w:pPr>
        <w:spacing w:line="360" w:lineRule="auto" w:after="120"/>
      </w:pPr>
      <w:r>
        <w:rPr>
          <w:rFonts w:ascii="微软雅黑" w:hAnsi="微软雅黑"/>
          <w:sz w:val="21"/>
        </w:rPr>
        <w:t>如果您想操作数组属性的值，请制作它的副本：</w:t>
      </w:r>
    </w:p>
    <w:p>
      <w:pPr>
        <w:spacing w:before="80" w:after="80"/>
        <w:ind w:left="567"/>
      </w:pPr>
      <w:r>
        <w:rPr>
          <w:rFonts w:ascii="Consolas" w:hAnsi="Consolas"/>
          <w:color w:val="505050"/>
          <w:sz w:val="18"/>
        </w:rPr>
        <w:t>// 复制到一个新数组</w:t>
        <w:br/>
        <w:t>let arrayCopy = [...myObject.myArrayProperty]; // 使用扩展运算符复制数组</w:t>
        <w:br/>
        <w:t>// 现在可以修改复制的数组</w:t>
        <w:br/>
        <w:t>arrayCopy.push(newItem); // 向复制的数组中添加新元素</w:t>
      </w:r>
    </w:p>
    <w:p>
      <w:pPr>
        <w:pStyle w:val="Heading3"/>
      </w:pPr>
      <w:r>
        <w:rPr>
          <w:rFonts w:ascii="微软雅黑" w:hAnsi="微软雅黑"/>
        </w:rPr>
        <w:t>链接类型</w:t>
      </w:r>
    </w:p>
    <w:p>
      <w:pPr>
        <w:spacing w:line="360" w:lineRule="auto" w:after="120"/>
      </w:pPr>
      <w:r>
        <w:rPr>
          <w:rFonts w:ascii="微软雅黑" w:hAnsi="微软雅黑"/>
          <w:sz w:val="21"/>
        </w:rPr>
        <w:t>Object类型之间的</w:t>
      </w:r>
      <w:r>
        <w:rPr>
          <w:rFonts w:ascii="微软雅黑" w:hAnsi="微软雅黑"/>
          <w:color w:val="0066CC"/>
          <w:sz w:val="21"/>
          <w:u w:val="single"/>
        </w:rPr>
        <w:t>链接类型</w:t>
      </w:r>
      <w:r>
        <w:rPr>
          <w:rFonts w:ascii="微软雅黑" w:hAnsi="微软雅黑"/>
          <w:sz w:val="21"/>
        </w:rPr>
        <w:t>也被转换为每个Object类型的TypeScript接口中的字段。要遍历链接，请访问该字段，然后调用用于加载Object的方法之一。链接类型字段名称是使用Ontology中指定的API名称生成的。</w:t>
      </w:r>
    </w:p>
    <w:p>
      <w:pPr>
        <w:spacing w:line="360" w:lineRule="auto" w:after="120"/>
      </w:pPr>
      <w:r>
        <w:rPr>
          <w:rFonts w:ascii="微软雅黑" w:hAnsi="微软雅黑"/>
          <w:sz w:val="21"/>
        </w:rPr>
        <w:t>Foundry Ontology支持定义1对1、1对多和多对多的链接类型。当访问链接的</w:t>
      </w:r>
      <w:r>
        <w:rPr>
          <w:rFonts w:ascii="Consolas" w:hAnsi="Consolas"/>
          <w:color w:val="B43C3C"/>
          <w:sz w:val="18"/>
        </w:rPr>
        <w:t>1</w:t>
      </w:r>
      <w:r>
        <w:rPr>
          <w:rFonts w:ascii="微软雅黑" w:hAnsi="微软雅黑"/>
          <w:sz w:val="21"/>
        </w:rPr>
        <w:t>端时，生成的字段为</w:t>
      </w:r>
      <w:r>
        <w:rPr>
          <w:rFonts w:ascii="Consolas" w:hAnsi="Consolas"/>
          <w:color w:val="B43C3C"/>
          <w:sz w:val="18"/>
        </w:rPr>
        <w:t>SingleLink</w:t>
      </w:r>
      <w:r>
        <w:rPr>
          <w:rFonts w:ascii="微软雅黑" w:hAnsi="微软雅黑"/>
          <w:sz w:val="21"/>
        </w:rPr>
        <w:t>类型。您可以使用</w:t>
      </w:r>
      <w:r>
        <w:rPr>
          <w:rFonts w:ascii="Consolas" w:hAnsi="Consolas"/>
          <w:color w:val="B43C3C"/>
          <w:sz w:val="18"/>
        </w:rPr>
        <w:t>get()</w:t>
      </w:r>
      <w:r>
        <w:rPr>
          <w:rFonts w:ascii="微软雅黑" w:hAnsi="微软雅黑"/>
          <w:sz w:val="21"/>
        </w:rPr>
        <w:t>或</w:t>
      </w:r>
      <w:r>
        <w:rPr>
          <w:rFonts w:ascii="Consolas" w:hAnsi="Consolas"/>
          <w:color w:val="B43C3C"/>
          <w:sz w:val="18"/>
        </w:rPr>
        <w:t>getAsync()</w:t>
      </w:r>
      <w:r>
        <w:rPr>
          <w:rFonts w:ascii="微软雅黑" w:hAnsi="微软雅黑"/>
          <w:sz w:val="21"/>
        </w:rPr>
        <w:t>方法访问链接的Object：</w:t>
      </w:r>
    </w:p>
    <w:p>
      <w:pPr>
        <w:spacing w:before="80" w:after="80"/>
        <w:ind w:left="567"/>
      </w:pPr>
      <w:r>
        <w:rPr>
          <w:rFonts w:ascii="Consolas" w:hAnsi="Consolas"/>
          <w:color w:val="505050"/>
          <w:sz w:val="18"/>
        </w:rPr>
        <w:t>const manager = employee.manager.get(); // 获取员工的管理者对象</w:t>
      </w:r>
    </w:p>
    <w:p>
      <w:pPr>
        <w:spacing w:line="360" w:lineRule="auto" w:after="120"/>
      </w:pPr>
      <w:r>
        <w:rPr>
          <w:rFonts w:ascii="微软雅黑" w:hAnsi="微软雅黑"/>
          <w:sz w:val="21"/>
        </w:rPr>
        <w:t>与属性一样，当您遍历一对一或多对一链接时，如果没有链接的Object，返回值可能是</w:t>
      </w:r>
      <w:r>
        <w:rPr>
          <w:rFonts w:ascii="Consolas" w:hAnsi="Consolas"/>
          <w:color w:val="B43C3C"/>
          <w:sz w:val="18"/>
        </w:rPr>
        <w:t>undefined</w:t>
      </w:r>
      <w:r>
        <w:rPr>
          <w:rFonts w:ascii="微软雅黑" w:hAnsi="微软雅黑"/>
          <w:sz w:val="21"/>
        </w:rPr>
        <w:t>。请遵循</w:t>
      </w:r>
      <w:r>
        <w:rPr>
          <w:rFonts w:ascii="微软雅黑" w:hAnsi="微软雅黑"/>
          <w:color w:val="0066CC"/>
          <w:sz w:val="21"/>
          <w:u w:val="single"/>
        </w:rPr>
        <w:t>指南</w:t>
      </w:r>
      <w:r>
        <w:rPr>
          <w:rFonts w:ascii="微软雅黑" w:hAnsi="微软雅黑"/>
          <w:sz w:val="21"/>
        </w:rPr>
        <w:t>以处理这些链接的</w:t>
      </w:r>
      <w:r>
        <w:rPr>
          <w:rFonts w:ascii="Consolas" w:hAnsi="Consolas"/>
          <w:color w:val="B43C3C"/>
          <w:sz w:val="18"/>
        </w:rPr>
        <w:t>undefined</w:t>
      </w:r>
      <w:r>
        <w:rPr>
          <w:rFonts w:ascii="微软雅黑" w:hAnsi="微软雅黑"/>
          <w:sz w:val="21"/>
        </w:rPr>
        <w:t>值。</w:t>
      </w:r>
    </w:p>
    <w:p>
      <w:pPr>
        <w:spacing w:line="360" w:lineRule="auto" w:after="120"/>
      </w:pPr>
      <w:r>
        <w:rPr>
          <w:rFonts w:ascii="微软雅黑" w:hAnsi="微软雅黑"/>
          <w:sz w:val="21"/>
        </w:rPr>
        <w:t>当访问链接的</w:t>
      </w:r>
      <w:r>
        <w:rPr>
          <w:rFonts w:ascii="Consolas" w:hAnsi="Consolas"/>
          <w:color w:val="B43C3C"/>
          <w:sz w:val="18"/>
        </w:rPr>
        <w:t>many</w:t>
      </w:r>
      <w:r>
        <w:rPr>
          <w:rFonts w:ascii="微软雅黑" w:hAnsi="微软雅黑"/>
          <w:sz w:val="21"/>
        </w:rPr>
        <w:t>端时，生成的字段是</w:t>
      </w:r>
      <w:r>
        <w:rPr>
          <w:rFonts w:ascii="Consolas" w:hAnsi="Consolas"/>
          <w:color w:val="B43C3C"/>
          <w:sz w:val="18"/>
        </w:rPr>
        <w:t>MultiLink</w:t>
      </w:r>
      <w:r>
        <w:rPr>
          <w:rFonts w:ascii="微软雅黑" w:hAnsi="微软雅黑"/>
          <w:sz w:val="21"/>
        </w:rPr>
        <w:t>类型。您可以使用</w:t>
      </w:r>
      <w:r>
        <w:rPr>
          <w:rFonts w:ascii="Consolas" w:hAnsi="Consolas"/>
          <w:color w:val="B43C3C"/>
          <w:sz w:val="18"/>
        </w:rPr>
        <w:t>all()</w:t>
      </w:r>
      <w:r>
        <w:rPr>
          <w:rFonts w:ascii="微软雅黑" w:hAnsi="微软雅黑"/>
          <w:sz w:val="21"/>
        </w:rPr>
        <w:t>或</w:t>
      </w:r>
      <w:r>
        <w:rPr>
          <w:rFonts w:ascii="Consolas" w:hAnsi="Consolas"/>
          <w:color w:val="B43C3C"/>
          <w:sz w:val="18"/>
        </w:rPr>
        <w:t>allAsync()</w:t>
      </w:r>
      <w:r>
        <w:rPr>
          <w:rFonts w:ascii="微软雅黑" w:hAnsi="微软雅黑"/>
          <w:sz w:val="21"/>
        </w:rPr>
        <w:t>方法访问链接对象的数组。如果没有链接对象，这些方法将返回一个空数组。</w:t>
      </w:r>
    </w:p>
    <w:p>
      <w:pPr>
        <w:spacing w:before="80" w:after="80"/>
        <w:ind w:left="567"/>
      </w:pPr>
      <w:r>
        <w:rPr>
          <w:rFonts w:ascii="Consolas" w:hAnsi="Consolas"/>
          <w:color w:val="505050"/>
          <w:sz w:val="18"/>
        </w:rPr>
        <w:t>const employees = employee.reports.all(); // 获取所有员工的报告</w:t>
      </w:r>
    </w:p>
    <w:p>
      <w:pPr>
        <w:spacing w:line="360" w:lineRule="auto" w:after="120"/>
      </w:pPr>
      <w:r>
        <w:rPr>
          <w:rFonts w:ascii="微软雅黑" w:hAnsi="微软雅黑"/>
          <w:sz w:val="21"/>
        </w:rPr>
        <w:t>遍历链接可能开销较大，因为这需要在后端加载哪些对象被链接。有关如何更高效地执行链接遍历的详细信息，请参见</w:t>
      </w:r>
      <w:r>
        <w:rPr>
          <w:rFonts w:ascii="微软雅黑" w:hAnsi="微软雅黑"/>
          <w:color w:val="0066CC"/>
          <w:sz w:val="21"/>
          <w:u w:val="single"/>
        </w:rPr>
        <w:t>此部分</w:t>
      </w:r>
      <w:r>
        <w:rPr>
          <w:rFonts w:ascii="微软雅黑" w:hAnsi="微软雅黑"/>
          <w:sz w:val="21"/>
        </w:rPr>
        <w:t>。</w:t>
      </w:r>
    </w:p>
    <w:p>
      <w:pPr>
        <w:spacing w:line="360" w:lineRule="auto" w:after="120"/>
      </w:pPr>
      <w:r>
        <w:rPr>
          <w:rFonts w:ascii="微软雅黑" w:hAnsi="微软雅黑"/>
          <w:sz w:val="21"/>
        </w:rPr>
        <w:t>从调用</w:t>
      </w:r>
      <w:r>
        <w:rPr>
          <w:rFonts w:ascii="Consolas" w:hAnsi="Consolas"/>
          <w:color w:val="B43C3C"/>
          <w:sz w:val="18"/>
        </w:rPr>
        <w:t>.all()</w:t>
      </w:r>
      <w:r>
        <w:rPr>
          <w:rFonts w:ascii="微软雅黑" w:hAnsi="微软雅黑"/>
          <w:sz w:val="21"/>
        </w:rPr>
        <w:t>或</w:t>
      </w:r>
      <w:r>
        <w:rPr>
          <w:rFonts w:ascii="Consolas" w:hAnsi="Consolas"/>
          <w:color w:val="B43C3C"/>
          <w:sz w:val="18"/>
        </w:rPr>
        <w:t>.allAsync()</w:t>
      </w:r>
      <w:r>
        <w:rPr>
          <w:rFonts w:ascii="微软雅黑" w:hAnsi="微软雅黑"/>
          <w:sz w:val="21"/>
        </w:rPr>
        <w:t>返回的链接对象数组是一个</w:t>
      </w:r>
      <w:r>
        <w:rPr>
          <w:rFonts w:ascii="Consolas" w:hAnsi="Consolas"/>
          <w:color w:val="B43C3C"/>
          <w:sz w:val="18"/>
        </w:rPr>
        <w:t>ReadOnlyArray</w:t>
      </w:r>
      <w:r>
        <w:rPr>
          <w:rFonts w:ascii="微软雅黑" w:hAnsi="微软雅黑"/>
          <w:sz w:val="21"/>
        </w:rPr>
        <w:t>。如果您想修改该数组，请先制作其副本：</w:t>
      </w:r>
    </w:p>
    <w:p>
      <w:pPr>
        <w:spacing w:before="80" w:after="80"/>
        <w:ind w:left="567"/>
      </w:pPr>
      <w:r>
        <w:rPr>
          <w:rFonts w:ascii="Consolas" w:hAnsi="Consolas"/>
          <w:color w:val="505050"/>
          <w:sz w:val="18"/>
        </w:rPr>
        <w:t>let copiedEmployees = [...employee.reports.all()];</w:t>
        <w:br/>
        <w:t>// 复制 employee 对象中 reports 的所有记录到 copiedEmployees 数组中</w:t>
      </w:r>
    </w:p>
    <w:p>
      <w:pPr>
        <w:spacing w:line="360" w:lineRule="auto" w:after="120"/>
      </w:pPr>
      <w:r>
        <w:rPr>
          <w:rFonts w:ascii="微软雅黑" w:hAnsi="微软雅黑"/>
          <w:sz w:val="21"/>
        </w:rPr>
        <w:t>您可以将链接作为</w:t>
      </w:r>
      <w:r>
        <w:rPr>
          <w:rFonts w:ascii="Consolas" w:hAnsi="Consolas"/>
          <w:color w:val="B43C3C"/>
          <w:sz w:val="18"/>
        </w:rPr>
        <w:t>对象集</w:t>
      </w:r>
      <w:r>
        <w:rPr>
          <w:rFonts w:ascii="微软雅黑" w:hAnsi="微软雅黑"/>
          <w:sz w:val="21"/>
        </w:rPr>
        <w:t>遍历，以避免在内存中加载链接的Object实例。当在Ontology中创建链接时，将在此类型的对象集上生成API，以“搜索周围”其他链接的对象集。</w:t>
      </w:r>
    </w:p>
    <w:p>
      <w:pPr>
        <w:spacing w:before="80" w:after="80"/>
        <w:ind w:left="567"/>
      </w:pPr>
      <w:r>
        <w:rPr>
          <w:rFonts w:ascii="Consolas" w:hAnsi="Consolas"/>
          <w:color w:val="505050"/>
          <w:sz w:val="18"/>
        </w:rPr>
        <w:t>import { ObjectSet, Employee } from "@foundry/ontology-api";</w:t>
        <w:br/>
        <w:t>// 假设你有一个对象集可用：</w:t>
        <w:br/>
        <w:t>// const employee_id = "123";</w:t>
        <w:br/>
        <w:t>// const employeeObjectSet : ObjectSet&lt;Employee&gt; = Objects.search().employee().filter(exactMatch(employee_id));</w:t>
        <w:br/>
        <w:t>// 从员工对象集查找与其他对象类型相关的对象集</w:t>
        <w:br/>
        <w:t>const linkedObjs: ObjectSet&lt;OtherObjectType&gt; = employeeObjectSet.searchAroundToOtherObjectType();</w:t>
      </w:r>
    </w:p>
    <w:p>
      <w:pPr>
        <w:spacing w:line="360" w:lineRule="auto" w:after="120"/>
      </w:pPr>
      <w:r>
        <w:rPr>
          <w:rFonts w:ascii="微软雅黑" w:hAnsi="微软雅黑"/>
          <w:sz w:val="21"/>
        </w:rPr>
        <w:t>以上代码片段展示了如何从员工对象集中查找与其他对象类型相关的对象集。</w:t>
      </w:r>
      <w:r>
        <w:rPr>
          <w:rFonts w:ascii="Consolas" w:hAnsi="Consolas"/>
          <w:color w:val="B43C3C"/>
          <w:sz w:val="18"/>
        </w:rPr>
        <w:t>searchAroundToOtherObjectType</w:t>
      </w:r>
      <w:r>
        <w:rPr>
          <w:rFonts w:ascii="微软雅黑" w:hAnsi="微软雅黑"/>
          <w:sz w:val="21"/>
        </w:rPr>
        <w:t xml:space="preserve"> 方法可以用于检索这些关联对象。</w:t>
      </w:r>
    </w:p>
    <w:p>
      <w:pPr>
        <w:spacing w:line="360" w:lineRule="auto" w:after="120"/>
      </w:pPr>
      <w:r>
        <w:rPr>
          <w:rFonts w:ascii="微软雅黑" w:hAnsi="微软雅黑"/>
          <w:sz w:val="21"/>
        </w:rPr>
        <w:t>如果您操作一个Object的单一实例并从那里进行搜索，您将得到一个</w:t>
      </w:r>
      <w:r>
        <w:rPr>
          <w:rFonts w:ascii="Consolas" w:hAnsi="Consolas"/>
          <w:color w:val="B43C3C"/>
          <w:sz w:val="18"/>
        </w:rPr>
        <w:t>MultiLink&lt;objectType&gt;</w:t>
      </w:r>
      <w:r>
        <w:rPr>
          <w:rFonts w:ascii="微软雅黑" w:hAnsi="微软雅黑"/>
          <w:sz w:val="21"/>
        </w:rPr>
        <w:t>。您不能将这个</w:t>
      </w:r>
      <w:r>
        <w:rPr>
          <w:rFonts w:ascii="Consolas" w:hAnsi="Consolas"/>
          <w:color w:val="B43C3C"/>
          <w:sz w:val="18"/>
        </w:rPr>
        <w:t>MultiLink</w:t>
      </w:r>
      <w:r>
        <w:rPr>
          <w:rFonts w:ascii="微软雅黑" w:hAnsi="微软雅黑"/>
          <w:sz w:val="21"/>
        </w:rPr>
        <w:t>转换为</w:t>
      </w:r>
      <w:r>
        <w:rPr>
          <w:rFonts w:ascii="Consolas" w:hAnsi="Consolas"/>
          <w:color w:val="B43C3C"/>
          <w:sz w:val="18"/>
        </w:rPr>
        <w:t>对象集</w:t>
      </w:r>
      <w:r>
        <w:rPr>
          <w:rFonts w:ascii="微软雅黑" w:hAnsi="微软雅黑"/>
          <w:sz w:val="21"/>
        </w:rPr>
        <w:t>；您必须将Object实例转换为对象集以便转向其他对象集。</w:t>
      </w:r>
    </w:p>
    <w:p>
      <w:pPr>
        <w:spacing w:before="80" w:after="80"/>
        <w:ind w:left="567"/>
      </w:pPr>
      <w:r>
        <w:rPr>
          <w:rFonts w:ascii="Consolas" w:hAnsi="Consolas"/>
          <w:color w:val="505050"/>
          <w:sz w:val="18"/>
        </w:rPr>
        <w:t>// 假设:</w:t>
        <w:br/>
        <w:t>// const employee: Employee</w:t>
        <w:br/>
        <w:t>// MultiLink可以加载到内存中以便进一步处理。</w:t>
        <w:br/>
        <w:t>const linkedObjs: MultiLink&lt;objectType&gt; = employee.reports</w:t>
        <w:br/>
        <w:t>// 将单个对象实例转换为对象集。此语句比`employee().filter()`语句耗时更长。</w:t>
        <w:br/>
        <w:t>const employeeObjectSet : ObjectSet&lt;Employee&gt; = Objects.search().employee([employee])</w:t>
        <w:br/>
        <w:t>// 从这里，你可以使用上面的"searchAroundToOtherObjectType"方法来处理仅对象集。</w:t>
      </w:r>
    </w:p>
    <w:p>
      <w:pPr>
        <w:pStyle w:val="Heading3"/>
      </w:pPr>
      <w:r>
        <w:rPr>
          <w:rFonts w:ascii="微软雅黑" w:hAnsi="微软雅黑"/>
        </w:rPr>
        <w:t>Ontology 元数据</w:t>
      </w:r>
    </w:p>
    <w:p>
      <w:pPr>
        <w:spacing w:line="360" w:lineRule="auto" w:after="120"/>
      </w:pPr>
      <w:r>
        <w:rPr>
          <w:rFonts w:ascii="微软雅黑" w:hAnsi="微软雅黑"/>
          <w:sz w:val="21"/>
        </w:rPr>
        <w:t>函数通过提供对象和属性列表来访问可用的Ontology。可以通过访问每个对象类型的常量类型来获取Ontology元数据信息。请参阅以下部分以获取更多详细信息。</w:t>
      </w:r>
    </w:p>
    <w:p>
      <w:pPr>
        <w:spacing w:line="360" w:lineRule="auto" w:after="120"/>
      </w:pPr>
      <w:r>
        <w:rPr>
          <w:rFonts w:ascii="微软雅黑" w:hAnsi="微软雅黑"/>
          <w:sz w:val="21"/>
        </w:rPr>
        <w:t>#### Object 属性元数据</w:t>
      </w:r>
    </w:p>
    <w:p>
      <w:pPr>
        <w:spacing w:line="360" w:lineRule="auto" w:after="120"/>
      </w:pPr>
      <w:r>
        <w:rPr>
          <w:rFonts w:ascii="微软雅黑" w:hAnsi="微软雅黑"/>
          <w:sz w:val="21"/>
        </w:rPr>
        <w:t>Object 属性也包括类型元数据，这提供了对每个属性类型的程序化访问。您可以使用此功能进行高级工作流，例如识别给定类型的所有属性或验证给定属性名称是否具有特定类型。</w:t>
      </w:r>
    </w:p>
    <w:p>
      <w:pPr>
        <w:spacing w:line="360" w:lineRule="auto" w:after="120"/>
      </w:pPr>
      <w:r>
        <w:rPr>
          <w:rFonts w:ascii="微软雅黑" w:hAnsi="微软雅黑"/>
          <w:sz w:val="21"/>
        </w:rPr>
        <w:t>例如，对于包含员工对象</w:t>
      </w:r>
      <w:r>
        <w:rPr>
          <w:rFonts w:ascii="微软雅黑" w:hAnsi="微软雅黑"/>
          <w:b/>
          <w:sz w:val="21"/>
        </w:rPr>
        <w:t>类型</w:t>
      </w:r>
      <w:r>
        <w:rPr>
          <w:rFonts w:ascii="微软雅黑" w:hAnsi="微软雅黑"/>
          <w:sz w:val="21"/>
        </w:rPr>
        <w:t>的Ontology，您可以按如下方式访问该对象</w:t>
      </w:r>
      <w:r>
        <w:rPr>
          <w:rFonts w:ascii="微软雅黑" w:hAnsi="微软雅黑"/>
          <w:b/>
          <w:sz w:val="21"/>
        </w:rPr>
        <w:t>类型</w:t>
      </w:r>
      <w:r>
        <w:rPr>
          <w:rFonts w:ascii="微软雅黑" w:hAnsi="微软雅黑"/>
          <w:sz w:val="21"/>
        </w:rPr>
        <w:t>属性的类型信息：</w:t>
      </w:r>
    </w:p>
    <w:p>
      <w:pPr>
        <w:spacing w:before="80" w:after="80"/>
        <w:ind w:left="567"/>
      </w:pPr>
      <w:r>
        <w:rPr>
          <w:rFonts w:ascii="Consolas" w:hAnsi="Consolas"/>
          <w:color w:val="505050"/>
          <w:sz w:val="18"/>
        </w:rPr>
        <w:t>import { Employee } from "@foundry/ontology-api";</w:t>
        <w:br/>
        <w:t>// 导入 Employee 类，来自 @foundry/ontology-api</w:t>
        <w:br/>
        <w:t>...</w:t>
        <w:br/>
        <w:t>const type = Employee.properties.firstName;</w:t>
        <w:br/>
        <w:t>// 获取 Employee 类中属性的 firstName，用于访问员工的名字</w:t>
      </w:r>
    </w:p>
    <w:p>
      <w:pPr>
        <w:spacing w:line="360" w:lineRule="auto" w:after="120"/>
      </w:pPr>
      <w:r>
        <w:rPr>
          <w:rFonts w:ascii="微软雅黑" w:hAnsi="微软雅黑"/>
          <w:sz w:val="21"/>
        </w:rPr>
        <w:t>在这种情况下，如果</w:t>
      </w:r>
      <w:r>
        <w:rPr>
          <w:rFonts w:ascii="Consolas" w:hAnsi="Consolas"/>
          <w:color w:val="B43C3C"/>
          <w:sz w:val="18"/>
        </w:rPr>
        <w:t>firstName</w:t>
      </w:r>
      <w:r>
        <w:rPr>
          <w:rFonts w:ascii="微软雅黑" w:hAnsi="微软雅黑"/>
          <w:sz w:val="21"/>
        </w:rPr>
        <w:t>是</w:t>
      </w:r>
      <w:r>
        <w:rPr>
          <w:rFonts w:ascii="Consolas" w:hAnsi="Consolas"/>
          <w:color w:val="B43C3C"/>
          <w:sz w:val="18"/>
        </w:rPr>
        <w:t>Employee</w:t>
      </w:r>
      <w:r>
        <w:rPr>
          <w:rFonts w:ascii="微软雅黑" w:hAnsi="微软雅黑"/>
          <w:sz w:val="21"/>
        </w:rPr>
        <w:t>对象类型上的一个字符串属性，那么其类型将是</w:t>
      </w:r>
      <w:r>
        <w:rPr>
          <w:rFonts w:ascii="Consolas" w:hAnsi="Consolas"/>
          <w:color w:val="B43C3C"/>
          <w:sz w:val="18"/>
        </w:rPr>
        <w:t>StringPropertyBaseType</w:t>
      </w:r>
      <w:r>
        <w:rPr>
          <w:rFonts w:ascii="微软雅黑" w:hAnsi="微软雅黑"/>
          <w:sz w:val="21"/>
        </w:rPr>
        <w:t>。</w:t>
      </w:r>
    </w:p>
    <w:p>
      <w:pPr>
        <w:spacing w:line="360" w:lineRule="auto" w:after="120"/>
      </w:pPr>
      <w:r>
        <w:rPr>
          <w:rFonts w:ascii="微软雅黑" w:hAnsi="微软雅黑"/>
          <w:sz w:val="21"/>
        </w:rPr>
        <w:t>可用的属性类型如下：</w:t>
      </w:r>
    </w:p>
    <w:p>
      <w:pPr>
        <w:pStyle w:val="ListBullet"/>
        <w:spacing w:line="360" w:lineRule="auto" w:after="120"/>
      </w:pPr>
      <w:r>
        <w:rPr>
          <w:rFonts w:ascii="Consolas" w:hAnsi="Consolas"/>
          <w:color w:val="B43C3C"/>
          <w:sz w:val="18"/>
        </w:rPr>
        <w:t>BooleanPropertyBaseType</w:t>
      </w:r>
    </w:p>
    <w:p>
      <w:pPr>
        <w:pStyle w:val="ListBullet"/>
        <w:spacing w:line="360" w:lineRule="auto" w:after="120"/>
      </w:pPr>
      <w:r>
        <w:rPr>
          <w:rFonts w:ascii="Consolas" w:hAnsi="Consolas"/>
          <w:color w:val="B43C3C"/>
          <w:sz w:val="18"/>
        </w:rPr>
        <w:t>BytePropertyBaseType</w:t>
      </w:r>
    </w:p>
    <w:p>
      <w:pPr>
        <w:pStyle w:val="ListBullet"/>
        <w:spacing w:line="360" w:lineRule="auto" w:after="120"/>
      </w:pPr>
      <w:r>
        <w:rPr>
          <w:rFonts w:ascii="Consolas" w:hAnsi="Consolas"/>
          <w:color w:val="B43C3C"/>
          <w:sz w:val="18"/>
        </w:rPr>
        <w:t>DatePropertyBaseType</w:t>
      </w:r>
    </w:p>
    <w:p>
      <w:pPr>
        <w:pStyle w:val="ListBullet"/>
        <w:spacing w:line="360" w:lineRule="auto" w:after="120"/>
      </w:pPr>
      <w:r>
        <w:rPr>
          <w:rFonts w:ascii="Consolas" w:hAnsi="Consolas"/>
          <w:color w:val="B43C3C"/>
          <w:sz w:val="18"/>
        </w:rPr>
        <w:t>FloatPropertyBaseType</w:t>
      </w:r>
    </w:p>
    <w:p>
      <w:pPr>
        <w:pStyle w:val="ListBullet"/>
        <w:spacing w:line="360" w:lineRule="auto" w:after="120"/>
      </w:pPr>
      <w:r>
        <w:rPr>
          <w:rFonts w:ascii="Consolas" w:hAnsi="Consolas"/>
          <w:color w:val="B43C3C"/>
          <w:sz w:val="18"/>
        </w:rPr>
        <w:t>TimestampPropertyBaseType</w:t>
      </w:r>
    </w:p>
    <w:p>
      <w:pPr>
        <w:pStyle w:val="ListBullet"/>
        <w:spacing w:line="360" w:lineRule="auto" w:after="120"/>
      </w:pPr>
      <w:r>
        <w:rPr>
          <w:rFonts w:ascii="Consolas" w:hAnsi="Consolas"/>
          <w:color w:val="B43C3C"/>
          <w:sz w:val="18"/>
        </w:rPr>
        <w:t>ShortPropertyBaseType</w:t>
      </w:r>
    </w:p>
    <w:p>
      <w:pPr>
        <w:pStyle w:val="ListBullet"/>
        <w:spacing w:line="360" w:lineRule="auto" w:after="120"/>
      </w:pPr>
      <w:r>
        <w:rPr>
          <w:rFonts w:ascii="Consolas" w:hAnsi="Consolas"/>
          <w:color w:val="B43C3C"/>
          <w:sz w:val="18"/>
        </w:rPr>
        <w:t>GeohashPropertyBaseType</w:t>
      </w:r>
    </w:p>
    <w:p>
      <w:pPr>
        <w:pStyle w:val="ListBullet"/>
        <w:spacing w:line="360" w:lineRule="auto" w:after="120"/>
      </w:pPr>
      <w:r>
        <w:rPr>
          <w:rFonts w:ascii="Consolas" w:hAnsi="Consolas"/>
          <w:color w:val="B43C3C"/>
          <w:sz w:val="18"/>
        </w:rPr>
        <w:t>DecimalPropertyBaseType</w:t>
      </w:r>
    </w:p>
    <w:p>
      <w:pPr>
        <w:pStyle w:val="ListBullet"/>
        <w:spacing w:line="360" w:lineRule="auto" w:after="120"/>
      </w:pPr>
      <w:r>
        <w:rPr>
          <w:rFonts w:ascii="Consolas" w:hAnsi="Consolas"/>
          <w:color w:val="B43C3C"/>
          <w:sz w:val="18"/>
        </w:rPr>
        <w:t>StringPropertyBaseType</w:t>
      </w:r>
    </w:p>
    <w:p>
      <w:pPr>
        <w:pStyle w:val="ListBullet"/>
        <w:spacing w:line="360" w:lineRule="auto" w:after="120"/>
      </w:pPr>
      <w:r>
        <w:rPr>
          <w:rFonts w:ascii="Consolas" w:hAnsi="Consolas"/>
          <w:color w:val="B43C3C"/>
          <w:sz w:val="18"/>
        </w:rPr>
        <w:t>LongPropertyBaseType</w:t>
      </w:r>
    </w:p>
    <w:p>
      <w:pPr>
        <w:pStyle w:val="ListBullet"/>
        <w:spacing w:line="360" w:lineRule="auto" w:after="120"/>
      </w:pPr>
      <w:r>
        <w:rPr>
          <w:rFonts w:ascii="Consolas" w:hAnsi="Consolas"/>
          <w:color w:val="B43C3C"/>
          <w:sz w:val="18"/>
        </w:rPr>
        <w:t>IntegerPropertyBaseType</w:t>
      </w:r>
    </w:p>
    <w:p>
      <w:pPr>
        <w:pStyle w:val="ListBullet"/>
        <w:spacing w:line="360" w:lineRule="auto" w:after="120"/>
      </w:pPr>
      <w:r>
        <w:rPr>
          <w:rFonts w:ascii="Consolas" w:hAnsi="Consolas"/>
          <w:color w:val="B43C3C"/>
          <w:sz w:val="18"/>
        </w:rPr>
        <w:t>DoublePropertyBaseType</w:t>
      </w:r>
    </w:p>
    <w:p>
      <w:pPr>
        <w:pStyle w:val="ListBullet"/>
        <w:spacing w:line="360" w:lineRule="auto" w:after="120"/>
      </w:pPr>
      <w:r>
        <w:rPr>
          <w:rFonts w:ascii="Consolas" w:hAnsi="Consolas"/>
          <w:color w:val="B43C3C"/>
          <w:sz w:val="18"/>
        </w:rPr>
        <w:t>ArrayPropertyBaseType</w:t>
      </w:r>
    </w:p>
    <w:p>
      <w:pPr>
        <w:pStyle w:val="ListBullet"/>
        <w:spacing w:line="360" w:lineRule="auto" w:after="120"/>
      </w:pPr>
      <w:r>
        <w:rPr>
          <w:rFonts w:ascii="Consolas" w:hAnsi="Consolas"/>
          <w:color w:val="B43C3C"/>
          <w:sz w:val="18"/>
        </w:rPr>
        <w:t>VectorPropertyBaseType</w:t>
      </w:r>
    </w:p>
    <w:p>
      <w:r>
        <w:br w:type="page"/>
      </w:r>
    </w:p>
    <w:p>
      <w:pPr>
        <w:pStyle w:val="Heading1"/>
      </w:pPr>
      <w:r>
        <w:rPr>
          <w:rFonts w:ascii="微软雅黑" w:hAnsi="微软雅黑"/>
        </w:rPr>
        <w:t>API: Ontology编辑</w:t>
      </w:r>
    </w:p>
    <w:p>
      <w:pPr>
        <w:spacing w:line="360" w:lineRule="auto" w:after="120"/>
      </w:pPr>
      <w:r>
        <w:rPr>
          <w:rFonts w:ascii="微软雅黑" w:hAnsi="微软雅黑"/>
          <w:sz w:val="21"/>
        </w:rPr>
        <w:t># API: Ontology编辑</w:t>
      </w:r>
    </w:p>
    <w:p>
      <w:pPr>
        <w:spacing w:line="360" w:lineRule="auto" w:after="120"/>
      </w:pPr>
      <w:r>
        <w:rPr>
          <w:rFonts w:ascii="微软雅黑" w:hAnsi="微软雅黑"/>
          <w:sz w:val="21"/>
        </w:rPr>
        <w:t>除了编写基于Ontology返回衍生值的函数外，您还可以编写函数以编辑Ontology中对象的属性和链接。本页面记录了可用于函数的对象编辑API。有关编辑函数如何工作的详细信息，请参阅</w:t>
      </w:r>
      <w:r>
        <w:rPr>
          <w:rFonts w:ascii="微软雅黑" w:hAnsi="微软雅黑"/>
          <w:color w:val="0066CC"/>
          <w:sz w:val="21"/>
          <w:u w:val="single"/>
        </w:rPr>
        <w:t>概述页面</w:t>
      </w:r>
      <w:r>
        <w:rPr>
          <w:rFonts w:ascii="微软雅黑" w:hAnsi="微软雅黑"/>
          <w:sz w:val="21"/>
        </w:rPr>
        <w:t>。</w:t>
      </w:r>
    </w:p>
    <w:p>
      <w:pPr>
        <w:spacing w:line="360" w:lineRule="auto" w:after="120"/>
      </w:pPr>
      <w:r>
        <w:rPr>
          <w:rFonts w:ascii="微软雅黑" w:hAnsi="微软雅黑"/>
          <w:sz w:val="21"/>
        </w:rPr>
        <w:t>为了在操作环境中实际使用，</w:t>
      </w:r>
      <w:r>
        <w:rPr>
          <w:rFonts w:ascii="微软雅黑" w:hAnsi="微软雅黑"/>
          <w:b/>
          <w:sz w:val="21"/>
        </w:rPr>
        <w:t>Ontology编辑函数必须配置为操作</w:t>
      </w:r>
      <w:r>
        <w:rPr>
          <w:rFonts w:ascii="微软雅黑" w:hAnsi="微软雅黑"/>
          <w:sz w:val="21"/>
        </w:rPr>
        <w:t>，称为</w:t>
      </w:r>
      <w:r>
        <w:rPr>
          <w:rFonts w:ascii="微软雅黑" w:hAnsi="微软雅黑"/>
          <w:color w:val="0066CC"/>
          <w:sz w:val="21"/>
          <w:u w:val="single"/>
        </w:rPr>
        <w:t>函数支持的操作</w:t>
      </w:r>
      <w:r>
        <w:rPr>
          <w:rFonts w:ascii="微软雅黑" w:hAnsi="微软雅黑"/>
          <w:sz w:val="21"/>
        </w:rPr>
        <w:t>。以这种方式配置操作可以让您提供额外的元数据、配置权限，并在各种操作界面中访问操作。如</w:t>
      </w:r>
      <w:r>
        <w:rPr>
          <w:rFonts w:ascii="微软雅黑" w:hAnsi="微软雅黑"/>
          <w:color w:val="0066CC"/>
          <w:sz w:val="21"/>
          <w:u w:val="single"/>
        </w:rPr>
        <w:t>文档</w:t>
      </w:r>
      <w:r>
        <w:rPr>
          <w:rFonts w:ascii="微软雅黑" w:hAnsi="微软雅黑"/>
          <w:sz w:val="21"/>
        </w:rPr>
        <w:t>中所述，在操作之外运行编辑函数实际上不会修改任何对象数据。</w:t>
      </w:r>
    </w:p>
    <w:p>
      <w:pPr>
        <w:spacing w:line="360" w:lineRule="auto" w:after="120"/>
      </w:pPr>
      <w:r>
        <w:rPr>
          <w:rFonts w:ascii="微软雅黑" w:hAnsi="微软雅黑"/>
          <w:sz w:val="21"/>
        </w:rPr>
        <w:t>在编辑对象后搜索它们可能会返回意外结果。详情请参阅</w:t>
      </w:r>
      <w:r>
        <w:rPr>
          <w:rFonts w:ascii="微软雅黑" w:hAnsi="微软雅黑"/>
          <w:color w:val="0066CC"/>
          <w:sz w:val="21"/>
          <w:u w:val="single"/>
        </w:rPr>
        <w:t>注意事项部分</w:t>
      </w:r>
      <w:r>
        <w:rPr>
          <w:rFonts w:ascii="微软雅黑" w:hAnsi="微软雅黑"/>
          <w:sz w:val="21"/>
        </w:rPr>
        <w:t>。</w:t>
      </w:r>
    </w:p>
    <w:p>
      <w:pPr>
        <w:pStyle w:val="Heading2"/>
      </w:pPr>
      <w:r>
        <w:rPr>
          <w:rFonts w:ascii="微软雅黑" w:hAnsi="微软雅黑"/>
        </w:rPr>
        <w:t>声明编辑函数</w:t>
      </w:r>
    </w:p>
    <w:p>
      <w:pPr>
        <w:spacing w:line="360" w:lineRule="auto" w:after="120"/>
      </w:pPr>
      <w:r>
        <w:rPr>
          <w:rFonts w:ascii="微软雅黑" w:hAnsi="微软雅黑"/>
          <w:sz w:val="21"/>
        </w:rPr>
        <w:t>编辑Ontology的函数必须：</w:t>
      </w:r>
    </w:p>
    <w:p>
      <w:pPr>
        <w:pStyle w:val="ListBullet"/>
        <w:spacing w:line="360" w:lineRule="auto" w:after="120"/>
      </w:pPr>
      <w:r>
        <w:rPr>
          <w:rFonts w:ascii="微软雅黑" w:hAnsi="微软雅黑"/>
          <w:sz w:val="21"/>
        </w:rPr>
        <w:t>使用从</w:t>
      </w:r>
      <w:r>
        <w:rPr>
          <w:rFonts w:ascii="Consolas" w:hAnsi="Consolas"/>
          <w:color w:val="B43C3C"/>
          <w:sz w:val="18"/>
        </w:rPr>
        <w:t>@foundry/functions-api</w:t>
      </w:r>
      <w:r>
        <w:rPr>
          <w:rFonts w:ascii="微软雅黑" w:hAnsi="微软雅黑"/>
          <w:sz w:val="21"/>
        </w:rPr>
        <w:t>导入的</w:t>
      </w:r>
      <w:r>
        <w:rPr>
          <w:rFonts w:ascii="Consolas" w:hAnsi="Consolas"/>
          <w:color w:val="B43C3C"/>
          <w:sz w:val="18"/>
        </w:rPr>
        <w:t>@OntologyEditFunction()</w:t>
      </w:r>
      <w:r>
        <w:rPr>
          <w:rFonts w:ascii="微软雅黑" w:hAnsi="微软雅黑"/>
          <w:sz w:val="21"/>
        </w:rPr>
        <w:t>装饰器进行装饰</w:t>
      </w:r>
    </w:p>
    <w:p>
      <w:pPr>
        <w:pStyle w:val="ListBullet"/>
        <w:spacing w:line="360" w:lineRule="auto" w:after="120"/>
      </w:pPr>
      <w:r>
        <w:rPr>
          <w:rFonts w:ascii="微软雅黑" w:hAnsi="微软雅黑"/>
          <w:sz w:val="21"/>
        </w:rPr>
        <w:t>使用从</w:t>
      </w:r>
      <w:r>
        <w:rPr>
          <w:rFonts w:ascii="Consolas" w:hAnsi="Consolas"/>
          <w:color w:val="B43C3C"/>
          <w:sz w:val="18"/>
        </w:rPr>
        <w:t>@foundry/functions-api</w:t>
      </w:r>
      <w:r>
        <w:rPr>
          <w:rFonts w:ascii="微软雅黑" w:hAnsi="微软雅黑"/>
          <w:sz w:val="21"/>
        </w:rPr>
        <w:t>导入的</w:t>
      </w:r>
      <w:r>
        <w:rPr>
          <w:rFonts w:ascii="Consolas" w:hAnsi="Consolas"/>
          <w:color w:val="B43C3C"/>
          <w:sz w:val="18"/>
        </w:rPr>
        <w:t>@Edits([object type])</w:t>
      </w:r>
      <w:r>
        <w:rPr>
          <w:rFonts w:ascii="微软雅黑" w:hAnsi="微软雅黑"/>
          <w:sz w:val="21"/>
        </w:rPr>
        <w:t>装饰器进行装饰，以指定将要编辑的对象类型</w:t>
      </w:r>
    </w:p>
    <w:p>
      <w:pPr>
        <w:pStyle w:val="ListBullet"/>
        <w:spacing w:line="360" w:lineRule="auto" w:after="120"/>
      </w:pPr>
      <w:r>
        <w:rPr>
          <w:rFonts w:ascii="微软雅黑" w:hAnsi="微软雅黑"/>
          <w:sz w:val="21"/>
        </w:rPr>
        <w:t>明确具有</w:t>
      </w:r>
      <w:r>
        <w:rPr>
          <w:rFonts w:ascii="Consolas" w:hAnsi="Consolas"/>
          <w:color w:val="B43C3C"/>
          <w:sz w:val="18"/>
        </w:rPr>
        <w:t>void</w:t>
      </w:r>
      <w:r>
        <w:rPr>
          <w:rFonts w:ascii="微软雅黑" w:hAnsi="微软雅黑"/>
          <w:sz w:val="21"/>
        </w:rPr>
        <w:t>返回类型</w:t>
      </w:r>
    </w:p>
    <w:p>
      <w:pPr>
        <w:pStyle w:val="Heading2"/>
      </w:pPr>
      <w:r>
        <w:rPr>
          <w:rFonts w:ascii="微软雅黑" w:hAnsi="微软雅黑"/>
        </w:rPr>
        <w:t>更新属性</w:t>
      </w:r>
    </w:p>
    <w:p>
      <w:pPr>
        <w:spacing w:line="360" w:lineRule="auto" w:after="120"/>
      </w:pPr>
      <w:r>
        <w:rPr>
          <w:rFonts w:ascii="微软雅黑" w:hAnsi="微软雅黑"/>
          <w:sz w:val="21"/>
        </w:rPr>
        <w:t>您可以通过简单地重新指派对象的属性值来编辑属性值。例如：</w:t>
      </w:r>
    </w:p>
    <w:p>
      <w:pPr>
        <w:spacing w:before="80" w:after="80"/>
        <w:ind w:left="567"/>
      </w:pPr>
      <w:r>
        <w:rPr>
          <w:rFonts w:ascii="Consolas" w:hAnsi="Consolas"/>
          <w:color w:val="505050"/>
          <w:sz w:val="18"/>
        </w:rPr>
        <w:t>employee.lastName = newName; // 将员工的姓氏更新为新的名字</w:t>
      </w:r>
    </w:p>
    <w:p>
      <w:pPr>
        <w:spacing w:line="360" w:lineRule="auto" w:after="120"/>
      </w:pPr>
      <w:r>
        <w:rPr>
          <w:rFonts w:ascii="微软雅黑" w:hAnsi="微软雅黑"/>
          <w:sz w:val="21"/>
        </w:rPr>
        <w:t xml:space="preserve">如果在同一函数执行过程中访问 </w:t>
      </w:r>
      <w:r>
        <w:rPr>
          <w:rFonts w:ascii="Consolas" w:hAnsi="Consolas"/>
          <w:color w:val="B43C3C"/>
          <w:sz w:val="18"/>
        </w:rPr>
        <w:t>lastName</w:t>
      </w:r>
      <w:r>
        <w:rPr>
          <w:rFonts w:ascii="微软雅黑" w:hAnsi="微软雅黑"/>
          <w:sz w:val="21"/>
        </w:rPr>
        <w:t xml:space="preserve"> 属性值，将返回您刚刚设置的新值。</w:t>
      </w:r>
    </w:p>
    <w:p>
      <w:pPr>
        <w:spacing w:line="360" w:lineRule="auto" w:after="120"/>
      </w:pPr>
      <w:r>
        <w:rPr>
          <w:rFonts w:ascii="微软雅黑" w:hAnsi="微软雅黑"/>
          <w:sz w:val="21"/>
        </w:rPr>
        <w:t>对象上的</w:t>
      </w:r>
      <w:r>
        <w:rPr>
          <w:rFonts w:ascii="微软雅黑" w:hAnsi="微软雅黑"/>
          <w:color w:val="0066CC"/>
          <w:sz w:val="21"/>
          <w:u w:val="single"/>
        </w:rPr>
        <w:t>数组属性</w:t>
      </w:r>
      <w:r>
        <w:rPr>
          <w:rFonts w:ascii="微软雅黑" w:hAnsi="微软雅黑"/>
          <w:sz w:val="21"/>
        </w:rPr>
        <w:t xml:space="preserve">是使用 </w:t>
      </w:r>
      <w:r>
        <w:rPr>
          <w:rFonts w:ascii="Consolas" w:hAnsi="Consolas"/>
          <w:color w:val="B43C3C"/>
          <w:sz w:val="18"/>
        </w:rPr>
        <w:t>ReadOnlyArray</w:t>
      </w:r>
      <w:r>
        <w:rPr>
          <w:rFonts w:ascii="微软雅黑" w:hAnsi="微软雅黑"/>
          <w:sz w:val="21"/>
        </w:rPr>
        <w:t xml:space="preserve"> 类型生成的。要修改数组，请创建它的副本，修改该副本，然后更新属性：</w:t>
      </w:r>
    </w:p>
    <w:p>
      <w:pPr>
        <w:spacing w:before="80" w:after="80"/>
        <w:ind w:left="567"/>
      </w:pPr>
      <w:r>
        <w:rPr>
          <w:rFonts w:ascii="Consolas" w:hAnsi="Consolas"/>
          <w:color w:val="505050"/>
          <w:sz w:val="18"/>
        </w:rPr>
        <w:t>// 复制到一个新数组</w:t>
        <w:br/>
        <w:t>let arrayCopy = [...myObject.myArrayProperty];</w:t>
        <w:br/>
        <w:t>// 现在你可以修改复制的数组</w:t>
        <w:br/>
        <w:t>arrayCopy.push(newItem);</w:t>
        <w:br/>
        <w:t>// 然后覆盖属性值</w:t>
        <w:br/>
        <w:t>myObject.myArrayProperty = arrayCopy;</w:t>
      </w:r>
    </w:p>
    <w:p>
      <w:pPr>
        <w:spacing w:line="360" w:lineRule="auto" w:after="120"/>
      </w:pPr>
      <w:r>
        <w:rPr>
          <w:rFonts w:ascii="微软雅黑" w:hAnsi="微软雅黑"/>
          <w:sz w:val="21"/>
        </w:rPr>
        <w:t>请注意，您无法更新现有Object的主键属性值。</w:t>
      </w:r>
    </w:p>
    <w:p>
      <w:pPr>
        <w:pStyle w:val="Heading2"/>
      </w:pPr>
      <w:r>
        <w:rPr>
          <w:rFonts w:ascii="微软雅黑" w:hAnsi="微软雅黑"/>
        </w:rPr>
        <w:t>更新链接</w:t>
      </w:r>
    </w:p>
    <w:p>
      <w:pPr>
        <w:spacing w:line="360" w:lineRule="auto" w:after="120"/>
      </w:pPr>
      <w:r>
        <w:rPr>
          <w:rFonts w:ascii="Consolas" w:hAnsi="Consolas"/>
          <w:color w:val="B43C3C"/>
          <w:sz w:val="18"/>
        </w:rPr>
        <w:t>SingleLink</w:t>
      </w:r>
      <w:r>
        <w:rPr>
          <w:rFonts w:ascii="微软雅黑" w:hAnsi="微软雅黑"/>
          <w:sz w:val="21"/>
        </w:rPr>
        <w:t>和</w:t>
      </w:r>
      <w:r>
        <w:rPr>
          <w:rFonts w:ascii="Consolas" w:hAnsi="Consolas"/>
          <w:color w:val="B43C3C"/>
          <w:sz w:val="18"/>
        </w:rPr>
        <w:t>MultiLink</w:t>
      </w:r>
      <w:r>
        <w:rPr>
          <w:rFonts w:ascii="微软雅黑" w:hAnsi="微软雅黑"/>
          <w:sz w:val="21"/>
        </w:rPr>
        <w:t>接口有多种方法可用于更新链接：</w:t>
      </w:r>
    </w:p>
    <w:p>
      <w:pPr>
        <w:spacing w:before="80" w:after="80"/>
        <w:ind w:left="567"/>
      </w:pPr>
      <w:r>
        <w:rPr>
          <w:rFonts w:ascii="Consolas" w:hAnsi="Consolas"/>
          <w:color w:val="505050"/>
          <w:sz w:val="18"/>
        </w:rPr>
        <w:t>// 设置员工的主管</w:t>
        <w:br/>
        <w:t>employee.supervisor.set(newSupervisor);</w:t>
        <w:br/>
        <w:t>// 清除员工的主管</w:t>
        <w:br/>
        <w:t>employee.supervisor.clear();</w:t>
        <w:br/>
        <w:t>// 为给定的员工添加新的报告</w:t>
        <w:br/>
        <w:t>employee.reports.add(newReport);</w:t>
        <w:br/>
        <w:t>// 删除与给定员工关联的旧报告</w:t>
        <w:br/>
        <w:t>employee.reports.remove(oldReport);</w:t>
      </w:r>
    </w:p>
    <w:p>
      <w:pPr>
        <w:spacing w:line="360" w:lineRule="auto" w:after="120"/>
      </w:pPr>
      <w:r>
        <w:rPr>
          <w:rFonts w:ascii="微软雅黑" w:hAnsi="微软雅黑"/>
          <w:sz w:val="21"/>
        </w:rPr>
        <w:t>正如更新属性一样，在更新后访问链接将反映出您所做的更新。</w:t>
      </w:r>
    </w:p>
    <w:p>
      <w:pPr>
        <w:pStyle w:val="Heading2"/>
      </w:pPr>
      <w:r>
        <w:rPr>
          <w:rFonts w:ascii="微软雅黑" w:hAnsi="微软雅黑"/>
        </w:rPr>
        <w:t>创建对象</w:t>
      </w:r>
    </w:p>
    <w:p>
      <w:pPr>
        <w:spacing w:line="360" w:lineRule="auto" w:after="120"/>
      </w:pPr>
      <w:r>
        <w:rPr>
          <w:rFonts w:ascii="微软雅黑" w:hAnsi="微软雅黑"/>
          <w:sz w:val="21"/>
        </w:rPr>
        <w:t xml:space="preserve">您可以使用 </w:t>
      </w:r>
      <w:r>
        <w:rPr>
          <w:rFonts w:ascii="Consolas" w:hAnsi="Consolas"/>
          <w:color w:val="B43C3C"/>
          <w:sz w:val="18"/>
        </w:rPr>
        <w:t>@foundry/ontology-api</w:t>
      </w:r>
      <w:r>
        <w:rPr>
          <w:rFonts w:ascii="微软雅黑" w:hAnsi="微软雅黑"/>
          <w:sz w:val="21"/>
        </w:rPr>
        <w:t xml:space="preserve"> 中提供的 </w:t>
      </w:r>
      <w:r>
        <w:rPr>
          <w:rFonts w:ascii="Consolas" w:hAnsi="Consolas"/>
          <w:color w:val="B43C3C"/>
          <w:sz w:val="18"/>
        </w:rPr>
        <w:t>Objects.create()</w:t>
      </w:r>
      <w:r>
        <w:rPr>
          <w:rFonts w:ascii="微软雅黑" w:hAnsi="微软雅黑"/>
          <w:sz w:val="21"/>
        </w:rPr>
        <w:t xml:space="preserve"> 接口创建新对象。在创建新对象时，您必须为其主键指定一个值。</w:t>
      </w:r>
    </w:p>
    <w:p>
      <w:pPr>
        <w:spacing w:line="360" w:lineRule="auto" w:after="120"/>
      </w:pPr>
      <w:r>
        <w:rPr>
          <w:rFonts w:ascii="微软雅黑" w:hAnsi="微软雅黑"/>
          <w:sz w:val="21"/>
        </w:rPr>
        <w:t xml:space="preserve">在此示例中，我们创建一个新的 Ticket 对象，指定其 ID，设置其 </w:t>
      </w:r>
      <w:r>
        <w:rPr>
          <w:rFonts w:ascii="Consolas" w:hAnsi="Consolas"/>
          <w:color w:val="B43C3C"/>
          <w:sz w:val="18"/>
        </w:rPr>
        <w:t>dueDate</w:t>
      </w:r>
      <w:r>
        <w:rPr>
          <w:rFonts w:ascii="微软雅黑" w:hAnsi="微软雅黑"/>
          <w:sz w:val="21"/>
        </w:rPr>
        <w:t xml:space="preserve"> 属性，并通过修改 </w:t>
      </w:r>
      <w:r>
        <w:rPr>
          <w:rFonts w:ascii="Consolas" w:hAnsi="Consolas"/>
          <w:color w:val="B43C3C"/>
          <w:sz w:val="18"/>
        </w:rPr>
        <w:t>assignedTickets</w:t>
      </w:r>
      <w:r>
        <w:rPr>
          <w:rFonts w:ascii="微软雅黑" w:hAnsi="微软雅黑"/>
          <w:sz w:val="21"/>
        </w:rPr>
        <w:t xml:space="preserve"> 链接指派给指定的 Employee。</w:t>
      </w:r>
    </w:p>
    <w:p>
      <w:pPr>
        <w:spacing w:before="80" w:after="80"/>
        <w:ind w:left="567"/>
      </w:pPr>
      <w:r>
        <w:rPr>
          <w:rFonts w:ascii="Consolas" w:hAnsi="Consolas"/>
          <w:color w:val="505050"/>
          <w:sz w:val="18"/>
        </w:rPr>
        <w:t>import { OntologyEditFunction, Edits } from "@foundry/functions-api";</w:t>
        <w:br/>
        <w:t>import { Employee, Objects, Tickets } from "@foundry/ontology-api";</w:t>
        <w:br/>
        <w:t>export class TicketActionFunctions {</w:t>
        <w:br/>
        <w:t xml:space="preserve">    // 使用装饰器标注，该方法会编辑Employee和Tickets对象</w:t>
        <w:br/>
        <w:t xml:space="preserve">    @Edits(Employee, Tickets)</w:t>
        <w:br/>
        <w:t xml:space="preserve">    // 标记该方法为本体编辑函数</w:t>
        <w:br/>
        <w:t xml:space="preserve">    @OntologyEditFunction()</w:t>
        <w:br/>
        <w:t xml:space="preserve">    public createNewTicketAndAssignToEmployee(employee: Employee, ticketId: Integer): void {</w:t>
        <w:br/>
        <w:t xml:space="preserve">        // 创建一个新的工单对象</w:t>
        <w:br/>
        <w:t xml:space="preserve">        const newTicket = Objects.create().ticket(ticketId);</w:t>
        <w:br/>
        <w:t xml:space="preserve">        // 设置工单的截止日期为当前日期加7天</w:t>
        <w:br/>
        <w:t xml:space="preserve">        newTicket.dueDate = LocalDate.now().plusDays(7);</w:t>
        <w:br/>
        <w:t xml:space="preserve">        // 将新工单添加到员工的已分配工单列表中</w:t>
        <w:br/>
        <w:t xml:space="preserve">        employee.assignedTickets.add(newTicket);</w:t>
        <w:br/>
        <w:t xml:space="preserve">    }</w:t>
        <w:br/>
        <w:t>}</w:t>
      </w:r>
    </w:p>
    <w:p>
      <w:pPr>
        <w:pStyle w:val="Heading2"/>
      </w:pPr>
      <w:r>
        <w:rPr>
          <w:rFonts w:ascii="微软雅黑" w:hAnsi="微软雅黑"/>
        </w:rPr>
        <w:t>删除Objects</w:t>
      </w:r>
    </w:p>
    <w:p>
      <w:pPr>
        <w:spacing w:line="360" w:lineRule="auto" w:after="120"/>
      </w:pPr>
      <w:r>
        <w:rPr>
          <w:rFonts w:ascii="微软雅黑" w:hAnsi="微软雅黑"/>
          <w:sz w:val="21"/>
        </w:rPr>
        <w:t>您可以通过调用</w:t>
      </w:r>
      <w:r>
        <w:rPr>
          <w:rFonts w:ascii="Consolas" w:hAnsi="Consolas"/>
          <w:color w:val="B43C3C"/>
          <w:sz w:val="18"/>
        </w:rPr>
        <w:t>.delete()</w:t>
      </w:r>
      <w:r>
        <w:rPr>
          <w:rFonts w:ascii="微软雅黑" w:hAnsi="微软雅黑"/>
          <w:sz w:val="21"/>
        </w:rPr>
        <w:t>方法删除一个Object。</w:t>
      </w:r>
    </w:p>
    <w:p>
      <w:pPr>
        <w:spacing w:line="360" w:lineRule="auto" w:after="120"/>
      </w:pPr>
      <w:r>
        <w:rPr>
          <w:rFonts w:ascii="微软雅黑" w:hAnsi="微软雅黑"/>
          <w:sz w:val="21"/>
        </w:rPr>
        <w:t>在这个例子中，我们删除指派给指定员工的所有工单。</w:t>
      </w:r>
    </w:p>
    <w:p>
      <w:pPr>
        <w:spacing w:before="80" w:after="80"/>
        <w:ind w:left="567"/>
      </w:pPr>
      <w:r>
        <w:rPr>
          <w:rFonts w:ascii="Consolas" w:hAnsi="Consolas"/>
          <w:color w:val="505050"/>
          <w:sz w:val="18"/>
        </w:rPr>
        <w:t>const tickets = employee.tickets.all(); // 获取员工的所有工单</w:t>
        <w:br/>
        <w:t>tickets.forEach(ticket =&gt; ticket.delete()); // 遍历每个工单并删除</w:t>
      </w:r>
    </w:p>
    <w:p>
      <w:r>
        <w:br w:type="page"/>
      </w:r>
    </w:p>
    <w:p>
      <w:pPr>
        <w:pStyle w:val="Heading1"/>
      </w:pPr>
      <w:r>
        <w:rPr>
          <w:rFonts w:ascii="微软雅黑" w:hAnsi="微软雅黑"/>
        </w:rPr>
        <w:t>分块</w:t>
      </w:r>
    </w:p>
    <w:p>
      <w:pPr>
        <w:spacing w:line="360" w:lineRule="auto" w:after="120"/>
      </w:pPr>
      <w:r>
        <w:rPr>
          <w:rFonts w:ascii="微软雅黑" w:hAnsi="微软雅黑"/>
          <w:sz w:val="21"/>
        </w:rPr>
        <w:t># 分块</w:t>
      </w:r>
    </w:p>
    <w:p>
      <w:pPr>
        <w:spacing w:line="360" w:lineRule="auto" w:after="120"/>
      </w:pPr>
      <w:r>
        <w:rPr>
          <w:rFonts w:ascii="微软雅黑" w:hAnsi="微软雅黑"/>
          <w:sz w:val="21"/>
        </w:rPr>
        <w:t>本页概述如何在语义搜索工作流中整合基本的分块策略。在此上下文中，分块是指将较大的文本块拆分为较小的文本块。这是有利的，因为嵌入模型对文本具有最大输入长度，且较小的文本块在搜索过程中将更具语义区分性。分块通常用于解析大型文档，如</w:t>
      </w:r>
      <w:r>
        <w:rPr>
          <w:rFonts w:ascii="微软雅黑" w:hAnsi="微软雅黑"/>
          <w:color w:val="0066CC"/>
          <w:sz w:val="21"/>
          <w:u w:val="single"/>
        </w:rPr>
        <w:t>PDF</w:t>
      </w:r>
      <w:r>
        <w:rPr>
          <w:rFonts w:ascii="微软雅黑" w:hAnsi="微软雅黑"/>
          <w:sz w:val="21"/>
        </w:rPr>
        <w:t>。</w:t>
      </w:r>
    </w:p>
    <w:p>
      <w:pPr>
        <w:spacing w:line="360" w:lineRule="auto" w:after="120"/>
      </w:pPr>
      <w:r>
        <w:rPr>
          <w:rFonts w:ascii="微软雅黑" w:hAnsi="微软雅黑"/>
          <w:sz w:val="21"/>
        </w:rPr>
        <w:t>主要目标是将长文本拆分为较小的“块”，每个块都与原始对象</w:t>
      </w:r>
      <w:r>
        <w:rPr>
          <w:rFonts w:ascii="微软雅黑" w:hAnsi="微软雅黑"/>
          <w:color w:val="0066CC"/>
          <w:sz w:val="21"/>
          <w:u w:val="single"/>
        </w:rPr>
        <w:t>关联</w:t>
      </w:r>
      <w:r>
        <w:rPr>
          <w:rFonts w:ascii="微软雅黑" w:hAnsi="微软雅黑"/>
          <w:sz w:val="21"/>
        </w:rPr>
        <w:t>的Ontology对象相关联。</w:t>
      </w:r>
    </w:p>
    <w:p>
      <w:pPr>
        <w:pStyle w:val="Heading2"/>
      </w:pPr>
      <w:r>
        <w:rPr>
          <w:rFonts w:ascii="微软雅黑" w:hAnsi="微软雅黑"/>
        </w:rPr>
        <w:t>分块示例</w:t>
      </w:r>
    </w:p>
    <w:p>
      <w:pPr>
        <w:spacing w:line="360" w:lineRule="auto" w:after="120"/>
      </w:pPr>
      <w:r>
        <w:rPr>
          <w:rFonts w:ascii="微软雅黑" w:hAnsi="微软雅黑"/>
          <w:sz w:val="21"/>
        </w:rPr>
        <w:t>作为起始点，我们将展示如何在不使用代码的情况下在</w:t>
      </w:r>
      <w:r>
        <w:rPr>
          <w:rFonts w:ascii="微软雅黑" w:hAnsi="微软雅黑"/>
          <w:color w:val="0066CC"/>
          <w:sz w:val="21"/>
          <w:u w:val="single"/>
        </w:rPr>
        <w:t>Pipeline Builder</w:t>
      </w:r>
      <w:r>
        <w:rPr>
          <w:rFonts w:ascii="微软雅黑" w:hAnsi="微软雅黑"/>
          <w:sz w:val="21"/>
        </w:rPr>
        <w:t>中实现基本的分块策略。对于更高级的策略，我们建议将</w:t>
      </w:r>
      <w:r>
        <w:rPr>
          <w:rFonts w:ascii="微软雅黑" w:hAnsi="微软雅黑"/>
          <w:color w:val="0066CC"/>
          <w:sz w:val="21"/>
          <w:u w:val="single"/>
        </w:rPr>
        <w:t>代码仓库</w:t>
      </w:r>
      <w:r>
        <w:rPr>
          <w:rFonts w:ascii="微软雅黑" w:hAnsi="微软雅黑"/>
          <w:sz w:val="21"/>
        </w:rPr>
        <w:t>作为管道的一部分。</w:t>
      </w:r>
    </w:p>
    <w:p>
      <w:pPr>
        <w:spacing w:line="360" w:lineRule="auto" w:after="120"/>
      </w:pPr>
      <w:r>
        <w:rPr>
          <w:rFonts w:ascii="微软雅黑" w:hAnsi="微软雅黑"/>
          <w:sz w:val="21"/>
        </w:rPr>
        <w:t>为了说明，我们将使用一个简单的两行数据集，包含两列，</w:t>
      </w:r>
      <w:r>
        <w:rPr>
          <w:rFonts w:ascii="Consolas" w:hAnsi="Consolas"/>
          <w:color w:val="B43C3C"/>
          <w:sz w:val="18"/>
        </w:rPr>
        <w:t>object_id</w:t>
      </w:r>
      <w:r>
        <w:rPr>
          <w:rFonts w:ascii="微软雅黑" w:hAnsi="微软雅黑"/>
          <w:sz w:val="21"/>
        </w:rPr>
        <w:t>和</w:t>
      </w:r>
      <w:r>
        <w:rPr>
          <w:rFonts w:ascii="Consolas" w:hAnsi="Consolas"/>
          <w:color w:val="B43C3C"/>
          <w:sz w:val="18"/>
        </w:rPr>
        <w:t>object_text</w:t>
      </w:r>
      <w:r>
        <w:rPr>
          <w:rFonts w:ascii="微软雅黑" w:hAnsi="微软雅黑"/>
          <w:sz w:val="21"/>
        </w:rPr>
        <w:t>。为了便于理解，下面的</w:t>
      </w:r>
      <w:r>
        <w:rPr>
          <w:rFonts w:ascii="Consolas" w:hAnsi="Consolas"/>
          <w:color w:val="B43C3C"/>
          <w:sz w:val="18"/>
        </w:rPr>
        <w:t>object_text</w:t>
      </w:r>
      <w:r>
        <w:rPr>
          <w:rFonts w:ascii="微软雅黑" w:hAnsi="微软雅黑"/>
          <w:sz w:val="21"/>
        </w:rPr>
        <w:t>示例故意简短。</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object\_id</w:t>
            </w:r>
          </w:p>
        </w:tc>
        <w:tc>
          <w:tcPr>
            <w:tcW w:type="dxa" w:w="4451"/>
          </w:tcPr>
          <w:p>
            <w:pPr>
              <w:spacing w:after="40" w:before="40"/>
            </w:pPr>
            <w:r>
              <w:rPr>
                <w:rFonts w:ascii="微软雅黑" w:hAnsi="微软雅黑"/>
                <w:sz w:val="20"/>
              </w:rPr>
              <w:t>object\_text</w:t>
            </w:r>
          </w:p>
        </w:tc>
      </w:tr>
      <w:tr>
        <w:tc>
          <w:tcPr>
            <w:tcW w:type="dxa" w:w="4451"/>
          </w:tcPr>
          <w:p>
            <w:pPr>
              <w:spacing w:after="40" w:before="40"/>
            </w:pPr>
            <w:r>
              <w:rPr>
                <w:rFonts w:ascii="微软雅黑" w:hAnsi="微软雅黑"/>
                <w:sz w:val="20"/>
              </w:rPr>
              <w:t>abc</w:t>
            </w:r>
          </w:p>
        </w:tc>
        <w:tc>
          <w:tcPr>
            <w:tcW w:type="dxa" w:w="4451"/>
          </w:tcPr>
          <w:p>
            <w:pPr>
              <w:spacing w:after="40" w:before="40"/>
            </w:pPr>
            <w:r>
              <w:rPr>
                <w:rFonts w:ascii="微软雅黑" w:hAnsi="微软雅黑"/>
                <w:sz w:val="20"/>
              </w:rPr>
              <w:t>gold ring lost</w:t>
            </w:r>
          </w:p>
        </w:tc>
      </w:tr>
      <w:tr>
        <w:tc>
          <w:tcPr>
            <w:tcW w:type="dxa" w:w="4451"/>
          </w:tcPr>
          <w:p>
            <w:pPr>
              <w:spacing w:after="40" w:before="40"/>
            </w:pPr>
            <w:r>
              <w:rPr>
                <w:rFonts w:ascii="微软雅黑" w:hAnsi="微软雅黑"/>
                <w:sz w:val="20"/>
              </w:rPr>
              <w:t>xyz</w:t>
            </w:r>
          </w:p>
        </w:tc>
        <w:tc>
          <w:tcPr>
            <w:tcW w:type="dxa" w:w="4451"/>
          </w:tcPr>
          <w:p>
            <w:pPr>
              <w:spacing w:after="40" w:before="40"/>
            </w:pPr>
            <w:r>
              <w:rPr>
                <w:rFonts w:ascii="微软雅黑" w:hAnsi="微软雅黑"/>
                <w:sz w:val="20"/>
              </w:rPr>
              <w:t>fast cars zoom</w:t>
            </w:r>
          </w:p>
        </w:tc>
      </w:tr>
    </w:tbl>
    <w:p/>
    <w:p>
      <w:pPr>
        <w:spacing w:line="360" w:lineRule="auto" w:after="120"/>
      </w:pPr>
      <w:r>
        <w:rPr>
          <w:rFonts w:ascii="微软雅黑" w:hAnsi="微软雅黑"/>
          <w:sz w:val="21"/>
        </w:rPr>
        <w:t>我们首先使用</w:t>
      </w:r>
      <w:r>
        <w:rPr>
          <w:rFonts w:ascii="微软雅黑" w:hAnsi="微软雅黑"/>
          <w:b/>
          <w:sz w:val="21"/>
        </w:rPr>
        <w:t>Chunk String</w:t>
      </w:r>
      <w:r>
        <w:rPr>
          <w:rFonts w:ascii="微软雅黑" w:hAnsi="微软雅黑"/>
          <w:sz w:val="21"/>
        </w:rPr>
        <w:t>面板，该面板引入一个额外的列，其中包含将</w:t>
      </w:r>
      <w:r>
        <w:rPr>
          <w:rFonts w:ascii="Consolas" w:hAnsi="Consolas"/>
          <w:color w:val="B43C3C"/>
          <w:sz w:val="18"/>
        </w:rPr>
        <w:t>object_text</w:t>
      </w:r>
      <w:r>
        <w:rPr>
          <w:rFonts w:ascii="微软雅黑" w:hAnsi="微软雅黑"/>
          <w:sz w:val="21"/>
        </w:rPr>
        <w:t>分段为较小部分的数组。面板支持多种分块方法，如重叠和分隔符，以确保每个语义概念保持连贯和独特。</w:t>
      </w:r>
    </w:p>
    <w:p>
      <w:pPr>
        <w:spacing w:line="360" w:lineRule="auto" w:after="120"/>
      </w:pPr>
      <w:r>
        <w:rPr>
          <w:rFonts w:ascii="微软雅黑" w:hAnsi="微软雅黑"/>
          <w:sz w:val="21"/>
        </w:rPr>
        <w:t>下面的</w:t>
      </w:r>
      <w:r>
        <w:rPr>
          <w:rFonts w:ascii="微软雅黑" w:hAnsi="微软雅黑"/>
          <w:b/>
          <w:sz w:val="21"/>
        </w:rPr>
        <w:t>Chunk String</w:t>
      </w:r>
      <w:r>
        <w:rPr>
          <w:rFonts w:ascii="微软雅黑" w:hAnsi="微软雅黑"/>
          <w:sz w:val="21"/>
        </w:rPr>
        <w:t>面板截图显示了一个简单的策略，您可以根据自己的应用案例进行修改。以下配置将尝试返回大小约为256字符的块。有效地，面板根据最高优先级分隔符拆分文本，直到每个块等于或小于块大小。如果没有更多最高优先级分隔符可以拆分且某些块仍然过大，则移动到下一个分隔符，直到所有块等于或小于块大小或没有更多分隔符可用。最后，面板将确保每个识别出的块，其后面的块具有覆盖前一个块最后20个字符的重叠。</w:t>
      </w:r>
    </w:p>
    <w:p>
      <w:pPr>
        <w:spacing w:after="40"/>
        <w:jc w:val="center"/>
      </w:pPr>
      <w:r>
        <w:rPr>
          <w:i/>
          <w:color w:val="646464"/>
          <w:sz w:val="18"/>
        </w:rPr>
        <w:t>图：Chunk string board</w:t>
      </w:r>
    </w:p>
    <w:p>
      <w:pPr>
        <w:jc w:val="center"/>
      </w:pPr>
      <w:r>
        <w:rPr>
          <w:i/>
          <w:color w:val="FF6464"/>
          <w:sz w:val="18"/>
        </w:rPr>
        <w:t>[图片未找到：/resources/foundry/functions/chunk-string-board.png]</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object\_id</w:t>
            </w:r>
          </w:p>
        </w:tc>
        <w:tc>
          <w:tcPr>
            <w:tcW w:type="dxa" w:w="2967"/>
          </w:tcPr>
          <w:p>
            <w:pPr>
              <w:spacing w:after="40" w:before="40"/>
            </w:pPr>
            <w:r>
              <w:rPr>
                <w:rFonts w:ascii="微软雅黑" w:hAnsi="微软雅黑"/>
                <w:sz w:val="20"/>
              </w:rPr>
              <w:t>object\_text</w:t>
            </w:r>
          </w:p>
        </w:tc>
        <w:tc>
          <w:tcPr>
            <w:tcW w:type="dxa" w:w="2967"/>
          </w:tcPr>
          <w:p>
            <w:pPr>
              <w:spacing w:after="40" w:before="40"/>
            </w:pPr>
            <w:r>
              <w:rPr>
                <w:rFonts w:ascii="微软雅黑" w:hAnsi="微软雅黑"/>
                <w:sz w:val="20"/>
              </w:rPr>
              <w:t>chunks</w:t>
            </w:r>
          </w:p>
        </w:tc>
      </w:tr>
      <w:tr>
        <w:tc>
          <w:tcPr>
            <w:tcW w:type="dxa" w:w="2967"/>
          </w:tcPr>
          <w:p>
            <w:pPr>
              <w:spacing w:after="40" w:before="40"/>
            </w:pPr>
            <w:r>
              <w:rPr>
                <w:rFonts w:ascii="微软雅黑" w:hAnsi="微软雅黑"/>
                <w:sz w:val="20"/>
              </w:rPr>
              <w:t>abc</w:t>
            </w:r>
          </w:p>
        </w:tc>
        <w:tc>
          <w:tcPr>
            <w:tcW w:type="dxa" w:w="2967"/>
          </w:tcPr>
          <w:p>
            <w:pPr>
              <w:spacing w:after="40" w:before="40"/>
            </w:pPr>
            <w:r>
              <w:rPr>
                <w:rFonts w:ascii="微软雅黑" w:hAnsi="微软雅黑"/>
                <w:sz w:val="20"/>
              </w:rPr>
              <w:t>gold ring lost</w:t>
            </w:r>
          </w:p>
        </w:tc>
        <w:tc>
          <w:tcPr>
            <w:tcW w:type="dxa" w:w="2967"/>
          </w:tcPr>
          <w:p>
            <w:pPr>
              <w:spacing w:after="40" w:before="40"/>
            </w:pPr>
            <w:r>
              <w:rPr>
                <w:rFonts w:ascii="微软雅黑" w:hAnsi="微软雅黑"/>
                <w:sz w:val="20"/>
              </w:rPr>
              <w:t>\[gold,ring,lost]</w:t>
            </w:r>
          </w:p>
        </w:tc>
      </w:tr>
      <w:tr>
        <w:tc>
          <w:tcPr>
            <w:tcW w:type="dxa" w:w="2967"/>
          </w:tcPr>
          <w:p>
            <w:pPr>
              <w:spacing w:after="40" w:before="40"/>
            </w:pPr>
            <w:r>
              <w:rPr>
                <w:rFonts w:ascii="微软雅黑" w:hAnsi="微软雅黑"/>
                <w:sz w:val="20"/>
              </w:rPr>
              <w:t>xyz</w:t>
            </w:r>
          </w:p>
        </w:tc>
        <w:tc>
          <w:tcPr>
            <w:tcW w:type="dxa" w:w="2967"/>
          </w:tcPr>
          <w:p>
            <w:pPr>
              <w:spacing w:after="40" w:before="40"/>
            </w:pPr>
            <w:r>
              <w:rPr>
                <w:rFonts w:ascii="微软雅黑" w:hAnsi="微软雅黑"/>
                <w:sz w:val="20"/>
              </w:rPr>
              <w:t>fast cars zoom</w:t>
            </w:r>
          </w:p>
        </w:tc>
        <w:tc>
          <w:tcPr>
            <w:tcW w:type="dxa" w:w="2967"/>
          </w:tcPr>
          <w:p>
            <w:pPr>
              <w:spacing w:after="40" w:before="40"/>
            </w:pPr>
            <w:r>
              <w:rPr>
                <w:rFonts w:ascii="微软雅黑" w:hAnsi="微软雅黑"/>
                <w:sz w:val="20"/>
              </w:rPr>
              <w:t>\[fast,cars,zoom]</w:t>
            </w:r>
          </w:p>
        </w:tc>
      </w:tr>
    </w:tbl>
    <w:p/>
    <w:p>
      <w:pPr>
        <w:spacing w:line="360" w:lineRule="auto" w:after="120"/>
      </w:pPr>
      <w:r>
        <w:rPr>
          <w:rFonts w:ascii="微软雅黑" w:hAnsi="微软雅黑"/>
          <w:sz w:val="21"/>
        </w:rPr>
        <w:t>接下来，我们希望数组中的每个元素都有其自己的行。我们将使用</w:t>
      </w:r>
      <w:r>
        <w:rPr>
          <w:rFonts w:ascii="微软雅黑" w:hAnsi="微软雅黑"/>
          <w:b/>
          <w:sz w:val="21"/>
        </w:rPr>
        <w:t>Explode Array with Position</w:t>
      </w:r>
      <w:r>
        <w:rPr>
          <w:rFonts w:ascii="微软雅黑" w:hAnsi="微软雅黑"/>
          <w:sz w:val="21"/>
        </w:rPr>
        <w:t>面板将数据集变换为一个包含六行的数据集。每行中的新列（如下所示）是一个结构（映射），包含两个键值对，数组中的位置和数组中的元素。</w:t>
      </w:r>
    </w:p>
    <w:p>
      <w:pPr>
        <w:spacing w:after="40"/>
        <w:jc w:val="center"/>
      </w:pPr>
      <w:r>
        <w:rPr>
          <w:i/>
          <w:color w:val="646464"/>
          <w:sz w:val="18"/>
        </w:rPr>
        <w:t>图：Explode chunks</w:t>
      </w:r>
    </w:p>
    <w:p>
      <w:pPr>
        <w:jc w:val="center"/>
      </w:pPr>
      <w:r>
        <w:rPr>
          <w:i/>
          <w:color w:val="FF6464"/>
          <w:sz w:val="18"/>
        </w:rPr>
        <w:t>[图片未找到：/resources/foundry/functions/explode-chunks.png]</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object\_id</w:t>
            </w:r>
          </w:p>
        </w:tc>
        <w:tc>
          <w:tcPr>
            <w:tcW w:type="dxa" w:w="2225"/>
          </w:tcPr>
          <w:p>
            <w:pPr>
              <w:spacing w:after="40" w:before="40"/>
            </w:pPr>
            <w:r>
              <w:rPr>
                <w:rFonts w:ascii="微软雅黑" w:hAnsi="微软雅黑"/>
                <w:sz w:val="20"/>
              </w:rPr>
              <w:t>object\_text</w:t>
            </w:r>
          </w:p>
        </w:tc>
        <w:tc>
          <w:tcPr>
            <w:tcW w:type="dxa" w:w="2225"/>
          </w:tcPr>
          <w:p>
            <w:pPr>
              <w:spacing w:after="40" w:before="40"/>
            </w:pPr>
            <w:r>
              <w:rPr>
                <w:rFonts w:ascii="微软雅黑" w:hAnsi="微软雅黑"/>
                <w:sz w:val="20"/>
              </w:rPr>
              <w:t>chunks</w:t>
            </w:r>
          </w:p>
        </w:tc>
        <w:tc>
          <w:tcPr>
            <w:tcW w:type="dxa" w:w="2225"/>
          </w:tcPr>
          <w:p>
            <w:pPr>
              <w:spacing w:after="40" w:before="40"/>
            </w:pPr>
            <w:r>
              <w:rPr>
                <w:rFonts w:ascii="微软雅黑" w:hAnsi="微软雅黑"/>
                <w:sz w:val="20"/>
              </w:rPr>
              <w:t>chunks\_with\_position</w:t>
            </w:r>
          </w:p>
        </w:tc>
      </w:tr>
      <w:tr>
        <w:tc>
          <w:tcPr>
            <w:tcW w:type="dxa" w:w="2225"/>
          </w:tcPr>
          <w:p>
            <w:pPr>
              <w:spacing w:after="40" w:before="40"/>
            </w:pPr>
            <w:r>
              <w:rPr>
                <w:rFonts w:ascii="微软雅黑" w:hAnsi="微软雅黑"/>
                <w:sz w:val="20"/>
              </w:rPr>
              <w:t>abc</w:t>
            </w:r>
          </w:p>
        </w:tc>
        <w:tc>
          <w:tcPr>
            <w:tcW w:type="dxa" w:w="2225"/>
          </w:tcPr>
          <w:p>
            <w:pPr>
              <w:spacing w:after="40" w:before="40"/>
            </w:pPr>
            <w:r>
              <w:rPr>
                <w:rFonts w:ascii="微软雅黑" w:hAnsi="微软雅黑"/>
                <w:sz w:val="20"/>
              </w:rPr>
              <w:t>gold ring lost</w:t>
            </w:r>
          </w:p>
        </w:tc>
        <w:tc>
          <w:tcPr>
            <w:tcW w:type="dxa" w:w="2225"/>
          </w:tcPr>
          <w:p>
            <w:pPr>
              <w:spacing w:after="40" w:before="40"/>
            </w:pPr>
            <w:r>
              <w:rPr>
                <w:rFonts w:ascii="微软雅黑" w:hAnsi="微软雅黑"/>
                <w:sz w:val="20"/>
              </w:rPr>
              <w:t>\[gold,ring,lost]</w:t>
            </w:r>
          </w:p>
        </w:tc>
        <w:tc>
          <w:tcPr>
            <w:tcW w:type="dxa" w:w="2225"/>
          </w:tcPr>
          <w:p>
            <w:pPr>
              <w:spacing w:after="40" w:before="40"/>
            </w:pPr>
            <w:r>
              <w:rPr>
                <w:rFonts w:ascii="微软雅黑" w:hAnsi="微软雅黑"/>
                <w:sz w:val="20"/>
              </w:rPr>
              <w:t>{position:0, element:gold}</w:t>
            </w:r>
          </w:p>
        </w:tc>
      </w:tr>
      <w:tr>
        <w:tc>
          <w:tcPr>
            <w:tcW w:type="dxa" w:w="2225"/>
          </w:tcPr>
          <w:p>
            <w:pPr>
              <w:spacing w:after="40" w:before="40"/>
            </w:pPr>
            <w:r>
              <w:rPr>
                <w:rFonts w:ascii="微软雅黑" w:hAnsi="微软雅黑"/>
                <w:sz w:val="20"/>
              </w:rPr>
              <w:t>abc</w:t>
            </w:r>
          </w:p>
        </w:tc>
        <w:tc>
          <w:tcPr>
            <w:tcW w:type="dxa" w:w="2225"/>
          </w:tcPr>
          <w:p>
            <w:pPr>
              <w:spacing w:after="40" w:before="40"/>
            </w:pPr>
            <w:r>
              <w:rPr>
                <w:rFonts w:ascii="微软雅黑" w:hAnsi="微软雅黑"/>
                <w:sz w:val="20"/>
              </w:rPr>
              <w:t>gold ring lost</w:t>
            </w:r>
          </w:p>
        </w:tc>
        <w:tc>
          <w:tcPr>
            <w:tcW w:type="dxa" w:w="2225"/>
          </w:tcPr>
          <w:p>
            <w:pPr>
              <w:spacing w:after="40" w:before="40"/>
            </w:pPr>
            <w:r>
              <w:rPr>
                <w:rFonts w:ascii="微软雅黑" w:hAnsi="微软雅黑"/>
                <w:sz w:val="20"/>
              </w:rPr>
              <w:t>\[gold,ring,lost]</w:t>
            </w:r>
          </w:p>
        </w:tc>
        <w:tc>
          <w:tcPr>
            <w:tcW w:type="dxa" w:w="2225"/>
          </w:tcPr>
          <w:p>
            <w:pPr>
              <w:spacing w:after="40" w:before="40"/>
            </w:pPr>
            <w:r>
              <w:rPr>
                <w:rFonts w:ascii="微软雅黑" w:hAnsi="微软雅黑"/>
                <w:sz w:val="20"/>
              </w:rPr>
              <w:t>{position:1, element:ring}</w:t>
            </w:r>
          </w:p>
        </w:tc>
      </w:tr>
      <w:tr>
        <w:tc>
          <w:tcPr>
            <w:tcW w:type="dxa" w:w="2225"/>
          </w:tcPr>
          <w:p>
            <w:pPr>
              <w:spacing w:after="40" w:before="40"/>
            </w:pPr>
            <w:r>
              <w:rPr>
                <w:rFonts w:ascii="微软雅黑" w:hAnsi="微软雅黑"/>
                <w:sz w:val="20"/>
              </w:rPr>
              <w:t>abc</w:t>
            </w:r>
          </w:p>
        </w:tc>
        <w:tc>
          <w:tcPr>
            <w:tcW w:type="dxa" w:w="2225"/>
          </w:tcPr>
          <w:p>
            <w:pPr>
              <w:spacing w:after="40" w:before="40"/>
            </w:pPr>
            <w:r>
              <w:rPr>
                <w:rFonts w:ascii="微软雅黑" w:hAnsi="微软雅黑"/>
                <w:sz w:val="20"/>
              </w:rPr>
              <w:t>gold ring lost</w:t>
            </w:r>
          </w:p>
        </w:tc>
        <w:tc>
          <w:tcPr>
            <w:tcW w:type="dxa" w:w="2225"/>
          </w:tcPr>
          <w:p>
            <w:pPr>
              <w:spacing w:after="40" w:before="40"/>
            </w:pPr>
            <w:r>
              <w:rPr>
                <w:rFonts w:ascii="微软雅黑" w:hAnsi="微软雅黑"/>
                <w:sz w:val="20"/>
              </w:rPr>
              <w:t>\[gold,ring,lost]</w:t>
            </w:r>
          </w:p>
        </w:tc>
        <w:tc>
          <w:tcPr>
            <w:tcW w:type="dxa" w:w="2225"/>
          </w:tcPr>
          <w:p>
            <w:pPr>
              <w:spacing w:after="40" w:before="40"/>
            </w:pPr>
            <w:r>
              <w:rPr>
                <w:rFonts w:ascii="微软雅黑" w:hAnsi="微软雅黑"/>
                <w:sz w:val="20"/>
              </w:rPr>
              <w:t>{position:2, element:lost}</w:t>
            </w:r>
          </w:p>
        </w:tc>
      </w:tr>
      <w:tr>
        <w:tc>
          <w:tcPr>
            <w:tcW w:type="dxa" w:w="2225"/>
          </w:tcPr>
          <w:p>
            <w:pPr>
              <w:spacing w:after="40" w:before="40"/>
            </w:pPr>
            <w:r>
              <w:rPr>
                <w:rFonts w:ascii="微软雅黑" w:hAnsi="微软雅黑"/>
                <w:sz w:val="20"/>
              </w:rPr>
              <w:t>xyz</w:t>
            </w:r>
          </w:p>
        </w:tc>
        <w:tc>
          <w:tcPr>
            <w:tcW w:type="dxa" w:w="2225"/>
          </w:tcPr>
          <w:p>
            <w:pPr>
              <w:spacing w:after="40" w:before="40"/>
            </w:pPr>
            <w:r>
              <w:rPr>
                <w:rFonts w:ascii="微软雅黑" w:hAnsi="微软雅黑"/>
                <w:sz w:val="20"/>
              </w:rPr>
              <w:t>fast cars zoom</w:t>
            </w:r>
          </w:p>
        </w:tc>
        <w:tc>
          <w:tcPr>
            <w:tcW w:type="dxa" w:w="2225"/>
          </w:tcPr>
          <w:p>
            <w:pPr>
              <w:spacing w:after="40" w:before="40"/>
            </w:pPr>
            <w:r>
              <w:rPr>
                <w:rFonts w:ascii="微软雅黑" w:hAnsi="微软雅黑"/>
                <w:sz w:val="20"/>
              </w:rPr>
              <w:t>\[fast,cars,zoom]</w:t>
            </w:r>
          </w:p>
        </w:tc>
        <w:tc>
          <w:tcPr>
            <w:tcW w:type="dxa" w:w="2225"/>
          </w:tcPr>
          <w:p>
            <w:pPr>
              <w:spacing w:after="40" w:before="40"/>
            </w:pPr>
            <w:r>
              <w:rPr>
                <w:rFonts w:ascii="微软雅黑" w:hAnsi="微软雅黑"/>
                <w:sz w:val="20"/>
              </w:rPr>
              <w:t>{position:0, element:fast}</w:t>
            </w:r>
          </w:p>
        </w:tc>
      </w:tr>
      <w:tr>
        <w:tc>
          <w:tcPr>
            <w:tcW w:type="dxa" w:w="2225"/>
          </w:tcPr>
          <w:p>
            <w:pPr>
              <w:spacing w:after="40" w:before="40"/>
            </w:pPr>
            <w:r>
              <w:rPr>
                <w:rFonts w:ascii="微软雅黑" w:hAnsi="微软雅黑"/>
                <w:sz w:val="20"/>
              </w:rPr>
              <w:t>xyz</w:t>
            </w:r>
          </w:p>
        </w:tc>
        <w:tc>
          <w:tcPr>
            <w:tcW w:type="dxa" w:w="2225"/>
          </w:tcPr>
          <w:p>
            <w:pPr>
              <w:spacing w:after="40" w:before="40"/>
            </w:pPr>
            <w:r>
              <w:rPr>
                <w:rFonts w:ascii="微软雅黑" w:hAnsi="微软雅黑"/>
                <w:sz w:val="20"/>
              </w:rPr>
              <w:t>fast cars zoom</w:t>
            </w:r>
          </w:p>
        </w:tc>
        <w:tc>
          <w:tcPr>
            <w:tcW w:type="dxa" w:w="2225"/>
          </w:tcPr>
          <w:p>
            <w:pPr>
              <w:spacing w:after="40" w:before="40"/>
            </w:pPr>
            <w:r>
              <w:rPr>
                <w:rFonts w:ascii="微软雅黑" w:hAnsi="微软雅黑"/>
                <w:sz w:val="20"/>
              </w:rPr>
              <w:t>\[fast,cars,zoom]</w:t>
            </w:r>
          </w:p>
        </w:tc>
        <w:tc>
          <w:tcPr>
            <w:tcW w:type="dxa" w:w="2225"/>
          </w:tcPr>
          <w:p>
            <w:pPr>
              <w:spacing w:after="40" w:before="40"/>
            </w:pPr>
            <w:r>
              <w:rPr>
                <w:rFonts w:ascii="微软雅黑" w:hAnsi="微软雅黑"/>
                <w:sz w:val="20"/>
              </w:rPr>
              <w:t>{position:1, element:cars}</w:t>
            </w:r>
          </w:p>
        </w:tc>
      </w:tr>
      <w:tr>
        <w:tc>
          <w:tcPr>
            <w:tcW w:type="dxa" w:w="2225"/>
          </w:tcPr>
          <w:p>
            <w:pPr>
              <w:spacing w:after="40" w:before="40"/>
            </w:pPr>
            <w:r>
              <w:rPr>
                <w:rFonts w:ascii="微软雅黑" w:hAnsi="微软雅黑"/>
                <w:sz w:val="20"/>
              </w:rPr>
              <w:t>xyz</w:t>
            </w:r>
          </w:p>
        </w:tc>
        <w:tc>
          <w:tcPr>
            <w:tcW w:type="dxa" w:w="2225"/>
          </w:tcPr>
          <w:p>
            <w:pPr>
              <w:spacing w:after="40" w:before="40"/>
            </w:pPr>
            <w:r>
              <w:rPr>
                <w:rFonts w:ascii="微软雅黑" w:hAnsi="微软雅黑"/>
                <w:sz w:val="20"/>
              </w:rPr>
              <w:t>fast cars zoom</w:t>
            </w:r>
          </w:p>
        </w:tc>
        <w:tc>
          <w:tcPr>
            <w:tcW w:type="dxa" w:w="2225"/>
          </w:tcPr>
          <w:p>
            <w:pPr>
              <w:spacing w:after="40" w:before="40"/>
            </w:pPr>
            <w:r>
              <w:rPr>
                <w:rFonts w:ascii="微软雅黑" w:hAnsi="微软雅黑"/>
                <w:sz w:val="20"/>
              </w:rPr>
              <w:t>\[fast,cars,zoom]</w:t>
            </w:r>
          </w:p>
        </w:tc>
        <w:tc>
          <w:tcPr>
            <w:tcW w:type="dxa" w:w="2225"/>
          </w:tcPr>
          <w:p>
            <w:pPr>
              <w:spacing w:after="40" w:before="40"/>
            </w:pPr>
            <w:r>
              <w:rPr>
                <w:rFonts w:ascii="微软雅黑" w:hAnsi="微软雅黑"/>
                <w:sz w:val="20"/>
              </w:rPr>
              <w:t>{position:2, element:zoom}</w:t>
            </w:r>
          </w:p>
        </w:tc>
      </w:tr>
    </w:tbl>
    <w:p/>
    <w:p>
      <w:pPr>
        <w:spacing w:line="360" w:lineRule="auto" w:after="120"/>
      </w:pPr>
      <w:r>
        <w:rPr>
          <w:rFonts w:ascii="微软雅黑" w:hAnsi="微软雅黑"/>
          <w:sz w:val="21"/>
        </w:rPr>
        <w:t>从这里，我们将位置和元素提取到它们自己的列中。</w:t>
      </w:r>
    </w:p>
    <w:p>
      <w:pPr>
        <w:spacing w:after="40"/>
        <w:jc w:val="center"/>
      </w:pPr>
      <w:r>
        <w:rPr>
          <w:i/>
          <w:color w:val="646464"/>
          <w:sz w:val="18"/>
        </w:rPr>
        <w:t>图：Get chunk position</w:t>
      </w:r>
    </w:p>
    <w:p>
      <w:pPr>
        <w:jc w:val="center"/>
      </w:pPr>
      <w:r>
        <w:rPr>
          <w:i/>
          <w:color w:val="FF6464"/>
          <w:sz w:val="18"/>
        </w:rPr>
        <w:t>[图片未找到：/resources/foundry/functions/get-chunk-position.png]</w:t>
      </w:r>
    </w:p>
    <w:p>
      <w:pPr>
        <w:spacing w:after="40"/>
        <w:jc w:val="center"/>
      </w:pPr>
      <w:r>
        <w:rPr>
          <w:i/>
          <w:color w:val="646464"/>
          <w:sz w:val="18"/>
        </w:rPr>
        <w:t>图：Get chunk</w:t>
      </w:r>
    </w:p>
    <w:p>
      <w:pPr>
        <w:jc w:val="center"/>
      </w:pPr>
      <w:r>
        <w:rPr>
          <w:i/>
          <w:color w:val="FF6464"/>
          <w:sz w:val="18"/>
        </w:rPr>
        <w:t>[图片未找到：/resources/foundry/functions/get-chunk.png]</w:t>
      </w:r>
    </w:p>
    <w:tbl>
      <w:tblPr>
        <w:tblStyle w:val="LightGrid-Accent1"/>
        <w:tblW w:type="auto" w:w="0"/>
        <w:tblLook w:firstColumn="1" w:firstRow="1" w:lastColumn="0" w:lastRow="0" w:noHBand="0" w:noVBand="1" w:val="04A0"/>
      </w:tblPr>
      <w:tblGrid>
        <w:gridCol w:w="1484"/>
        <w:gridCol w:w="1484"/>
        <w:gridCol w:w="1484"/>
        <w:gridCol w:w="1484"/>
        <w:gridCol w:w="1484"/>
        <w:gridCol w:w="1484"/>
      </w:tblGrid>
      <w:tr>
        <w:tc>
          <w:tcPr>
            <w:tcW w:type="dxa" w:w="1484"/>
          </w:tcPr>
          <w:p>
            <w:pPr>
              <w:spacing w:after="40" w:before="40"/>
            </w:pPr>
            <w:r>
              <w:rPr>
                <w:rFonts w:ascii="微软雅黑" w:hAnsi="微软雅黑"/>
                <w:sz w:val="20"/>
              </w:rPr>
              <w:t>object\_id</w:t>
            </w:r>
          </w:p>
        </w:tc>
        <w:tc>
          <w:tcPr>
            <w:tcW w:type="dxa" w:w="1484"/>
          </w:tcPr>
          <w:p>
            <w:pPr>
              <w:spacing w:after="40" w:before="40"/>
            </w:pPr>
            <w:r>
              <w:rPr>
                <w:rFonts w:ascii="微软雅黑" w:hAnsi="微软雅黑"/>
                <w:sz w:val="20"/>
              </w:rPr>
              <w:t>object\_text</w:t>
            </w:r>
          </w:p>
        </w:tc>
        <w:tc>
          <w:tcPr>
            <w:tcW w:type="dxa" w:w="1484"/>
          </w:tcPr>
          <w:p>
            <w:pPr>
              <w:spacing w:after="40" w:before="40"/>
            </w:pPr>
            <w:r>
              <w:rPr>
                <w:rFonts w:ascii="微软雅黑" w:hAnsi="微软雅黑"/>
                <w:sz w:val="20"/>
              </w:rPr>
              <w:t>chunks</w:t>
            </w:r>
          </w:p>
        </w:tc>
        <w:tc>
          <w:tcPr>
            <w:tcW w:type="dxa" w:w="1484"/>
          </w:tcPr>
          <w:p>
            <w:pPr>
              <w:spacing w:after="40" w:before="40"/>
            </w:pPr>
            <w:r>
              <w:rPr>
                <w:rFonts w:ascii="微软雅黑" w:hAnsi="微软雅黑"/>
                <w:sz w:val="20"/>
              </w:rPr>
              <w:t>chunks\_with\_position</w:t>
            </w:r>
          </w:p>
        </w:tc>
        <w:tc>
          <w:tcPr>
            <w:tcW w:type="dxa" w:w="1484"/>
          </w:tcPr>
          <w:p>
            <w:pPr>
              <w:spacing w:after="40" w:before="40"/>
            </w:pPr>
            <w:r>
              <w:rPr>
                <w:rFonts w:ascii="微软雅黑" w:hAnsi="微软雅黑"/>
                <w:sz w:val="20"/>
              </w:rPr>
              <w:t>position</w:t>
            </w:r>
          </w:p>
        </w:tc>
        <w:tc>
          <w:tcPr>
            <w:tcW w:type="dxa" w:w="1484"/>
          </w:tcPr>
          <w:p>
            <w:pPr>
              <w:spacing w:after="40" w:before="40"/>
            </w:pPr>
            <w:r>
              <w:rPr>
                <w:rFonts w:ascii="微软雅黑" w:hAnsi="微软雅黑"/>
                <w:sz w:val="20"/>
              </w:rPr>
              <w:t>chunk</w:t>
            </w:r>
          </w:p>
        </w:tc>
      </w:tr>
      <w:tr>
        <w:tc>
          <w:tcPr>
            <w:tcW w:type="dxa" w:w="1484"/>
          </w:tcPr>
          <w:p>
            <w:pPr>
              <w:spacing w:after="40" w:before="40"/>
            </w:pPr>
            <w:r>
              <w:rPr>
                <w:rFonts w:ascii="微软雅黑" w:hAnsi="微软雅黑"/>
                <w:sz w:val="20"/>
              </w:rPr>
              <w:t>abc</w:t>
            </w:r>
          </w:p>
        </w:tc>
        <w:tc>
          <w:tcPr>
            <w:tcW w:type="dxa" w:w="1484"/>
          </w:tcPr>
          <w:p>
            <w:pPr>
              <w:spacing w:after="40" w:before="40"/>
            </w:pPr>
            <w:r>
              <w:rPr>
                <w:rFonts w:ascii="微软雅黑" w:hAnsi="微软雅黑"/>
                <w:sz w:val="20"/>
              </w:rPr>
              <w:t>gold ring lost</w:t>
            </w:r>
          </w:p>
        </w:tc>
        <w:tc>
          <w:tcPr>
            <w:tcW w:type="dxa" w:w="1484"/>
          </w:tcPr>
          <w:p>
            <w:pPr>
              <w:spacing w:after="40" w:before="40"/>
            </w:pPr>
            <w:r>
              <w:rPr>
                <w:rFonts w:ascii="微软雅黑" w:hAnsi="微软雅黑"/>
                <w:sz w:val="20"/>
              </w:rPr>
              <w:t>\[gold,ring,lost]</w:t>
            </w:r>
          </w:p>
        </w:tc>
        <w:tc>
          <w:tcPr>
            <w:tcW w:type="dxa" w:w="1484"/>
          </w:tcPr>
          <w:p>
            <w:pPr>
              <w:spacing w:after="40" w:before="40"/>
            </w:pPr>
            <w:r>
              <w:rPr>
                <w:rFonts w:ascii="微软雅黑" w:hAnsi="微软雅黑"/>
                <w:sz w:val="20"/>
              </w:rPr>
              <w:t>{position:0, element:gold}</w:t>
            </w:r>
          </w:p>
        </w:tc>
        <w:tc>
          <w:tcPr>
            <w:tcW w:type="dxa" w:w="1484"/>
          </w:tcPr>
          <w:p>
            <w:pPr>
              <w:spacing w:after="40" w:before="40"/>
            </w:pPr>
            <w:r>
              <w:rPr>
                <w:rFonts w:ascii="微软雅黑" w:hAnsi="微软雅黑"/>
                <w:sz w:val="20"/>
              </w:rPr>
              <w:t>0</w:t>
            </w:r>
          </w:p>
        </w:tc>
        <w:tc>
          <w:tcPr>
            <w:tcW w:type="dxa" w:w="1484"/>
          </w:tcPr>
          <w:p>
            <w:pPr>
              <w:spacing w:after="40" w:before="40"/>
            </w:pPr>
            <w:r>
              <w:rPr>
                <w:rFonts w:ascii="微软雅黑" w:hAnsi="微软雅黑"/>
                <w:sz w:val="20"/>
              </w:rPr>
              <w:t>gold</w:t>
            </w:r>
          </w:p>
        </w:tc>
      </w:tr>
      <w:tr>
        <w:tc>
          <w:tcPr>
            <w:tcW w:type="dxa" w:w="1484"/>
          </w:tcPr>
          <w:p>
            <w:pPr>
              <w:spacing w:after="40" w:before="40"/>
            </w:pPr>
            <w:r>
              <w:rPr>
                <w:rFonts w:ascii="微软雅黑" w:hAnsi="微软雅黑"/>
                <w:sz w:val="20"/>
              </w:rPr>
              <w:t>abc</w:t>
            </w:r>
          </w:p>
        </w:tc>
        <w:tc>
          <w:tcPr>
            <w:tcW w:type="dxa" w:w="1484"/>
          </w:tcPr>
          <w:p>
            <w:pPr>
              <w:spacing w:after="40" w:before="40"/>
            </w:pPr>
            <w:r>
              <w:rPr>
                <w:rFonts w:ascii="微软雅黑" w:hAnsi="微软雅黑"/>
                <w:sz w:val="20"/>
              </w:rPr>
              <w:t>gold ring lost</w:t>
            </w:r>
          </w:p>
        </w:tc>
        <w:tc>
          <w:tcPr>
            <w:tcW w:type="dxa" w:w="1484"/>
          </w:tcPr>
          <w:p>
            <w:pPr>
              <w:spacing w:after="40" w:before="40"/>
            </w:pPr>
            <w:r>
              <w:rPr>
                <w:rFonts w:ascii="微软雅黑" w:hAnsi="微软雅黑"/>
                <w:sz w:val="20"/>
              </w:rPr>
              <w:t>\[gold,ring,lost]</w:t>
            </w:r>
          </w:p>
        </w:tc>
        <w:tc>
          <w:tcPr>
            <w:tcW w:type="dxa" w:w="1484"/>
          </w:tcPr>
          <w:p>
            <w:pPr>
              <w:spacing w:after="40" w:before="40"/>
            </w:pPr>
            <w:r>
              <w:rPr>
                <w:rFonts w:ascii="微软雅黑" w:hAnsi="微软雅黑"/>
                <w:sz w:val="20"/>
              </w:rPr>
              <w:t>{position:1, element:ring}</w:t>
            </w:r>
          </w:p>
        </w:tc>
        <w:tc>
          <w:tcPr>
            <w:tcW w:type="dxa" w:w="1484"/>
          </w:tcPr>
          <w:p>
            <w:pPr>
              <w:spacing w:after="40" w:before="40"/>
            </w:pPr>
            <w:r>
              <w:rPr>
                <w:rFonts w:ascii="微软雅黑" w:hAnsi="微软雅黑"/>
                <w:sz w:val="20"/>
              </w:rPr>
              <w:t>1</w:t>
            </w:r>
          </w:p>
        </w:tc>
        <w:tc>
          <w:tcPr>
            <w:tcW w:type="dxa" w:w="1484"/>
          </w:tcPr>
          <w:p>
            <w:pPr>
              <w:spacing w:after="40" w:before="40"/>
            </w:pPr>
            <w:r>
              <w:rPr>
                <w:rFonts w:ascii="微软雅黑" w:hAnsi="微软雅黑"/>
                <w:sz w:val="20"/>
              </w:rPr>
              <w:t>ring</w:t>
            </w:r>
          </w:p>
        </w:tc>
      </w:tr>
      <w:tr>
        <w:tc>
          <w:tcPr>
            <w:tcW w:type="dxa" w:w="1484"/>
          </w:tcPr>
          <w:p>
            <w:pPr>
              <w:spacing w:after="40" w:before="40"/>
            </w:pPr>
            <w:r>
              <w:rPr>
                <w:rFonts w:ascii="微软雅黑" w:hAnsi="微软雅黑"/>
                <w:sz w:val="20"/>
              </w:rPr>
              <w:t>abc</w:t>
            </w:r>
          </w:p>
        </w:tc>
        <w:tc>
          <w:tcPr>
            <w:tcW w:type="dxa" w:w="1484"/>
          </w:tcPr>
          <w:p>
            <w:pPr>
              <w:spacing w:after="40" w:before="40"/>
            </w:pPr>
            <w:r>
              <w:rPr>
                <w:rFonts w:ascii="微软雅黑" w:hAnsi="微软雅黑"/>
                <w:sz w:val="20"/>
              </w:rPr>
              <w:t>gold ring lost</w:t>
            </w:r>
          </w:p>
        </w:tc>
        <w:tc>
          <w:tcPr>
            <w:tcW w:type="dxa" w:w="1484"/>
          </w:tcPr>
          <w:p>
            <w:pPr>
              <w:spacing w:after="40" w:before="40"/>
            </w:pPr>
            <w:r>
              <w:rPr>
                <w:rFonts w:ascii="微软雅黑" w:hAnsi="微软雅黑"/>
                <w:sz w:val="20"/>
              </w:rPr>
              <w:t>\[gold,ring,lost]</w:t>
            </w:r>
          </w:p>
        </w:tc>
        <w:tc>
          <w:tcPr>
            <w:tcW w:type="dxa" w:w="1484"/>
          </w:tcPr>
          <w:p>
            <w:pPr>
              <w:spacing w:after="40" w:before="40"/>
            </w:pPr>
            <w:r>
              <w:rPr>
                <w:rFonts w:ascii="微软雅黑" w:hAnsi="微软雅黑"/>
                <w:sz w:val="20"/>
              </w:rPr>
              <w:t>{position:2, element:lost}</w:t>
            </w:r>
          </w:p>
        </w:tc>
        <w:tc>
          <w:tcPr>
            <w:tcW w:type="dxa" w:w="1484"/>
          </w:tcPr>
          <w:p>
            <w:pPr>
              <w:spacing w:after="40" w:before="40"/>
            </w:pPr>
            <w:r>
              <w:rPr>
                <w:rFonts w:ascii="微软雅黑" w:hAnsi="微软雅黑"/>
                <w:sz w:val="20"/>
              </w:rPr>
              <w:t>2</w:t>
            </w:r>
          </w:p>
        </w:tc>
        <w:tc>
          <w:tcPr>
            <w:tcW w:type="dxa" w:w="1484"/>
          </w:tcPr>
          <w:p>
            <w:pPr>
              <w:spacing w:after="40" w:before="40"/>
            </w:pPr>
            <w:r>
              <w:rPr>
                <w:rFonts w:ascii="微软雅黑" w:hAnsi="微软雅黑"/>
                <w:sz w:val="20"/>
              </w:rPr>
              <w:t>lost</w:t>
            </w:r>
          </w:p>
        </w:tc>
      </w:tr>
      <w:tr>
        <w:tc>
          <w:tcPr>
            <w:tcW w:type="dxa" w:w="1484"/>
          </w:tcPr>
          <w:p>
            <w:pPr>
              <w:spacing w:after="40" w:before="40"/>
            </w:pPr>
            <w:r>
              <w:rPr>
                <w:rFonts w:ascii="微软雅黑" w:hAnsi="微软雅黑"/>
                <w:sz w:val="20"/>
              </w:rPr>
              <w:t>xyz</w:t>
            </w:r>
          </w:p>
        </w:tc>
        <w:tc>
          <w:tcPr>
            <w:tcW w:type="dxa" w:w="1484"/>
          </w:tcPr>
          <w:p>
            <w:pPr>
              <w:spacing w:after="40" w:before="40"/>
            </w:pPr>
            <w:r>
              <w:rPr>
                <w:rFonts w:ascii="微软雅黑" w:hAnsi="微软雅黑"/>
                <w:sz w:val="20"/>
              </w:rPr>
              <w:t>fast cars zoom</w:t>
            </w:r>
          </w:p>
        </w:tc>
        <w:tc>
          <w:tcPr>
            <w:tcW w:type="dxa" w:w="1484"/>
          </w:tcPr>
          <w:p>
            <w:pPr>
              <w:spacing w:after="40" w:before="40"/>
            </w:pPr>
            <w:r>
              <w:rPr>
                <w:rFonts w:ascii="微软雅黑" w:hAnsi="微软雅黑"/>
                <w:sz w:val="20"/>
              </w:rPr>
              <w:t>\[fast,cars,zoom]</w:t>
            </w:r>
          </w:p>
        </w:tc>
        <w:tc>
          <w:tcPr>
            <w:tcW w:type="dxa" w:w="1484"/>
          </w:tcPr>
          <w:p>
            <w:pPr>
              <w:spacing w:after="40" w:before="40"/>
            </w:pPr>
            <w:r>
              <w:rPr>
                <w:rFonts w:ascii="微软雅黑" w:hAnsi="微软雅黑"/>
                <w:sz w:val="20"/>
              </w:rPr>
              <w:t>{position:0, element:fast}</w:t>
            </w:r>
          </w:p>
        </w:tc>
        <w:tc>
          <w:tcPr>
            <w:tcW w:type="dxa" w:w="1484"/>
          </w:tcPr>
          <w:p>
            <w:pPr>
              <w:spacing w:after="40" w:before="40"/>
            </w:pPr>
            <w:r>
              <w:rPr>
                <w:rFonts w:ascii="微软雅黑" w:hAnsi="微软雅黑"/>
                <w:sz w:val="20"/>
              </w:rPr>
              <w:t>0</w:t>
            </w:r>
          </w:p>
        </w:tc>
        <w:tc>
          <w:tcPr>
            <w:tcW w:type="dxa" w:w="1484"/>
          </w:tcPr>
          <w:p>
            <w:pPr>
              <w:spacing w:after="40" w:before="40"/>
            </w:pPr>
            <w:r>
              <w:rPr>
                <w:rFonts w:ascii="微软雅黑" w:hAnsi="微软雅黑"/>
                <w:sz w:val="20"/>
              </w:rPr>
              <w:t>fast</w:t>
            </w:r>
          </w:p>
        </w:tc>
      </w:tr>
      <w:tr>
        <w:tc>
          <w:tcPr>
            <w:tcW w:type="dxa" w:w="1484"/>
          </w:tcPr>
          <w:p>
            <w:pPr>
              <w:spacing w:after="40" w:before="40"/>
            </w:pPr>
            <w:r>
              <w:rPr>
                <w:rFonts w:ascii="微软雅黑" w:hAnsi="微软雅黑"/>
                <w:sz w:val="20"/>
              </w:rPr>
              <w:t>xyz</w:t>
            </w:r>
          </w:p>
        </w:tc>
        <w:tc>
          <w:tcPr>
            <w:tcW w:type="dxa" w:w="1484"/>
          </w:tcPr>
          <w:p>
            <w:pPr>
              <w:spacing w:after="40" w:before="40"/>
            </w:pPr>
            <w:r>
              <w:rPr>
                <w:rFonts w:ascii="微软雅黑" w:hAnsi="微软雅黑"/>
                <w:sz w:val="20"/>
              </w:rPr>
              <w:t>fast cars zoom</w:t>
            </w:r>
          </w:p>
        </w:tc>
        <w:tc>
          <w:tcPr>
            <w:tcW w:type="dxa" w:w="1484"/>
          </w:tcPr>
          <w:p>
            <w:pPr>
              <w:spacing w:after="40" w:before="40"/>
            </w:pPr>
            <w:r>
              <w:rPr>
                <w:rFonts w:ascii="微软雅黑" w:hAnsi="微软雅黑"/>
                <w:sz w:val="20"/>
              </w:rPr>
              <w:t>\[fast,cars,zoom]</w:t>
            </w:r>
          </w:p>
        </w:tc>
        <w:tc>
          <w:tcPr>
            <w:tcW w:type="dxa" w:w="1484"/>
          </w:tcPr>
          <w:p>
            <w:pPr>
              <w:spacing w:after="40" w:before="40"/>
            </w:pPr>
            <w:r>
              <w:rPr>
                <w:rFonts w:ascii="微软雅黑" w:hAnsi="微软雅黑"/>
                <w:sz w:val="20"/>
              </w:rPr>
              <w:t>{position:1, element:cars}</w:t>
            </w:r>
          </w:p>
        </w:tc>
        <w:tc>
          <w:tcPr>
            <w:tcW w:type="dxa" w:w="1484"/>
          </w:tcPr>
          <w:p>
            <w:pPr>
              <w:spacing w:after="40" w:before="40"/>
            </w:pPr>
            <w:r>
              <w:rPr>
                <w:rFonts w:ascii="微软雅黑" w:hAnsi="微软雅黑"/>
                <w:sz w:val="20"/>
              </w:rPr>
              <w:t>1</w:t>
            </w:r>
          </w:p>
        </w:tc>
        <w:tc>
          <w:tcPr>
            <w:tcW w:type="dxa" w:w="1484"/>
          </w:tcPr>
          <w:p>
            <w:pPr>
              <w:spacing w:after="40" w:before="40"/>
            </w:pPr>
            <w:r>
              <w:rPr>
                <w:rFonts w:ascii="微软雅黑" w:hAnsi="微软雅黑"/>
                <w:sz w:val="20"/>
              </w:rPr>
              <w:t>cars</w:t>
            </w:r>
          </w:p>
        </w:tc>
      </w:tr>
      <w:tr>
        <w:tc>
          <w:tcPr>
            <w:tcW w:type="dxa" w:w="1484"/>
          </w:tcPr>
          <w:p>
            <w:pPr>
              <w:spacing w:after="40" w:before="40"/>
            </w:pPr>
            <w:r>
              <w:rPr>
                <w:rFonts w:ascii="微软雅黑" w:hAnsi="微软雅黑"/>
                <w:sz w:val="20"/>
              </w:rPr>
              <w:t>xyz</w:t>
            </w:r>
          </w:p>
        </w:tc>
        <w:tc>
          <w:tcPr>
            <w:tcW w:type="dxa" w:w="1484"/>
          </w:tcPr>
          <w:p>
            <w:pPr>
              <w:spacing w:after="40" w:before="40"/>
            </w:pPr>
            <w:r>
              <w:rPr>
                <w:rFonts w:ascii="微软雅黑" w:hAnsi="微软雅黑"/>
                <w:sz w:val="20"/>
              </w:rPr>
              <w:t>fast cars zoom</w:t>
            </w:r>
          </w:p>
        </w:tc>
        <w:tc>
          <w:tcPr>
            <w:tcW w:type="dxa" w:w="1484"/>
          </w:tcPr>
          <w:p>
            <w:pPr>
              <w:spacing w:after="40" w:before="40"/>
            </w:pPr>
            <w:r>
              <w:rPr>
                <w:rFonts w:ascii="微软雅黑" w:hAnsi="微软雅黑"/>
                <w:sz w:val="20"/>
              </w:rPr>
              <w:t>\[fast,cars,zoom]</w:t>
            </w:r>
          </w:p>
        </w:tc>
        <w:tc>
          <w:tcPr>
            <w:tcW w:type="dxa" w:w="1484"/>
          </w:tcPr>
          <w:p>
            <w:pPr>
              <w:spacing w:after="40" w:before="40"/>
            </w:pPr>
            <w:r>
              <w:rPr>
                <w:rFonts w:ascii="微软雅黑" w:hAnsi="微软雅黑"/>
                <w:sz w:val="20"/>
              </w:rPr>
              <w:t>{position:2, element:zoom}</w:t>
            </w:r>
          </w:p>
        </w:tc>
        <w:tc>
          <w:tcPr>
            <w:tcW w:type="dxa" w:w="1484"/>
          </w:tcPr>
          <w:p>
            <w:pPr>
              <w:spacing w:after="40" w:before="40"/>
            </w:pPr>
            <w:r>
              <w:rPr>
                <w:rFonts w:ascii="微软雅黑" w:hAnsi="微软雅黑"/>
                <w:sz w:val="20"/>
              </w:rPr>
              <w:t>2</w:t>
            </w:r>
          </w:p>
        </w:tc>
        <w:tc>
          <w:tcPr>
            <w:tcW w:type="dxa" w:w="1484"/>
          </w:tcPr>
          <w:p>
            <w:pPr>
              <w:spacing w:after="40" w:before="40"/>
            </w:pPr>
            <w:r>
              <w:rPr>
                <w:rFonts w:ascii="微软雅黑" w:hAnsi="微软雅黑"/>
                <w:sz w:val="20"/>
              </w:rPr>
              <w:t>zoom</w:t>
            </w:r>
          </w:p>
        </w:tc>
      </w:tr>
    </w:tbl>
    <w:p/>
    <w:p>
      <w:pPr>
        <w:spacing w:line="360" w:lineRule="auto" w:after="120"/>
      </w:pPr>
      <w:r>
        <w:rPr>
          <w:rFonts w:ascii="微软雅黑" w:hAnsi="微软雅黑"/>
          <w:sz w:val="21"/>
        </w:rPr>
        <w:t>为了为每个块创建一个唯一标识符，我们将块在其数组中的位置转换为字符串，然后将其与原始对象ID连接。我们还将删除不必要的列。</w:t>
      </w:r>
    </w:p>
    <w:p>
      <w:pPr>
        <w:spacing w:after="40"/>
        <w:jc w:val="center"/>
      </w:pPr>
      <w:r>
        <w:rPr>
          <w:i/>
          <w:color w:val="646464"/>
          <w:sz w:val="18"/>
        </w:rPr>
        <w:t>图：Cast chunk position to string</w:t>
      </w:r>
    </w:p>
    <w:p>
      <w:pPr>
        <w:spacing w:before="120" w:after="240"/>
        <w:jc w:val="center"/>
      </w:pPr>
      <w:r>
        <w:drawing>
          <wp:inline xmlns:a="http://schemas.openxmlformats.org/drawingml/2006/main" xmlns:pic="http://schemas.openxmlformats.org/drawingml/2006/picture">
            <wp:extent cx="5029200" cy="1106113"/>
            <wp:docPr id="5" name="Picture 5"/>
            <wp:cNvGraphicFramePr>
              <a:graphicFrameLocks noChangeAspect="1"/>
            </wp:cNvGraphicFramePr>
            <a:graphic>
              <a:graphicData uri="http://schemas.openxmlformats.org/drawingml/2006/picture">
                <pic:pic>
                  <pic:nvPicPr>
                    <pic:cNvPr id="0" name="cast-chunk-position-to-string.png"/>
                    <pic:cNvPicPr/>
                  </pic:nvPicPr>
                  <pic:blipFill>
                    <a:blip r:embed="rId13"/>
                    <a:stretch>
                      <a:fillRect/>
                    </a:stretch>
                  </pic:blipFill>
                  <pic:spPr>
                    <a:xfrm>
                      <a:off x="0" y="0"/>
                      <a:ext cx="5029200" cy="1106113"/>
                    </a:xfrm>
                    <a:prstGeom prst="rect"/>
                  </pic:spPr>
                </pic:pic>
              </a:graphicData>
            </a:graphic>
          </wp:inline>
        </w:drawing>
      </w:r>
    </w:p>
    <w:p>
      <w:pPr>
        <w:spacing w:after="40"/>
        <w:jc w:val="center"/>
      </w:pPr>
      <w:r>
        <w:rPr>
          <w:i/>
          <w:color w:val="646464"/>
          <w:sz w:val="18"/>
        </w:rPr>
        <w:t>图：Create chunk id</w:t>
      </w:r>
    </w:p>
    <w:p>
      <w:pPr>
        <w:spacing w:before="120" w:after="240"/>
        <w:jc w:val="center"/>
      </w:pPr>
      <w:r>
        <w:drawing>
          <wp:inline xmlns:a="http://schemas.openxmlformats.org/drawingml/2006/main" xmlns:pic="http://schemas.openxmlformats.org/drawingml/2006/picture">
            <wp:extent cx="5029200" cy="1740279"/>
            <wp:docPr id="6" name="Picture 6"/>
            <wp:cNvGraphicFramePr>
              <a:graphicFrameLocks noChangeAspect="1"/>
            </wp:cNvGraphicFramePr>
            <a:graphic>
              <a:graphicData uri="http://schemas.openxmlformats.org/drawingml/2006/picture">
                <pic:pic>
                  <pic:nvPicPr>
                    <pic:cNvPr id="0" name="create-chunk-id.png"/>
                    <pic:cNvPicPr/>
                  </pic:nvPicPr>
                  <pic:blipFill>
                    <a:blip r:embed="rId14"/>
                    <a:stretch>
                      <a:fillRect/>
                    </a:stretch>
                  </pic:blipFill>
                  <pic:spPr>
                    <a:xfrm>
                      <a:off x="0" y="0"/>
                      <a:ext cx="5029200" cy="1740279"/>
                    </a:xfrm>
                    <a:prstGeom prst="rect"/>
                  </pic:spPr>
                </pic:pic>
              </a:graphicData>
            </a:graphic>
          </wp:inline>
        </w:drawing>
      </w:r>
    </w:p>
    <w:p>
      <w:pPr>
        <w:spacing w:after="40"/>
        <w:jc w:val="center"/>
      </w:pPr>
      <w:r>
        <w:rPr>
          <w:i/>
          <w:color w:val="646464"/>
          <w:sz w:val="18"/>
        </w:rPr>
        <w:t>图：Drop unnecessary object\_text, chunks, position, and chunks\_with\_position columns</w:t>
      </w:r>
    </w:p>
    <w:p>
      <w:pPr>
        <w:jc w:val="center"/>
      </w:pPr>
      <w:r>
        <w:rPr>
          <w:i/>
          <w:color w:val="FF6464"/>
          <w:sz w:val="18"/>
        </w:rPr>
        <w:t>[图片未找到：/resources/foundry/functions/drop-unnecessary-columns.png]</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object\_id</w:t>
            </w:r>
          </w:p>
        </w:tc>
        <w:tc>
          <w:tcPr>
            <w:tcW w:type="dxa" w:w="2967"/>
          </w:tcPr>
          <w:p>
            <w:pPr>
              <w:spacing w:after="40" w:before="40"/>
            </w:pPr>
            <w:r>
              <w:rPr>
                <w:rFonts w:ascii="微软雅黑" w:hAnsi="微软雅黑"/>
                <w:sz w:val="20"/>
              </w:rPr>
              <w:t>chunk</w:t>
            </w:r>
          </w:p>
        </w:tc>
        <w:tc>
          <w:tcPr>
            <w:tcW w:type="dxa" w:w="2967"/>
          </w:tcPr>
          <w:p>
            <w:pPr>
              <w:spacing w:after="40" w:before="40"/>
            </w:pPr>
            <w:r>
              <w:rPr>
                <w:rFonts w:ascii="微软雅黑" w:hAnsi="微软雅黑"/>
                <w:sz w:val="20"/>
              </w:rPr>
              <w:t>chunk\_id</w:t>
            </w:r>
          </w:p>
        </w:tc>
      </w:tr>
      <w:tr>
        <w:tc>
          <w:tcPr>
            <w:tcW w:type="dxa" w:w="2967"/>
          </w:tcPr>
          <w:p>
            <w:pPr>
              <w:spacing w:after="40" w:before="40"/>
            </w:pPr>
            <w:r>
              <w:rPr>
                <w:rFonts w:ascii="微软雅黑" w:hAnsi="微软雅黑"/>
                <w:sz w:val="20"/>
              </w:rPr>
              <w:t>abc</w:t>
            </w:r>
          </w:p>
        </w:tc>
        <w:tc>
          <w:tcPr>
            <w:tcW w:type="dxa" w:w="2967"/>
          </w:tcPr>
          <w:p>
            <w:pPr>
              <w:spacing w:after="40" w:before="40"/>
            </w:pPr>
            <w:r>
              <w:rPr>
                <w:rFonts w:ascii="微软雅黑" w:hAnsi="微软雅黑"/>
                <w:sz w:val="20"/>
              </w:rPr>
              <w:t>gold</w:t>
            </w:r>
          </w:p>
        </w:tc>
        <w:tc>
          <w:tcPr>
            <w:tcW w:type="dxa" w:w="2967"/>
          </w:tcPr>
          <w:p>
            <w:pPr>
              <w:spacing w:after="40" w:before="40"/>
            </w:pPr>
            <w:r>
              <w:rPr>
                <w:rFonts w:ascii="微软雅黑" w:hAnsi="微软雅黑"/>
                <w:sz w:val="20"/>
              </w:rPr>
              <w:t>abc\_0</w:t>
            </w:r>
          </w:p>
        </w:tc>
      </w:tr>
      <w:tr>
        <w:tc>
          <w:tcPr>
            <w:tcW w:type="dxa" w:w="2967"/>
          </w:tcPr>
          <w:p>
            <w:pPr>
              <w:spacing w:after="40" w:before="40"/>
            </w:pPr>
            <w:r>
              <w:rPr>
                <w:rFonts w:ascii="微软雅黑" w:hAnsi="微软雅黑"/>
                <w:sz w:val="20"/>
              </w:rPr>
              <w:t>abc</w:t>
            </w:r>
          </w:p>
        </w:tc>
        <w:tc>
          <w:tcPr>
            <w:tcW w:type="dxa" w:w="2967"/>
          </w:tcPr>
          <w:p>
            <w:pPr>
              <w:spacing w:after="40" w:before="40"/>
            </w:pPr>
            <w:r>
              <w:rPr>
                <w:rFonts w:ascii="微软雅黑" w:hAnsi="微软雅黑"/>
                <w:sz w:val="20"/>
              </w:rPr>
              <w:t>ring</w:t>
            </w:r>
          </w:p>
        </w:tc>
        <w:tc>
          <w:tcPr>
            <w:tcW w:type="dxa" w:w="2967"/>
          </w:tcPr>
          <w:p>
            <w:pPr>
              <w:spacing w:after="40" w:before="40"/>
            </w:pPr>
            <w:r>
              <w:rPr>
                <w:rFonts w:ascii="微软雅黑" w:hAnsi="微软雅黑"/>
                <w:sz w:val="20"/>
              </w:rPr>
              <w:t>abc\_1</w:t>
            </w:r>
          </w:p>
        </w:tc>
      </w:tr>
      <w:tr>
        <w:tc>
          <w:tcPr>
            <w:tcW w:type="dxa" w:w="2967"/>
          </w:tcPr>
          <w:p>
            <w:pPr>
              <w:spacing w:after="40" w:before="40"/>
            </w:pPr>
            <w:r>
              <w:rPr>
                <w:rFonts w:ascii="微软雅黑" w:hAnsi="微软雅黑"/>
                <w:sz w:val="20"/>
              </w:rPr>
              <w:t>abc</w:t>
            </w:r>
          </w:p>
        </w:tc>
        <w:tc>
          <w:tcPr>
            <w:tcW w:type="dxa" w:w="2967"/>
          </w:tcPr>
          <w:p>
            <w:pPr>
              <w:spacing w:after="40" w:before="40"/>
            </w:pPr>
            <w:r>
              <w:rPr>
                <w:rFonts w:ascii="微软雅黑" w:hAnsi="微软雅黑"/>
                <w:sz w:val="20"/>
              </w:rPr>
              <w:t>lost</w:t>
            </w:r>
          </w:p>
        </w:tc>
        <w:tc>
          <w:tcPr>
            <w:tcW w:type="dxa" w:w="2967"/>
          </w:tcPr>
          <w:p>
            <w:pPr>
              <w:spacing w:after="40" w:before="40"/>
            </w:pPr>
            <w:r>
              <w:rPr>
                <w:rFonts w:ascii="微软雅黑" w:hAnsi="微软雅黑"/>
                <w:sz w:val="20"/>
              </w:rPr>
              <w:t>abc\_2</w:t>
            </w:r>
          </w:p>
        </w:tc>
      </w:tr>
      <w:tr>
        <w:tc>
          <w:tcPr>
            <w:tcW w:type="dxa" w:w="2967"/>
          </w:tcPr>
          <w:p>
            <w:pPr>
              <w:spacing w:after="40" w:before="40"/>
            </w:pPr>
            <w:r>
              <w:rPr>
                <w:rFonts w:ascii="微软雅黑" w:hAnsi="微软雅黑"/>
                <w:sz w:val="20"/>
              </w:rPr>
              <w:t>xyz</w:t>
            </w:r>
          </w:p>
        </w:tc>
        <w:tc>
          <w:tcPr>
            <w:tcW w:type="dxa" w:w="2967"/>
          </w:tcPr>
          <w:p>
            <w:pPr>
              <w:spacing w:after="40" w:before="40"/>
            </w:pPr>
            <w:r>
              <w:rPr>
                <w:rFonts w:ascii="微软雅黑" w:hAnsi="微软雅黑"/>
                <w:sz w:val="20"/>
              </w:rPr>
              <w:t>fast</w:t>
            </w:r>
          </w:p>
        </w:tc>
        <w:tc>
          <w:tcPr>
            <w:tcW w:type="dxa" w:w="2967"/>
          </w:tcPr>
          <w:p>
            <w:pPr>
              <w:spacing w:after="40" w:before="40"/>
            </w:pPr>
            <w:r>
              <w:rPr>
                <w:rFonts w:ascii="微软雅黑" w:hAnsi="微软雅黑"/>
                <w:sz w:val="20"/>
              </w:rPr>
              <w:t>xyz\_0</w:t>
            </w:r>
          </w:p>
        </w:tc>
      </w:tr>
      <w:tr>
        <w:tc>
          <w:tcPr>
            <w:tcW w:type="dxa" w:w="2967"/>
          </w:tcPr>
          <w:p>
            <w:pPr>
              <w:spacing w:after="40" w:before="40"/>
            </w:pPr>
            <w:r>
              <w:rPr>
                <w:rFonts w:ascii="微软雅黑" w:hAnsi="微软雅黑"/>
                <w:sz w:val="20"/>
              </w:rPr>
              <w:t>xyz</w:t>
            </w:r>
          </w:p>
        </w:tc>
        <w:tc>
          <w:tcPr>
            <w:tcW w:type="dxa" w:w="2967"/>
          </w:tcPr>
          <w:p>
            <w:pPr>
              <w:spacing w:after="40" w:before="40"/>
            </w:pPr>
            <w:r>
              <w:rPr>
                <w:rFonts w:ascii="微软雅黑" w:hAnsi="微软雅黑"/>
                <w:sz w:val="20"/>
              </w:rPr>
              <w:t>cars</w:t>
            </w:r>
          </w:p>
        </w:tc>
        <w:tc>
          <w:tcPr>
            <w:tcW w:type="dxa" w:w="2967"/>
          </w:tcPr>
          <w:p>
            <w:pPr>
              <w:spacing w:after="40" w:before="40"/>
            </w:pPr>
            <w:r>
              <w:rPr>
                <w:rFonts w:ascii="微软雅黑" w:hAnsi="微软雅黑"/>
                <w:sz w:val="20"/>
              </w:rPr>
              <w:t>xyz\_1</w:t>
            </w:r>
          </w:p>
        </w:tc>
      </w:tr>
      <w:tr>
        <w:tc>
          <w:tcPr>
            <w:tcW w:type="dxa" w:w="2967"/>
          </w:tcPr>
          <w:p>
            <w:pPr>
              <w:spacing w:after="40" w:before="40"/>
            </w:pPr>
            <w:r>
              <w:rPr>
                <w:rFonts w:ascii="微软雅黑" w:hAnsi="微软雅黑"/>
                <w:sz w:val="20"/>
              </w:rPr>
              <w:t>xyz</w:t>
            </w:r>
          </w:p>
        </w:tc>
        <w:tc>
          <w:tcPr>
            <w:tcW w:type="dxa" w:w="2967"/>
          </w:tcPr>
          <w:p>
            <w:pPr>
              <w:spacing w:after="40" w:before="40"/>
            </w:pPr>
            <w:r>
              <w:rPr>
                <w:rFonts w:ascii="微软雅黑" w:hAnsi="微软雅黑"/>
                <w:sz w:val="20"/>
              </w:rPr>
              <w:t>zoom</w:t>
            </w:r>
          </w:p>
        </w:tc>
        <w:tc>
          <w:tcPr>
            <w:tcW w:type="dxa" w:w="2967"/>
          </w:tcPr>
          <w:p>
            <w:pPr>
              <w:spacing w:after="40" w:before="40"/>
            </w:pPr>
            <w:r>
              <w:rPr>
                <w:rFonts w:ascii="微软雅黑" w:hAnsi="微软雅黑"/>
                <w:sz w:val="20"/>
              </w:rPr>
              <w:t>xyz\_2</w:t>
            </w:r>
          </w:p>
        </w:tc>
      </w:tr>
    </w:tbl>
    <w:p/>
    <w:p>
      <w:pPr>
        <w:spacing w:line="360" w:lineRule="auto" w:after="120"/>
      </w:pPr>
      <w:r>
        <w:rPr>
          <w:rFonts w:ascii="微软雅黑" w:hAnsi="微软雅黑"/>
          <w:sz w:val="21"/>
        </w:rPr>
        <w:t>现在，我们有六行代表六个不同的块，每个块都有</w:t>
      </w:r>
      <w:r>
        <w:rPr>
          <w:rFonts w:ascii="Consolas" w:hAnsi="Consolas"/>
          <w:color w:val="B43C3C"/>
          <w:sz w:val="18"/>
        </w:rPr>
        <w:t>object_id</w:t>
      </w:r>
      <w:r>
        <w:rPr>
          <w:rFonts w:ascii="微软雅黑" w:hAnsi="微软雅黑"/>
          <w:sz w:val="21"/>
        </w:rPr>
        <w:t>（用于链接）、新的</w:t>
      </w:r>
      <w:r>
        <w:rPr>
          <w:rFonts w:ascii="Consolas" w:hAnsi="Consolas"/>
          <w:color w:val="B43C3C"/>
          <w:sz w:val="18"/>
        </w:rPr>
        <w:t>chunk_id</w:t>
      </w:r>
      <w:r>
        <w:rPr>
          <w:rFonts w:ascii="微软雅黑" w:hAnsi="微软雅黑"/>
          <w:sz w:val="21"/>
        </w:rPr>
        <w:t>作为新的主键，以及</w:t>
      </w:r>
      <w:r>
        <w:rPr>
          <w:rFonts w:ascii="Consolas" w:hAnsi="Consolas"/>
          <w:color w:val="B43C3C"/>
          <w:sz w:val="18"/>
        </w:rPr>
        <w:t>chunk</w:t>
      </w:r>
      <w:r>
        <w:rPr>
          <w:rFonts w:ascii="微软雅黑" w:hAnsi="微软雅黑"/>
          <w:sz w:val="21"/>
        </w:rPr>
        <w:t>用于如</w:t>
      </w:r>
      <w:r>
        <w:rPr>
          <w:rFonts w:ascii="微软雅黑" w:hAnsi="微软雅黑"/>
          <w:color w:val="0066CC"/>
          <w:sz w:val="21"/>
          <w:u w:val="single"/>
        </w:rPr>
        <w:t>语义搜索工作流</w:t>
      </w:r>
      <w:r>
        <w:rPr>
          <w:rFonts w:ascii="微软雅黑" w:hAnsi="微软雅黑"/>
          <w:sz w:val="21"/>
        </w:rPr>
        <w:t>中描述的嵌入。这导致如下表：</w:t>
      </w:r>
    </w:p>
    <w:p>
      <w:pPr>
        <w:spacing w:line="360" w:lineRule="auto" w:after="120"/>
      </w:pPr>
      <w:r>
        <w:rPr>
          <w:rFonts w:ascii="微软雅黑" w:hAnsi="微软雅黑"/>
          <w:sz w:val="21"/>
        </w:rPr>
        <w:t>|abc|gold|abc\_0|</w:t>
      </w:r>
      <w:r>
        <w:rPr>
          <w:rFonts w:ascii="微软雅黑" w:hAnsi="微软雅黑"/>
          <w:sz w:val="21"/>
        </w:rPr>
        <w:t>\[</w:t>
      </w:r>
      <w:r>
        <w:rPr>
          <w:rFonts w:ascii="微软雅黑" w:hAnsi="微软雅黑"/>
          <w:sz w:val="21"/>
        </w:rPr>
        <w:t>-0.7,...,0.4]</w:t>
      </w:r>
    </w:p>
    <w:p>
      <w:pPr>
        <w:spacing w:line="360" w:lineRule="auto" w:after="120"/>
      </w:pPr>
      <w:r>
        <w:rPr>
          <w:rFonts w:ascii="微软雅黑" w:hAnsi="微软雅黑"/>
          <w:sz w:val="21"/>
        </w:rPr>
        <w:t>|abc|ring|abc\_1|</w:t>
      </w:r>
      <w:r>
        <w:rPr>
          <w:rFonts w:ascii="微软雅黑" w:hAnsi="微软雅黑"/>
          <w:sz w:val="21"/>
        </w:rPr>
        <w:t>\[</w:t>
      </w:r>
      <w:r>
        <w:rPr>
          <w:rFonts w:ascii="微软雅黑" w:hAnsi="微软雅黑"/>
          <w:sz w:val="21"/>
        </w:rPr>
        <w:t>0.6,...,-0.2]</w:t>
      </w:r>
    </w:p>
    <w:p>
      <w:pPr>
        <w:spacing w:line="360" w:lineRule="auto" w:after="120"/>
      </w:pPr>
      <w:r>
        <w:rPr>
          <w:rFonts w:ascii="微软雅黑" w:hAnsi="微软雅黑"/>
          <w:sz w:val="21"/>
        </w:rPr>
        <w:t>|abc|lost|abc\_2|</w:t>
      </w:r>
      <w:r>
        <w:rPr>
          <w:rFonts w:ascii="微软雅黑" w:hAnsi="微软雅黑"/>
          <w:sz w:val="21"/>
        </w:rPr>
        <w:t>\[</w:t>
      </w:r>
      <w:r>
        <w:rPr>
          <w:rFonts w:ascii="微软雅黑" w:hAnsi="微软雅黑"/>
          <w:sz w:val="21"/>
        </w:rPr>
        <w:t>-0.8,...,0.9]</w:t>
      </w:r>
    </w:p>
    <w:p>
      <w:pPr>
        <w:spacing w:line="360" w:lineRule="auto" w:after="120"/>
      </w:pPr>
      <w:r>
        <w:rPr>
          <w:rFonts w:ascii="微软雅黑" w:hAnsi="微软雅黑"/>
          <w:sz w:val="21"/>
        </w:rPr>
        <w:t>|xyz|fast|xyz\_0|</w:t>
      </w:r>
      <w:r>
        <w:rPr>
          <w:rFonts w:ascii="微软雅黑" w:hAnsi="微软雅黑"/>
          <w:sz w:val="21"/>
        </w:rPr>
        <w:t>\[</w:t>
      </w:r>
      <w:r>
        <w:rPr>
          <w:rFonts w:ascii="微软雅黑" w:hAnsi="微软雅黑"/>
          <w:sz w:val="21"/>
        </w:rPr>
        <w:t>0.3,...,-0.5]</w:t>
      </w:r>
    </w:p>
    <w:p>
      <w:pPr>
        <w:spacing w:line="360" w:lineRule="auto" w:after="120"/>
      </w:pPr>
      <w:r>
        <w:rPr>
          <w:rFonts w:ascii="微软雅黑" w:hAnsi="微软雅黑"/>
          <w:sz w:val="21"/>
        </w:rPr>
        <w:t>|xyz|cars|xyz\_1|</w:t>
      </w:r>
      <w:r>
        <w:rPr>
          <w:rFonts w:ascii="微软雅黑" w:hAnsi="微软雅黑"/>
          <w:sz w:val="21"/>
        </w:rPr>
        <w:t>\[</w:t>
      </w:r>
      <w:r>
        <w:rPr>
          <w:rFonts w:ascii="微软雅黑" w:hAnsi="微软雅黑"/>
          <w:sz w:val="21"/>
        </w:rPr>
        <w:t>-0.1,...,0.8]</w:t>
      </w:r>
    </w:p>
    <w:p>
      <w:pPr>
        <w:spacing w:line="360" w:lineRule="auto" w:after="120"/>
      </w:pPr>
      <w:r>
        <w:rPr>
          <w:rFonts w:ascii="微软雅黑" w:hAnsi="微软雅黑"/>
          <w:sz w:val="21"/>
        </w:rPr>
        <w:t>|xyz|zoom|xyz\_2|</w:t>
      </w:r>
      <w:r>
        <w:rPr>
          <w:rFonts w:ascii="微软雅黑" w:hAnsi="微软雅黑"/>
          <w:sz w:val="21"/>
        </w:rPr>
        <w:t>\[</w:t>
      </w:r>
      <w:r>
        <w:rPr>
          <w:rFonts w:ascii="微软雅黑" w:hAnsi="微软雅黑"/>
          <w:sz w:val="21"/>
        </w:rPr>
        <w:t>0.2,...,-0.3]</w:t>
      </w:r>
    </w:p>
    <w:p>
      <w:r>
        <w:br w:type="page"/>
      </w:r>
    </w:p>
    <w:p>
      <w:pPr>
        <w:pStyle w:val="Heading1"/>
      </w:pPr>
      <w:r>
        <w:rPr>
          <w:rFonts w:ascii="微软雅黑" w:hAnsi="微软雅黑"/>
        </w:rPr>
        <w:t>配置通知</w:t>
      </w:r>
    </w:p>
    <w:p>
      <w:pPr>
        <w:spacing w:line="360" w:lineRule="auto" w:after="120"/>
      </w:pPr>
      <w:r>
        <w:rPr>
          <w:rFonts w:ascii="微软雅黑" w:hAnsi="微软雅黑"/>
          <w:sz w:val="21"/>
        </w:rPr>
        <w:t># 配置通知</w:t>
      </w:r>
    </w:p>
    <w:p>
      <w:pPr>
        <w:spacing w:line="360" w:lineRule="auto" w:after="120"/>
      </w:pPr>
      <w:r>
        <w:rPr>
          <w:rFonts w:ascii="微软雅黑" w:hAnsi="微软雅黑"/>
          <w:sz w:val="21"/>
        </w:rPr>
        <w:t>函数可以被用于灵活地配置应该在平台中发送的通知，包括发送到用户电子邮件地址的外部通知。</w:t>
      </w:r>
    </w:p>
    <w:p>
      <w:pPr>
        <w:spacing w:line="360" w:lineRule="auto" w:after="120"/>
      </w:pPr>
      <w:r>
        <w:rPr>
          <w:rFonts w:ascii="微软雅黑" w:hAnsi="微软雅黑"/>
          <w:sz w:val="21"/>
        </w:rPr>
        <w:t>在函数中配置通知需要使用</w:t>
      </w:r>
      <w:r>
        <w:rPr>
          <w:rFonts w:ascii="Consolas" w:hAnsi="Consolas"/>
          <w:color w:val="B43C3C"/>
          <w:sz w:val="18"/>
        </w:rPr>
        <w:t>主体</w:t>
      </w:r>
      <w:r>
        <w:rPr>
          <w:rFonts w:ascii="微软雅黑" w:hAnsi="微软雅黑"/>
          <w:sz w:val="21"/>
        </w:rPr>
        <w:t>（表示</w:t>
      </w:r>
      <w:r>
        <w:rPr>
          <w:rFonts w:ascii="Consolas" w:hAnsi="Consolas"/>
          <w:color w:val="B43C3C"/>
          <w:sz w:val="18"/>
        </w:rPr>
        <w:t>用户</w:t>
      </w:r>
      <w:r>
        <w:rPr>
          <w:rFonts w:ascii="微软雅黑" w:hAnsi="微软雅黑"/>
          <w:sz w:val="21"/>
        </w:rPr>
        <w:t>或</w:t>
      </w:r>
      <w:r>
        <w:rPr>
          <w:rFonts w:ascii="Consolas" w:hAnsi="Consolas"/>
          <w:color w:val="B43C3C"/>
          <w:sz w:val="18"/>
        </w:rPr>
        <w:t>组</w:t>
      </w:r>
      <w:r>
        <w:rPr>
          <w:rFonts w:ascii="微软雅黑" w:hAnsi="微软雅黑"/>
          <w:sz w:val="21"/>
        </w:rPr>
        <w:t>）和</w:t>
      </w:r>
      <w:r>
        <w:rPr>
          <w:rFonts w:ascii="Consolas" w:hAnsi="Consolas"/>
          <w:color w:val="B43C3C"/>
          <w:sz w:val="18"/>
        </w:rPr>
        <w:t>notification</w:t>
      </w:r>
      <w:r>
        <w:rPr>
          <w:rFonts w:ascii="微软雅黑" w:hAnsi="微软雅黑"/>
          <w:sz w:val="21"/>
        </w:rPr>
        <w:t>类型。在阅读本节时，这些参考可能会有帮助：</w:t>
      </w:r>
    </w:p>
    <w:p>
      <w:pPr>
        <w:pStyle w:val="ListBullet"/>
        <w:spacing w:line="360" w:lineRule="auto" w:after="120"/>
      </w:pPr>
      <w:r>
        <w:rPr>
          <w:rFonts w:ascii="微软雅黑" w:hAnsi="微软雅黑"/>
          <w:color w:val="0066CC"/>
          <w:sz w:val="21"/>
          <w:u w:val="single"/>
        </w:rPr>
        <w:t>主体、用户和组类型</w:t>
      </w:r>
      <w:r>
        <w:rPr>
          <w:rFonts w:ascii="微软雅黑" w:hAnsi="微软雅黑"/>
          <w:sz w:val="21"/>
        </w:rPr>
        <w:t>参考</w:t>
      </w:r>
    </w:p>
    <w:p>
      <w:pPr>
        <w:pStyle w:val="ListBullet"/>
        <w:spacing w:line="360" w:lineRule="auto" w:after="120"/>
      </w:pPr>
      <w:r>
        <w:rPr>
          <w:rFonts w:ascii="微软雅黑" w:hAnsi="微软雅黑"/>
          <w:color w:val="0066CC"/>
          <w:sz w:val="21"/>
          <w:u w:val="single"/>
        </w:rPr>
        <w:t>通知类型</w:t>
      </w:r>
      <w:r>
        <w:rPr>
          <w:rFonts w:ascii="微软雅黑" w:hAnsi="微软雅黑"/>
          <w:sz w:val="21"/>
        </w:rPr>
        <w:t>参考</w:t>
      </w:r>
    </w:p>
    <w:p>
      <w:pPr>
        <w:pStyle w:val="Heading3"/>
      </w:pPr>
      <w:r>
        <w:rPr>
          <w:rFonts w:ascii="微软雅黑" w:hAnsi="微软雅黑"/>
        </w:rPr>
        <w:t>定义自定义通知</w:t>
      </w:r>
    </w:p>
    <w:p>
      <w:pPr>
        <w:spacing w:line="360" w:lineRule="auto" w:after="120"/>
      </w:pPr>
      <w:r>
        <w:rPr>
          <w:rFonts w:ascii="微软雅黑" w:hAnsi="微软雅黑"/>
          <w:sz w:val="21"/>
        </w:rPr>
        <w:t>假设Ontology包括一个可以指派给用户的Issue对象。我们希望编写一个函数，以定义应该发送给指定用户的通知，并包含有关Issue的详细信息。</w:t>
      </w:r>
    </w:p>
    <w:p>
      <w:pPr>
        <w:spacing w:before="80" w:after="80"/>
        <w:ind w:left="567"/>
      </w:pPr>
      <w:r>
        <w:rPr>
          <w:rFonts w:ascii="Consolas" w:hAnsi="Consolas"/>
          <w:color w:val="505050"/>
          <w:sz w:val="18"/>
        </w:rPr>
        <w:t>import { EmailNotificationContent, Function, Notification, ShortNotification, User } from "@foundry/functions-api";</w:t>
        <w:br/>
        <w:t>import { Issue } from "@foundry/ontology-api";</w:t>
        <w:br/>
        <w:t>export class NotificationFunctions {</w:t>
        <w:br/>
        <w:t xml:space="preserve">    @Function()</w:t>
        <w:br/>
        <w:t xml:space="preserve">    public createIssueNotification(issue: Issue, user: User): Notification {</w:t>
        <w:br/>
        <w:t xml:space="preserve">        // 创建一个简短通知，将在平台内显示</w:t>
        <w:br/>
        <w:t xml:space="preserve">        const shortNotification = ShortNotification.builder()</w:t>
        <w:br/>
        <w:t xml:space="preserve">            .heading("New issue") // 通知标题</w:t>
        <w:br/>
        <w:t xml:space="preserve">            .content("A new issue has been assigned to you.") // 通知内容</w:t>
        <w:br/>
        <w:t xml:space="preserve">            // 链接到平台中的 Issue 对象</w:t>
        <w:br/>
        <w:t xml:space="preserve">            .addObjectLink("Issue", issue)</w:t>
        <w:br/>
        <w:t xml:space="preserve">            .build();</w:t>
        <w:br/>
        <w:t xml:space="preserve">        // 定义电子邮件正文。电子邮件正文可以包含无头 HTML，例如数据表</w:t>
        <w:br/>
        <w:t xml:space="preserve">        // 注意，我们可以在内容中访问用户和问题的属性</w:t>
        <w:br/>
        <w:t xml:space="preserve">        const emailBody = `Hello, ${user.firstName},</w:t>
        <w:br/>
        <w:t>A new issue has been assigned to you: ${issue.description}.`;</w:t>
        <w:br/>
        <w:t xml:space="preserve">        const emailNotificationContent = EmailNotificationContent.builder()</w:t>
        <w:br/>
        <w:t xml:space="preserve">            .subject("New issue") // 邮件主题</w:t>
        <w:br/>
        <w:t xml:space="preserve">            .body(emailBody) // 邮件正文</w:t>
        <w:br/>
        <w:t xml:space="preserve">            .addObjectLink("Issue", issue) // 链接到 Issue 对象</w:t>
        <w:br/>
        <w:t xml:space="preserve">            .build();</w:t>
        <w:br/>
        <w:t xml:space="preserve">        return Notification.builder()</w:t>
        <w:br/>
        <w:t xml:space="preserve">            .shortNotification(shortNotification) // 设置简短通知</w:t>
        <w:br/>
        <w:t xml:space="preserve">            .emailNotificationContent(emailNotificationContent) // 设置电子邮件通知内容</w:t>
        <w:br/>
        <w:t xml:space="preserve">            .build();</w:t>
        <w:br/>
        <w:t xml:space="preserve">    }</w:t>
        <w:br/>
        <w:t>}</w:t>
      </w:r>
    </w:p>
    <w:p>
      <w:pPr>
        <w:pStyle w:val="Heading3"/>
      </w:pPr>
      <w:r>
        <w:rPr>
          <w:rFonts w:ascii="微软雅黑" w:hAnsi="微软雅黑"/>
        </w:rPr>
        <w:t>检索用户和组</w:t>
      </w:r>
    </w:p>
    <w:p>
      <w:pPr>
        <w:spacing w:line="360" w:lineRule="auto" w:after="120"/>
      </w:pPr>
      <w:r>
        <w:rPr>
          <w:rFonts w:ascii="微软雅黑" w:hAnsi="微软雅黑"/>
          <w:sz w:val="21"/>
        </w:rPr>
        <w:t>除了将用户传递到函数中，您还可以按需检索用户或组。假设 Issue Object</w:t>
      </w:r>
    </w:p>
    <w:p>
      <w:pPr>
        <w:spacing w:line="360" w:lineRule="auto" w:after="120"/>
      </w:pPr>
      <w:r>
        <w:rPr>
          <w:rFonts w:ascii="微软雅黑" w:hAnsi="微软雅黑"/>
          <w:sz w:val="21"/>
        </w:rPr>
        <w:t xml:space="preserve">有一个包含 userId 的 </w:t>
      </w:r>
      <w:r>
        <w:rPr>
          <w:rFonts w:ascii="Consolas" w:hAnsi="Consolas"/>
          <w:color w:val="B43C3C"/>
          <w:sz w:val="18"/>
        </w:rPr>
        <w:t>指派人</w:t>
      </w:r>
      <w:r>
        <w:rPr>
          <w:rFonts w:ascii="微软雅黑" w:hAnsi="微软雅黑"/>
          <w:sz w:val="21"/>
        </w:rPr>
        <w:t xml:space="preserve"> 字段，我们想实现一个通知，提醒用户有关该 Issue。</w:t>
      </w:r>
    </w:p>
    <w:p>
      <w:pPr>
        <w:spacing w:line="360" w:lineRule="auto" w:after="120"/>
      </w:pPr>
      <w:r>
        <w:rPr>
          <w:rFonts w:ascii="微软雅黑" w:hAnsi="微软雅黑"/>
          <w:sz w:val="21"/>
        </w:rPr>
        <w:t>我们可以通过以下方式实现：</w:t>
      </w:r>
    </w:p>
    <w:p>
      <w:pPr>
        <w:spacing w:before="80" w:after="80"/>
        <w:ind w:left="567"/>
      </w:pPr>
      <w:r>
        <w:rPr>
          <w:rFonts w:ascii="Consolas" w:hAnsi="Consolas"/>
          <w:color w:val="505050"/>
          <w:sz w:val="18"/>
        </w:rPr>
        <w:t>import { EmailNotificationContent, Function, Notification, ShortNotification, User, Users } from "@foundry/functions-api";</w:t>
        <w:br/>
        <w:t>import { Issue } from "@foundry/ontology-api";</w:t>
        <w:br/>
        <w:t>export class NotificationFunctions {</w:t>
        <w:br/>
        <w:t xml:space="preserve">    @Function()</w:t>
        <w:br/>
        <w:t xml:space="preserve">    public async createIssueReminderNotification(issue: Issue): Promise&lt;Notification&gt; {</w:t>
        <w:br/>
        <w:t xml:space="preserve">        if (!issue.assignee) {</w:t>
        <w:br/>
        <w:t xml:space="preserve">            // 如果问题没有指派人，则抛出错误</w:t>
        <w:br/>
        <w:t xml:space="preserve">            throw new UserFacingError("Cannot create notification for issue without an assignee.");</w:t>
        <w:br/>
        <w:t xml:space="preserve">        }</w:t>
        <w:br/>
        <w:t xml:space="preserve">        // 异步获取指派人的用户信息</w:t>
        <w:br/>
        <w:t xml:space="preserve">        const user = await Users.getUserByIdAsync(issue.assignee);</w:t>
        <w:br/>
        <w:t xml:space="preserve">        // 构建电子邮件正文</w:t>
        <w:br/>
        <w:t xml:space="preserve">        const emailBody = `Hello, ${user.firstName},</w:t>
        <w:br/>
        <w:t>This is a reminder to investigate the following issue: ${issue.description}`.</w:t>
        <w:br/>
        <w:t xml:space="preserve">        // 你也可以使用这种结构内联构建整个通知</w:t>
        <w:br/>
        <w:t xml:space="preserve">        return Notification.builder()</w:t>
        <w:br/>
        <w:t xml:space="preserve">            .shortNotification(ShortNotification.builder()</w:t>
        <w:br/>
        <w:t xml:space="preserve">                .heading("Issue reminder") // 简短通知标题</w:t>
        <w:br/>
        <w:t xml:space="preserve">                .content("Investigate this issue.") // 简短通知内容</w:t>
        <w:br/>
        <w:t xml:space="preserve">                .addObjectLink("Issue", issue) // 添加问题的链接</w:t>
        <w:br/>
        <w:t xml:space="preserve">                .build())</w:t>
        <w:br/>
        <w:t xml:space="preserve">            .emailNotificationContent(EmailNotificationContent.builder()</w:t>
        <w:br/>
        <w:t xml:space="preserve">                .subject("New issue") // 邮件主题</w:t>
        <w:br/>
        <w:t xml:space="preserve">                .body(emailBody) // 邮件正文</w:t>
        <w:br/>
        <w:t xml:space="preserve">                .addObjectLink("Issue", issue) // 添加问题的链接</w:t>
        <w:br/>
        <w:t xml:space="preserve">                .build())</w:t>
        <w:br/>
        <w:t xml:space="preserve">            .build();</w:t>
        <w:br/>
        <w:t xml:space="preserve">    }</w:t>
        <w:br/>
        <w:t>}</w:t>
      </w:r>
    </w:p>
    <w:p>
      <w:pPr>
        <w:pStyle w:val="Heading3"/>
      </w:pPr>
      <w:r>
        <w:rPr>
          <w:rFonts w:ascii="微软雅黑" w:hAnsi="微软雅黑"/>
        </w:rPr>
        <w:t>返回接收者</w:t>
      </w:r>
    </w:p>
    <w:p>
      <w:pPr>
        <w:spacing w:line="360" w:lineRule="auto" w:after="120"/>
      </w:pPr>
      <w:r>
        <w:rPr>
          <w:rFonts w:ascii="微软雅黑" w:hAnsi="微软雅黑"/>
          <w:sz w:val="21"/>
        </w:rPr>
        <w:t xml:space="preserve">上述记录的 </w:t>
      </w:r>
      <w:r>
        <w:rPr>
          <w:rFonts w:ascii="Consolas" w:hAnsi="Consolas"/>
          <w:color w:val="B43C3C"/>
          <w:sz w:val="18"/>
        </w:rPr>
        <w:t>Notification</w:t>
      </w:r>
      <w:r>
        <w:rPr>
          <w:rFonts w:ascii="微软雅黑" w:hAnsi="微软雅黑"/>
          <w:sz w:val="21"/>
        </w:rPr>
        <w:t xml:space="preserve"> API 允许您返回自定义通知内容。您可以使用函数配置通知的另一种方法是返回通知的接收者列表。为此，只需编写一个返回一个或多个 </w:t>
      </w:r>
      <w:r>
        <w:rPr>
          <w:rFonts w:ascii="Consolas" w:hAnsi="Consolas"/>
          <w:color w:val="B43C3C"/>
          <w:sz w:val="18"/>
        </w:rPr>
        <w:t>主体</w:t>
      </w:r>
      <w:r>
        <w:rPr>
          <w:rFonts w:ascii="微软雅黑" w:hAnsi="微软雅黑"/>
          <w:sz w:val="21"/>
        </w:rPr>
        <w:t xml:space="preserve">（例如 </w:t>
      </w:r>
      <w:r>
        <w:rPr>
          <w:rFonts w:ascii="Consolas" w:hAnsi="Consolas"/>
          <w:color w:val="B43C3C"/>
          <w:sz w:val="18"/>
        </w:rPr>
        <w:t>用户</w:t>
      </w:r>
      <w:r>
        <w:rPr>
          <w:rFonts w:ascii="微软雅黑" w:hAnsi="微软雅黑"/>
          <w:sz w:val="21"/>
        </w:rPr>
        <w:t xml:space="preserve"> 或 </w:t>
      </w:r>
      <w:r>
        <w:rPr>
          <w:rFonts w:ascii="Consolas" w:hAnsi="Consolas"/>
          <w:color w:val="B43C3C"/>
          <w:sz w:val="18"/>
        </w:rPr>
        <w:t>组</w:t>
      </w:r>
      <w:r>
        <w:rPr>
          <w:rFonts w:ascii="微软雅黑" w:hAnsi="微软雅黑"/>
          <w:sz w:val="21"/>
        </w:rPr>
        <w:t>）的函数。在下面的示例中，函数返回了报告问题的用户和当前被指派处理该问题的用户。</w:t>
      </w:r>
    </w:p>
    <w:p>
      <w:pPr>
        <w:spacing w:before="80" w:after="80"/>
        <w:ind w:left="567"/>
      </w:pPr>
      <w:r>
        <w:rPr>
          <w:rFonts w:ascii="Consolas" w:hAnsi="Consolas"/>
          <w:color w:val="505050"/>
          <w:sz w:val="18"/>
        </w:rPr>
        <w:t>import { Function, User, Users } from "@foundry/functions-api";</w:t>
        <w:br/>
        <w:t>import { Issue } from "@foundry/ontology-api";</w:t>
        <w:br/>
        <w:t>export class NotificationFunctions {</w:t>
        <w:br/>
        <w:t xml:space="preserve">    /**</w:t>
        <w:br/>
        <w:t xml:space="preserve">     * 给定一个 Issue，返回代表当前该 Issue 的负责人和最初报告该问题的用户的 Users。</w:t>
        <w:br/>
        <w:t xml:space="preserve">     */</w:t>
        <w:br/>
        <w:t xml:space="preserve">    @Function()</w:t>
        <w:br/>
        <w:t xml:space="preserve">    public async getIssueAssigneeAndReporter(issue: Issue): Promise&lt;User[]&gt; {</w:t>
        <w:br/>
        <w:t xml:space="preserve">        // 检查问题是否有负责人和报告者，如果没有则抛出错误</w:t>
        <w:br/>
        <w:t xml:space="preserve">        if (!issue.assignee || !issue.reporter) {</w:t>
        <w:br/>
        <w:t xml:space="preserve">            throw new UserFacingError("无法为没有负责人或报告者的问题创建通知。");</w:t>
        <w:br/>
        <w:t xml:space="preserve">        }</w:t>
        <w:br/>
        <w:t xml:space="preserve">        // 异步获取问题负责人的用户信息</w:t>
        <w:br/>
        <w:t xml:space="preserve">        const user = await Users.getUserByIdAsync(issue.assignee);</w:t>
        <w:br/>
        <w:t xml:space="preserve">        // 异步获取问题报告者的用户信息</w:t>
        <w:br/>
        <w:t xml:space="preserve">        const issueReporter = await Users.getUserByIdAsync(issue.reporter);</w:t>
        <w:br/>
        <w:t xml:space="preserve">        // 返回包含负责人和报告者的用户数组</w:t>
        <w:br/>
        <w:t xml:space="preserve">        return [user, issueReporter];</w:t>
        <w:br/>
        <w:t xml:space="preserve">    }</w:t>
        <w:br/>
        <w:t>}</w:t>
      </w:r>
    </w:p>
    <w:p>
      <w:r>
        <w:br w:type="page"/>
      </w:r>
    </w:p>
    <w:p>
      <w:pPr>
        <w:pStyle w:val="Heading1"/>
      </w:pPr>
      <w:r>
        <w:rPr>
          <w:rFonts w:ascii="微软雅黑" w:hAnsi="微软雅黑"/>
        </w:rPr>
        <w:t>创建自定义聚合</w:t>
      </w:r>
    </w:p>
    <w:p>
      <w:pPr>
        <w:spacing w:line="360" w:lineRule="auto" w:after="120"/>
      </w:pPr>
      <w:r>
        <w:rPr>
          <w:rFonts w:ascii="微软雅黑" w:hAnsi="微软雅黑"/>
          <w:sz w:val="21"/>
        </w:rPr>
        <w:t># 创建自定义聚合</w:t>
      </w:r>
    </w:p>
    <w:p>
      <w:pPr>
        <w:spacing w:line="360" w:lineRule="auto" w:after="120"/>
      </w:pPr>
      <w:r>
        <w:rPr>
          <w:rFonts w:ascii="微软雅黑" w:hAnsi="微软雅黑"/>
          <w:sz w:val="21"/>
        </w:rPr>
        <w:t>函数可以被用于在Ontology中计算自定义聚合，然后可以在Workshop中的图表微件中展示。本指南将逐步介绍如何编写自定义聚合逻辑，加载来自Ontology的聚合数据，操作结果以创建未来结果的预测，并返回修改后的结果。</w:t>
      </w:r>
    </w:p>
    <w:p>
      <w:pPr>
        <w:spacing w:line="360" w:lineRule="auto" w:after="120"/>
      </w:pPr>
      <w:r>
        <w:rPr>
          <w:rFonts w:ascii="微软雅黑" w:hAnsi="微软雅黑"/>
          <w:sz w:val="21"/>
        </w:rPr>
        <w:t>在处理本节内容时，这些参考资料可能会有所帮助：</w:t>
      </w:r>
    </w:p>
    <w:p>
      <w:pPr>
        <w:pStyle w:val="ListBullet"/>
        <w:spacing w:line="360" w:lineRule="auto" w:after="120"/>
      </w:pPr>
      <w:r>
        <w:rPr>
          <w:rFonts w:ascii="微软雅黑" w:hAnsi="微软雅黑"/>
          <w:color w:val="0066CC"/>
          <w:sz w:val="21"/>
          <w:u w:val="single"/>
        </w:rPr>
        <w:t>对象集聚合</w:t>
      </w:r>
      <w:r>
        <w:rPr>
          <w:rFonts w:ascii="微软雅黑" w:hAnsi="微软雅黑"/>
          <w:sz w:val="21"/>
        </w:rPr>
        <w:t>的参考</w:t>
      </w:r>
    </w:p>
    <w:p>
      <w:pPr>
        <w:pStyle w:val="ListBullet"/>
        <w:spacing w:line="360" w:lineRule="auto" w:after="120"/>
      </w:pPr>
      <w:r>
        <w:rPr>
          <w:rFonts w:ascii="微软雅黑" w:hAnsi="微软雅黑"/>
          <w:color w:val="0066CC"/>
          <w:sz w:val="21"/>
          <w:u w:val="single"/>
        </w:rPr>
        <w:t>聚合类型</w:t>
      </w:r>
      <w:r>
        <w:rPr>
          <w:rFonts w:ascii="微软雅黑" w:hAnsi="微软雅黑"/>
          <w:sz w:val="21"/>
        </w:rPr>
        <w:t>的参考</w:t>
      </w:r>
    </w:p>
    <w:p>
      <w:pPr>
        <w:pStyle w:val="Heading2"/>
      </w:pPr>
      <w:r>
        <w:rPr>
          <w:rFonts w:ascii="微软雅黑" w:hAnsi="微软雅黑"/>
        </w:rPr>
        <w:t>加载聚合</w:t>
      </w:r>
    </w:p>
    <w:p>
      <w:pPr>
        <w:spacing w:line="360" w:lineRule="auto" w:after="120"/>
      </w:pPr>
      <w:r>
        <w:rPr>
          <w:rFonts w:ascii="微软雅黑" w:hAnsi="微软雅黑"/>
          <w:sz w:val="21"/>
        </w:rPr>
        <w:t>在这个例子中，假设我们有一个由</w:t>
      </w:r>
      <w:r>
        <w:rPr>
          <w:rFonts w:ascii="Consolas" w:hAnsi="Consolas"/>
          <w:color w:val="B43C3C"/>
          <w:sz w:val="18"/>
        </w:rPr>
        <w:t>expenses</w:t>
      </w:r>
      <w:r>
        <w:rPr>
          <w:rFonts w:ascii="微软雅黑" w:hAnsi="微软雅黑"/>
          <w:sz w:val="21"/>
        </w:rPr>
        <w:t>组成的Ontology，每个</w:t>
      </w:r>
      <w:r>
        <w:rPr>
          <w:rFonts w:ascii="Consolas" w:hAnsi="Consolas"/>
          <w:color w:val="B43C3C"/>
          <w:sz w:val="18"/>
        </w:rPr>
        <w:t>expenses</w:t>
      </w:r>
      <w:r>
        <w:rPr>
          <w:rFonts w:ascii="微软雅黑" w:hAnsi="微软雅黑"/>
          <w:sz w:val="21"/>
        </w:rPr>
        <w:t>包括一个组织的部门名称、一个</w:t>
      </w:r>
      <w:r>
        <w:rPr>
          <w:rFonts w:ascii="Consolas" w:hAnsi="Consolas"/>
          <w:color w:val="B43C3C"/>
          <w:sz w:val="18"/>
        </w:rPr>
        <w:t>date</w:t>
      </w:r>
      <w:r>
        <w:rPr>
          <w:rFonts w:ascii="微软雅黑" w:hAnsi="微软雅黑"/>
          <w:sz w:val="21"/>
        </w:rPr>
        <w:t>和一个支出</w:t>
      </w:r>
      <w:r>
        <w:rPr>
          <w:rFonts w:ascii="Consolas" w:hAnsi="Consolas"/>
          <w:color w:val="B43C3C"/>
          <w:sz w:val="18"/>
        </w:rPr>
        <w:t>amount</w:t>
      </w:r>
      <w:r>
        <w:rPr>
          <w:rFonts w:ascii="微软雅黑" w:hAnsi="微软雅黑"/>
          <w:sz w:val="21"/>
        </w:rPr>
        <w:t>。我们希望估算未来六个月内各部门的月支出。我们可以从加载月支出的聚合数据开始：</w:t>
      </w:r>
    </w:p>
    <w:p>
      <w:pPr>
        <w:spacing w:before="80" w:after="80"/>
        <w:ind w:left="567"/>
      </w:pPr>
      <w:r>
        <w:rPr>
          <w:rFonts w:ascii="Consolas" w:hAnsi="Consolas"/>
          <w:color w:val="505050"/>
          <w:sz w:val="18"/>
        </w:rPr>
        <w:t>const result = await Objects.search()</w:t>
        <w:br/>
        <w:t xml:space="preserve">    .expenses()</w:t>
        <w:br/>
        <w:t xml:space="preserve">    .groupBy(expense =&gt; expense.departmentName.topValues()) // 根据部门名称的前几个值对支出进行分组</w:t>
        <w:br/>
        <w:t xml:space="preserve">    .segmentBy(expense =&gt; expense.date.byMonth()) // 根据支出日期按月进行分段</w:t>
        <w:br/>
        <w:t xml:space="preserve">    .sum(expense =&gt; expense.amount); // 计算每个分组和分段的支出总和</w:t>
      </w:r>
    </w:p>
    <w:p>
      <w:pPr>
        <w:pStyle w:val="Heading2"/>
      </w:pPr>
      <w:r>
        <w:rPr>
          <w:rFonts w:ascii="微软雅黑" w:hAnsi="微软雅黑"/>
        </w:rPr>
        <w:t>操作聚合结果</w:t>
      </w:r>
    </w:p>
    <w:p>
      <w:pPr>
        <w:spacing w:line="360" w:lineRule="auto" w:after="120"/>
      </w:pPr>
      <w:r>
        <w:rPr>
          <w:rFonts w:ascii="微软雅黑" w:hAnsi="微软雅黑"/>
          <w:sz w:val="21"/>
        </w:rPr>
        <w:t>接下来，我们可以推算出各部门未来六个月的支出。为了举例说明，我们采用一种非常简单的方法，即使用最后一个月的值作为未来六个月的估算。</w:t>
      </w:r>
    </w:p>
    <w:p>
      <w:pPr>
        <w:spacing w:before="80" w:after="80"/>
        <w:ind w:left="567"/>
      </w:pPr>
      <w:r>
        <w:rPr>
          <w:rFonts w:ascii="Consolas" w:hAnsi="Consolas"/>
          <w:color w:val="505050"/>
          <w:sz w:val="18"/>
        </w:rPr>
        <w:t>const modifiedBuckets = result.buckets.map(bucket =&gt; {</w:t>
        <w:br/>
        <w:t xml:space="preserve">    // 找到对应于最近一个月的bucket</w:t>
        <w:br/>
        <w:t xml:space="preserve">    const lastBucket = bucket.value[bucket.value.length - 1];</w:t>
        <w:br/>
        <w:t xml:space="preserve">    let nextSixMonths: IBaseBucket&lt;IRange&lt;Timestamp&gt;, Double&gt;[] = [];</w:t>
        <w:br/>
        <w:t xml:space="preserve">    let currentMonth = lastBucket.key.max!;</w:t>
        <w:br/>
        <w:t xml:space="preserve">    // 循环六次</w:t>
        <w:br/>
        <w:t xml:space="preserve">    for (let i = 0; i &lt; 6; i++) {</w:t>
        <w:br/>
        <w:t xml:space="preserve">        // 找到这个范围的结束（下一个月）</w:t>
        <w:br/>
        <w:t xml:space="preserve">        const nextMonth = currentMonth.plusMonths(1);</w:t>
        <w:br/>
        <w:t xml:space="preserve">        // 添加一个新的bucket，该bucket使用下一个月作为日期范围</w:t>
        <w:br/>
        <w:t xml:space="preserve">        // 并使用最近一个月作为值</w:t>
        <w:br/>
        <w:t xml:space="preserve">        nextSixMonths.push({</w:t>
        <w:br/>
        <w:t xml:space="preserve">            key: {</w:t>
        <w:br/>
        <w:t xml:space="preserve">                min: currentMonth,</w:t>
        <w:br/>
        <w:t xml:space="preserve">                max: nextMonth,</w:t>
        <w:br/>
        <w:t xml:space="preserve">            },</w:t>
        <w:br/>
        <w:t xml:space="preserve">            value: lastBucket.value,</w:t>
        <w:br/>
        <w:t xml:space="preserve">        });</w:t>
        <w:br/>
        <w:t xml:space="preserve">        currentMonth = nextMonth;</w:t>
        <w:br/>
        <w:t xml:space="preserve">    }</w:t>
        <w:br/>
        <w:t xml:space="preserve">    // 返回修改后的结果</w:t>
        <w:br/>
        <w:t xml:space="preserve">    return { key: bucket.key, value: nextSixMonths };</w:t>
        <w:br/>
        <w:t>});</w:t>
      </w:r>
    </w:p>
    <w:p>
      <w:pPr>
        <w:pStyle w:val="Heading2"/>
      </w:pPr>
      <w:r>
        <w:rPr>
          <w:rFonts w:ascii="微软雅黑" w:hAnsi="微软雅黑"/>
        </w:rPr>
        <w:t>返回聚合结果</w:t>
      </w:r>
    </w:p>
    <w:p>
      <w:pPr>
        <w:spacing w:line="360" w:lineRule="auto" w:after="120"/>
      </w:pPr>
      <w:r>
        <w:rPr>
          <w:rFonts w:ascii="微软雅黑" w:hAnsi="微软雅黑"/>
          <w:sz w:val="21"/>
        </w:rPr>
        <w:t>现在我们已经创建了未来六个月的估算，我们可以直接返回这些估算值：</w:t>
      </w:r>
    </w:p>
    <w:p>
      <w:pPr>
        <w:spacing w:before="80" w:after="80"/>
        <w:ind w:left="567"/>
      </w:pPr>
      <w:r>
        <w:rPr>
          <w:rFonts w:ascii="Consolas" w:hAnsi="Consolas"/>
          <w:color w:val="505050"/>
          <w:sz w:val="18"/>
        </w:rPr>
        <w:t>return { buckets: modifiedBuckets }; // 返回一个对象，包含修改后的桶数组</w:t>
      </w:r>
    </w:p>
    <w:p>
      <w:pPr>
        <w:spacing w:line="360" w:lineRule="auto" w:after="120"/>
      </w:pPr>
      <w:r>
        <w:rPr>
          <w:rFonts w:ascii="微软雅黑" w:hAnsi="微软雅黑"/>
          <w:sz w:val="21"/>
        </w:rPr>
        <w:t>总之，这里是此函数的完整示例代码：</w:t>
      </w:r>
    </w:p>
    <w:p>
      <w:pPr>
        <w:spacing w:before="80" w:after="80"/>
        <w:ind w:left="567"/>
      </w:pPr>
      <w:r>
        <w:rPr>
          <w:rFonts w:ascii="Consolas" w:hAnsi="Consolas"/>
          <w:color w:val="505050"/>
          <w:sz w:val="18"/>
        </w:rPr>
        <w:t>@Function()</w:t>
        <w:br/>
        <w:t>public async estimatedDepartmentExpenses(): Promise&lt;ThreeDimensionalAggregation&lt;string, IRange&lt;Timestamp&gt;&gt;&gt; {</w:t>
        <w:br/>
        <w:t xml:space="preserve">    const result = await Objects.search()</w:t>
        <w:br/>
        <w:t xml:space="preserve">        .expenses()</w:t>
        <w:br/>
        <w:t xml:space="preserve">        .groupBy(expense =&gt; expense.departmentName.topValues())</w:t>
        <w:br/>
        <w:t xml:space="preserve">        .segmentBy(expense =&gt; expense.date.byMonths())</w:t>
        <w:br/>
        <w:t xml:space="preserve">        .sum(expense =&gt; expense.amount);</w:t>
        <w:br/>
        <w:t xml:space="preserve">    const modifiedBuckets = result.buckets.map(bucket =&gt; {</w:t>
        <w:br/>
        <w:t xml:space="preserve">        // 找到对应于最近一个月的桶</w:t>
        <w:br/>
        <w:t xml:space="preserve">        const lastBucket = bucket.value[bucket.value.length - 1];</w:t>
        <w:br/>
        <w:t xml:space="preserve">        let nextSixMonths: IBaseBucket&lt;IRange&lt;Timestamp&gt;, Double&gt;[] = [];</w:t>
        <w:br/>
        <w:t xml:space="preserve">        let currentMonth = lastBucket.key.max!;</w:t>
        <w:br/>
        <w:t xml:space="preserve">        // 循环六次</w:t>
        <w:br/>
        <w:t xml:space="preserve">        for (let i = 0; i &lt; 6; i++) {</w:t>
        <w:br/>
        <w:t xml:space="preserve">            // 找到这个范围的结束时间（下一个月）</w:t>
        <w:br/>
        <w:t xml:space="preserve">            const nextMonth = currentMonth.plusMonths(1);</w:t>
        <w:br/>
        <w:t xml:space="preserve">            // 添加一个新的桶，使用下一个月作为日期范围</w:t>
        <w:br/>
        <w:t xml:space="preserve">            // 并使用最近一个月作为值</w:t>
        <w:br/>
        <w:t xml:space="preserve">            nextSixMonths.push({</w:t>
        <w:br/>
        <w:t xml:space="preserve">                key: {</w:t>
        <w:br/>
        <w:t xml:space="preserve">                    min: currentMonth,</w:t>
        <w:br/>
        <w:t xml:space="preserve">                    max: nextMonth,</w:t>
        <w:br/>
        <w:t xml:space="preserve">                },</w:t>
        <w:br/>
        <w:t xml:space="preserve">                value: lastBucket.value,</w:t>
        <w:br/>
        <w:t xml:space="preserve">            });</w:t>
        <w:br/>
        <w:t xml:space="preserve">            currentMonth = nextMonth;</w:t>
        <w:br/>
        <w:t xml:space="preserve">        }</w:t>
        <w:br/>
        <w:t xml:space="preserve">        // 返回修改后的结果</w:t>
        <w:br/>
        <w:t xml:space="preserve">        return { key: bucket.key, value: nextSixMonths };</w:t>
        <w:br/>
        <w:t xml:space="preserve">    });</w:t>
        <w:br/>
        <w:t xml:space="preserve">    return { buckets: modifiedBuckets };</w:t>
        <w:br/>
        <w:t>}</w:t>
      </w:r>
    </w:p>
    <w:p>
      <w:pPr>
        <w:spacing w:line="360" w:lineRule="auto" w:after="120"/>
      </w:pPr>
      <w:r>
        <w:rPr>
          <w:rFonts w:ascii="微软雅黑" w:hAnsi="微软雅黑"/>
          <w:sz w:val="21"/>
        </w:rPr>
        <w:t>所得的聚合结果可以在Workshop图表中被用于在显示未来六个月的月度支出估算。</w:t>
      </w:r>
    </w:p>
    <w:p>
      <w:r>
        <w:br w:type="page"/>
      </w:r>
    </w:p>
    <w:p>
      <w:pPr>
        <w:pStyle w:val="Heading1"/>
      </w:pPr>
      <w:r>
        <w:rPr>
          <w:rFonts w:ascii="微软雅黑" w:hAnsi="微软雅黑"/>
        </w:rPr>
        <w:t>调试函数</w:t>
      </w:r>
    </w:p>
    <w:p>
      <w:pPr>
        <w:spacing w:line="360" w:lineRule="auto" w:after="120"/>
      </w:pPr>
      <w:r>
        <w:rPr>
          <w:rFonts w:ascii="微软雅黑" w:hAnsi="微软雅黑"/>
          <w:sz w:val="21"/>
        </w:rPr>
        <w:t># 调试函数</w:t>
      </w:r>
    </w:p>
    <w:p>
      <w:pPr>
        <w:spacing w:line="360" w:lineRule="auto" w:after="120"/>
      </w:pPr>
      <w:r>
        <w:rPr>
          <w:rFonts w:ascii="微软雅黑" w:hAnsi="微软雅黑"/>
          <w:sz w:val="21"/>
        </w:rPr>
        <w:t>当您编写函数时，可能需要检查执行状态以解决代码正确性或性能问题。以下是您可以用来执行此操作的功能。</w:t>
      </w:r>
    </w:p>
    <w:p>
      <w:pPr>
        <w:pStyle w:val="Heading2"/>
      </w:pPr>
      <w:r>
        <w:rPr>
          <w:rFonts w:ascii="微软雅黑" w:hAnsi="微软雅黑"/>
        </w:rPr>
        <w:t>控制台日志记录</w:t>
      </w:r>
    </w:p>
    <w:p>
      <w:pPr>
        <w:spacing w:line="360" w:lineRule="auto" w:after="120"/>
      </w:pPr>
      <w:r>
        <w:rPr>
          <w:rFonts w:ascii="微软雅黑" w:hAnsi="微软雅黑"/>
          <w:sz w:val="21"/>
        </w:rPr>
        <w:t xml:space="preserve">函数支持在执行期间发出控制台日志以进行调试。为此，只需使用 </w:t>
      </w:r>
      <w:r>
        <w:rPr>
          <w:rFonts w:ascii="Consolas" w:hAnsi="Consolas"/>
          <w:color w:val="B43C3C"/>
          <w:sz w:val="18"/>
        </w:rPr>
        <w:t>console.log</w:t>
      </w:r>
      <w:r>
        <w:rPr>
          <w:rFonts w:ascii="微软雅黑" w:hAnsi="微软雅黑"/>
          <w:sz w:val="21"/>
        </w:rPr>
        <w:t xml:space="preserve"> 命令来发出日志。例如：</w:t>
      </w:r>
    </w:p>
    <w:p>
      <w:pPr>
        <w:spacing w:before="80" w:after="80"/>
        <w:ind w:left="567"/>
      </w:pPr>
      <w:r>
        <w:rPr>
          <w:rFonts w:ascii="Consolas" w:hAnsi="Consolas"/>
          <w:color w:val="505050"/>
          <w:sz w:val="18"/>
        </w:rPr>
        <w:t xml:space="preserve">    @Function()</w:t>
        <w:br/>
        <w:t xml:space="preserve">    public testConsoleLogging(n: Integer): Integer {</w:t>
        <w:br/>
        <w:t xml:space="preserve">        for (let i = 0; i &lt; n; i++) {</w:t>
        <w:br/>
        <w:t xml:space="preserve">            console.log(`Iteration ${i}`); // 打印当前迭代次数</w:t>
        <w:br/>
        <w:t xml:space="preserve">        }</w:t>
        <w:br/>
        <w:t xml:space="preserve">        return n; // 返回输入参数 n</w:t>
        <w:br/>
        <w:t xml:space="preserve">    }</w:t>
      </w:r>
    </w:p>
    <w:p>
      <w:pPr>
        <w:spacing w:line="360" w:lineRule="auto" w:after="120"/>
      </w:pPr>
      <w:r>
        <w:rPr>
          <w:rFonts w:ascii="微软雅黑" w:hAnsi="微软雅黑"/>
          <w:sz w:val="21"/>
        </w:rPr>
        <w:t>当您在</w:t>
      </w:r>
      <w:r>
        <w:rPr>
          <w:rFonts w:ascii="微软雅黑" w:hAnsi="微软雅黑"/>
          <w:b/>
          <w:sz w:val="21"/>
        </w:rPr>
        <w:t>编写</w:t>
      </w:r>
      <w:r>
        <w:rPr>
          <w:rFonts w:ascii="微软雅黑" w:hAnsi="微软雅黑"/>
          <w:sz w:val="21"/>
        </w:rPr>
        <w:t>中使用</w:t>
      </w:r>
      <w:r>
        <w:rPr>
          <w:rFonts w:ascii="微软雅黑" w:hAnsi="微软雅黑"/>
          <w:b/>
          <w:sz w:val="21"/>
        </w:rPr>
        <w:t>函数助手</w:t>
      </w:r>
      <w:r>
        <w:rPr>
          <w:rFonts w:ascii="微软雅黑" w:hAnsi="微软雅黑"/>
          <w:sz w:val="21"/>
        </w:rPr>
        <w:t>运行此函数时，控制台日志将被捕获并显示在下方，伴随时间戳：</w:t>
      </w:r>
    </w:p>
    <w:p>
      <w:pPr>
        <w:spacing w:after="40"/>
        <w:jc w:val="center"/>
      </w:pPr>
      <w:r>
        <w:rPr>
          <w:i/>
          <w:color w:val="646464"/>
          <w:sz w:val="18"/>
        </w:rPr>
        <w:t>图：console-logging-live-preview</w:t>
      </w:r>
    </w:p>
    <w:p>
      <w:pPr>
        <w:spacing w:before="120" w:after="240"/>
        <w:jc w:val="center"/>
      </w:pPr>
      <w:r>
        <w:drawing>
          <wp:inline xmlns:a="http://schemas.openxmlformats.org/drawingml/2006/main" xmlns:pic="http://schemas.openxmlformats.org/drawingml/2006/picture">
            <wp:extent cx="5029200" cy="3515739"/>
            <wp:docPr id="7" name="Picture 7"/>
            <wp:cNvGraphicFramePr>
              <a:graphicFrameLocks noChangeAspect="1"/>
            </wp:cNvGraphicFramePr>
            <a:graphic>
              <a:graphicData uri="http://schemas.openxmlformats.org/drawingml/2006/picture">
                <pic:pic>
                  <pic:nvPicPr>
                    <pic:cNvPr id="0" name="console-logging-live-preview.png"/>
                    <pic:cNvPicPr/>
                  </pic:nvPicPr>
                  <pic:blipFill>
                    <a:blip r:embed="rId15"/>
                    <a:stretch>
                      <a:fillRect/>
                    </a:stretch>
                  </pic:blipFill>
                  <pic:spPr>
                    <a:xfrm>
                      <a:off x="0" y="0"/>
                      <a:ext cx="5029200" cy="3515739"/>
                    </a:xfrm>
                    <a:prstGeom prst="rect"/>
                  </pic:spPr>
                </pic:pic>
              </a:graphicData>
            </a:graphic>
          </wp:inline>
        </w:drawing>
      </w:r>
    </w:p>
    <w:p>
      <w:pPr>
        <w:spacing w:line="360" w:lineRule="auto" w:after="120"/>
      </w:pPr>
      <w:r>
        <w:rPr>
          <w:rFonts w:ascii="微软雅黑" w:hAnsi="微软雅黑"/>
          <w:sz w:val="21"/>
        </w:rPr>
        <w:t>以这种方式使用控制台日志可以帮助调试正确性问题。您还可以添加控制台日志以识别代码中的性能瓶颈。请参阅</w:t>
      </w:r>
      <w:r>
        <w:rPr>
          <w:rFonts w:ascii="微软雅黑" w:hAnsi="微软雅黑"/>
          <w:color w:val="0066CC"/>
          <w:sz w:val="21"/>
          <w:u w:val="single"/>
        </w:rPr>
        <w:t>优化性能</w:t>
      </w:r>
      <w:r>
        <w:rPr>
          <w:rFonts w:ascii="微软雅黑" w:hAnsi="微软雅黑"/>
          <w:sz w:val="21"/>
        </w:rPr>
        <w:t>指南，以获取有关如何提高链接遍历逻辑性能的更多信息。</w:t>
      </w:r>
    </w:p>
    <w:p>
      <w:r>
        <w:br w:type="page"/>
      </w:r>
    </w:p>
    <w:p>
      <w:pPr>
        <w:pStyle w:val="Heading1"/>
      </w:pPr>
      <w:r>
        <w:rPr>
          <w:rFonts w:ascii="微软雅黑" w:hAnsi="微软雅黑"/>
        </w:rPr>
        <w:t>装饰器</w:t>
      </w:r>
    </w:p>
    <w:p>
      <w:pPr>
        <w:spacing w:line="360" w:lineRule="auto" w:after="120"/>
      </w:pPr>
      <w:r>
        <w:rPr>
          <w:rFonts w:ascii="微软雅黑" w:hAnsi="微软雅黑"/>
          <w:sz w:val="21"/>
        </w:rPr>
        <w:t># 装饰器</w:t>
      </w:r>
    </w:p>
    <w:p>
      <w:pPr>
        <w:spacing w:line="360" w:lineRule="auto" w:after="120"/>
      </w:pPr>
      <w:r>
        <w:rPr>
          <w:rFonts w:ascii="微软雅黑" w:hAnsi="微软雅黑"/>
          <w:color w:val="0066CC"/>
          <w:sz w:val="21"/>
          <w:u w:val="single"/>
        </w:rPr>
        <w:t>TypeScript ↗</w:t>
      </w:r>
      <w:r>
        <w:rPr>
          <w:rFonts w:ascii="微软雅黑" w:hAnsi="微软雅黑"/>
          <w:sz w:val="21"/>
        </w:rPr>
        <w:t xml:space="preserve"> 函数被声明为 </w:t>
      </w:r>
      <w:r>
        <w:rPr>
          <w:rFonts w:ascii="微软雅黑" w:hAnsi="微软雅黑"/>
          <w:color w:val="0066CC"/>
          <w:sz w:val="21"/>
          <w:u w:val="single"/>
        </w:rPr>
        <w:t>TypeScript 类 ↗</w:t>
      </w:r>
      <w:r>
        <w:rPr>
          <w:rFonts w:ascii="微软雅黑" w:hAnsi="微软雅黑"/>
          <w:sz w:val="21"/>
        </w:rPr>
        <w:t xml:space="preserve"> 的方法。发现和发布函数有一些要求：</w:t>
      </w:r>
    </w:p>
    <w:p>
      <w:pPr>
        <w:pStyle w:val="ListBullet"/>
        <w:spacing w:line="360" w:lineRule="auto" w:after="120"/>
      </w:pPr>
      <w:r>
        <w:rPr>
          <w:rFonts w:ascii="微软雅黑" w:hAnsi="微软雅黑"/>
          <w:sz w:val="21"/>
        </w:rPr>
        <w:t xml:space="preserve">方法必须是 </w:t>
      </w:r>
      <w:r>
        <w:rPr>
          <w:rFonts w:ascii="Consolas" w:hAnsi="Consolas"/>
          <w:color w:val="B43C3C"/>
          <w:sz w:val="18"/>
        </w:rPr>
        <w:t>public</w:t>
      </w:r>
    </w:p>
    <w:p>
      <w:pPr>
        <w:pStyle w:val="ListBullet"/>
        <w:spacing w:line="360" w:lineRule="auto" w:after="120"/>
      </w:pPr>
      <w:r>
        <w:rPr>
          <w:rFonts w:ascii="微软雅黑" w:hAnsi="微软雅黑"/>
          <w:sz w:val="21"/>
        </w:rPr>
        <w:t xml:space="preserve">方法所属的类必须从 </w:t>
      </w:r>
      <w:r>
        <w:rPr>
          <w:rFonts w:ascii="Consolas" w:hAnsi="Consolas"/>
          <w:color w:val="B43C3C"/>
          <w:sz w:val="18"/>
        </w:rPr>
        <w:t>functions-typescript/src/index.ts</w:t>
      </w:r>
      <w:r>
        <w:rPr>
          <w:rFonts w:ascii="微软雅黑" w:hAnsi="微软雅黑"/>
          <w:sz w:val="21"/>
        </w:rPr>
        <w:t xml:space="preserve"> 文件中导出</w:t>
      </w:r>
    </w:p>
    <w:p>
      <w:pPr>
        <w:pStyle w:val="ListBullet"/>
        <w:spacing w:line="360" w:lineRule="auto" w:after="120"/>
      </w:pPr>
      <w:r>
        <w:rPr>
          <w:rFonts w:ascii="微软雅黑" w:hAnsi="微软雅黑"/>
          <w:sz w:val="21"/>
        </w:rPr>
        <w:t xml:space="preserve">方法必须用从 </w:t>
      </w:r>
      <w:r>
        <w:rPr>
          <w:rFonts w:ascii="Consolas" w:hAnsi="Consolas"/>
          <w:color w:val="B43C3C"/>
          <w:sz w:val="18"/>
        </w:rPr>
        <w:t>@foundry/functions-api</w:t>
      </w:r>
      <w:r>
        <w:rPr>
          <w:rFonts w:ascii="微软雅黑" w:hAnsi="微软雅黑"/>
          <w:sz w:val="21"/>
        </w:rPr>
        <w:t xml:space="preserve"> 包导入的以下装饰器之一进行装饰：</w:t>
      </w:r>
    </w:p>
    <w:p>
      <w:pPr>
        <w:pStyle w:val="ListBullet"/>
        <w:spacing w:line="360" w:lineRule="auto" w:after="120"/>
      </w:pPr>
      <w:r>
        <w:rPr>
          <w:rFonts w:ascii="微软雅黑" w:hAnsi="微软雅黑"/>
          <w:sz w:val="21"/>
        </w:rPr>
        <w:t xml:space="preserve">通用函数使用 </w:t>
      </w:r>
      <w:r>
        <w:rPr>
          <w:rFonts w:ascii="Consolas" w:hAnsi="Consolas"/>
          <w:color w:val="B43C3C"/>
          <w:sz w:val="18"/>
        </w:rPr>
        <w:t>@Function()</w:t>
      </w:r>
      <w:r>
        <w:rPr>
          <w:rFonts w:ascii="微软雅黑" w:hAnsi="微软雅黑"/>
          <w:sz w:val="21"/>
        </w:rPr>
        <w:t>。</w:t>
      </w:r>
    </w:p>
    <w:p>
      <w:pPr>
        <w:pStyle w:val="ListBullet"/>
        <w:spacing w:line="360" w:lineRule="auto" w:after="120"/>
      </w:pPr>
      <w:r>
        <w:rPr>
          <w:rFonts w:ascii="微软雅黑" w:hAnsi="微软雅黑"/>
          <w:sz w:val="21"/>
        </w:rPr>
        <w:t xml:space="preserve">用于支持操作的函数使用 </w:t>
      </w:r>
      <w:r>
        <w:rPr>
          <w:rFonts w:ascii="微软雅黑" w:hAnsi="微软雅黑"/>
          <w:color w:val="0066CC"/>
          <w:sz w:val="21"/>
          <w:u w:val="single"/>
        </w:rPr>
        <w:t>`@OntologyEditFunction()`</w:t>
      </w:r>
      <w:r>
        <w:rPr>
          <w:rFonts w:ascii="微软雅黑" w:hAnsi="微软雅黑"/>
          <w:sz w:val="21"/>
        </w:rPr>
        <w:t>。</w:t>
      </w:r>
    </w:p>
    <w:p>
      <w:pPr>
        <w:pStyle w:val="ListBullet"/>
        <w:spacing w:line="360" w:lineRule="auto" w:after="120"/>
      </w:pPr>
      <w:r>
        <w:rPr>
          <w:rFonts w:ascii="微软雅黑" w:hAnsi="微软雅黑"/>
          <w:sz w:val="21"/>
        </w:rPr>
        <w:t>使用</w:t>
      </w:r>
      <w:r>
        <w:rPr>
          <w:rFonts w:ascii="微软雅黑" w:hAnsi="微软雅黑"/>
          <w:color w:val="0066CC"/>
          <w:sz w:val="21"/>
          <w:u w:val="single"/>
        </w:rPr>
        <w:t>`@OntologyEditFunction()`</w:t>
      </w:r>
      <w:r>
        <w:rPr>
          <w:rFonts w:ascii="微软雅黑" w:hAnsi="微软雅黑"/>
          <w:sz w:val="21"/>
        </w:rPr>
        <w:t xml:space="preserve"> 方法时，可以选择性地使用 </w:t>
      </w:r>
      <w:r>
        <w:rPr>
          <w:rFonts w:ascii="Consolas" w:hAnsi="Consolas"/>
          <w:color w:val="B43C3C"/>
          <w:sz w:val="18"/>
        </w:rPr>
        <w:t>@Edits([object type])</w:t>
      </w:r>
      <w:r>
        <w:rPr>
          <w:rFonts w:ascii="微软雅黑" w:hAnsi="微软雅黑"/>
          <w:sz w:val="21"/>
        </w:rPr>
        <w:t xml:space="preserve"> 装饰器指定 Object 来源信息。</w:t>
      </w:r>
    </w:p>
    <w:p>
      <w:pPr>
        <w:pStyle w:val="ListBullet"/>
        <w:spacing w:line="360" w:lineRule="auto" w:after="120"/>
      </w:pPr>
      <w:r>
        <w:rPr>
          <w:rFonts w:ascii="微软雅黑" w:hAnsi="微软雅黑"/>
          <w:sz w:val="21"/>
        </w:rPr>
        <w:t xml:space="preserve">如果缺少 </w:t>
      </w:r>
      <w:r>
        <w:rPr>
          <w:rFonts w:ascii="Consolas" w:hAnsi="Consolas"/>
          <w:color w:val="B43C3C"/>
          <w:sz w:val="18"/>
        </w:rPr>
        <w:t>@Edits([object type])</w:t>
      </w:r>
      <w:r>
        <w:rPr>
          <w:rFonts w:ascii="微软雅黑" w:hAnsi="微软雅黑"/>
          <w:sz w:val="21"/>
        </w:rPr>
        <w:t xml:space="preserve"> 装饰器，Object 来源信息将通过代码的静态分析以尽力而为的方式推断。</w:t>
      </w:r>
    </w:p>
    <w:p>
      <w:pPr>
        <w:pStyle w:val="ListBullet"/>
        <w:spacing w:line="360" w:lineRule="auto" w:after="120"/>
      </w:pPr>
      <w:r>
        <w:rPr>
          <w:rFonts w:ascii="微软雅黑" w:hAnsi="微软雅黑"/>
          <w:sz w:val="21"/>
        </w:rPr>
        <w:t xml:space="preserve">只读查询可以通过 </w:t>
      </w:r>
      <w:r>
        <w:rPr>
          <w:rFonts w:ascii="微软雅黑" w:hAnsi="微软雅黑"/>
          <w:color w:val="0066CC"/>
          <w:sz w:val="21"/>
          <w:u w:val="single"/>
        </w:rPr>
        <w:t>Foundry API</w:t>
      </w:r>
      <w:r>
        <w:rPr>
          <w:rFonts w:ascii="微软雅黑" w:hAnsi="微软雅黑"/>
          <w:sz w:val="21"/>
        </w:rPr>
        <w:t xml:space="preserve"> 执行的使用 </w:t>
      </w:r>
      <w:r>
        <w:rPr>
          <w:rFonts w:ascii="Consolas" w:hAnsi="Consolas"/>
          <w:color w:val="B43C3C"/>
          <w:sz w:val="18"/>
        </w:rPr>
        <w:t>@Query({ apiName: "userDefinedAPIName"})</w:t>
      </w:r>
      <w:r>
        <w:rPr>
          <w:rFonts w:ascii="微软雅黑" w:hAnsi="微软雅黑"/>
          <w:sz w:val="21"/>
        </w:rPr>
        <w:t xml:space="preserve">。请注意，此装饰器不应与 </w:t>
      </w:r>
      <w:r>
        <w:rPr>
          <w:rFonts w:ascii="Consolas" w:hAnsi="Consolas"/>
          <w:color w:val="B43C3C"/>
          <w:sz w:val="18"/>
        </w:rPr>
        <w:t>@Function</w:t>
      </w:r>
      <w:r>
        <w:rPr>
          <w:rFonts w:ascii="微软雅黑" w:hAnsi="微软雅黑"/>
          <w:sz w:val="21"/>
        </w:rPr>
        <w:t xml:space="preserve"> 装饰器同时使用；应单独使用。</w:t>
      </w:r>
    </w:p>
    <w:p>
      <w:pPr>
        <w:spacing w:line="360" w:lineRule="auto" w:after="120"/>
      </w:pPr>
      <w:r>
        <w:rPr>
          <w:rFonts w:ascii="微软雅黑" w:hAnsi="微软雅黑"/>
          <w:sz w:val="21"/>
        </w:rPr>
        <w:t>以下是以这种方式正确导出的函数示例：</w:t>
      </w:r>
    </w:p>
    <w:p>
      <w:pPr>
        <w:spacing w:before="80" w:after="80"/>
        <w:ind w:left="567"/>
      </w:pPr>
      <w:r>
        <w:rPr>
          <w:rFonts w:ascii="Consolas" w:hAnsi="Consolas"/>
          <w:color w:val="505050"/>
          <w:sz w:val="18"/>
        </w:rPr>
        <w:t>import { Function, OntologyEditFunction, Integer, Edits } from "@foundry/functions-api";</w:t>
        <w:br/>
        <w:t>import { Employee } from "@foundry/ontology-api";</w:t>
        <w:br/>
        <w:t>export class MyUsefulFunctions {</w:t>
        <w:br/>
        <w:t xml:space="preserve">    @Function()</w:t>
        <w:br/>
        <w:t xml:space="preserve">    public incrementNumber(x: Integer): Integer {</w:t>
        <w:br/>
        <w:t xml:space="preserve">        // 该函数接收一个整数并返回其加1后的值</w:t>
        <w:br/>
        <w:t xml:space="preserve">        return x + 1;</w:t>
        <w:br/>
        <w:t xml:space="preserve">    }</w:t>
        <w:br/>
        <w:t xml:space="preserve">    @Edits(Employee)</w:t>
        <w:br/>
        <w:t xml:space="preserve">    @OntologyEditFunction()</w:t>
        <w:br/>
        <w:t xml:space="preserve">    public updateName(employee: Employee, newName: string): void {</w:t>
        <w:br/>
        <w:t xml:space="preserve">        // 该函数用于更新员工的名字为新的名字</w:t>
        <w:br/>
        <w:t xml:space="preserve">        employee.firstName = newName;</w:t>
        <w:br/>
        <w:t xml:space="preserve">    }</w:t>
        <w:br/>
        <w:t xml:space="preserve">    @Query({ apiName: "getEmployeesByName" })</w:t>
        <w:br/>
        <w:t xml:space="preserve">    public async getEmployeesByName(name: string): Promise&lt;ObjectSet&lt;Employee&gt;&gt; {</w:t>
        <w:br/>
        <w:t xml:space="preserve">        // 该异步函数根据给定的名字查找员工并返回符合条件的员工集合</w:t>
        <w:br/>
        <w:t xml:space="preserve">        return Objects.search().employee().filter(employee =&gt; employee.firstName.exactMatch(name));</w:t>
        <w:br/>
        <w:t xml:space="preserve">    }</w:t>
        <w:br/>
        <w:t>}</w:t>
      </w:r>
    </w:p>
    <w:p>
      <w:pPr>
        <w:spacing w:line="360" w:lineRule="auto" w:after="120"/>
      </w:pPr>
      <w:r>
        <w:rPr>
          <w:rFonts w:ascii="微软雅黑" w:hAnsi="微软雅黑"/>
          <w:sz w:val="21"/>
        </w:rPr>
        <w:t>任何私有方法或未使用相关装饰器的装饰方法都不会发布到函数注册表。这允许用户创建辅助函数和实用工具以便重用或组织。</w:t>
      </w:r>
    </w:p>
    <w:p>
      <w:pPr>
        <w:spacing w:line="360" w:lineRule="auto" w:after="120"/>
      </w:pPr>
      <w:r>
        <w:rPr>
          <w:rFonts w:ascii="微软雅黑" w:hAnsi="微软雅黑"/>
          <w:sz w:val="21"/>
        </w:rPr>
        <w:t>请注意，每个TypeScript库中的函数都是由其类名和方法名唯一定义的——如果您更改类或方法的名称，该函数将以新的标识符发布。</w:t>
      </w:r>
    </w:p>
    <w:p>
      <w:r>
        <w:br w:type="page"/>
      </w:r>
    </w:p>
    <w:p>
      <w:pPr>
        <w:pStyle w:val="Heading1"/>
      </w:pPr>
      <w:r>
        <w:rPr>
          <w:rFonts w:ascii="微软雅黑" w:hAnsi="微软雅黑"/>
        </w:rPr>
        <w:t>为新Objects生成唯一ID</w:t>
      </w:r>
    </w:p>
    <w:p>
      <w:pPr>
        <w:spacing w:line="360" w:lineRule="auto" w:after="120"/>
      </w:pPr>
      <w:r>
        <w:rPr>
          <w:rFonts w:ascii="微软雅黑" w:hAnsi="微软雅黑"/>
          <w:sz w:val="21"/>
        </w:rPr>
        <w:t># 为新Objects生成唯一ID</w:t>
      </w:r>
    </w:p>
    <w:p>
      <w:pPr>
        <w:spacing w:line="360" w:lineRule="auto" w:after="120"/>
      </w:pPr>
      <w:r>
        <w:rPr>
          <w:rFonts w:ascii="微软雅黑" w:hAnsi="微软雅黑"/>
          <w:sz w:val="21"/>
        </w:rPr>
        <w:t>在编写创建Objects的</w:t>
      </w:r>
      <w:r>
        <w:rPr>
          <w:rFonts w:ascii="微软雅黑" w:hAnsi="微软雅黑"/>
          <w:color w:val="0066CC"/>
          <w:sz w:val="21"/>
          <w:u w:val="single"/>
        </w:rPr>
        <w:t>Ontology编辑函数</w:t>
      </w:r>
      <w:r>
        <w:rPr>
          <w:rFonts w:ascii="微软雅黑" w:hAnsi="微软雅黑"/>
          <w:sz w:val="21"/>
        </w:rPr>
        <w:t>时，您可能需要为新创建的Object生成一个唯一ID。您可以通过使用</w:t>
      </w:r>
      <w:r>
        <w:rPr>
          <w:rFonts w:ascii="Consolas" w:hAnsi="Consolas"/>
          <w:color w:val="B43C3C"/>
          <w:sz w:val="18"/>
        </w:rPr>
        <w:t>@foundry/functions-utils</w:t>
      </w:r>
      <w:r>
        <w:rPr>
          <w:rFonts w:ascii="微软雅黑" w:hAnsi="微软雅黑"/>
          <w:sz w:val="21"/>
        </w:rPr>
        <w:t>包在函数中设置这一点，以生成全局唯一标识符。</w:t>
      </w:r>
    </w:p>
    <w:p>
      <w:pPr>
        <w:pStyle w:val="Heading2"/>
      </w:pPr>
      <w:r>
        <w:rPr>
          <w:rFonts w:ascii="微软雅黑" w:hAnsi="微软雅黑"/>
        </w:rPr>
        <w:t>导入包</w:t>
      </w:r>
    </w:p>
    <w:p>
      <w:pPr>
        <w:spacing w:line="360" w:lineRule="auto" w:after="120"/>
      </w:pPr>
      <w:r>
        <w:rPr>
          <w:rFonts w:ascii="微软雅黑" w:hAnsi="微软雅黑"/>
          <w:sz w:val="21"/>
        </w:rPr>
        <w:t>默认情况下，</w:t>
      </w:r>
      <w:r>
        <w:rPr>
          <w:rFonts w:ascii="Consolas" w:hAnsi="Consolas"/>
          <w:color w:val="B43C3C"/>
          <w:sz w:val="18"/>
        </w:rPr>
        <w:t>@foundry/functions-utils</w:t>
      </w:r>
      <w:r>
        <w:rPr>
          <w:rFonts w:ascii="微软雅黑" w:hAnsi="微软雅黑"/>
          <w:sz w:val="21"/>
        </w:rPr>
        <w:t>包已安装，但如果</w:t>
      </w:r>
      <w:r>
        <w:rPr>
          <w:rFonts w:ascii="Consolas" w:hAnsi="Consolas"/>
          <w:color w:val="B43C3C"/>
          <w:sz w:val="18"/>
        </w:rPr>
        <w:t>package.json</w:t>
      </w:r>
      <w:r>
        <w:rPr>
          <w:rFonts w:ascii="微软雅黑" w:hAnsi="微软雅黑"/>
          <w:sz w:val="21"/>
        </w:rPr>
        <w:t>文件中不存在该包：</w:t>
      </w:r>
    </w:p>
    <w:p>
      <w:pPr>
        <w:pStyle w:val="ListBullet"/>
        <w:spacing w:line="360" w:lineRule="auto" w:after="120"/>
      </w:pPr>
      <w:r>
        <w:rPr>
          <w:rFonts w:ascii="微软雅黑" w:hAnsi="微软雅黑"/>
          <w:sz w:val="21"/>
        </w:rPr>
        <w:t>在</w:t>
      </w:r>
      <w:r>
        <w:rPr>
          <w:rFonts w:ascii="Consolas" w:hAnsi="Consolas"/>
          <w:color w:val="B43C3C"/>
          <w:sz w:val="18"/>
        </w:rPr>
        <w:t>"dependencies"</w:t>
      </w:r>
      <w:r>
        <w:rPr>
          <w:rFonts w:ascii="微软雅黑" w:hAnsi="微软雅黑"/>
          <w:sz w:val="21"/>
        </w:rPr>
        <w:t>部分添加</w:t>
      </w:r>
      <w:r>
        <w:rPr>
          <w:rFonts w:ascii="Consolas" w:hAnsi="Consolas"/>
          <w:color w:val="B43C3C"/>
          <w:sz w:val="18"/>
        </w:rPr>
        <w:t>"@foundry/functions-utils": "0.1.0"</w:t>
      </w:r>
    </w:p>
    <w:p>
      <w:pPr>
        <w:spacing w:line="360" w:lineRule="auto" w:after="120"/>
      </w:pPr>
      <w:r>
        <w:rPr>
          <w:rFonts w:ascii="微软雅黑" w:hAnsi="微软雅黑"/>
          <w:sz w:val="21"/>
        </w:rPr>
        <w:t>如</w:t>
      </w:r>
      <w:r>
        <w:rPr>
          <w:rFonts w:ascii="微软雅黑" w:hAnsi="微软雅黑"/>
          <w:color w:val="0066CC"/>
          <w:sz w:val="21"/>
          <w:u w:val="single"/>
        </w:rPr>
        <w:t>添加依赖项的文档</w:t>
      </w:r>
      <w:r>
        <w:rPr>
          <w:rFonts w:ascii="微软雅黑" w:hAnsi="微软雅黑"/>
          <w:sz w:val="21"/>
        </w:rPr>
        <w:t>中所述，请记得重启Code Assist以使新包可用于自动补全。</w:t>
      </w:r>
    </w:p>
    <w:p>
      <w:pPr>
        <w:pStyle w:val="Heading2"/>
      </w:pPr>
      <w:r>
        <w:rPr>
          <w:rFonts w:ascii="微软雅黑" w:hAnsi="微软雅黑"/>
        </w:rPr>
        <w:t>在代码中使用包</w:t>
      </w:r>
    </w:p>
    <w:p>
      <w:pPr>
        <w:spacing w:line="360" w:lineRule="auto" w:after="120"/>
      </w:pPr>
      <w:r>
        <w:rPr>
          <w:rFonts w:ascii="微软雅黑" w:hAnsi="微软雅黑"/>
          <w:sz w:val="21"/>
        </w:rPr>
        <w:t>要生成唯一ID，您可以使用</w:t>
      </w:r>
      <w:r>
        <w:rPr>
          <w:rFonts w:ascii="Consolas" w:hAnsi="Consolas"/>
          <w:color w:val="B43C3C"/>
          <w:sz w:val="18"/>
        </w:rPr>
        <w:t>@foundry/functions-utils</w:t>
      </w:r>
      <w:r>
        <w:rPr>
          <w:rFonts w:ascii="微软雅黑" w:hAnsi="微软雅黑"/>
          <w:sz w:val="21"/>
        </w:rPr>
        <w:t>包中的</w:t>
      </w:r>
      <w:r>
        <w:rPr>
          <w:rFonts w:ascii="Consolas" w:hAnsi="Consolas"/>
          <w:color w:val="B43C3C"/>
          <w:sz w:val="18"/>
        </w:rPr>
        <w:t>Uuid.random()</w:t>
      </w:r>
      <w:r>
        <w:rPr>
          <w:rFonts w:ascii="微软雅黑" w:hAnsi="微软雅黑"/>
          <w:sz w:val="21"/>
        </w:rPr>
        <w:t>工具函数。下面的代码示例展示了如何在一个示例Ontology编辑函数中使用</w:t>
      </w:r>
      <w:r>
        <w:rPr>
          <w:rFonts w:ascii="Consolas" w:hAnsi="Consolas"/>
          <w:color w:val="B43C3C"/>
          <w:sz w:val="18"/>
        </w:rPr>
        <w:t>random</w:t>
      </w:r>
      <w:r>
        <w:rPr>
          <w:rFonts w:ascii="微软雅黑" w:hAnsi="微软雅黑"/>
          <w:sz w:val="21"/>
        </w:rPr>
        <w:t>函数。</w:t>
      </w:r>
    </w:p>
    <w:p>
      <w:pPr>
        <w:spacing w:before="80" w:after="80"/>
        <w:ind w:left="567"/>
      </w:pPr>
      <w:r>
        <w:rPr>
          <w:rFonts w:ascii="Consolas" w:hAnsi="Consolas"/>
          <w:color w:val="505050"/>
          <w:sz w:val="18"/>
        </w:rPr>
        <w:t>import { OntologyEditFunction, Timestamp } from "@foundry/functions-api";</w:t>
        <w:br/>
        <w:t>import { Objects } from "@foundry/ontology-api";</w:t>
        <w:br/>
        <w:t>import { Uuid } from "@foundry/functions-utils";</w:t>
        <w:br/>
        <w:t>// 定义一个类 ExampleEditFunctions，用于处理与飞行场景相关的编辑功能</w:t>
        <w:br/>
        <w:t>export class ExampleEditFunctions {</w:t>
        <w:br/>
        <w:t xml:space="preserve">    // 使用装饰器声明该方法是一个编辑飞行场景的函数</w:t>
        <w:br/>
        <w:t xml:space="preserve">    @Edits(FlightScenario)</w:t>
        <w:br/>
        <w:t xml:space="preserve">    @OntologyEditFunction()</w:t>
        <w:br/>
        <w:t xml:space="preserve">    public createFlightScenario(): void {</w:t>
        <w:br/>
        <w:t xml:space="preserve">        // 创建一个新的飞行场景对象</w:t>
        <w:br/>
        <w:t xml:space="preserve">        const scenario = Objects.create().flightScenarios(Uuid.random());</w:t>
        <w:br/>
        <w:t xml:space="preserve">        // 设置飞行场景的名称</w:t>
        <w:br/>
        <w:t xml:space="preserve">        scenario.scenarioName = "New scenario";</w:t>
        <w:br/>
        <w:t xml:space="preserve">        // 设置飞行场景的创建时间为当前时间</w:t>
        <w:br/>
        <w:t xml:space="preserve">        scenario.creationTime = Timestamp.now();</w:t>
        <w:br/>
        <w:t xml:space="preserve">    }</w:t>
        <w:br/>
        <w:t>}</w:t>
      </w:r>
    </w:p>
    <w:p>
      <w:r>
        <w:br w:type="page"/>
      </w:r>
    </w:p>
    <w:p>
      <w:pPr>
        <w:pStyle w:val="Heading1"/>
      </w:pPr>
      <w:r>
        <w:rPr>
          <w:rFonts w:ascii="微软雅黑" w:hAnsi="微软雅黑"/>
        </w:rPr>
        <w:t>强制限制</w:t>
      </w:r>
    </w:p>
    <w:p>
      <w:pPr>
        <w:spacing w:line="360" w:lineRule="auto" w:after="120"/>
      </w:pPr>
      <w:r>
        <w:rPr>
          <w:rFonts w:ascii="微软雅黑" w:hAnsi="微软雅黑"/>
          <w:sz w:val="21"/>
        </w:rPr>
        <w:t># 强制限制</w:t>
      </w:r>
    </w:p>
    <w:p>
      <w:pPr>
        <w:spacing w:line="360" w:lineRule="auto" w:after="120"/>
      </w:pPr>
      <w:r>
        <w:rPr>
          <w:rFonts w:ascii="微软雅黑" w:hAnsi="微软雅黑"/>
          <w:sz w:val="21"/>
        </w:rPr>
        <w:t>为了防止函数在执行时消耗过多资源，系统设置了一些限制。</w:t>
      </w:r>
    </w:p>
    <w:p>
      <w:pPr>
        <w:pStyle w:val="Heading2"/>
      </w:pPr>
      <w:r>
        <w:rPr>
          <w:rFonts w:ascii="微软雅黑" w:hAnsi="微软雅黑"/>
        </w:rPr>
        <w:t>时间限制</w:t>
      </w:r>
    </w:p>
    <w:p>
      <w:pPr>
        <w:spacing w:line="360" w:lineRule="auto" w:after="120"/>
      </w:pPr>
      <w:r>
        <w:rPr>
          <w:rFonts w:ascii="微软雅黑" w:hAnsi="微软雅黑"/>
          <w:sz w:val="21"/>
        </w:rPr>
        <w:t>每次函数执行的CPU时间限制为</w:t>
      </w:r>
      <w:r>
        <w:rPr>
          <w:rFonts w:ascii="微软雅黑" w:hAnsi="微软雅黑"/>
          <w:b/>
          <w:sz w:val="21"/>
        </w:rPr>
        <w:t>30秒</w:t>
      </w:r>
      <w:r>
        <w:rPr>
          <w:rFonts w:ascii="微软雅黑" w:hAnsi="微软雅黑"/>
          <w:sz w:val="21"/>
        </w:rPr>
        <w:t>，但如果通过网络加载数据，则最多可运行</w:t>
      </w:r>
      <w:r>
        <w:rPr>
          <w:rFonts w:ascii="微软雅黑" w:hAnsi="微软雅黑"/>
          <w:b/>
          <w:sz w:val="21"/>
        </w:rPr>
        <w:t>60秒</w:t>
      </w:r>
      <w:r>
        <w:rPr>
          <w:rFonts w:ascii="微软雅黑" w:hAnsi="微软雅黑"/>
          <w:sz w:val="21"/>
        </w:rPr>
        <w:t>。当函数因超过60秒的阈值而超时时，罪魁祸首通常是低效的数据加载逻辑。请参考</w:t>
      </w:r>
      <w:r>
        <w:rPr>
          <w:rFonts w:ascii="微软雅黑" w:hAnsi="微软雅黑"/>
          <w:color w:val="0066CC"/>
          <w:sz w:val="21"/>
          <w:u w:val="single"/>
        </w:rPr>
        <w:t>优化性能</w:t>
      </w:r>
      <w:r>
        <w:rPr>
          <w:rFonts w:ascii="微软雅黑" w:hAnsi="微软雅黑"/>
          <w:sz w:val="21"/>
        </w:rPr>
        <w:t>部分，获取如何避免超时的提示。</w:t>
      </w:r>
    </w:p>
    <w:p>
      <w:pPr>
        <w:pStyle w:val="Heading2"/>
      </w:pPr>
      <w:r>
        <w:rPr>
          <w:rFonts w:ascii="微软雅黑" w:hAnsi="微软雅黑"/>
        </w:rPr>
        <w:t>内存限制</w:t>
      </w:r>
    </w:p>
    <w:p>
      <w:pPr>
        <w:spacing w:line="360" w:lineRule="auto" w:after="120"/>
      </w:pPr>
      <w:r>
        <w:rPr>
          <w:rFonts w:ascii="微软雅黑" w:hAnsi="微软雅黑"/>
          <w:sz w:val="21"/>
        </w:rPr>
        <w:t>每次函数执行的内存使用限制为</w:t>
      </w:r>
      <w:r>
        <w:rPr>
          <w:rFonts w:ascii="微软雅黑" w:hAnsi="微软雅黑"/>
          <w:b/>
          <w:sz w:val="21"/>
        </w:rPr>
        <w:t>128兆字节</w:t>
      </w:r>
      <w:r>
        <w:rPr>
          <w:rFonts w:ascii="微软雅黑" w:hAnsi="微软雅黑"/>
          <w:sz w:val="21"/>
        </w:rPr>
        <w:t>。这个限制很少被达到；大多数情况下，函数在内存限制之前会遇到时间限制或对象加载限制。</w:t>
      </w:r>
    </w:p>
    <w:p>
      <w:pPr>
        <w:pStyle w:val="Heading2"/>
      </w:pPr>
      <w:r>
        <w:rPr>
          <w:rFonts w:ascii="微软雅黑" w:hAnsi="微软雅黑"/>
        </w:rPr>
        <w:t>单线程</w:t>
      </w:r>
    </w:p>
    <w:p>
      <w:pPr>
        <w:spacing w:line="360" w:lineRule="auto" w:after="120"/>
      </w:pPr>
      <w:r>
        <w:rPr>
          <w:rFonts w:ascii="微软雅黑" w:hAnsi="微软雅黑"/>
          <w:sz w:val="21"/>
        </w:rPr>
        <w:t>单个函数在单个线程上执行，因此在任何给定时间只允许进行一个计算。然而，您可以并行化对象集或链接的加载。请参考</w:t>
      </w:r>
      <w:r>
        <w:rPr>
          <w:rFonts w:ascii="微软雅黑" w:hAnsi="微软雅黑"/>
          <w:color w:val="0066CC"/>
          <w:sz w:val="21"/>
          <w:u w:val="single"/>
        </w:rPr>
        <w:t>优化性能</w:t>
      </w:r>
      <w:r>
        <w:rPr>
          <w:rFonts w:ascii="微软雅黑" w:hAnsi="微软雅黑"/>
          <w:sz w:val="21"/>
        </w:rPr>
        <w:t>。</w:t>
      </w:r>
    </w:p>
    <w:p>
      <w:pPr>
        <w:pStyle w:val="Heading2"/>
      </w:pPr>
      <w:r>
        <w:rPr>
          <w:rFonts w:ascii="微软雅黑" w:hAnsi="微软雅黑"/>
        </w:rPr>
        <w:t>对象集加载限制</w:t>
      </w:r>
    </w:p>
    <w:p>
      <w:pPr>
        <w:spacing w:line="360" w:lineRule="auto" w:after="120"/>
      </w:pPr>
      <w:r>
        <w:rPr>
          <w:rFonts w:ascii="微软雅黑" w:hAnsi="微软雅黑"/>
          <w:sz w:val="21"/>
        </w:rPr>
        <w:t>使用</w:t>
      </w:r>
      <w:r>
        <w:rPr>
          <w:rFonts w:ascii="微软雅黑" w:hAnsi="微软雅黑"/>
          <w:color w:val="0066CC"/>
          <w:sz w:val="21"/>
          <w:u w:val="single"/>
        </w:rPr>
        <w:t>对象集</w:t>
      </w:r>
      <w:r>
        <w:rPr>
          <w:rFonts w:ascii="微软雅黑" w:hAnsi="微软雅黑"/>
          <w:sz w:val="21"/>
        </w:rPr>
        <w:t>时，调用</w:t>
      </w:r>
      <w:r>
        <w:rPr>
          <w:rFonts w:ascii="Consolas" w:hAnsi="Consolas"/>
          <w:color w:val="B43C3C"/>
          <w:sz w:val="18"/>
        </w:rPr>
        <w:t>.all()</w:t>
      </w:r>
      <w:r>
        <w:rPr>
          <w:rFonts w:ascii="微软雅黑" w:hAnsi="微软雅黑"/>
          <w:sz w:val="21"/>
        </w:rPr>
        <w:t>或</w:t>
      </w:r>
      <w:r>
        <w:rPr>
          <w:rFonts w:ascii="Consolas" w:hAnsi="Consolas"/>
          <w:color w:val="B43C3C"/>
          <w:sz w:val="18"/>
        </w:rPr>
        <w:t>.allAsync()</w:t>
      </w:r>
      <w:r>
        <w:rPr>
          <w:rFonts w:ascii="微软雅黑" w:hAnsi="微软雅黑"/>
          <w:sz w:val="21"/>
        </w:rPr>
        <w:t>会抛出错误如果：</w:t>
      </w:r>
    </w:p>
    <w:p>
      <w:pPr>
        <w:pStyle w:val="ListBullet"/>
        <w:spacing w:line="360" w:lineRule="auto" w:after="120"/>
      </w:pPr>
      <w:r>
        <w:rPr>
          <w:rFonts w:ascii="微软雅黑" w:hAnsi="微软雅黑"/>
          <w:sz w:val="21"/>
        </w:rPr>
        <w:t>从对象集中一次加载超过</w:t>
      </w:r>
      <w:r>
        <w:rPr>
          <w:rFonts w:ascii="微软雅黑" w:hAnsi="微软雅黑"/>
          <w:b/>
          <w:sz w:val="21"/>
        </w:rPr>
        <w:t>100,000个对象</w:t>
      </w:r>
      <w:r>
        <w:rPr>
          <w:rFonts w:ascii="微软雅黑" w:hAnsi="微软雅黑"/>
          <w:sz w:val="21"/>
        </w:rPr>
        <w:t>。通常，即使加载数万个对象也会遇到时间限制或内存限制。对于遇到此限制的应用案例，考虑使用</w:t>
      </w:r>
      <w:r>
        <w:rPr>
          <w:rFonts w:ascii="微软雅黑" w:hAnsi="微软雅黑"/>
          <w:color w:val="0066CC"/>
          <w:sz w:val="21"/>
          <w:u w:val="single"/>
        </w:rPr>
        <w:t>聚合</w:t>
      </w:r>
      <w:r>
        <w:rPr>
          <w:rFonts w:ascii="微软雅黑" w:hAnsi="微软雅黑"/>
          <w:sz w:val="21"/>
        </w:rPr>
        <w:t>获取汇总数据或使用</w:t>
      </w:r>
      <w:r>
        <w:rPr>
          <w:rFonts w:ascii="微软雅黑" w:hAnsi="微软雅黑"/>
          <w:color w:val="0066CC"/>
          <w:sz w:val="21"/>
          <w:u w:val="single"/>
        </w:rPr>
        <w:t>排序和限制</w:t>
      </w:r>
      <w:r>
        <w:rPr>
          <w:rFonts w:ascii="微软雅黑" w:hAnsi="微软雅黑"/>
          <w:sz w:val="21"/>
        </w:rPr>
        <w:t>获取对象的子集。</w:t>
      </w:r>
    </w:p>
    <w:p>
      <w:pPr>
        <w:pStyle w:val="ListBullet"/>
        <w:spacing w:line="360" w:lineRule="auto" w:after="120"/>
      </w:pPr>
      <w:r>
        <w:rPr>
          <w:rFonts w:ascii="微软雅黑" w:hAnsi="微软雅黑"/>
          <w:sz w:val="21"/>
        </w:rPr>
        <w:t>一次使用超过</w:t>
      </w:r>
      <w:r>
        <w:rPr>
          <w:rFonts w:ascii="微软雅黑" w:hAnsi="微软雅黑"/>
          <w:b/>
          <w:sz w:val="21"/>
        </w:rPr>
        <w:t>3个[环绕搜索](/zh/foundry/functions/api-object-sets/#search-around)</w:t>
      </w:r>
      <w:r>
        <w:rPr>
          <w:rFonts w:ascii="微软雅黑" w:hAnsi="微软雅黑"/>
          <w:sz w:val="21"/>
        </w:rPr>
        <w:t>。</w:t>
      </w:r>
    </w:p>
    <w:p>
      <w:pPr>
        <w:pStyle w:val="Heading2"/>
      </w:pPr>
      <w:r>
        <w:rPr>
          <w:rFonts w:ascii="微软雅黑" w:hAnsi="微软雅黑"/>
        </w:rPr>
        <w:t>对象集限制</w:t>
      </w:r>
    </w:p>
    <w:p>
      <w:pPr>
        <w:spacing w:line="360" w:lineRule="auto" w:after="120"/>
      </w:pPr>
      <w:r>
        <w:rPr>
          <w:rFonts w:ascii="微软雅黑" w:hAnsi="微软雅黑"/>
          <w:sz w:val="21"/>
        </w:rPr>
        <w:t>一些聚合和分组操作有其限制。请参阅</w:t>
      </w:r>
      <w:r>
        <w:rPr>
          <w:rFonts w:ascii="微软雅黑" w:hAnsi="微软雅黑"/>
          <w:color w:val="0066CC"/>
          <w:sz w:val="21"/>
          <w:u w:val="single"/>
        </w:rPr>
        <w:t>聚合</w:t>
      </w:r>
      <w:r>
        <w:rPr>
          <w:rFonts w:ascii="微软雅黑" w:hAnsi="微软雅黑"/>
          <w:sz w:val="21"/>
        </w:rPr>
        <w:t>部分了解详细信息。</w:t>
      </w:r>
    </w:p>
    <w:p>
      <w:r>
        <w:br w:type="page"/>
      </w:r>
    </w:p>
    <w:p>
      <w:pPr>
        <w:pStyle w:val="Heading1"/>
      </w:pPr>
      <w:r>
        <w:rPr>
          <w:rFonts w:ascii="微软雅黑" w:hAnsi="微软雅黑"/>
        </w:rPr>
        <w:t>函数中的外部来源</w:t>
      </w:r>
    </w:p>
    <w:p>
      <w:pPr>
        <w:spacing w:line="360" w:lineRule="auto" w:after="120"/>
      </w:pPr>
      <w:r>
        <w:rPr>
          <w:rFonts w:ascii="微软雅黑" w:hAnsi="微软雅黑"/>
          <w:sz w:val="21"/>
        </w:rPr>
        <w:t># 函数中的外部来源</w:t>
      </w:r>
    </w:p>
    <w:p>
      <w:pPr>
        <w:spacing w:line="360" w:lineRule="auto" w:after="120"/>
      </w:pPr>
      <w:r>
        <w:rPr>
          <w:rFonts w:ascii="微软雅黑" w:hAnsi="微软雅黑"/>
          <w:sz w:val="21"/>
        </w:rPr>
        <w:t>本指南将指导您设置一个可以使用</w:t>
      </w:r>
      <w:r>
        <w:rPr>
          <w:rFonts w:ascii="微软雅黑" w:hAnsi="微软雅黑"/>
          <w:color w:val="0066CC"/>
          <w:sz w:val="21"/>
          <w:u w:val="single"/>
        </w:rPr>
        <w:t>webhooks</w:t>
      </w:r>
      <w:r>
        <w:rPr>
          <w:rFonts w:ascii="微软雅黑" w:hAnsi="微软雅黑"/>
          <w:sz w:val="21"/>
        </w:rPr>
        <w:t>向外部系统发出请求的函数。</w:t>
      </w:r>
    </w:p>
    <w:p>
      <w:pPr>
        <w:spacing w:line="360" w:lineRule="auto" w:after="120"/>
      </w:pPr>
      <w:r>
        <w:rPr>
          <w:rFonts w:ascii="微软雅黑" w:hAnsi="微软雅黑"/>
          <w:sz w:val="21"/>
        </w:rPr>
        <w:t>本指南假设您已经创建了一个数据连接来源和一个 webhook。有关更多信息，请参阅</w:t>
      </w:r>
      <w:r>
        <w:rPr>
          <w:rFonts w:ascii="微软雅黑" w:hAnsi="微软雅黑"/>
          <w:color w:val="0066CC"/>
          <w:sz w:val="21"/>
          <w:u w:val="single"/>
        </w:rPr>
        <w:t>如何创建数据连接来源和 webhook 的文档</w:t>
      </w:r>
      <w:r>
        <w:rPr>
          <w:rFonts w:ascii="微软雅黑" w:hAnsi="微软雅黑"/>
          <w:sz w:val="21"/>
        </w:rPr>
        <w:t>。</w:t>
      </w:r>
    </w:p>
    <w:p>
      <w:pPr>
        <w:pStyle w:val="Heading2"/>
      </w:pPr>
      <w:r>
        <w:rPr>
          <w:rFonts w:ascii="微软雅黑" w:hAnsi="微软雅黑"/>
        </w:rPr>
        <w:t>将来源导入到函数库中</w:t>
      </w:r>
    </w:p>
    <w:p>
      <w:pPr>
        <w:spacing w:line="360" w:lineRule="auto" w:after="120"/>
      </w:pPr>
      <w:r>
        <w:rPr>
          <w:rFonts w:ascii="微软雅黑" w:hAnsi="微软雅黑"/>
          <w:sz w:val="21"/>
        </w:rPr>
        <w:t>在遵循本指南之前，请确保您已经创建了一个函数库，并了解如何按照</w:t>
      </w:r>
      <w:r>
        <w:rPr>
          <w:rFonts w:ascii="微软雅黑" w:hAnsi="微软雅黑"/>
          <w:color w:val="0066CC"/>
          <w:sz w:val="21"/>
          <w:u w:val="single"/>
        </w:rPr>
        <w:t>我们的教程</w:t>
      </w:r>
      <w:r>
        <w:rPr>
          <w:rFonts w:ascii="微软雅黑" w:hAnsi="微软雅黑"/>
          <w:sz w:val="21"/>
        </w:rPr>
        <w:t>编写和发布函数。</w:t>
      </w:r>
    </w:p>
    <w:p>
      <w:pPr>
        <w:spacing w:line="360" w:lineRule="auto" w:after="120"/>
      </w:pPr>
      <w:r>
        <w:rPr>
          <w:rFonts w:ascii="微软雅黑" w:hAnsi="微软雅黑"/>
          <w:sz w:val="21"/>
        </w:rPr>
        <w:t>要在函数中使用 webhook，必须首先将 webhook 的支持 REST API 来源导入库中。选择</w:t>
      </w:r>
      <w:r>
        <w:rPr>
          <w:rFonts w:ascii="微软雅黑" w:hAnsi="微软雅黑"/>
          <w:color w:val="0066CC"/>
          <w:sz w:val="21"/>
          <w:u w:val="single"/>
        </w:rPr>
        <w:t>屏幕左侧的**资源导入**侧边栏</w:t>
      </w:r>
      <w:r>
        <w:rPr>
          <w:rFonts w:ascii="微软雅黑" w:hAnsi="微软雅黑"/>
          <w:sz w:val="21"/>
        </w:rPr>
        <w:t>，查看导入库中的来源。选择</w:t>
      </w:r>
      <w:r>
        <w:rPr>
          <w:rFonts w:ascii="微软雅黑" w:hAnsi="微软雅黑"/>
          <w:b/>
          <w:sz w:val="21"/>
        </w:rPr>
        <w:t>添加 &gt; 来源</w:t>
      </w:r>
      <w:r>
        <w:rPr>
          <w:rFonts w:ascii="微软雅黑" w:hAnsi="微软雅黑"/>
          <w:sz w:val="21"/>
        </w:rPr>
        <w:t>以显示搜索对话框，您可以在其中选择要导入的来源。只有具有 API 名称的来源可以通过此对话框导入。</w:t>
      </w:r>
    </w:p>
    <w:p>
      <w:pPr>
        <w:spacing w:after="40"/>
        <w:jc w:val="center"/>
      </w:pPr>
      <w:r>
        <w:rPr>
          <w:i/>
          <w:color w:val="646464"/>
          <w:sz w:val="18"/>
        </w:rPr>
        <w:t>图：外部函数来源导入模态显示选定的特定来源以导入</w:t>
      </w:r>
    </w:p>
    <w:p>
      <w:pPr>
        <w:spacing w:before="120" w:after="240"/>
        <w:jc w:val="center"/>
      </w:pPr>
      <w:r>
        <w:drawing>
          <wp:inline xmlns:a="http://schemas.openxmlformats.org/drawingml/2006/main" xmlns:pic="http://schemas.openxmlformats.org/drawingml/2006/picture">
            <wp:extent cx="5029200" cy="3049200"/>
            <wp:docPr id="8" name="Picture 8"/>
            <wp:cNvGraphicFramePr>
              <a:graphicFrameLocks noChangeAspect="1"/>
            </wp:cNvGraphicFramePr>
            <a:graphic>
              <a:graphicData uri="http://schemas.openxmlformats.org/drawingml/2006/picture">
                <pic:pic>
                  <pic:nvPicPr>
                    <pic:cNvPr id="0" name="external-functions-source-import-modal.png"/>
                    <pic:cNvPicPr/>
                  </pic:nvPicPr>
                  <pic:blipFill>
                    <a:blip r:embed="rId16"/>
                    <a:stretch>
                      <a:fillRect/>
                    </a:stretch>
                  </pic:blipFill>
                  <pic:spPr>
                    <a:xfrm>
                      <a:off x="0" y="0"/>
                      <a:ext cx="5029200" cy="3049200"/>
                    </a:xfrm>
                    <a:prstGeom prst="rect"/>
                  </pic:spPr>
                </pic:pic>
              </a:graphicData>
            </a:graphic>
          </wp:inline>
        </w:drawing>
      </w:r>
    </w:p>
    <w:p>
      <w:pPr>
        <w:spacing w:line="360" w:lineRule="auto" w:after="120"/>
      </w:pPr>
      <w:r>
        <w:rPr>
          <w:rFonts w:ascii="微软雅黑" w:hAnsi="微软雅黑"/>
          <w:sz w:val="21"/>
        </w:rPr>
        <w:t>来源导入到函数库中与导入到 Python 变换库和计算模块中有所不同。导入给定来源的函数库将\_不会\_显示在来源概览中显示的库列表中。任何对某一来源具有</w:t>
      </w:r>
      <w:r>
        <w:rPr>
          <w:rFonts w:ascii="Consolas" w:hAnsi="Consolas"/>
          <w:color w:val="B43C3C"/>
          <w:sz w:val="18"/>
        </w:rPr>
        <w:t>只读</w:t>
      </w:r>
      <w:r>
        <w:rPr>
          <w:rFonts w:ascii="微软雅黑" w:hAnsi="微软雅黑"/>
          <w:sz w:val="21"/>
        </w:rPr>
        <w:t>访问权限的用户都可以在外部函数中导入和使用这些 webhooks。</w:t>
      </w:r>
    </w:p>
    <w:p>
      <w:pPr>
        <w:pStyle w:val="Heading2"/>
      </w:pPr>
      <w:r>
        <w:rPr>
          <w:rFonts w:ascii="微软雅黑" w:hAnsi="微软雅黑"/>
        </w:rPr>
        <w:t>在函数中使用 webhooks</w:t>
      </w:r>
    </w:p>
    <w:p>
      <w:pPr>
        <w:spacing w:line="360" w:lineRule="auto" w:after="120"/>
      </w:pPr>
      <w:r>
        <w:rPr>
          <w:rFonts w:ascii="微软雅黑" w:hAnsi="微软雅黑"/>
          <w:sz w:val="21"/>
        </w:rPr>
        <w:t>一旦您将 REST API 来源导入函数库，它将在 TypeScript 环境中可用，并可通过该来源的命名空间进行访问：</w:t>
      </w:r>
    </w:p>
    <w:p>
      <w:pPr>
        <w:spacing w:before="80" w:after="80"/>
        <w:ind w:left="567"/>
      </w:pPr>
      <w:r>
        <w:rPr>
          <w:rFonts w:ascii="Consolas" w:hAnsi="Consolas"/>
          <w:color w:val="505050"/>
          <w:sz w:val="18"/>
        </w:rPr>
        <w:t>import { Sources } from "@foundry/external-systems";</w:t>
        <w:br/>
        <w:t>// 从外部系统模块中导入Sources对象</w:t>
      </w:r>
    </w:p>
    <w:p>
      <w:pPr>
        <w:spacing w:line="360" w:lineRule="auto" w:after="120"/>
      </w:pPr>
      <w:r>
        <w:rPr>
          <w:rFonts w:ascii="微软雅黑" w:hAnsi="微软雅黑"/>
          <w:sz w:val="21"/>
        </w:rPr>
        <w:t xml:space="preserve">如果您遇到错误 </w:t>
      </w:r>
      <w:r>
        <w:rPr>
          <w:rFonts w:ascii="Consolas" w:hAnsi="Consolas"/>
          <w:color w:val="B43C3C"/>
          <w:sz w:val="18"/>
        </w:rPr>
        <w:t>Cannot find module '@foundry/external-systems' or its corresponding type declarations.</w:t>
      </w:r>
      <w:r>
        <w:rPr>
          <w:rFonts w:ascii="微软雅黑" w:hAnsi="微软雅黑"/>
          <w:sz w:val="21"/>
        </w:rPr>
        <w:t xml:space="preserve">, 请确保在 </w:t>
      </w:r>
      <w:r>
        <w:rPr>
          <w:rFonts w:ascii="Consolas" w:hAnsi="Consolas"/>
          <w:color w:val="B43C3C"/>
          <w:sz w:val="18"/>
        </w:rPr>
        <w:t>functions-typescript/functions.json</w:t>
      </w:r>
      <w:r>
        <w:rPr>
          <w:rFonts w:ascii="微软雅黑" w:hAnsi="微软雅黑"/>
          <w:sz w:val="21"/>
        </w:rPr>
        <w:t xml:space="preserve"> 文件中将 </w:t>
      </w:r>
      <w:r>
        <w:rPr>
          <w:rFonts w:ascii="Consolas" w:hAnsi="Consolas"/>
          <w:color w:val="B43C3C"/>
          <w:sz w:val="18"/>
        </w:rPr>
        <w:t>enableExternalSystems</w:t>
      </w:r>
      <w:r>
        <w:rPr>
          <w:rFonts w:ascii="微软雅黑" w:hAnsi="微软雅黑"/>
          <w:sz w:val="21"/>
        </w:rPr>
        <w:t xml:space="preserve"> 的值设置为 </w:t>
      </w:r>
      <w:r>
        <w:rPr>
          <w:rFonts w:ascii="Consolas" w:hAnsi="Consolas"/>
          <w:color w:val="B43C3C"/>
          <w:sz w:val="18"/>
        </w:rPr>
        <w:t>true</w:t>
      </w:r>
      <w:r>
        <w:rPr>
          <w:rFonts w:ascii="微软雅黑" w:hAnsi="微软雅黑"/>
          <w:sz w:val="21"/>
        </w:rPr>
        <w:t xml:space="preserve">。一旦您更新并提交更改，系统应安装必要的包，包括 </w:t>
      </w:r>
      <w:r>
        <w:rPr>
          <w:rFonts w:ascii="Consolas" w:hAnsi="Consolas"/>
          <w:color w:val="B43C3C"/>
          <w:sz w:val="18"/>
        </w:rPr>
        <w:t>@foundry/external-systems</w:t>
      </w:r>
      <w:r>
        <w:rPr>
          <w:rFonts w:ascii="微软雅黑" w:hAnsi="微软雅黑"/>
          <w:sz w:val="21"/>
        </w:rPr>
        <w:t>。</w:t>
      </w:r>
    </w:p>
    <w:p>
      <w:pPr>
        <w:spacing w:after="40"/>
        <w:jc w:val="center"/>
      </w:pPr>
      <w:r>
        <w:rPr>
          <w:i/>
          <w:color w:val="646464"/>
          <w:sz w:val="18"/>
        </w:rPr>
        <w:t>图：External Functions import error message.</w:t>
      </w:r>
    </w:p>
    <w:p>
      <w:pPr>
        <w:spacing w:before="120" w:after="240"/>
        <w:jc w:val="center"/>
      </w:pPr>
      <w:r>
        <w:drawing>
          <wp:inline xmlns:a="http://schemas.openxmlformats.org/drawingml/2006/main" xmlns:pic="http://schemas.openxmlformats.org/drawingml/2006/picture">
            <wp:extent cx="5029200" cy="693682"/>
            <wp:docPr id="9" name="Picture 9"/>
            <wp:cNvGraphicFramePr>
              <a:graphicFrameLocks noChangeAspect="1"/>
            </wp:cNvGraphicFramePr>
            <a:graphic>
              <a:graphicData uri="http://schemas.openxmlformats.org/drawingml/2006/picture">
                <pic:pic>
                  <pic:nvPicPr>
                    <pic:cNvPr id="0" name="external-functions-import-error-message.png"/>
                    <pic:cNvPicPr/>
                  </pic:nvPicPr>
                  <pic:blipFill>
                    <a:blip r:embed="rId17"/>
                    <a:stretch>
                      <a:fillRect/>
                    </a:stretch>
                  </pic:blipFill>
                  <pic:spPr>
                    <a:xfrm>
                      <a:off x="0" y="0"/>
                      <a:ext cx="5029200" cy="693682"/>
                    </a:xfrm>
                    <a:prstGeom prst="rect"/>
                  </pic:spPr>
                </pic:pic>
              </a:graphicData>
            </a:graphic>
          </wp:inline>
        </w:drawing>
      </w:r>
    </w:p>
    <w:p>
      <w:pPr>
        <w:pStyle w:val="Heading3"/>
      </w:pPr>
      <w:r>
        <w:rPr>
          <w:rFonts w:ascii="微软雅黑" w:hAnsi="微软雅黑"/>
        </w:rPr>
        <w:t>示例：从一个函数进行多次调用</w:t>
      </w:r>
    </w:p>
    <w:p>
      <w:pPr>
        <w:spacing w:line="360" w:lineRule="auto" w:after="120"/>
      </w:pPr>
      <w:r>
        <w:rPr>
          <w:rFonts w:ascii="微软雅黑" w:hAnsi="微软雅黑"/>
          <w:sz w:val="21"/>
        </w:rPr>
        <w:t>在下面的示例中，我们将解释如何使用单个函数对字典 API 进行多次调用。</w:t>
      </w:r>
    </w:p>
    <w:p>
      <w:pPr>
        <w:spacing w:line="360" w:lineRule="auto" w:after="120"/>
      </w:pPr>
      <w:r>
        <w:rPr>
          <w:rFonts w:ascii="微软雅黑" w:hAnsi="微软雅黑"/>
          <w:sz w:val="21"/>
        </w:rPr>
        <w:t xml:space="preserve">如果您的函数不进行任何 Ontology 编辑，您将创建一个 </w:t>
      </w:r>
      <w:r>
        <w:rPr>
          <w:rFonts w:ascii="Consolas" w:hAnsi="Consolas"/>
          <w:color w:val="B43C3C"/>
          <w:sz w:val="18"/>
        </w:rPr>
        <w:t>@Query()</w:t>
      </w:r>
      <w:r>
        <w:rPr>
          <w:rFonts w:ascii="微软雅黑" w:hAnsi="微软雅黑"/>
          <w:sz w:val="21"/>
        </w:rPr>
        <w:t xml:space="preserve"> 函数。如果您希望进行 Ontology 编辑，则需要使用 </w:t>
      </w:r>
      <w:r>
        <w:rPr>
          <w:rFonts w:ascii="Consolas" w:hAnsi="Consolas"/>
          <w:color w:val="B43C3C"/>
          <w:sz w:val="18"/>
        </w:rPr>
        <w:t>@OntologyEditFunction</w:t>
      </w:r>
      <w:r>
        <w:rPr>
          <w:rFonts w:ascii="微软雅黑" w:hAnsi="微软雅黑"/>
          <w:sz w:val="21"/>
        </w:rPr>
        <w:t xml:space="preserve"> 装饰器。了解更多关于在函数中进行 Ontology 编辑的信息，请参考我们的</w:t>
      </w:r>
      <w:r>
        <w:rPr>
          <w:rFonts w:ascii="微软雅黑" w:hAnsi="微软雅黑"/>
          <w:color w:val="0066CC"/>
          <w:sz w:val="21"/>
          <w:u w:val="single"/>
        </w:rPr>
        <w:t>文档</w:t>
      </w:r>
      <w:r>
        <w:rPr>
          <w:rFonts w:ascii="微软雅黑" w:hAnsi="微软雅黑"/>
          <w:sz w:val="21"/>
        </w:rPr>
        <w:t>。</w:t>
      </w:r>
    </w:p>
    <w:p>
      <w:pPr>
        <w:spacing w:line="360" w:lineRule="auto" w:after="120"/>
      </w:pPr>
      <w:r>
        <w:rPr>
          <w:rFonts w:ascii="微软雅黑" w:hAnsi="微软雅黑"/>
          <w:sz w:val="21"/>
        </w:rPr>
        <w:t xml:space="preserve">使用标准的 </w:t>
      </w:r>
      <w:r>
        <w:rPr>
          <w:rFonts w:ascii="微软雅黑" w:hAnsi="微软雅黑"/>
          <w:color w:val="0066CC"/>
          <w:sz w:val="21"/>
          <w:u w:val="single"/>
        </w:rPr>
        <w:t>TypeScript async/await 模式 ↗</w:t>
      </w:r>
      <w:r>
        <w:rPr>
          <w:rFonts w:ascii="微软雅黑" w:hAnsi="微软雅黑"/>
          <w:sz w:val="21"/>
        </w:rPr>
        <w:t xml:space="preserve">，可以从一个函数中同时进行多个 webhook 调用。使用从 </w:t>
      </w:r>
      <w:r>
        <w:rPr>
          <w:rFonts w:ascii="Consolas" w:hAnsi="Consolas"/>
          <w:color w:val="B43C3C"/>
          <w:sz w:val="18"/>
        </w:rPr>
        <w:t>@foundry/functions-api</w:t>
      </w:r>
      <w:r>
        <w:rPr>
          <w:rFonts w:ascii="微软雅黑" w:hAnsi="微软雅黑"/>
          <w:sz w:val="21"/>
        </w:rPr>
        <w:t xml:space="preserve"> 导出的 </w:t>
      </w:r>
      <w:r>
        <w:rPr>
          <w:rFonts w:ascii="Consolas" w:hAnsi="Consolas"/>
          <w:color w:val="B43C3C"/>
          <w:sz w:val="18"/>
        </w:rPr>
        <w:t>isOk</w:t>
      </w:r>
      <w:r>
        <w:rPr>
          <w:rFonts w:ascii="微软雅黑" w:hAnsi="微软雅黑"/>
          <w:sz w:val="21"/>
        </w:rPr>
        <w:t xml:space="preserve"> 辅助函数检查调用是否成功。</w:t>
      </w:r>
    </w:p>
    <w:p>
      <w:pPr>
        <w:spacing w:line="360" w:lineRule="auto" w:after="120"/>
      </w:pPr>
      <w:r>
        <w:rPr>
          <w:rFonts w:ascii="微软雅黑" w:hAnsi="微软雅黑"/>
          <w:sz w:val="21"/>
        </w:rPr>
        <w:t>以下函数接受一个词列表作为 TypeScript 字符串数组，并对每个词进行一次调用：</w:t>
      </w:r>
    </w:p>
    <w:p>
      <w:pPr>
        <w:spacing w:before="80" w:after="80"/>
        <w:ind w:left="567"/>
      </w:pPr>
      <w:r>
        <w:rPr>
          <w:rFonts w:ascii="Consolas" w:hAnsi="Consolas"/>
          <w:color w:val="505050"/>
          <w:sz w:val="18"/>
        </w:rPr>
        <w:t>import { Sources } from "@foundry/external-systems";</w:t>
        <w:br/>
        <w:t>import { OntologyEditFunction, isOk } from "@foundry/functions-api";</w:t>
        <w:br/>
        <w:t>export class MyFunctions {</w:t>
        <w:br/>
        <w:t xml:space="preserve">    @OntologyEditFunction()</w:t>
        <w:br/>
        <w:t xml:space="preserve">    public async defineWords(words: string[]): Promise&lt;void&gt; {</w:t>
        <w:br/>
        <w:t xml:space="preserve">        // 使用Promise.all并行获取每个单词的定义</w:t>
        <w:br/>
        <w:t xml:space="preserve">        const results = await Promise.all(words.map(word =&gt; Sources.MyDictionarySource.webhooks.GetDefinition.call({</w:t>
        <w:br/>
        <w:t xml:space="preserve">            wordToDefine: word</w:t>
        <w:br/>
        <w:t xml:space="preserve">        })));</w:t>
        <w:br/>
        <w:t xml:space="preserve">        // 遍历获取的结果</w:t>
        <w:br/>
        <w:t xml:space="preserve">        results.forEach((result, i) =&gt; {</w:t>
        <w:br/>
        <w:t xml:space="preserve">            // 检查结果是否成功</w:t>
        <w:br/>
        <w:t xml:space="preserve">            if (isOk(result)) {</w:t>
        <w:br/>
        <w:t xml:space="preserve">                const output = result.value.output;</w:t>
        <w:br/>
        <w:t xml:space="preserve">                // 遍历单词的字典定义</w:t>
        <w:br/>
        <w:t xml:space="preserve">                output.dictionary_definitions.forEach(definitions_for_word =&gt; {</w:t>
        <w:br/>
        <w:t xml:space="preserve">                    // 遍历定义中的每个意义</w:t>
        <w:br/>
        <w:t xml:space="preserve">                    definitions_for_word.meanings.forEach(meaning =&gt; {</w:t>
        <w:br/>
        <w:t xml:space="preserve">                        // 遍历每个词性的定义</w:t>
        <w:br/>
        <w:t xml:space="preserve">                        meaning.definitions.forEach(def_for_part_of_speech =&gt; {</w:t>
        <w:br/>
        <w:t xml:space="preserve">                            // 打印出每个词性下的定义</w:t>
        <w:br/>
        <w:t xml:space="preserve">                            console.log(`Found a ${meaning.partOfSpeech} definition for "${words[i]}": ${def_for_part_of_speech.definition}`);</w:t>
        <w:br/>
        <w:t xml:space="preserve">                        })</w:t>
        <w:br/>
        <w:t xml:space="preserve">                    })</w:t>
        <w:br/>
        <w:t xml:space="preserve">                });</w:t>
        <w:br/>
        <w:t xml:space="preserve">            }</w:t>
        <w:br/>
        <w:t xml:space="preserve">        });</w:t>
        <w:br/>
        <w:t xml:space="preserve">    }</w:t>
        <w:br/>
        <w:t>}</w:t>
      </w:r>
    </w:p>
    <w:p>
      <w:pPr>
        <w:spacing w:line="360" w:lineRule="auto" w:after="120"/>
      </w:pPr>
      <w:r>
        <w:rPr>
          <w:rFonts w:ascii="微软雅黑" w:hAnsi="微软雅黑"/>
          <w:sz w:val="21"/>
        </w:rPr>
        <w:t>日志输出对于输入</w:t>
      </w:r>
      <w:r>
        <w:rPr>
          <w:rFonts w:ascii="Consolas" w:hAnsi="Consolas"/>
          <w:color w:val="B43C3C"/>
          <w:sz w:val="18"/>
        </w:rPr>
        <w:t>["tuba", "cool"]</w:t>
      </w:r>
      <w:r>
        <w:rPr>
          <w:rFonts w:ascii="微软雅黑" w:hAnsi="微软雅黑"/>
          <w:sz w:val="21"/>
        </w:rPr>
        <w:t>:</w:t>
      </w:r>
    </w:p>
    <w:p>
      <w:pPr>
        <w:spacing w:before="80" w:after="80"/>
        <w:ind w:left="567"/>
      </w:pPr>
      <w:r>
        <w:rPr>
          <w:rFonts w:ascii="Consolas" w:hAnsi="Consolas"/>
          <w:color w:val="505050"/>
          <w:sz w:val="18"/>
        </w:rPr>
        <w:t>LOG [2023-07-28T03:16:22.968Z] Found a noun definition for "tuba": A large brass musical instrument, usually in the bass range, played through a vibration of the lips upon the mouthpiece and fingering of the keys.</w:t>
        <w:br/>
        <w:t>LOG [2023-07-28T03:16:22.968Z] Found a noun definition for "tuba": A type of Roman military trumpet, distinct from the modern tuba.</w:t>
        <w:br/>
        <w:t>LOG [2023-07-28T03:16:22.968Z] Found a noun definition for "tuba": A large reed stop in organs.</w:t>
        <w:br/>
        <w:t>LOG [2023-07-28T03:16:22.968Z] Found a noun definition for "tuba": A Malayan plant whose roots are a significant source of rotenone, Derris malaccensis.</w:t>
        <w:br/>
        <w:t>LOG [2023-07-28T03:16:22.968Z] Found a noun definition for "tuba": A reddish palm wine made from coconut or nipa sap.</w:t>
        <w:br/>
        <w:t>LOG [2023-07-28T03:16:22.968Z] Found a noun definition for "tuba": A tube or tubular organ.</w:t>
        <w:br/>
        <w:t>LOG [2023-07-28T03:16:22.968Z] Found a noun definition for "cool": A moderate or refreshing state of cold; moderate temperature of the air between hot and cold; coolness.</w:t>
        <w:br/>
        <w:t>LOG [2023-07-28T03:16:22.968Z] Found a noun definition for "cool": A calm temperament.</w:t>
        <w:br/>
        <w:t># 中文注释</w:t>
        <w:br/>
        <w:t># 上述代码为记录日志的输出示例，以下是对日志中名词定义的翻译：</w:t>
        <w:br/>
        <w:t># "tuba" 的定义：</w:t>
        <w:br/>
        <w:t># 1. 一种大型铜管乐器，通常在低音范围，通过嘴唇在吹口处振动和按键演奏。</w:t>
        <w:br/>
        <w:t># 2. 一种罗马军用喇叭，与现代大号不同。</w:t>
        <w:br/>
        <w:t># 3. 管风琴中的大型簧管。</w:t>
        <w:br/>
        <w:t># 4. 一种马来植物，其根是鱼藤酮的重要来源，学名为 Derris malaccensis。</w:t>
        <w:br/>
        <w:t># 5. 一种由椰子或尼帕树汁液制成的红色棕榈酒。</w:t>
        <w:br/>
        <w:t># 6. 管或管状器官。</w:t>
        <w:br/>
        <w:t># "cool" 的定义：</w:t>
        <w:br/>
        <w:t># 1. 一种适度或清爽的冷；空气在冷热之间的适度温度；凉爽。</w:t>
        <w:br/>
        <w:t># 2. 冷静的性情。</w:t>
      </w:r>
    </w:p>
    <w:p>
      <w:pPr>
        <w:pStyle w:val="Heading2"/>
      </w:pPr>
      <w:r>
        <w:rPr>
          <w:rFonts w:ascii="微软雅黑" w:hAnsi="微软雅黑"/>
        </w:rPr>
        <w:t>错误处理</w:t>
      </w:r>
    </w:p>
    <w:p>
      <w:pPr>
        <w:spacing w:line="360" w:lineRule="auto" w:after="120"/>
      </w:pPr>
      <w:r>
        <w:rPr>
          <w:rFonts w:ascii="微软雅黑" w:hAnsi="微软雅黑"/>
          <w:sz w:val="21"/>
        </w:rPr>
        <w:t>为帮助缓解使用网络系统时的故障，函数通过使用 Result 对象公开从 webhooks 传播的错误，这些对象提供有关发生的错误类型的信息：</w:t>
      </w:r>
    </w:p>
    <w:p>
      <w:pPr>
        <w:spacing w:before="80" w:after="80"/>
        <w:ind w:left="567"/>
      </w:pPr>
      <w:r>
        <w:rPr>
          <w:rFonts w:ascii="Consolas" w:hAnsi="Consolas"/>
          <w:color w:val="505050"/>
          <w:sz w:val="18"/>
        </w:rPr>
        <w:t>import { Sources } from "@foundry/external-systems";</w:t>
        <w:br/>
        <w:t>import { OntologyEditFunction, isOk } from "@foundry/functions-api";</w:t>
        <w:br/>
        <w:t>export class MyFunctions {</w:t>
        <w:br/>
        <w:t xml:space="preserve">    @OntologyEditFunction()</w:t>
        <w:br/>
        <w:t xml:space="preserve">    public async defineWords(words: string[]): Promise&lt;void&gt; {</w:t>
        <w:br/>
        <w:t xml:space="preserve">        const results = await Promise.all(words.map(word =&gt; Sources.MyDictionarySource.webhooks.GetDefinition.call({</w:t>
        <w:br/>
        <w:t xml:space="preserve">            wordToDefine: word</w:t>
        <w:br/>
        <w:t xml:space="preserve">        })));</w:t>
        <w:br/>
        <w:t xml:space="preserve">        results.forEach((result, i) =&gt; {</w:t>
        <w:br/>
        <w:t xml:space="preserve">            if (isOk(result)) {</w:t>
        <w:br/>
        <w:t xml:space="preserve">                // Extract the response</w:t>
        <w:br/>
        <w:t xml:space="preserve">                // 提取响应</w:t>
        <w:br/>
        <w:t xml:space="preserve">            } else {</w:t>
        <w:br/>
        <w:t xml:space="preserve">                const errorName = result.error.name;</w:t>
        <w:br/>
        <w:t xml:space="preserve">                if (errorName === "WebhookExecutionFailedToStart") {</w:t>
        <w:br/>
        <w:t xml:space="preserve">                    console.log("We were unable to initiate a request to the dictionary API.");</w:t>
        <w:br/>
        <w:t xml:space="preserve">                    // 无法启动对字典 API 的请求。</w:t>
        <w:br/>
        <w:t xml:space="preserve">                } else if (errorName === "ParsingResponseFailed") {</w:t>
        <w:br/>
        <w:t xml:space="preserve">                    console.log("The external request succeeded, but the response couldn't be parsed.");</w:t>
        <w:br/>
        <w:t xml:space="preserve">                    // 外部请求成功，但响应无法解析。</w:t>
        <w:br/>
        <w:t xml:space="preserve">                } else {</w:t>
        <w:br/>
        <w:t xml:space="preserve">                    console.log("Something went wrong.");</w:t>
        <w:br/>
        <w:t xml:space="preserve">                    // 出现了未知错误。</w:t>
        <w:br/>
        <w:t xml:space="preserve">                }</w:t>
        <w:br/>
        <w:t xml:space="preserve">            }</w:t>
        <w:br/>
        <w:t xml:space="preserve">        });</w:t>
        <w:br/>
        <w:t xml:space="preserve">    }</w:t>
        <w:br/>
        <w:t>}</w:t>
      </w:r>
    </w:p>
    <w:p>
      <w:pPr>
        <w:spacing w:line="360" w:lineRule="auto" w:after="120"/>
      </w:pPr>
      <w:r>
        <w:rPr>
          <w:rFonts w:ascii="微软雅黑" w:hAnsi="微软雅黑"/>
          <w:sz w:val="21"/>
        </w:rPr>
        <w:t xml:space="preserve">This code defines a class </w:t>
      </w:r>
      <w:r>
        <w:rPr>
          <w:rFonts w:ascii="Consolas" w:hAnsi="Consolas"/>
          <w:color w:val="B43C3C"/>
          <w:sz w:val="18"/>
        </w:rPr>
        <w:t>MyFunctions</w:t>
      </w:r>
      <w:r>
        <w:rPr>
          <w:rFonts w:ascii="微软雅黑" w:hAnsi="微软雅黑"/>
          <w:sz w:val="21"/>
        </w:rPr>
        <w:t xml:space="preserve"> with an asynchronous method </w:t>
      </w:r>
      <w:r>
        <w:rPr>
          <w:rFonts w:ascii="Consolas" w:hAnsi="Consolas"/>
          <w:color w:val="B43C3C"/>
          <w:sz w:val="18"/>
        </w:rPr>
        <w:t>defineWords</w:t>
      </w:r>
      <w:r>
        <w:rPr>
          <w:rFonts w:ascii="微软雅黑" w:hAnsi="微软雅黑"/>
          <w:sz w:val="21"/>
        </w:rPr>
        <w:t xml:space="preserve"> that takes an array of words and retrieves their definitions using a dictionary API. It handles different error scenarios based on the error name returned from the API.</w:t>
      </w:r>
    </w:p>
    <w:p>
      <w:pPr>
        <w:spacing w:line="360" w:lineRule="auto" w:after="120"/>
      </w:pPr>
      <w:r>
        <w:rPr>
          <w:rFonts w:ascii="微软雅黑" w:hAnsi="微软雅黑"/>
          <w:sz w:val="21"/>
        </w:rPr>
        <w:t>在处理出错时，编写的代码应监听特定名称并相应地作出反应。目前，函数返回以下出错：</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出错</w:t>
            </w:r>
          </w:p>
        </w:tc>
        <w:tc>
          <w:tcPr>
            <w:tcW w:type="dxa" w:w="4451"/>
          </w:tcPr>
          <w:p>
            <w:pPr>
              <w:spacing w:after="40" w:before="40"/>
            </w:pPr>
            <w:r>
              <w:rPr>
                <w:rFonts w:ascii="微软雅黑" w:hAnsi="微软雅黑"/>
                <w:sz w:val="20"/>
              </w:rPr>
              <w:t>描述</w:t>
            </w:r>
          </w:p>
        </w:tc>
      </w:tr>
      <w:tr>
        <w:tc>
          <w:tcPr>
            <w:tcW w:type="dxa" w:w="4451"/>
          </w:tcPr>
          <w:p>
            <w:pPr>
              <w:spacing w:after="40" w:before="40"/>
            </w:pPr>
            <w:r>
              <w:rPr>
                <w:rFonts w:ascii="微软雅黑" w:hAnsi="微软雅黑"/>
                <w:sz w:val="20"/>
              </w:rPr>
              <w:t>`WebhookExecutionFailedToStart`</w:t>
            </w:r>
          </w:p>
        </w:tc>
        <w:tc>
          <w:tcPr>
            <w:tcW w:type="dxa" w:w="4451"/>
          </w:tcPr>
          <w:p>
            <w:pPr>
              <w:spacing w:after="40" w:before="40"/>
            </w:pPr>
            <w:r>
              <w:rPr>
                <w:rFonts w:ascii="微软雅黑" w:hAnsi="微软雅黑"/>
                <w:sz w:val="20"/>
              </w:rPr>
              <w:t>webhook启动失败。如果返回此出错，可以安全地假设没有请求发送到外部系统。</w:t>
            </w:r>
          </w:p>
        </w:tc>
      </w:tr>
      <w:tr>
        <w:tc>
          <w:tcPr>
            <w:tcW w:type="dxa" w:w="4451"/>
          </w:tcPr>
          <w:p>
            <w:pPr>
              <w:spacing w:after="40" w:before="40"/>
            </w:pPr>
            <w:r>
              <w:rPr>
                <w:rFonts w:ascii="微软雅黑" w:hAnsi="微软雅黑"/>
                <w:sz w:val="20"/>
              </w:rPr>
              <w:t>`WebhookExecutionTimedOut`</w:t>
            </w:r>
          </w:p>
        </w:tc>
        <w:tc>
          <w:tcPr>
            <w:tcW w:type="dxa" w:w="4451"/>
          </w:tcPr>
          <w:p>
            <w:pPr>
              <w:spacing w:after="40" w:before="40"/>
            </w:pPr>
            <w:r>
              <w:rPr>
                <w:rFonts w:ascii="微软雅黑" w:hAnsi="微软雅黑"/>
                <w:sz w:val="20"/>
              </w:rPr>
              <w:t>webhook执行已开始，但在配置的webhook时间限制内未收到来自外部系统的响应。</w:t>
            </w:r>
          </w:p>
        </w:tc>
      </w:tr>
      <w:tr>
        <w:tc>
          <w:tcPr>
            <w:tcW w:type="dxa" w:w="4451"/>
          </w:tcPr>
          <w:p>
            <w:pPr>
              <w:spacing w:after="40" w:before="40"/>
            </w:pPr>
            <w:r>
              <w:rPr>
                <w:rFonts w:ascii="微软雅黑" w:hAnsi="微软雅黑"/>
                <w:sz w:val="20"/>
              </w:rPr>
              <w:t>`RemoteRestApiReturnedError`</w:t>
            </w:r>
          </w:p>
        </w:tc>
        <w:tc>
          <w:tcPr>
            <w:tcW w:type="dxa" w:w="4451"/>
          </w:tcPr>
          <w:p>
            <w:pPr>
              <w:spacing w:after="40" w:before="40"/>
            </w:pPr>
            <w:r>
              <w:rPr>
                <w:rFonts w:ascii="微软雅黑" w:hAnsi="微软雅黑"/>
                <w:sz w:val="20"/>
              </w:rPr>
              <w:t>外部系统返回了一个出错。仅在配置于REST API源的webhook中返回。</w:t>
            </w:r>
          </w:p>
        </w:tc>
      </w:tr>
      <w:tr>
        <w:tc>
          <w:tcPr>
            <w:tcW w:type="dxa" w:w="4451"/>
          </w:tcPr>
          <w:p>
            <w:pPr>
              <w:spacing w:after="40" w:before="40"/>
            </w:pPr>
            <w:r>
              <w:rPr>
                <w:rFonts w:ascii="微软雅黑" w:hAnsi="微软雅黑"/>
                <w:sz w:val="20"/>
              </w:rPr>
              <w:t>`RemoteApiReturnedError`</w:t>
            </w:r>
          </w:p>
        </w:tc>
        <w:tc>
          <w:tcPr>
            <w:tcW w:type="dxa" w:w="4451"/>
          </w:tcPr>
          <w:p>
            <w:pPr>
              <w:spacing w:after="40" w:before="40"/>
            </w:pPr>
            <w:r>
              <w:rPr>
                <w:rFonts w:ascii="微软雅黑" w:hAnsi="微软雅黑"/>
                <w:sz w:val="20"/>
              </w:rPr>
              <w:t>外部系统返回了一个出错。仅在配置于非REST API源的webhook中返回。</w:t>
            </w:r>
          </w:p>
        </w:tc>
      </w:tr>
      <w:tr>
        <w:tc>
          <w:tcPr>
            <w:tcW w:type="dxa" w:w="4451"/>
          </w:tcPr>
          <w:p>
            <w:pPr>
              <w:spacing w:after="40" w:before="40"/>
            </w:pPr>
            <w:r>
              <w:rPr>
                <w:rFonts w:ascii="微软雅黑" w:hAnsi="微软雅黑"/>
                <w:sz w:val="20"/>
              </w:rPr>
              <w:t>`ParsingResponseFailed`</w:t>
            </w:r>
          </w:p>
        </w:tc>
        <w:tc>
          <w:tcPr>
            <w:tcW w:type="dxa" w:w="4451"/>
          </w:tcPr>
          <w:p>
            <w:pPr>
              <w:spacing w:after="40" w:before="40"/>
            </w:pPr>
            <w:r>
              <w:rPr>
                <w:rFonts w:ascii="微软雅黑" w:hAnsi="微软雅黑"/>
                <w:sz w:val="20"/>
              </w:rPr>
              <w:t>webhook执行成功，但无法成功解析来自外部系统的响应。这可能发生在例如外部系统的响应中不包含预期字段的情况下。由于webhook调用的结果不一定会被使用，是否将其标记为对终端用户的失败取决于应用程序搭建者。</w:t>
            </w:r>
          </w:p>
        </w:tc>
      </w:tr>
      <w:tr>
        <w:tc>
          <w:tcPr>
            <w:tcW w:type="dxa" w:w="4451"/>
          </w:tcPr>
          <w:p>
            <w:pPr>
              <w:spacing w:after="40" w:before="40"/>
            </w:pPr>
            <w:r>
              <w:rPr>
                <w:rFonts w:ascii="微软雅黑" w:hAnsi="微软雅黑"/>
                <w:sz w:val="20"/>
              </w:rPr>
              <w:t>`ServerError`</w:t>
            </w:r>
          </w:p>
        </w:tc>
        <w:tc>
          <w:tcPr>
            <w:tcW w:type="dxa" w:w="4451"/>
          </w:tcPr>
          <w:p>
            <w:pPr>
              <w:spacing w:after="40" w:before="40"/>
            </w:pPr>
            <w:r>
              <w:rPr>
                <w:rFonts w:ascii="微软雅黑" w:hAnsi="微软雅黑"/>
                <w:sz w:val="20"/>
              </w:rPr>
              <w:t>在webhooks服务或连接器内发生了内部问题。</w:t>
            </w:r>
          </w:p>
        </w:tc>
      </w:tr>
      <w:tr>
        <w:tc>
          <w:tcPr>
            <w:tcW w:type="dxa" w:w="4451"/>
          </w:tcPr>
          <w:p>
            <w:pPr>
              <w:spacing w:after="40" w:before="40"/>
            </w:pPr>
            <w:r>
              <w:rPr>
                <w:rFonts w:ascii="微软雅黑" w:hAnsi="微软雅黑"/>
                <w:sz w:val="20"/>
              </w:rPr>
              <w:t>`UnknownError`</w:t>
            </w:r>
          </w:p>
        </w:tc>
        <w:tc>
          <w:tcPr>
            <w:tcW w:type="dxa" w:w="4451"/>
          </w:tcPr>
          <w:p>
            <w:pPr>
              <w:spacing w:after="40" w:before="40"/>
            </w:pPr>
            <w:r>
              <w:rPr>
                <w:rFonts w:ascii="微软雅黑" w:hAnsi="微软雅黑"/>
                <w:sz w:val="20"/>
              </w:rPr>
              <w:t>发生了一个无法直接归因于任何Foundry服务的出错。</w:t>
            </w:r>
          </w:p>
        </w:tc>
      </w:tr>
    </w:tbl>
    <w:p/>
    <w:p>
      <w:pPr>
        <w:spacing w:line="360" w:lineRule="auto" w:after="120"/>
      </w:pPr>
      <w:r>
        <w:rPr>
          <w:rFonts w:ascii="微软雅黑" w:hAnsi="微软雅黑"/>
          <w:sz w:val="21"/>
        </w:rPr>
        <w:t>此出错类型列表可能会更改；用户应构建其代码以包含默认情况，以防函数执行器返回具有新名称的出错。</w:t>
      </w:r>
    </w:p>
    <w:p>
      <w:pPr>
        <w:pStyle w:val="Heading3"/>
      </w:pPr>
      <w:r>
        <w:rPr>
          <w:rFonts w:ascii="微软雅黑" w:hAnsi="微软雅黑"/>
        </w:rPr>
        <w:t>示例：处理从单个函数进行多个webhook调用时的出错</w:t>
      </w:r>
    </w:p>
    <w:p>
      <w:pPr>
        <w:spacing w:line="360" w:lineRule="auto" w:after="120"/>
      </w:pPr>
      <w:r>
        <w:rPr>
          <w:rFonts w:ascii="微软雅黑" w:hAnsi="微软雅黑"/>
          <w:sz w:val="21"/>
        </w:rPr>
        <w:t>以下代码描述了如何处理在同一函数中某些成功某些失败的多个webhook调用。在我们的示例中，如果字典服务器找不到给定单词的定义，则返回</w:t>
      </w:r>
      <w:r>
        <w:rPr>
          <w:rFonts w:ascii="Consolas" w:hAnsi="Consolas"/>
          <w:color w:val="B43C3C"/>
          <w:sz w:val="18"/>
        </w:rPr>
        <w:t>RemoteRestApiReturnedError</w:t>
      </w:r>
      <w:r>
        <w:rPr>
          <w:rFonts w:ascii="微软雅黑" w:hAnsi="微软雅黑"/>
          <w:sz w:val="21"/>
        </w:rPr>
        <w:t>。</w:t>
      </w:r>
    </w:p>
    <w:p>
      <w:pPr>
        <w:spacing w:before="80" w:after="80"/>
        <w:ind w:left="567"/>
      </w:pPr>
      <w:r>
        <w:rPr>
          <w:rFonts w:ascii="Consolas" w:hAnsi="Consolas"/>
          <w:color w:val="505050"/>
          <w:sz w:val="18"/>
        </w:rPr>
        <w:t>import { Sources } from "@foundry/external-systems";</w:t>
        <w:br/>
        <w:t>import { OntologyEditFunction, isOk } from "@foundry/functions-api";</w:t>
        <w:br/>
        <w:t>export class MyFunctions {</w:t>
        <w:br/>
        <w:t xml:space="preserve">    @OntologyEditFunction()</w:t>
        <w:br/>
        <w:t xml:space="preserve">    public async defineWords(words: string[]): Promise&lt;void&gt; {</w:t>
        <w:br/>
        <w:t xml:space="preserve">        // 使用 Promise.all 并行获取每个单词的定义</w:t>
        <w:br/>
        <w:t xml:space="preserve">        const results = await Promise.all(words.map(word =&gt; Sources.MyDictionarySource.webhooks.GetDefinition.call({</w:t>
        <w:br/>
        <w:t xml:space="preserve">            wordToDefine: word</w:t>
        <w:br/>
        <w:t xml:space="preserve">        })));</w:t>
        <w:br/>
        <w:t xml:space="preserve">        // 遍历每个结果</w:t>
        <w:br/>
        <w:t xml:space="preserve">        results.forEach((result, i) =&gt; {</w:t>
        <w:br/>
        <w:t xml:space="preserve">            // 如果调用成功，处理定义信息</w:t>
        <w:br/>
        <w:t xml:space="preserve">            if (isOk(result)) {</w:t>
        <w:br/>
        <w:t xml:space="preserve">                const output = result.value.output;</w:t>
        <w:br/>
        <w:t xml:space="preserve">                output.dictionary_definitions.forEach(definitions_for_word =&gt; {</w:t>
        <w:br/>
        <w:t xml:space="preserve">                    definitions_for_word.meanings.forEach(meaning =&gt; {</w:t>
        <w:br/>
        <w:t xml:space="preserve">                        meaning.definitions.forEach(def_for_part_of_speech =&gt; {</w:t>
        <w:br/>
        <w:t xml:space="preserve">                            console.log(`Found a ${meaning.partOfSpeech} definition for "${words[i]}": ${def_for_part_of_speech.definition}`);</w:t>
        <w:br/>
        <w:t xml:space="preserve">                        })</w:t>
        <w:br/>
        <w:t xml:space="preserve">                    })</w:t>
        <w:br/>
        <w:t xml:space="preserve">                });</w:t>
        <w:br/>
        <w:t xml:space="preserve">            } else {</w:t>
        <w:br/>
        <w:t xml:space="preserve">                // 如果调用失败，输出错误信息</w:t>
        <w:br/>
        <w:t xml:space="preserve">                if (result.error.name === "RemoteRestApiReturnedError") {</w:t>
        <w:br/>
        <w:t xml:space="preserve">                    console.log(`ERROR: ${words[i]} could not be defined`, result.error.message);</w:t>
        <w:br/>
        <w:t xml:space="preserve">                }</w:t>
        <w:br/>
        <w:t xml:space="preserve">            }</w:t>
        <w:br/>
        <w:t xml:space="preserve">        });</w:t>
        <w:br/>
        <w:t xml:space="preserve">    }</w:t>
        <w:br/>
        <w:t>}</w:t>
      </w:r>
    </w:p>
    <w:p>
      <w:pPr>
        <w:spacing w:line="360" w:lineRule="auto" w:after="120"/>
      </w:pPr>
      <w:r>
        <w:rPr>
          <w:rFonts w:ascii="微软雅黑" w:hAnsi="微软雅黑"/>
          <w:sz w:val="21"/>
        </w:rPr>
        <w:t>这段代码是一个用于定义单词的类</w:t>
      </w:r>
      <w:r>
        <w:rPr>
          <w:rFonts w:ascii="Consolas" w:hAnsi="Consolas"/>
          <w:color w:val="B43C3C"/>
          <w:sz w:val="18"/>
        </w:rPr>
        <w:t>MyFunctions</w:t>
      </w:r>
      <w:r>
        <w:rPr>
          <w:rFonts w:ascii="微软雅黑" w:hAnsi="微软雅黑"/>
          <w:sz w:val="21"/>
        </w:rPr>
        <w:t>，其中包含一个异步方法</w:t>
      </w:r>
      <w:r>
        <w:rPr>
          <w:rFonts w:ascii="Consolas" w:hAnsi="Consolas"/>
          <w:color w:val="B43C3C"/>
          <w:sz w:val="18"/>
        </w:rPr>
        <w:t>defineWords</w:t>
      </w:r>
      <w:r>
        <w:rPr>
          <w:rFonts w:ascii="微软雅黑" w:hAnsi="微软雅黑"/>
          <w:sz w:val="21"/>
        </w:rPr>
        <w:t>。该方法会调用外部系统中的字典服务来获取单词的定义，并处理成功或失败的情况。</w:t>
      </w:r>
    </w:p>
    <w:p>
      <w:pPr>
        <w:spacing w:line="360" w:lineRule="auto" w:after="120"/>
      </w:pPr>
      <w:r>
        <w:rPr>
          <w:rFonts w:ascii="微软雅黑" w:hAnsi="微软雅黑"/>
          <w:sz w:val="21"/>
        </w:rPr>
        <w:t xml:space="preserve">将 </w:t>
      </w:r>
      <w:r>
        <w:rPr>
          <w:rFonts w:ascii="Consolas" w:hAnsi="Consolas"/>
          <w:color w:val="B43C3C"/>
          <w:sz w:val="18"/>
        </w:rPr>
        <w:t>["asdf", "shire"]</w:t>
      </w:r>
      <w:r>
        <w:rPr>
          <w:rFonts w:ascii="微软雅黑" w:hAnsi="微软雅黑"/>
          <w:sz w:val="21"/>
        </w:rPr>
        <w:t xml:space="preserve"> 输入到上述函数会返回以下结果：</w:t>
      </w:r>
    </w:p>
    <w:p>
      <w:pPr>
        <w:spacing w:before="80" w:after="80"/>
        <w:ind w:left="567"/>
      </w:pPr>
      <w:r>
        <w:rPr>
          <w:rFonts w:ascii="Consolas" w:hAnsi="Consolas"/>
          <w:color w:val="505050"/>
          <w:sz w:val="18"/>
        </w:rPr>
        <w:t>LOG [2023-07-28T15:38:47.263Z] ERROR: asdf could not be defined Request returned an unsuccessful response code: 404</w:t>
        <w:br/>
        <w:t># 错误：无法定义“asdf”，请求返回了不成功的响应代码：404</w:t>
        <w:br/>
        <w:t># 响应体：{"title":"No Definitions Found","message":"Sorry pal, we couldn't find definitions for the word you were looking for.","resolution":"You can try the search again at later time or head to the web instead."}</w:t>
        <w:br/>
        <w:t># 响应内容：标题："未找到定义"，信息："抱歉，我们找不到您要查找的单词的定义。"，解决方法："您可以稍后再试，或者直接在网上搜索。"</w:t>
        <w:br/>
        <w:t>LOG [2023-07-28T15:38:47.264Z] Found a noun definition for "shire": Physical area administered by a sheriff.</w:t>
        <w:br/>
        <w:t># 找到“shire”的名词定义：由治安官管理的物理区域。</w:t>
        <w:br/>
        <w:t>LOG [2023-07-28T15:38:47.264Z] Found a noun definition for "shire": Former administrative area of Britain; a county.</w:t>
        <w:br/>
        <w:t># 找到“shire”的名词定义：英国的旧行政区划；一个郡。</w:t>
        <w:br/>
        <w:t>LOG [2023-07-28T15:38:47.264Z] Found a noun definition for "shire": The general area in which a person lives or comes from, used in the context of travel within the United Kingdom.</w:t>
        <w:br/>
        <w:t># 找到“shire”的名词定义：一个人生活或来自的地区，一般用于英国境内旅行时的语境。</w:t>
        <w:br/>
        <w:t>LOG [2023-07-28T15:38:47.264Z] Found a noun definition for "shire": A rural or outer suburban local government area of Australia.</w:t>
        <w:br/>
        <w:t># 找到“shire”的名词定义：澳大利亚的农村或外郊地方政府区域。</w:t>
        <w:br/>
        <w:t>LOG [2023-07-28T15:38:47.264Z] Found a noun definition for "shire": A shire horse.</w:t>
        <w:br/>
        <w:t># 找到“shire”的名词定义：一种夏尔马。</w:t>
        <w:br/>
        <w:t>LOG [2023-07-28T15:38:47.264Z] Found a verb definition for "shire": To (re)constitute as one or more shires or counties.</w:t>
        <w:br/>
        <w:t># 找到“shire”的动词定义：将某地（重新）划分为一个或多个郡。</w:t>
      </w:r>
    </w:p>
    <w:p>
      <w:pPr>
        <w:pStyle w:val="Heading2"/>
      </w:pPr>
      <w:r>
        <w:rPr>
          <w:rFonts w:ascii="微软雅黑" w:hAnsi="微软雅黑"/>
        </w:rPr>
        <w:t>限制</w:t>
      </w:r>
    </w:p>
    <w:p>
      <w:pPr>
        <w:spacing w:line="360" w:lineRule="auto" w:after="120"/>
      </w:pPr>
      <w:r>
        <w:rPr>
          <w:rFonts w:ascii="微软雅黑" w:hAnsi="微软雅黑"/>
          <w:sz w:val="21"/>
        </w:rPr>
        <w:t>目前，在一个Ontology编辑函数中可以发出的请求数量没有限制，但现有的</w:t>
      </w:r>
      <w:r>
        <w:rPr>
          <w:rFonts w:ascii="微软雅黑" w:hAnsi="微软雅黑"/>
          <w:color w:val="0066CC"/>
          <w:sz w:val="21"/>
          <w:u w:val="single"/>
        </w:rPr>
        <w:t>函数资源限制</w:t>
      </w:r>
      <w:r>
        <w:rPr>
          <w:rFonts w:ascii="微软雅黑" w:hAnsi="微软雅黑"/>
          <w:sz w:val="21"/>
        </w:rPr>
        <w:t>仍然适用。</w:t>
      </w:r>
      <w:r>
        <w:rPr>
          <w:rFonts w:ascii="微软雅黑" w:hAnsi="微软雅黑"/>
          <w:color w:val="0066CC"/>
          <w:sz w:val="21"/>
          <w:u w:val="single"/>
        </w:rPr>
        <w:t>Webhook限制</w:t>
      </w:r>
      <w:r>
        <w:rPr>
          <w:rFonts w:ascii="微软雅黑" w:hAnsi="微软雅黑"/>
          <w:sz w:val="21"/>
        </w:rPr>
        <w:t>也会被强制执行。</w:t>
      </w:r>
    </w:p>
    <w:p>
      <w:pPr>
        <w:spacing w:line="360" w:lineRule="auto" w:after="120"/>
      </w:pPr>
      <w:r>
        <w:rPr>
          <w:rFonts w:ascii="微软雅黑" w:hAnsi="微软雅黑"/>
          <w:sz w:val="21"/>
        </w:rPr>
        <w:t>函数目前支持以下输入和输出类型的webhooks：</w:t>
      </w:r>
    </w:p>
    <w:p>
      <w:pPr>
        <w:pStyle w:val="ListBullet"/>
        <w:spacing w:line="360" w:lineRule="auto" w:after="120"/>
      </w:pPr>
      <w:r>
        <w:rPr>
          <w:rFonts w:ascii="微软雅黑" w:hAnsi="微软雅黑"/>
          <w:sz w:val="21"/>
        </w:rPr>
        <w:t>附件</w:t>
      </w:r>
    </w:p>
    <w:p>
      <w:pPr>
        <w:pStyle w:val="ListBullet"/>
        <w:spacing w:line="360" w:lineRule="auto" w:after="120"/>
      </w:pPr>
      <w:r>
        <w:rPr>
          <w:rFonts w:ascii="微软雅黑" w:hAnsi="微软雅黑"/>
          <w:sz w:val="21"/>
        </w:rPr>
        <w:t>布尔值</w:t>
      </w:r>
    </w:p>
    <w:p>
      <w:pPr>
        <w:pStyle w:val="ListBullet"/>
        <w:spacing w:line="360" w:lineRule="auto" w:after="120"/>
      </w:pPr>
      <w:r>
        <w:rPr>
          <w:rFonts w:ascii="微软雅黑" w:hAnsi="微软雅黑"/>
          <w:sz w:val="21"/>
        </w:rPr>
        <w:t>整数</w:t>
      </w:r>
    </w:p>
    <w:p>
      <w:pPr>
        <w:pStyle w:val="ListBullet"/>
        <w:spacing w:line="360" w:lineRule="auto" w:after="120"/>
      </w:pPr>
      <w:r>
        <w:rPr>
          <w:rFonts w:ascii="微软雅黑" w:hAnsi="微软雅黑"/>
          <w:sz w:val="21"/>
        </w:rPr>
        <w:t>长整型</w:t>
      </w:r>
    </w:p>
    <w:p>
      <w:pPr>
        <w:pStyle w:val="ListBullet"/>
        <w:spacing w:line="360" w:lineRule="auto" w:after="120"/>
      </w:pPr>
      <w:r>
        <w:rPr>
          <w:rFonts w:ascii="微软雅黑" w:hAnsi="微软雅黑"/>
          <w:sz w:val="21"/>
        </w:rPr>
        <w:t>双精度数</w:t>
      </w:r>
    </w:p>
    <w:p>
      <w:pPr>
        <w:pStyle w:val="ListBullet"/>
        <w:spacing w:line="360" w:lineRule="auto" w:after="120"/>
      </w:pPr>
      <w:r>
        <w:rPr>
          <w:rFonts w:ascii="微软雅黑" w:hAnsi="微软雅黑"/>
          <w:sz w:val="21"/>
        </w:rPr>
        <w:t>字符串</w:t>
      </w:r>
    </w:p>
    <w:p>
      <w:pPr>
        <w:pStyle w:val="ListBullet"/>
        <w:spacing w:line="360" w:lineRule="auto" w:after="120"/>
      </w:pPr>
      <w:r>
        <w:rPr>
          <w:rFonts w:ascii="微软雅黑" w:hAnsi="微软雅黑"/>
          <w:sz w:val="21"/>
        </w:rPr>
        <w:t>非必填</w:t>
      </w:r>
    </w:p>
    <w:p>
      <w:pPr>
        <w:pStyle w:val="ListBullet"/>
        <w:spacing w:line="360" w:lineRule="auto" w:after="120"/>
      </w:pPr>
      <w:r>
        <w:rPr>
          <w:rFonts w:ascii="微软雅黑" w:hAnsi="微软雅黑"/>
          <w:sz w:val="21"/>
        </w:rPr>
        <w:t>日期</w:t>
      </w:r>
    </w:p>
    <w:p>
      <w:pPr>
        <w:pStyle w:val="ListBullet"/>
        <w:spacing w:line="360" w:lineRule="auto" w:after="120"/>
      </w:pPr>
      <w:r>
        <w:rPr>
          <w:rFonts w:ascii="微软雅黑" w:hAnsi="微软雅黑"/>
          <w:sz w:val="21"/>
        </w:rPr>
        <w:t>时间戳</w:t>
      </w:r>
    </w:p>
    <w:p>
      <w:pPr>
        <w:pStyle w:val="ListBullet"/>
        <w:spacing w:line="360" w:lineRule="auto" w:after="120"/>
      </w:pPr>
      <w:r>
        <w:rPr>
          <w:rFonts w:ascii="微软雅黑" w:hAnsi="微软雅黑"/>
          <w:sz w:val="21"/>
        </w:rPr>
        <w:t>列表</w:t>
      </w:r>
    </w:p>
    <w:p>
      <w:pPr>
        <w:pStyle w:val="ListBullet"/>
        <w:spacing w:line="360" w:lineRule="auto" w:after="120"/>
      </w:pPr>
      <w:r>
        <w:rPr>
          <w:rFonts w:ascii="微软雅黑" w:hAnsi="微软雅黑"/>
          <w:sz w:val="21"/>
        </w:rPr>
        <w:t>枚举（允许的字符串类型值列表）</w:t>
      </w:r>
    </w:p>
    <w:p>
      <w:pPr>
        <w:pStyle w:val="ListBullet"/>
        <w:spacing w:line="360" w:lineRule="auto" w:after="120"/>
      </w:pPr>
      <w:r>
        <w:rPr>
          <w:rFonts w:ascii="微软雅黑" w:hAnsi="微软雅黑"/>
          <w:sz w:val="21"/>
        </w:rPr>
        <w:t>具有和不具有预期字段的记录</w:t>
      </w:r>
    </w:p>
    <w:p>
      <w:pPr>
        <w:spacing w:line="360" w:lineRule="auto" w:after="120"/>
      </w:pPr>
      <w:r>
        <w:rPr>
          <w:rFonts w:ascii="微软雅黑" w:hAnsi="微软雅黑"/>
          <w:sz w:val="21"/>
        </w:rPr>
        <w:t>当从</w:t>
      </w:r>
      <w:r>
        <w:rPr>
          <w:rFonts w:ascii="Consolas" w:hAnsi="Consolas"/>
          <w:color w:val="B43C3C"/>
          <w:sz w:val="18"/>
        </w:rPr>
        <w:t>@Query</w:t>
      </w:r>
      <w:r>
        <w:rPr>
          <w:rFonts w:ascii="微软雅黑" w:hAnsi="微软雅黑"/>
          <w:sz w:val="21"/>
        </w:rPr>
        <w:t>函数调用webhooks时，webhook必须仅执行不改变外部系统的</w:t>
      </w:r>
      <w:r>
        <w:rPr>
          <w:rFonts w:ascii="Consolas" w:hAnsi="Consolas"/>
          <w:color w:val="B43C3C"/>
          <w:sz w:val="18"/>
        </w:rPr>
        <w:t>Read API</w:t>
      </w:r>
      <w:r>
        <w:rPr>
          <w:rFonts w:ascii="微软雅黑" w:hAnsi="微软雅黑"/>
          <w:sz w:val="21"/>
        </w:rPr>
        <w:t>调用。查询函数通常会在页面加载时被重试或静默执行，因此不提供与</w:t>
      </w:r>
      <w:r>
        <w:rPr>
          <w:rFonts w:ascii="Consolas" w:hAnsi="Consolas"/>
          <w:color w:val="B43C3C"/>
          <w:sz w:val="18"/>
        </w:rPr>
        <w:t>@OntologyEditFunction</w:t>
      </w:r>
      <w:r>
        <w:rPr>
          <w:rFonts w:ascii="微软雅黑" w:hAnsi="微软雅黑"/>
          <w:sz w:val="21"/>
        </w:rPr>
        <w:t>相同水平的结构化的有意执行。在配置webhook时，可以通过使用</w:t>
      </w:r>
      <w:r>
        <w:rPr>
          <w:rFonts w:ascii="Consolas" w:hAnsi="Consolas"/>
          <w:color w:val="B43C3C"/>
          <w:sz w:val="18"/>
        </w:rPr>
        <w:t>Read API</w:t>
      </w:r>
      <w:r>
        <w:rPr>
          <w:rFonts w:ascii="微软雅黑" w:hAnsi="微软雅黑"/>
          <w:sz w:val="21"/>
        </w:rPr>
        <w:t>或</w:t>
      </w:r>
      <w:r>
        <w:rPr>
          <w:rFonts w:ascii="Consolas" w:hAnsi="Consolas"/>
          <w:color w:val="B43C3C"/>
          <w:sz w:val="18"/>
        </w:rPr>
        <w:t>Write API</w:t>
      </w:r>
      <w:r>
        <w:rPr>
          <w:rFonts w:ascii="微软雅黑" w:hAnsi="微软雅黑"/>
          <w:sz w:val="21"/>
        </w:rPr>
        <w:t>选项来指定它是否可以安全地从查询函数中执行。</w:t>
      </w:r>
    </w:p>
    <w:p>
      <w:pPr>
        <w:pStyle w:val="Heading3"/>
      </w:pPr>
      <w:r>
        <w:rPr>
          <w:rFonts w:ascii="微软雅黑" w:hAnsi="微软雅黑"/>
        </w:rPr>
        <w:t>不支持的webhook特性</w:t>
      </w:r>
    </w:p>
    <w:p>
      <w:pPr>
        <w:pStyle w:val="ListBullet"/>
        <w:spacing w:line="360" w:lineRule="auto" w:after="120"/>
      </w:pPr>
      <w:r>
        <w:rPr>
          <w:rFonts w:ascii="微软雅黑" w:hAnsi="微软雅黑"/>
          <w:sz w:val="21"/>
        </w:rPr>
        <w:t>使用</w:t>
      </w:r>
      <w:r>
        <w:rPr>
          <w:rFonts w:ascii="Consolas" w:hAnsi="Consolas"/>
          <w:color w:val="B43C3C"/>
          <w:sz w:val="18"/>
        </w:rPr>
        <w:t>OR</w:t>
      </w:r>
      <w:r>
        <w:rPr>
          <w:rFonts w:ascii="微软雅黑" w:hAnsi="微软雅黑"/>
          <w:sz w:val="21"/>
        </w:rPr>
        <w:t>类型作为输入或输出参数的webhooks目前不支持。对于这些webhooks，不会生成代码。</w:t>
      </w:r>
    </w:p>
    <w:p>
      <w:pPr>
        <w:pStyle w:val="ListBullet"/>
        <w:spacing w:line="360" w:lineRule="auto" w:after="120"/>
      </w:pPr>
      <w:r>
        <w:rPr>
          <w:rFonts w:ascii="微软雅黑" w:hAnsi="微软雅黑"/>
          <w:sz w:val="21"/>
        </w:rPr>
        <w:t>配置为通过</w:t>
      </w:r>
      <w:r>
        <w:rPr>
          <w:rFonts w:ascii="微软雅黑" w:hAnsi="微软雅黑"/>
          <w:color w:val="0066CC"/>
          <w:sz w:val="21"/>
          <w:u w:val="single"/>
        </w:rPr>
        <w:t>Outbound Applications</w:t>
      </w:r>
      <w:r>
        <w:rPr>
          <w:rFonts w:ascii="微软雅黑" w:hAnsi="微软雅黑"/>
          <w:sz w:val="21"/>
        </w:rPr>
        <w:t>使用交互式OAuth的REST API源的webhooks目前不支持。</w:t>
      </w:r>
    </w:p>
    <w:p>
      <w:pPr>
        <w:pStyle w:val="Heading2"/>
      </w:pPr>
      <w:r>
        <w:rPr>
          <w:rFonts w:ascii="微软雅黑" w:hAnsi="微软雅黑"/>
        </w:rPr>
        <w:t>处理函数和webhooks的版本更改</w:t>
      </w:r>
    </w:p>
    <w:p>
      <w:pPr>
        <w:spacing w:line="360" w:lineRule="auto" w:after="120"/>
      </w:pPr>
      <w:r>
        <w:rPr>
          <w:rFonts w:ascii="微软雅黑" w:hAnsi="微软雅黑"/>
          <w:sz w:val="21"/>
        </w:rPr>
        <w:t>函数和webhooks都有版本，调用者可以调用任何版本的函数或webhook。当一个函数被发布时，那个时间点上可用的最新webhook版本将被固定到它上面。</w:t>
      </w:r>
    </w:p>
    <w:p>
      <w:pPr>
        <w:spacing w:line="360" w:lineRule="auto" w:after="120"/>
      </w:pPr>
      <w:r>
        <w:rPr>
          <w:rFonts w:ascii="微软雅黑" w:hAnsi="微软雅黑"/>
          <w:sz w:val="21"/>
        </w:rPr>
        <w:t>当在</w:t>
      </w:r>
      <w:r>
        <w:rPr>
          <w:rFonts w:ascii="微软雅黑" w:hAnsi="微软雅黑"/>
          <w:color w:val="0066CC"/>
          <w:sz w:val="21"/>
          <w:u w:val="single"/>
        </w:rPr>
        <w:t>代码库</w:t>
      </w:r>
      <w:r>
        <w:rPr>
          <w:rFonts w:ascii="微软雅黑" w:hAnsi="微软雅黑"/>
          <w:sz w:val="21"/>
        </w:rPr>
        <w:t>应用中打开一个函数库时，用于自动补全的生成代码绑定将始终使用最新版本的webhook。此webhook版本显示在左侧的</w:t>
      </w:r>
      <w:r>
        <w:rPr>
          <w:rFonts w:ascii="微软雅黑" w:hAnsi="微软雅黑"/>
          <w:b/>
          <w:sz w:val="21"/>
        </w:rPr>
        <w:t>资源导入</w:t>
      </w:r>
      <w:r>
        <w:rPr>
          <w:rFonts w:ascii="微软雅黑" w:hAnsi="微软雅黑"/>
          <w:sz w:val="21"/>
        </w:rPr>
        <w:t>侧边栏中。</w:t>
      </w:r>
    </w:p>
    <w:p>
      <w:pPr>
        <w:spacing w:after="40"/>
        <w:jc w:val="center"/>
      </w:pPr>
      <w:r>
        <w:rPr>
          <w:i/>
          <w:color w:val="646464"/>
          <w:sz w:val="18"/>
        </w:rPr>
        <w:t>图：函数库中的资源导入侧边栏，显示带有单个webhook的源。</w:t>
      </w:r>
    </w:p>
    <w:p>
      <w:pPr>
        <w:spacing w:before="120" w:after="240"/>
        <w:jc w:val="center"/>
      </w:pPr>
      <w:r>
        <w:drawing>
          <wp:inline xmlns:a="http://schemas.openxmlformats.org/drawingml/2006/main" xmlns:pic="http://schemas.openxmlformats.org/drawingml/2006/picture">
            <wp:extent cx="3557463" cy="4114800"/>
            <wp:docPr id="10" name="Picture 10"/>
            <wp:cNvGraphicFramePr>
              <a:graphicFrameLocks noChangeAspect="1"/>
            </wp:cNvGraphicFramePr>
            <a:graphic>
              <a:graphicData uri="http://schemas.openxmlformats.org/drawingml/2006/picture">
                <pic:pic>
                  <pic:nvPicPr>
                    <pic:cNvPr id="0" name="external-functions-import-sidebar.png"/>
                    <pic:cNvPicPr/>
                  </pic:nvPicPr>
                  <pic:blipFill>
                    <a:blip r:embed="rId18"/>
                    <a:stretch>
                      <a:fillRect/>
                    </a:stretch>
                  </pic:blipFill>
                  <pic:spPr>
                    <a:xfrm>
                      <a:off x="0" y="0"/>
                      <a:ext cx="3557463" cy="4114800"/>
                    </a:xfrm>
                    <a:prstGeom prst="rect"/>
                  </pic:spPr>
                </pic:pic>
              </a:graphicData>
            </a:graphic>
          </wp:inline>
        </w:drawing>
      </w:r>
    </w:p>
    <w:p>
      <w:pPr>
        <w:spacing w:line="360" w:lineRule="auto" w:after="120"/>
      </w:pPr>
      <w:r>
        <w:rPr>
          <w:rFonts w:ascii="微软雅黑" w:hAnsi="微软雅黑"/>
          <w:sz w:val="21"/>
        </w:rPr>
        <w:t>确保webhook在依赖其功能的函数发布之前是稳定的。</w:t>
      </w:r>
    </w:p>
    <w:p>
      <w:pPr>
        <w:spacing w:line="360" w:lineRule="auto" w:after="120"/>
      </w:pPr>
      <w:r>
        <w:rPr>
          <w:rFonts w:ascii="微软雅黑" w:hAnsi="微软雅黑"/>
          <w:sz w:val="21"/>
        </w:rPr>
        <w:t>当对webhook或函数进行更改时，请记得重新发布函数并将用户提升到新版本。先前发布的、固定的函数版本仍然可供使用。</w:t>
      </w:r>
    </w:p>
    <w:p>
      <w:pPr>
        <w:pStyle w:val="Heading2"/>
      </w:pPr>
      <w:r>
        <w:rPr>
          <w:rFonts w:ascii="微软雅黑" w:hAnsi="微软雅黑"/>
        </w:rPr>
        <w:t>权限</w:t>
      </w:r>
    </w:p>
    <w:p>
      <w:pPr>
        <w:spacing w:line="360" w:lineRule="auto" w:after="120"/>
      </w:pPr>
      <w:r>
        <w:rPr>
          <w:rFonts w:ascii="微软雅黑" w:hAnsi="微软雅黑"/>
          <w:sz w:val="21"/>
        </w:rPr>
        <w:t>下表总结了创作、发布和使用外部函数所需的权限。</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操作</w:t>
            </w:r>
          </w:p>
        </w:tc>
        <w:tc>
          <w:tcPr>
            <w:tcW w:type="dxa" w:w="2967"/>
          </w:tcPr>
          <w:p>
            <w:pPr>
              <w:spacing w:after="40" w:before="40"/>
            </w:pPr>
            <w:r>
              <w:rPr>
                <w:rFonts w:ascii="微软雅黑" w:hAnsi="微软雅黑"/>
                <w:sz w:val="20"/>
              </w:rPr>
              <w:t>用户</w:t>
            </w:r>
          </w:p>
        </w:tc>
        <w:tc>
          <w:tcPr>
            <w:tcW w:type="dxa" w:w="2967"/>
          </w:tcPr>
          <w:p>
            <w:pPr>
              <w:spacing w:after="40" w:before="40"/>
            </w:pPr>
            <w:r>
              <w:rPr>
                <w:rFonts w:ascii="微软雅黑" w:hAnsi="微软雅黑"/>
                <w:sz w:val="20"/>
              </w:rPr>
              <w:t>所需权限</w:t>
            </w:r>
          </w:p>
        </w:tc>
      </w:tr>
      <w:tr>
        <w:tc>
          <w:tcPr>
            <w:tcW w:type="dxa" w:w="2967"/>
          </w:tcPr>
          <w:p>
            <w:pPr>
              <w:spacing w:after="40" w:before="40"/>
            </w:pPr>
            <w:r>
              <w:rPr>
                <w:rFonts w:ascii="微软雅黑" w:hAnsi="微软雅黑"/>
                <w:sz w:val="20"/>
              </w:rPr>
              <w:t>将源导入到函数库</w:t>
            </w:r>
          </w:p>
        </w:tc>
        <w:tc>
          <w:tcPr>
            <w:tcW w:type="dxa" w:w="2967"/>
          </w:tcPr>
          <w:p>
            <w:pPr>
              <w:spacing w:after="40" w:before="40"/>
            </w:pPr>
            <w:r>
              <w:rPr>
                <w:rFonts w:ascii="微软雅黑" w:hAnsi="微软雅黑"/>
                <w:sz w:val="20"/>
              </w:rPr>
              <w:t>函数编辑者</w:t>
            </w:r>
          </w:p>
        </w:tc>
        <w:tc>
          <w:tcPr>
            <w:tcW w:type="dxa" w:w="2967"/>
          </w:tcPr>
          <w:p>
            <w:pPr>
              <w:spacing w:after="40" w:before="40"/>
            </w:pPr>
            <w:r>
              <w:rPr>
                <w:rFonts w:ascii="微软雅黑" w:hAnsi="微软雅黑"/>
                <w:sz w:val="20"/>
              </w:rPr>
              <w:t>源上的`source:viewer`权限，授予**Viewer**默认角色。</w:t>
            </w:r>
          </w:p>
        </w:tc>
      </w:tr>
      <w:tr>
        <w:tc>
          <w:tcPr>
            <w:tcW w:type="dxa" w:w="2967"/>
          </w:tcPr>
          <w:p>
            <w:pPr>
              <w:spacing w:after="40" w:before="40"/>
            </w:pPr>
            <w:r>
              <w:rPr>
                <w:rFonts w:ascii="微软雅黑" w:hAnsi="微软雅黑"/>
                <w:sz w:val="20"/>
              </w:rPr>
              <w:t>发布调用webhook的函数</w:t>
            </w:r>
          </w:p>
        </w:tc>
        <w:tc>
          <w:tcPr>
            <w:tcW w:type="dxa" w:w="2967"/>
          </w:tcPr>
          <w:p>
            <w:pPr>
              <w:spacing w:after="40" w:before="40"/>
            </w:pPr>
            <w:r>
              <w:rPr>
                <w:rFonts w:ascii="微软雅黑" w:hAnsi="微软雅黑"/>
                <w:sz w:val="20"/>
              </w:rPr>
              <w:t>函数编辑者</w:t>
            </w:r>
          </w:p>
        </w:tc>
        <w:tc>
          <w:tcPr>
            <w:tcW w:type="dxa" w:w="2967"/>
          </w:tcPr>
          <w:p>
            <w:pPr>
              <w:spacing w:after="40" w:before="40"/>
            </w:pPr>
            <w:r>
              <w:rPr>
                <w:rFonts w:ascii="微软雅黑" w:hAnsi="微软雅黑"/>
                <w:sz w:val="20"/>
              </w:rPr>
              <w:t>源上的`webhooks:execute`权限，仅授予**Owner**和**Editor**默认角色。</w:t>
            </w:r>
          </w:p>
        </w:tc>
      </w:tr>
      <w:tr>
        <w:tc>
          <w:tcPr>
            <w:tcW w:type="dxa" w:w="2967"/>
          </w:tcPr>
          <w:p>
            <w:pPr>
              <w:spacing w:after="40" w:before="40"/>
            </w:pPr>
            <w:r>
              <w:rPr>
                <w:rFonts w:ascii="微软雅黑" w:hAnsi="微软雅黑"/>
                <w:sz w:val="20"/>
              </w:rPr>
              <w:t>配置一个调用webhooks的`@OntologyEditFunction()`的操作</w:t>
            </w:r>
          </w:p>
        </w:tc>
        <w:tc>
          <w:tcPr>
            <w:tcW w:type="dxa" w:w="2967"/>
          </w:tcPr>
          <w:p>
            <w:pPr>
              <w:spacing w:after="40" w:before="40"/>
            </w:pPr>
            <w:r>
              <w:rPr>
                <w:rFonts w:ascii="微软雅黑" w:hAnsi="微软雅黑"/>
                <w:sz w:val="20"/>
              </w:rPr>
              <w:t>操作编辑者</w:t>
            </w:r>
          </w:p>
        </w:tc>
        <w:tc>
          <w:tcPr>
            <w:tcW w:type="dxa" w:w="2967"/>
          </w:tcPr>
          <w:p>
            <w:pPr>
              <w:spacing w:after="40" w:before="40"/>
            </w:pPr>
            <w:r>
              <w:rPr>
                <w:rFonts w:ascii="微软雅黑" w:hAnsi="微软雅黑"/>
                <w:sz w:val="20"/>
              </w:rPr>
              <w:t>webhook上的`webhooks:grant-action-validated-execution`权限和函数上的`Viewer`权限</w:t>
            </w:r>
          </w:p>
        </w:tc>
      </w:tr>
      <w:tr>
        <w:tc>
          <w:tcPr>
            <w:tcW w:type="dxa" w:w="2967"/>
          </w:tcPr>
          <w:p>
            <w:pPr>
              <w:spacing w:after="40" w:before="40"/>
            </w:pPr>
            <w:r>
              <w:rPr>
                <w:rFonts w:ascii="微软雅黑" w:hAnsi="微软雅黑"/>
                <w:sz w:val="20"/>
              </w:rPr>
              <w:t>从Workshop执行`@Query()` webhook</w:t>
            </w:r>
          </w:p>
        </w:tc>
        <w:tc>
          <w:tcPr>
            <w:tcW w:type="dxa" w:w="2967"/>
          </w:tcPr>
          <w:p>
            <w:pPr>
              <w:spacing w:after="40" w:before="40"/>
            </w:pPr>
            <w:r>
              <w:rPr>
                <w:rFonts w:ascii="微软雅黑" w:hAnsi="微软雅黑"/>
                <w:sz w:val="20"/>
              </w:rPr>
              <w:t>终端用户</w:t>
            </w:r>
          </w:p>
        </w:tc>
        <w:tc>
          <w:tcPr>
            <w:tcW w:type="dxa" w:w="2967"/>
          </w:tcPr>
          <w:p>
            <w:pPr>
              <w:spacing w:after="40" w:before="40"/>
            </w:pPr>
            <w:r>
              <w:rPr>
                <w:rFonts w:ascii="微软雅黑" w:hAnsi="微软雅黑"/>
                <w:sz w:val="20"/>
              </w:rPr>
              <w:t>源上的`webhooks:execute`权限，仅授予`Owner`和`Editor`默认角色。</w:t>
            </w:r>
          </w:p>
        </w:tc>
      </w:tr>
      <w:tr>
        <w:tc>
          <w:tcPr>
            <w:tcW w:type="dxa" w:w="2967"/>
          </w:tcPr>
          <w:p>
            <w:pPr>
              <w:spacing w:after="40" w:before="40"/>
            </w:pPr>
            <w:r>
              <w:rPr>
                <w:rFonts w:ascii="微软雅黑" w:hAnsi="微软雅黑"/>
                <w:sz w:val="20"/>
              </w:rPr>
              <w:t>从操作中执行`@OntologyEditFunction()`</w:t>
            </w:r>
          </w:p>
        </w:tc>
        <w:tc>
          <w:tcPr>
            <w:tcW w:type="dxa" w:w="2967"/>
          </w:tcPr>
          <w:p>
            <w:pPr>
              <w:spacing w:after="40" w:before="40"/>
            </w:pPr>
            <w:r>
              <w:rPr>
                <w:rFonts w:ascii="微软雅黑" w:hAnsi="微软雅黑"/>
                <w:sz w:val="20"/>
              </w:rPr>
              <w:t>终端用户</w:t>
            </w:r>
          </w:p>
        </w:tc>
        <w:tc>
          <w:tcPr>
            <w:tcW w:type="dxa" w:w="2967"/>
          </w:tcPr>
          <w:p>
            <w:pPr>
              <w:spacing w:after="40" w:before="40"/>
            </w:pPr>
            <w:r>
              <w:rPr>
                <w:rFonts w:ascii="微软雅黑" w:hAnsi="微软雅黑"/>
                <w:sz w:val="20"/>
              </w:rPr>
              <w:t>用户必须满足操作的[提交标准](/zh/foundry/action-types/submission-criteria/)。在这种情况下，不会检查源、webhook或函数上的权限。创建和管理操作的用户必须确保提交标准配置得当。</w:t>
            </w:r>
          </w:p>
        </w:tc>
      </w:tr>
    </w:tbl>
    <w:p/>
    <w:p>
      <w:pPr>
        <w:pStyle w:val="Heading2"/>
      </w:pPr>
      <w:r>
        <w:rPr>
          <w:rFonts w:ascii="微软雅黑" w:hAnsi="微软雅黑"/>
        </w:rPr>
        <w:t>监控、故障排除和调试</w:t>
      </w:r>
    </w:p>
    <w:p>
      <w:pPr>
        <w:spacing w:line="360" w:lineRule="auto" w:after="120"/>
      </w:pPr>
      <w:r>
        <w:rPr>
          <w:rFonts w:ascii="微软雅黑" w:hAnsi="微软雅黑"/>
          <w:sz w:val="21"/>
        </w:rPr>
        <w:t>使用以下平台工具深入了解从函数执行的webhook：</w:t>
      </w:r>
    </w:p>
    <w:p>
      <w:pPr>
        <w:pStyle w:val="ListBullet"/>
        <w:spacing w:line="360" w:lineRule="auto" w:after="120"/>
      </w:pPr>
      <w:r>
        <w:rPr>
          <w:rFonts w:ascii="微软雅黑" w:hAnsi="微软雅黑"/>
          <w:color w:val="0066CC"/>
          <w:sz w:val="21"/>
          <w:u w:val="single"/>
        </w:rPr>
        <w:t>Webhook执行历史</w:t>
      </w:r>
      <w:r>
        <w:rPr>
          <w:rFonts w:ascii="微软雅黑" w:hAnsi="微软雅黑"/>
          <w:sz w:val="21"/>
        </w:rPr>
        <w:t>，在</w:t>
      </w:r>
      <w:r>
        <w:rPr>
          <w:rFonts w:ascii="微软雅黑" w:hAnsi="微软雅黑"/>
          <w:color w:val="0066CC"/>
          <w:sz w:val="21"/>
          <w:u w:val="single"/>
        </w:rPr>
        <w:t>数据连接</w:t>
      </w:r>
      <w:r>
        <w:rPr>
          <w:rFonts w:ascii="微软雅黑" w:hAnsi="微软雅黑"/>
          <w:sz w:val="21"/>
        </w:rPr>
        <w:t>中查看单个webhook时可在</w:t>
      </w:r>
      <w:r>
        <w:rPr>
          <w:rFonts w:ascii="微软雅黑" w:hAnsi="微软雅黑"/>
          <w:b/>
          <w:sz w:val="21"/>
        </w:rPr>
        <w:t>历史</w:t>
      </w:r>
      <w:r>
        <w:rPr>
          <w:rFonts w:ascii="微软雅黑" w:hAnsi="微软雅黑"/>
          <w:sz w:val="21"/>
        </w:rPr>
        <w:t>标签中查看。</w:t>
      </w:r>
    </w:p>
    <w:p>
      <w:pPr>
        <w:pStyle w:val="ListBullet"/>
        <w:spacing w:line="360" w:lineRule="auto" w:after="120"/>
      </w:pPr>
      <w:r>
        <w:rPr>
          <w:rFonts w:ascii="微软雅黑" w:hAnsi="微软雅黑"/>
          <w:sz w:val="21"/>
        </w:rPr>
        <w:t>函数使用历史，可在</w:t>
      </w:r>
      <w:r>
        <w:rPr>
          <w:rFonts w:ascii="微软雅黑" w:hAnsi="微软雅黑"/>
          <w:color w:val="0066CC"/>
          <w:sz w:val="21"/>
          <w:u w:val="single"/>
        </w:rPr>
        <w:t>Ontology管理器</w:t>
      </w:r>
      <w:r>
        <w:rPr>
          <w:rFonts w:ascii="微软雅黑" w:hAnsi="微软雅黑"/>
          <w:sz w:val="21"/>
        </w:rPr>
        <w:t>中查看，显示函数执行的历史记录，包括输入、输出和触发函数的用户。</w:t>
      </w:r>
    </w:p>
    <w:p>
      <w:pPr>
        <w:pStyle w:val="ListBullet"/>
        <w:spacing w:line="360" w:lineRule="auto" w:after="120"/>
      </w:pPr>
      <w:r>
        <w:rPr>
          <w:rFonts w:ascii="微软雅黑" w:hAnsi="微软雅黑"/>
          <w:color w:val="0066CC"/>
          <w:sz w:val="21"/>
          <w:u w:val="single"/>
        </w:rPr>
        <w:t>函数代码创作预览</w:t>
      </w:r>
      <w:r>
        <w:rPr>
          <w:rFonts w:ascii="微软雅黑" w:hAnsi="微软雅黑"/>
          <w:sz w:val="21"/>
        </w:rPr>
        <w:t>，提供性能分析、调试输出等功能。</w:t>
      </w:r>
    </w:p>
    <w:p>
      <w:pPr>
        <w:pStyle w:val="Heading2"/>
      </w:pPr>
      <w:r>
        <w:rPr>
          <w:rFonts w:ascii="微软雅黑" w:hAnsi="微软雅黑"/>
        </w:rPr>
        <w:t>最佳实践</w:t>
      </w:r>
    </w:p>
    <w:p>
      <w:pPr>
        <w:spacing w:line="360" w:lineRule="auto" w:after="120"/>
      </w:pPr>
      <w:r>
        <w:rPr>
          <w:rFonts w:ascii="微软雅黑" w:hAnsi="微软雅黑"/>
          <w:sz w:val="21"/>
        </w:rPr>
        <w:t>在使用外部源从函数调用webhooks时，我们推荐以下最佳实践：</w:t>
      </w:r>
    </w:p>
    <w:p>
      <w:pPr>
        <w:pStyle w:val="ListBullet"/>
        <w:spacing w:line="360" w:lineRule="auto" w:after="120"/>
      </w:pPr>
      <w:r>
        <w:rPr>
          <w:rFonts w:ascii="微软雅黑" w:hAnsi="微软雅黑"/>
          <w:sz w:val="21"/>
        </w:rPr>
        <w:t>在尝试在函数中使用这些webhook之前，通过数据连接中的</w:t>
      </w:r>
      <w:r>
        <w:rPr>
          <w:rFonts w:ascii="微软雅黑" w:hAnsi="微软雅黑"/>
          <w:color w:val="0066CC"/>
          <w:sz w:val="21"/>
          <w:u w:val="single"/>
        </w:rPr>
        <w:t>测试webhook侧边栏</w:t>
      </w:r>
      <w:r>
        <w:rPr>
          <w:rFonts w:ascii="微软雅黑" w:hAnsi="微软雅黑"/>
          <w:sz w:val="21"/>
        </w:rPr>
        <w:t>彻底测试webhooks。</w:t>
      </w:r>
    </w:p>
    <w:p>
      <w:pPr>
        <w:pStyle w:val="ListBullet"/>
        <w:spacing w:line="360" w:lineRule="auto" w:after="120"/>
      </w:pPr>
      <w:r>
        <w:rPr>
          <w:rFonts w:ascii="微软雅黑" w:hAnsi="微软雅黑"/>
          <w:sz w:val="21"/>
        </w:rPr>
        <w:t>使用具有预期字段的</w:t>
      </w:r>
      <w:r>
        <w:rPr>
          <w:rFonts w:ascii="Consolas" w:hAnsi="Consolas"/>
          <w:color w:val="B43C3C"/>
          <w:sz w:val="18"/>
        </w:rPr>
        <w:t>record</w:t>
      </w:r>
      <w:r>
        <w:rPr>
          <w:rFonts w:ascii="微软雅黑" w:hAnsi="微软雅黑"/>
          <w:sz w:val="21"/>
        </w:rPr>
        <w:t>类型参数作为webhook输入和输出，如果可能的话。使用显式类型而非JSON意味着函数代码不太可能抛出意外的运行时错误。</w:t>
      </w:r>
    </w:p>
    <w:p>
      <w:pPr>
        <w:pStyle w:val="ListBullet"/>
        <w:spacing w:line="360" w:lineRule="auto" w:after="120"/>
      </w:pPr>
      <w:r>
        <w:rPr>
          <w:rFonts w:ascii="微软雅黑" w:hAnsi="微软雅黑"/>
          <w:sz w:val="21"/>
        </w:rPr>
        <w:t>使用从</w:t>
      </w:r>
      <w:r>
        <w:rPr>
          <w:rFonts w:ascii="Consolas" w:hAnsi="Consolas"/>
          <w:color w:val="B43C3C"/>
          <w:sz w:val="18"/>
        </w:rPr>
        <w:t>@foundry/functions-api</w:t>
      </w:r>
      <w:r>
        <w:rPr>
          <w:rFonts w:ascii="微软雅黑" w:hAnsi="微软雅黑"/>
          <w:sz w:val="21"/>
        </w:rPr>
        <w:t>导出的</w:t>
      </w:r>
      <w:r>
        <w:rPr>
          <w:rFonts w:ascii="Consolas" w:hAnsi="Consolas"/>
          <w:color w:val="B43C3C"/>
          <w:sz w:val="18"/>
        </w:rPr>
        <w:t>isOk</w:t>
      </w:r>
      <w:r>
        <w:rPr>
          <w:rFonts w:ascii="微软雅黑" w:hAnsi="微软雅黑"/>
          <w:sz w:val="21"/>
        </w:rPr>
        <w:t>和</w:t>
      </w:r>
      <w:r>
        <w:rPr>
          <w:rFonts w:ascii="Consolas" w:hAnsi="Consolas"/>
          <w:color w:val="B43C3C"/>
          <w:sz w:val="18"/>
        </w:rPr>
        <w:t>isErr</w:t>
      </w:r>
      <w:r>
        <w:rPr>
          <w:rFonts w:ascii="微软雅黑" w:hAnsi="微软雅黑"/>
          <w:sz w:val="21"/>
        </w:rPr>
        <w:t>内置函数来检查成功和出错状态，并通过名称字段缩小错误类型。</w:t>
      </w:r>
    </w:p>
    <w:p>
      <w:pPr>
        <w:pStyle w:val="ListBullet"/>
        <w:spacing w:line="360" w:lineRule="auto" w:after="120"/>
      </w:pPr>
      <w:r>
        <w:rPr>
          <w:rFonts w:ascii="微软雅黑" w:hAnsi="微软雅黑"/>
          <w:sz w:val="21"/>
        </w:rPr>
        <w:t>如果用户将通过单个函数调用写入外部系统和Ontology，记住即使写入外部系统成功，写入Ontology也可能失败。确保采取措施处理这种不一致，并在需要时为用户提供对两个系统修改状态的可见性。</w:t>
      </w:r>
    </w:p>
    <w:p>
      <w:r>
        <w:br w:type="page"/>
      </w:r>
    </w:p>
    <w:p>
      <w:pPr>
        <w:pStyle w:val="Heading1"/>
      </w:pPr>
      <w:r>
        <w:rPr>
          <w:rFonts w:ascii="微软雅黑" w:hAnsi="微软雅黑"/>
        </w:rPr>
        <w:t>入门</w:t>
      </w:r>
    </w:p>
    <w:p>
      <w:pPr>
        <w:spacing w:line="360" w:lineRule="auto" w:after="120"/>
      </w:pPr>
      <w:r>
        <w:rPr>
          <w:rFonts w:ascii="微软雅黑" w:hAnsi="微软雅黑"/>
          <w:sz w:val="21"/>
        </w:rPr>
        <w:t># 入门</w:t>
      </w:r>
    </w:p>
    <w:p>
      <w:pPr>
        <w:spacing w:line="360" w:lineRule="auto" w:after="120"/>
      </w:pPr>
      <w:r>
        <w:rPr>
          <w:rFonts w:ascii="微软雅黑" w:hAnsi="微软雅黑"/>
          <w:sz w:val="21"/>
        </w:rPr>
        <w:t>函数的核心功能之一是能够轻松访问已集成到Foundry Ontology中的数据。Ontology为您的组织提供数据的语义建模，使得访问结构化数据和在应用案例中重用逻辑变得容易。</w:t>
      </w:r>
    </w:p>
    <w:p>
      <w:pPr>
        <w:spacing w:line="360" w:lineRule="auto" w:after="120"/>
      </w:pPr>
      <w:r>
        <w:rPr>
          <w:rFonts w:ascii="微软雅黑" w:hAnsi="微软雅黑"/>
          <w:sz w:val="21"/>
        </w:rPr>
        <w:t>本教程假设您已经创建并设置了一个TypeScript代码库。如果还没有，请先完成</w:t>
      </w:r>
      <w:r>
        <w:rPr>
          <w:rFonts w:ascii="微软雅黑" w:hAnsi="微软雅黑"/>
          <w:color w:val="0066CC"/>
          <w:sz w:val="21"/>
          <w:u w:val="single"/>
        </w:rPr>
        <w:t>入门</w:t>
      </w:r>
      <w:r>
        <w:rPr>
          <w:rFonts w:ascii="微软雅黑" w:hAnsi="微软雅黑"/>
          <w:sz w:val="21"/>
        </w:rPr>
        <w:t>教程。</w:t>
      </w:r>
    </w:p>
    <w:p>
      <w:pPr>
        <w:pStyle w:val="Heading3"/>
      </w:pPr>
      <w:r>
        <w:rPr>
          <w:rFonts w:ascii="微软雅黑" w:hAnsi="微软雅黑"/>
        </w:rPr>
        <w:t>导入Ontology类型</w:t>
      </w:r>
    </w:p>
    <w:p>
      <w:pPr>
        <w:spacing w:line="360" w:lineRule="auto" w:after="120"/>
      </w:pPr>
      <w:r>
        <w:rPr>
          <w:rFonts w:ascii="微软雅黑" w:hAnsi="微软雅黑"/>
          <w:sz w:val="21"/>
        </w:rPr>
        <w:t>您要在函数中使用的任何Object或链接类型必须被导入到包含您代码库的项目中。点击</w:t>
      </w:r>
      <w:r>
        <w:rPr>
          <w:rFonts w:ascii="微软雅黑" w:hAnsi="微软雅黑"/>
          <w:b/>
          <w:sz w:val="21"/>
        </w:rPr>
        <w:t>资源导入</w:t>
      </w:r>
      <w:r>
        <w:rPr>
          <w:rFonts w:ascii="微软雅黑" w:hAnsi="微软雅黑"/>
          <w:sz w:val="21"/>
        </w:rPr>
        <w:t>侧边栏可以查看已导入到项目中的Object类型。</w:t>
      </w:r>
    </w:p>
    <w:p>
      <w:pPr>
        <w:spacing w:after="40"/>
        <w:jc w:val="center"/>
      </w:pPr>
      <w:r>
        <w:rPr>
          <w:i/>
          <w:color w:val="646464"/>
          <w:sz w:val="18"/>
        </w:rPr>
        <w:t>图：ontology-import-side-panel</w:t>
      </w:r>
    </w:p>
    <w:p>
      <w:pPr>
        <w:spacing w:before="120" w:after="240"/>
        <w:jc w:val="center"/>
      </w:pPr>
      <w:r>
        <w:drawing>
          <wp:inline xmlns:a="http://schemas.openxmlformats.org/drawingml/2006/main" xmlns:pic="http://schemas.openxmlformats.org/drawingml/2006/picture">
            <wp:extent cx="5029200" cy="2835676"/>
            <wp:docPr id="11" name="Picture 11"/>
            <wp:cNvGraphicFramePr>
              <a:graphicFrameLocks noChangeAspect="1"/>
            </wp:cNvGraphicFramePr>
            <a:graphic>
              <a:graphicData uri="http://schemas.openxmlformats.org/drawingml/2006/picture">
                <pic:pic>
                  <pic:nvPicPr>
                    <pic:cNvPr id="0" name="ontology-import-side-panel.png"/>
                    <pic:cNvPicPr/>
                  </pic:nvPicPr>
                  <pic:blipFill>
                    <a:blip r:embed="rId19"/>
                    <a:stretch>
                      <a:fillRect/>
                    </a:stretch>
                  </pic:blipFill>
                  <pic:spPr>
                    <a:xfrm>
                      <a:off x="0" y="0"/>
                      <a:ext cx="5029200" cy="2835676"/>
                    </a:xfrm>
                    <a:prstGeom prst="rect"/>
                  </pic:spPr>
                </pic:pic>
              </a:graphicData>
            </a:graphic>
          </wp:inline>
        </w:drawing>
      </w:r>
    </w:p>
    <w:p>
      <w:pPr>
        <w:spacing w:line="360" w:lineRule="auto" w:after="120"/>
      </w:pPr>
      <w:r>
        <w:rPr>
          <w:rFonts w:ascii="微软雅黑" w:hAnsi="微软雅黑"/>
          <w:sz w:val="21"/>
        </w:rPr>
        <w:t>您的组织可能没有机场和航班对象。请使用您有权限访问的任意Object类型进行操作。</w:t>
      </w:r>
    </w:p>
    <w:p>
      <w:pPr>
        <w:spacing w:line="360" w:lineRule="auto" w:after="120"/>
      </w:pPr>
      <w:r>
        <w:rPr>
          <w:rFonts w:ascii="微软雅黑" w:hAnsi="微软雅黑"/>
          <w:sz w:val="21"/>
        </w:rPr>
        <w:t>要导入其他Object类型，您需要在</w:t>
      </w:r>
      <w:r>
        <w:rPr>
          <w:rFonts w:ascii="微软雅黑" w:hAnsi="微软雅黑"/>
          <w:b/>
          <w:sz w:val="21"/>
        </w:rPr>
        <w:t>资源导入</w:t>
      </w:r>
      <w:r>
        <w:rPr>
          <w:rFonts w:ascii="微软雅黑" w:hAnsi="微软雅黑"/>
          <w:sz w:val="21"/>
        </w:rPr>
        <w:t>侧边栏中选择</w:t>
      </w:r>
      <w:r>
        <w:rPr>
          <w:rFonts w:ascii="微软雅黑" w:hAnsi="微软雅黑"/>
          <w:b/>
          <w:sz w:val="21"/>
        </w:rPr>
        <w:t>添加</w:t>
      </w:r>
      <w:r>
        <w:rPr>
          <w:rFonts w:ascii="微软雅黑" w:hAnsi="微软雅黑"/>
          <w:sz w:val="21"/>
        </w:rPr>
        <w:t>按钮。如果尚未选择Ontology，系统将提示您选择一个Ontology。如果您至少有一个已导入的Ontology类型，所选Ontology将自动被解析。</w:t>
      </w:r>
    </w:p>
    <w:p>
      <w:pPr>
        <w:spacing w:line="360" w:lineRule="auto" w:after="120"/>
      </w:pPr>
      <w:r>
        <w:rPr>
          <w:rFonts w:ascii="微软雅黑" w:hAnsi="微软雅黑"/>
          <w:sz w:val="21"/>
        </w:rPr>
        <w:t>一旦选择了Ontology，将出现一个搜索模式。您的Ontology将取决于您组织中可用的Object类型。首先选择几个Object类型及其连接的链接类型。在本例中，我们将导入机场和航班对象，以及它们之间的链接类型。</w:t>
      </w:r>
    </w:p>
    <w:p>
      <w:pPr>
        <w:spacing w:after="40"/>
        <w:jc w:val="center"/>
      </w:pPr>
      <w:r>
        <w:rPr>
          <w:i/>
          <w:color w:val="646464"/>
          <w:sz w:val="18"/>
        </w:rPr>
        <w:t>图：ontology-import-example</w:t>
      </w:r>
    </w:p>
    <w:p>
      <w:pPr>
        <w:spacing w:before="120" w:after="240"/>
        <w:jc w:val="center"/>
      </w:pPr>
      <w:r>
        <w:drawing>
          <wp:inline xmlns:a="http://schemas.openxmlformats.org/drawingml/2006/main" xmlns:pic="http://schemas.openxmlformats.org/drawingml/2006/picture">
            <wp:extent cx="4666214" cy="4114800"/>
            <wp:docPr id="12" name="Picture 12"/>
            <wp:cNvGraphicFramePr>
              <a:graphicFrameLocks noChangeAspect="1"/>
            </wp:cNvGraphicFramePr>
            <a:graphic>
              <a:graphicData uri="http://schemas.openxmlformats.org/drawingml/2006/picture">
                <pic:pic>
                  <pic:nvPicPr>
                    <pic:cNvPr id="0" name="ontology-import-example.png"/>
                    <pic:cNvPicPr/>
                  </pic:nvPicPr>
                  <pic:blipFill>
                    <a:blip r:embed="rId20"/>
                    <a:stretch>
                      <a:fillRect/>
                    </a:stretch>
                  </pic:blipFill>
                  <pic:spPr>
                    <a:xfrm>
                      <a:off x="0" y="0"/>
                      <a:ext cx="4666214" cy="4114800"/>
                    </a:xfrm>
                    <a:prstGeom prst="rect"/>
                  </pic:spPr>
                </pic:pic>
              </a:graphicData>
            </a:graphic>
          </wp:inline>
        </w:drawing>
      </w:r>
    </w:p>
    <w:p>
      <w:pPr>
        <w:spacing w:line="360" w:lineRule="auto" w:after="120"/>
      </w:pPr>
      <w:r>
        <w:rPr>
          <w:rFonts w:ascii="微软雅黑" w:hAnsi="微软雅黑"/>
          <w:sz w:val="21"/>
        </w:rPr>
        <w:t>选择</w:t>
      </w:r>
      <w:r>
        <w:rPr>
          <w:rFonts w:ascii="微软雅黑" w:hAnsi="微软雅黑"/>
          <w:b/>
          <w:sz w:val="21"/>
        </w:rPr>
        <w:t>确认选择</w:t>
      </w:r>
      <w:r>
        <w:rPr>
          <w:rFonts w:ascii="微软雅黑" w:hAnsi="微软雅黑"/>
          <w:sz w:val="21"/>
        </w:rPr>
        <w:t>以将Ontology类型导入项目。代码助手将自动重启以重新生成代码绑定，以反映您所导入的新Object和链接类型。</w:t>
      </w:r>
    </w:p>
    <w:p>
      <w:pPr>
        <w:spacing w:line="360" w:lineRule="auto" w:after="120"/>
      </w:pPr>
      <w:r>
        <w:rPr>
          <w:rFonts w:ascii="微软雅黑" w:hAnsi="微软雅黑"/>
          <w:sz w:val="21"/>
        </w:rPr>
        <w:t>在您的代码中，您现在可以从</w:t>
      </w:r>
      <w:r>
        <w:rPr>
          <w:rFonts w:ascii="Consolas" w:hAnsi="Consolas"/>
          <w:color w:val="B43C3C"/>
          <w:sz w:val="18"/>
        </w:rPr>
        <w:t>@foundry/ontology-api</w:t>
      </w:r>
      <w:r>
        <w:rPr>
          <w:rFonts w:ascii="微软雅黑" w:hAnsi="微软雅黑"/>
          <w:sz w:val="21"/>
        </w:rPr>
        <w:t>包中导入Ontology类型。如果您使用的是私有Ontology，包名将改为</w:t>
      </w:r>
      <w:r>
        <w:rPr>
          <w:rFonts w:ascii="Consolas" w:hAnsi="Consolas"/>
          <w:color w:val="B43C3C"/>
          <w:sz w:val="18"/>
        </w:rPr>
        <w:t>@foundry/ontology-api/&lt;ontology-api-name&gt;</w:t>
      </w:r>
      <w:r>
        <w:rPr>
          <w:rFonts w:ascii="微软雅黑" w:hAnsi="微软雅黑"/>
          <w:sz w:val="21"/>
        </w:rPr>
        <w:t>。</w:t>
      </w:r>
    </w:p>
    <w:p>
      <w:pPr>
        <w:spacing w:line="360" w:lineRule="auto" w:after="120"/>
      </w:pPr>
      <w:r>
        <w:rPr>
          <w:rFonts w:ascii="微软雅黑" w:hAnsi="微软雅黑"/>
          <w:sz w:val="21"/>
        </w:rPr>
        <w:t>如果您使用的是私有Ontology，请在以下所有示例中将</w:t>
      </w:r>
      <w:r>
        <w:rPr>
          <w:rFonts w:ascii="Consolas" w:hAnsi="Consolas"/>
          <w:color w:val="B43C3C"/>
          <w:sz w:val="18"/>
        </w:rPr>
        <w:t>@foundry/ontology-api</w:t>
      </w:r>
      <w:r>
        <w:rPr>
          <w:rFonts w:ascii="微软雅黑" w:hAnsi="微软雅黑"/>
          <w:sz w:val="21"/>
        </w:rPr>
        <w:t>替换为</w:t>
      </w:r>
      <w:r>
        <w:rPr>
          <w:rFonts w:ascii="Consolas" w:hAnsi="Consolas"/>
          <w:color w:val="B43C3C"/>
          <w:sz w:val="18"/>
        </w:rPr>
        <w:t>@foundry/ontology-api/your-private-ontology-api-name-here</w:t>
      </w:r>
      <w:r>
        <w:rPr>
          <w:rFonts w:ascii="微软雅黑" w:hAnsi="微软雅黑"/>
          <w:sz w:val="21"/>
        </w:rPr>
        <w:t>。</w:t>
      </w:r>
    </w:p>
    <w:p>
      <w:pPr>
        <w:pStyle w:val="Heading3"/>
      </w:pPr>
      <w:r>
        <w:rPr>
          <w:rFonts w:ascii="微软雅黑" w:hAnsi="微软雅黑"/>
        </w:rPr>
        <w:t>添加一个基于Object的函数</w:t>
      </w:r>
    </w:p>
    <w:p>
      <w:pPr>
        <w:spacing w:line="360" w:lineRule="auto" w:after="120"/>
      </w:pPr>
      <w:r>
        <w:rPr>
          <w:rFonts w:ascii="微软雅黑" w:hAnsi="微软雅黑"/>
          <w:sz w:val="21"/>
        </w:rPr>
        <w:t>接下来，让我们使用刚刚导入的Object类型编写一个函数。您的代码将依赖于可用的Object类型、属性和链接类型。切换回</w:t>
      </w:r>
      <w:r>
        <w:rPr>
          <w:rFonts w:ascii="微软雅黑" w:hAnsi="微软雅黑"/>
          <w:b/>
          <w:sz w:val="21"/>
        </w:rPr>
        <w:t>代码</w:t>
      </w:r>
      <w:r>
        <w:rPr>
          <w:rFonts w:ascii="微软雅黑" w:hAnsi="微软雅黑"/>
          <w:sz w:val="21"/>
        </w:rPr>
        <w:t>选项卡，并尝试导入您刚添加的一个Object类型：</w:t>
      </w:r>
    </w:p>
    <w:p>
      <w:pPr>
        <w:spacing w:before="80" w:after="80"/>
        <w:ind w:left="567"/>
      </w:pPr>
      <w:r>
        <w:rPr>
          <w:rFonts w:ascii="Consolas" w:hAnsi="Consolas"/>
          <w:color w:val="505050"/>
          <w:sz w:val="18"/>
        </w:rPr>
        <w:t>import { Airport } from "@foundry/ontology-api";</w:t>
        <w:br/>
        <w:t>// 从 @foundry/ontology-api 模块中导入 Airport 类</w:t>
      </w:r>
    </w:p>
    <w:p>
      <w:pPr>
        <w:spacing w:line="360" w:lineRule="auto" w:after="120"/>
      </w:pPr>
      <w:r>
        <w:rPr>
          <w:rFonts w:ascii="微软雅黑" w:hAnsi="微软雅黑"/>
          <w:sz w:val="21"/>
        </w:rPr>
        <w:t>然后，编写一个以该Object为输入的函数：</w:t>
      </w:r>
    </w:p>
    <w:p>
      <w:pPr>
        <w:spacing w:before="80" w:after="80"/>
        <w:ind w:left="567"/>
      </w:pPr>
      <w:r>
        <w:rPr>
          <w:rFonts w:ascii="Consolas" w:hAnsi="Consolas"/>
          <w:color w:val="505050"/>
          <w:sz w:val="18"/>
        </w:rPr>
        <w:t>@Function()</w:t>
        <w:br/>
        <w:t>public myObjectFunction(airport: Airport) {</w:t>
        <w:br/>
        <w:t xml:space="preserve">    airport.</w:t>
        <w:br/>
        <w:t xml:space="preserve">    // 这里的代码块定义了一个函数 `myObjectFunction`，它接受一个 `Airport` 类型的参数 `airport`</w:t>
        <w:br/>
        <w:t xml:space="preserve">    // 目前函数体为空，可以在此处对 `airport` 对象进行操作</w:t>
        <w:br/>
        <w:t>}</w:t>
      </w:r>
    </w:p>
    <w:p>
      <w:pPr>
        <w:spacing w:line="360" w:lineRule="auto" w:after="120"/>
      </w:pPr>
      <w:r>
        <w:rPr>
          <w:rFonts w:ascii="微软雅黑" w:hAnsi="微软雅黑"/>
          <w:sz w:val="21"/>
        </w:rPr>
        <w:t xml:space="preserve">一旦代码助手启动，只需输入 </w:t>
      </w:r>
      <w:r>
        <w:rPr>
          <w:rFonts w:ascii="Consolas" w:hAnsi="Consolas"/>
          <w:color w:val="B43C3C"/>
          <w:sz w:val="18"/>
        </w:rPr>
        <w:t>airport.</w:t>
      </w:r>
      <w:r>
        <w:rPr>
          <w:rFonts w:ascii="微软雅黑" w:hAnsi="微软雅黑"/>
          <w:sz w:val="21"/>
        </w:rPr>
        <w:t xml:space="preserve"> 即可查看可用属性和链接类型的自动完成：</w:t>
      </w:r>
    </w:p>
    <w:p>
      <w:pPr>
        <w:spacing w:line="360" w:lineRule="auto" w:after="120"/>
      </w:pPr>
      <w:r>
        <w:rPr>
          <w:rFonts w:ascii="微软雅黑" w:hAnsi="微软雅黑"/>
          <w:sz w:val="21"/>
        </w:rPr>
        <w:t>在此示例中，我们使用</w:t>
      </w:r>
      <w:r>
        <w:rPr>
          <w:rFonts w:ascii="微软雅黑" w:hAnsi="微软雅黑"/>
          <w:color w:val="0066CC"/>
          <w:sz w:val="21"/>
          <w:u w:val="single"/>
        </w:rPr>
        <w:t>模板字符串 ↗</w:t>
      </w:r>
      <w:r>
        <w:rPr>
          <w:rFonts w:ascii="微软雅黑" w:hAnsi="微软雅黑"/>
          <w:sz w:val="21"/>
        </w:rPr>
        <w:t xml:space="preserve">将机场的 </w:t>
      </w:r>
      <w:r>
        <w:rPr>
          <w:rFonts w:ascii="Consolas" w:hAnsi="Consolas"/>
          <w:color w:val="B43C3C"/>
          <w:sz w:val="18"/>
        </w:rPr>
        <w:t>city</w:t>
      </w:r>
      <w:r>
        <w:rPr>
          <w:rFonts w:ascii="微软雅黑" w:hAnsi="微软雅黑"/>
          <w:sz w:val="21"/>
        </w:rPr>
        <w:t xml:space="preserve"> 和 </w:t>
      </w:r>
      <w:r>
        <w:rPr>
          <w:rFonts w:ascii="Consolas" w:hAnsi="Consolas"/>
          <w:color w:val="B43C3C"/>
          <w:sz w:val="18"/>
        </w:rPr>
        <w:t>country</w:t>
      </w:r>
      <w:r>
        <w:rPr>
          <w:rFonts w:ascii="微软雅黑" w:hAnsi="微软雅黑"/>
          <w:sz w:val="21"/>
        </w:rPr>
        <w:t xml:space="preserve"> 字段组合成一个人类可读的位置：</w:t>
      </w:r>
    </w:p>
    <w:p>
      <w:pPr>
        <w:spacing w:before="80" w:after="80"/>
        <w:ind w:left="567"/>
      </w:pPr>
      <w:r>
        <w:rPr>
          <w:rFonts w:ascii="Consolas" w:hAnsi="Consolas"/>
          <w:color w:val="505050"/>
          <w:sz w:val="18"/>
        </w:rPr>
        <w:t>@Function() // 标记为一个函数</w:t>
        <w:br/>
        <w:t>public airportLocation(airport: Airport): string { // 定义一个方法，接收一个类型为 Airport 的参数</w:t>
        <w:br/>
        <w:t xml:space="preserve">    return `${airport.city}, ${airport.country}`; // 返回机场所在的城市和国家，格式为 "城市, 国家"</w:t>
        <w:br/>
        <w:t>}</w:t>
      </w:r>
    </w:p>
    <w:p>
      <w:pPr>
        <w:spacing w:line="360" w:lineRule="auto" w:after="120"/>
      </w:pPr>
      <w:r>
        <w:rPr>
          <w:rFonts w:ascii="微软雅黑" w:hAnsi="微软雅黑"/>
          <w:sz w:val="21"/>
        </w:rPr>
        <w:t>根据您自己的Ontology实验API，并编写一个基于您的Object类型返回值的函数。</w:t>
      </w:r>
    </w:p>
    <w:p>
      <w:pPr>
        <w:pStyle w:val="Heading3"/>
      </w:pPr>
      <w:r>
        <w:rPr>
          <w:rFonts w:ascii="微软雅黑" w:hAnsi="微软雅黑"/>
        </w:rPr>
        <w:t>在实时预览中测试</w:t>
      </w:r>
    </w:p>
    <w:p>
      <w:pPr>
        <w:spacing w:line="360" w:lineRule="auto" w:after="120"/>
      </w:pPr>
      <w:r>
        <w:rPr>
          <w:rFonts w:ascii="微软雅黑" w:hAnsi="微软雅黑"/>
          <w:sz w:val="21"/>
        </w:rPr>
        <w:t>打开</w:t>
      </w:r>
      <w:r>
        <w:rPr>
          <w:rFonts w:ascii="微软雅黑" w:hAnsi="微软雅黑"/>
          <w:b/>
          <w:sz w:val="21"/>
        </w:rPr>
        <w:t>函数助手</w:t>
      </w:r>
      <w:r>
        <w:rPr>
          <w:rFonts w:ascii="微软雅黑" w:hAnsi="微软雅黑"/>
          <w:sz w:val="21"/>
        </w:rPr>
        <w:t>，切换到</w:t>
      </w:r>
      <w:r>
        <w:rPr>
          <w:rFonts w:ascii="微软雅黑" w:hAnsi="微软雅黑"/>
          <w:b/>
          <w:sz w:val="21"/>
        </w:rPr>
        <w:t>实时预览</w:t>
      </w:r>
      <w:r>
        <w:rPr>
          <w:rFonts w:ascii="微软雅黑" w:hAnsi="微软雅黑"/>
          <w:sz w:val="21"/>
        </w:rPr>
        <w:t>，然后选择您上面编写的函数。要在实时预览中运行一个基于对象的函数，您必须导入该对象类型的支持数据源。点击</w:t>
      </w:r>
      <w:r>
        <w:rPr>
          <w:rFonts w:ascii="微软雅黑" w:hAnsi="微软雅黑"/>
          <w:b/>
          <w:sz w:val="21"/>
        </w:rPr>
        <w:t>运行按钮</w:t>
      </w:r>
      <w:r>
        <w:rPr>
          <w:rFonts w:ascii="微软雅黑" w:hAnsi="微软雅黑"/>
          <w:sz w:val="21"/>
        </w:rPr>
        <w:t>旁边的警告图标：</w:t>
      </w:r>
    </w:p>
    <w:p>
      <w:pPr>
        <w:spacing w:after="40"/>
        <w:jc w:val="center"/>
      </w:pPr>
      <w:r>
        <w:rPr>
          <w:i/>
          <w:color w:val="646464"/>
          <w:sz w:val="18"/>
        </w:rPr>
        <w:t>图：helper-datasource-import</w:t>
      </w:r>
    </w:p>
    <w:p>
      <w:pPr>
        <w:spacing w:before="120" w:after="240"/>
        <w:jc w:val="center"/>
      </w:pPr>
      <w:r>
        <w:drawing>
          <wp:inline xmlns:a="http://schemas.openxmlformats.org/drawingml/2006/main" xmlns:pic="http://schemas.openxmlformats.org/drawingml/2006/picture">
            <wp:extent cx="5029200" cy="1416755"/>
            <wp:docPr id="13" name="Picture 13"/>
            <wp:cNvGraphicFramePr>
              <a:graphicFrameLocks noChangeAspect="1"/>
            </wp:cNvGraphicFramePr>
            <a:graphic>
              <a:graphicData uri="http://schemas.openxmlformats.org/drawingml/2006/picture">
                <pic:pic>
                  <pic:nvPicPr>
                    <pic:cNvPr id="0" name="helper-datasource-import.png"/>
                    <pic:cNvPicPr/>
                  </pic:nvPicPr>
                  <pic:blipFill>
                    <a:blip r:embed="rId21"/>
                    <a:stretch>
                      <a:fillRect/>
                    </a:stretch>
                  </pic:blipFill>
                  <pic:spPr>
                    <a:xfrm>
                      <a:off x="0" y="0"/>
                      <a:ext cx="5029200" cy="1416755"/>
                    </a:xfrm>
                    <a:prstGeom prst="rect"/>
                  </pic:spPr>
                </pic:pic>
              </a:graphicData>
            </a:graphic>
          </wp:inline>
        </w:drawing>
      </w:r>
    </w:p>
    <w:p>
      <w:pPr>
        <w:spacing w:line="360" w:lineRule="auto" w:after="120"/>
      </w:pPr>
      <w:r>
        <w:rPr>
          <w:rFonts w:ascii="微软雅黑" w:hAnsi="微软雅黑"/>
          <w:sz w:val="21"/>
        </w:rPr>
        <w:t>然后，使用对话框导入您的对象类型的支持数据源：</w:t>
      </w:r>
    </w:p>
    <w:p>
      <w:pPr>
        <w:spacing w:after="40"/>
        <w:jc w:val="center"/>
      </w:pPr>
      <w:r>
        <w:rPr>
          <w:i/>
          <w:color w:val="646464"/>
          <w:sz w:val="18"/>
        </w:rPr>
        <w:t>图：helper-datasource-import-dialog</w:t>
      </w:r>
    </w:p>
    <w:p>
      <w:pPr>
        <w:spacing w:before="120" w:after="240"/>
        <w:jc w:val="center"/>
      </w:pPr>
      <w:r>
        <w:drawing>
          <wp:inline xmlns:a="http://schemas.openxmlformats.org/drawingml/2006/main" xmlns:pic="http://schemas.openxmlformats.org/drawingml/2006/picture">
            <wp:extent cx="5029200" cy="2288608"/>
            <wp:docPr id="14" name="Picture 14"/>
            <wp:cNvGraphicFramePr>
              <a:graphicFrameLocks noChangeAspect="1"/>
            </wp:cNvGraphicFramePr>
            <a:graphic>
              <a:graphicData uri="http://schemas.openxmlformats.org/drawingml/2006/picture">
                <pic:pic>
                  <pic:nvPicPr>
                    <pic:cNvPr id="0" name="helper-datasource-import-dialog.png"/>
                    <pic:cNvPicPr/>
                  </pic:nvPicPr>
                  <pic:blipFill>
                    <a:blip r:embed="rId22"/>
                    <a:stretch>
                      <a:fillRect/>
                    </a:stretch>
                  </pic:blipFill>
                  <pic:spPr>
                    <a:xfrm>
                      <a:off x="0" y="0"/>
                      <a:ext cx="5029200" cy="2288608"/>
                    </a:xfrm>
                    <a:prstGeom prst="rect"/>
                  </pic:spPr>
                </pic:pic>
              </a:graphicData>
            </a:graphic>
          </wp:inline>
        </w:drawing>
      </w:r>
    </w:p>
    <w:p>
      <w:pPr>
        <w:spacing w:line="360" w:lineRule="auto" w:after="120"/>
      </w:pPr>
      <w:r>
        <w:rPr>
          <w:rFonts w:ascii="微软雅黑" w:hAnsi="微软雅黑"/>
          <w:sz w:val="21"/>
        </w:rPr>
        <w:t>导入数据源后，选择一个对象并点击</w:t>
      </w:r>
      <w:r>
        <w:rPr>
          <w:rFonts w:ascii="微软雅黑" w:hAnsi="微软雅黑"/>
          <w:b/>
          <w:sz w:val="21"/>
        </w:rPr>
        <w:t>运行</w:t>
      </w:r>
      <w:r>
        <w:rPr>
          <w:rFonts w:ascii="微软雅黑" w:hAnsi="微软雅黑"/>
          <w:sz w:val="21"/>
        </w:rPr>
        <w:t>以查看结果：</w:t>
      </w:r>
    </w:p>
    <w:p>
      <w:pPr>
        <w:spacing w:after="40"/>
        <w:jc w:val="center"/>
      </w:pPr>
      <w:r>
        <w:rPr>
          <w:i/>
          <w:color w:val="646464"/>
          <w:sz w:val="18"/>
        </w:rPr>
        <w:t>图：helper-preview-run-foo</w:t>
      </w:r>
    </w:p>
    <w:p>
      <w:pPr>
        <w:spacing w:before="120" w:after="240"/>
        <w:jc w:val="center"/>
      </w:pPr>
      <w:r>
        <w:drawing>
          <wp:inline xmlns:a="http://schemas.openxmlformats.org/drawingml/2006/main" xmlns:pic="http://schemas.openxmlformats.org/drawingml/2006/picture">
            <wp:extent cx="5029200" cy="3729789"/>
            <wp:docPr id="15" name="Picture 15"/>
            <wp:cNvGraphicFramePr>
              <a:graphicFrameLocks noChangeAspect="1"/>
            </wp:cNvGraphicFramePr>
            <a:graphic>
              <a:graphicData uri="http://schemas.openxmlformats.org/drawingml/2006/picture">
                <pic:pic>
                  <pic:nvPicPr>
                    <pic:cNvPr id="0" name="helper-preview-run-foo.png"/>
                    <pic:cNvPicPr/>
                  </pic:nvPicPr>
                  <pic:blipFill>
                    <a:blip r:embed="rId23"/>
                    <a:stretch>
                      <a:fillRect/>
                    </a:stretch>
                  </pic:blipFill>
                  <pic:spPr>
                    <a:xfrm>
                      <a:off x="0" y="0"/>
                      <a:ext cx="5029200" cy="3729789"/>
                    </a:xfrm>
                    <a:prstGeom prst="rect"/>
                  </pic:spPr>
                </pic:pic>
              </a:graphicData>
            </a:graphic>
          </wp:inline>
        </w:drawing>
      </w:r>
    </w:p>
    <w:p>
      <w:pPr>
        <w:spacing w:line="360" w:lineRule="auto" w:after="120"/>
      </w:pPr>
      <w:r>
        <w:rPr>
          <w:rFonts w:ascii="微软雅黑" w:hAnsi="微软雅黑"/>
          <w:sz w:val="21"/>
        </w:rPr>
        <w:t>实时预览中对象类型的权限由</w:t>
      </w:r>
      <w:r>
        <w:rPr>
          <w:rFonts w:ascii="微软雅黑" w:hAnsi="微软雅黑"/>
          <w:color w:val="0066CC"/>
          <w:sz w:val="21"/>
          <w:u w:val="single"/>
        </w:rPr>
        <w:t>TypeScript库对底层每个对象类型的支持数据源的权限</w:t>
      </w:r>
      <w:r>
        <w:rPr>
          <w:rFonts w:ascii="微软雅黑" w:hAnsi="微软雅黑"/>
          <w:sz w:val="21"/>
        </w:rPr>
        <w:t>决定。在测试</w:t>
      </w:r>
      <w:r>
        <w:rPr>
          <w:rFonts w:ascii="微软雅黑" w:hAnsi="微软雅黑"/>
          <w:color w:val="0066CC"/>
          <w:sz w:val="21"/>
          <w:u w:val="single"/>
        </w:rPr>
        <w:t>创建通知的函数</w:t>
      </w:r>
      <w:r>
        <w:rPr>
          <w:rFonts w:ascii="微软雅黑" w:hAnsi="微软雅黑"/>
          <w:sz w:val="21"/>
        </w:rPr>
        <w:t>时，收件人的权限不会被强制执行。因此，一个创建通知的函数在实时预览中可能成功，但在Foundry中由其他操作使用时可能失败。</w:t>
      </w:r>
    </w:p>
    <w:p>
      <w:pPr>
        <w:spacing w:line="360" w:lineRule="auto" w:after="120"/>
      </w:pPr>
      <w:r>
        <w:rPr>
          <w:rFonts w:ascii="微软雅黑" w:hAnsi="微软雅黑"/>
          <w:sz w:val="21"/>
        </w:rPr>
        <w:t>了解更多关于</w:t>
      </w:r>
      <w:r>
        <w:rPr>
          <w:rFonts w:ascii="微软雅黑" w:hAnsi="微软雅黑"/>
          <w:color w:val="0066CC"/>
          <w:sz w:val="21"/>
          <w:u w:val="single"/>
        </w:rPr>
        <w:t>为操作配置通知</w:t>
      </w:r>
      <w:r>
        <w:rPr>
          <w:rFonts w:ascii="微软雅黑" w:hAnsi="微软雅黑"/>
          <w:sz w:val="21"/>
        </w:rPr>
        <w:t>的信息。</w:t>
      </w:r>
    </w:p>
    <w:p>
      <w:pPr>
        <w:pStyle w:val="Heading3"/>
      </w:pPr>
      <w:r>
        <w:rPr>
          <w:rFonts w:ascii="微软雅黑" w:hAnsi="微软雅黑"/>
        </w:rPr>
        <w:t>发布新的函数</w:t>
      </w:r>
    </w:p>
    <w:p>
      <w:pPr>
        <w:spacing w:line="360" w:lineRule="auto" w:after="120"/>
      </w:pPr>
      <w:r>
        <w:rPr>
          <w:rFonts w:ascii="微软雅黑" w:hAnsi="微软雅黑"/>
          <w:sz w:val="21"/>
        </w:rPr>
        <w:t>通过提交您的代码并使用</w:t>
      </w:r>
      <w:r>
        <w:rPr>
          <w:rFonts w:ascii="微软雅黑" w:hAnsi="微软雅黑"/>
          <w:b/>
          <w:sz w:val="21"/>
        </w:rPr>
        <w:t>分支</w:t>
      </w:r>
      <w:r>
        <w:rPr>
          <w:rFonts w:ascii="微软雅黑" w:hAnsi="微软雅黑"/>
          <w:sz w:val="21"/>
        </w:rPr>
        <w:t>选项卡发布一个新的标签来发布新的函数。一旦您的函数已发布，您可以使用</w:t>
      </w:r>
      <w:r>
        <w:rPr>
          <w:rFonts w:ascii="微软雅黑" w:hAnsi="微软雅黑"/>
          <w:b/>
          <w:sz w:val="21"/>
        </w:rPr>
        <w:t>函数助手</w:t>
      </w:r>
      <w:r>
        <w:rPr>
          <w:rFonts w:ascii="微软雅黑" w:hAnsi="微软雅黑"/>
          <w:sz w:val="21"/>
        </w:rPr>
        <w:t>进行测试。</w:t>
      </w:r>
    </w:p>
    <w:p>
      <w:pPr>
        <w:spacing w:after="40"/>
        <w:jc w:val="center"/>
      </w:pPr>
      <w:r>
        <w:rPr>
          <w:i/>
          <w:color w:val="646464"/>
          <w:sz w:val="18"/>
        </w:rPr>
        <w:t>图：helper-run-foo</w:t>
      </w:r>
    </w:p>
    <w:p>
      <w:pPr>
        <w:spacing w:before="120" w:after="240"/>
        <w:jc w:val="center"/>
      </w:pPr>
      <w:r>
        <w:drawing>
          <wp:inline xmlns:a="http://schemas.openxmlformats.org/drawingml/2006/main" xmlns:pic="http://schemas.openxmlformats.org/drawingml/2006/picture">
            <wp:extent cx="5029200" cy="2780851"/>
            <wp:docPr id="16" name="Picture 16"/>
            <wp:cNvGraphicFramePr>
              <a:graphicFrameLocks noChangeAspect="1"/>
            </wp:cNvGraphicFramePr>
            <a:graphic>
              <a:graphicData uri="http://schemas.openxmlformats.org/drawingml/2006/picture">
                <pic:pic>
                  <pic:nvPicPr>
                    <pic:cNvPr id="0" name="helper-run-foo.png"/>
                    <pic:cNvPicPr/>
                  </pic:nvPicPr>
                  <pic:blipFill>
                    <a:blip r:embed="rId24"/>
                    <a:stretch>
                      <a:fillRect/>
                    </a:stretch>
                  </pic:blipFill>
                  <pic:spPr>
                    <a:xfrm>
                      <a:off x="0" y="0"/>
                      <a:ext cx="5029200" cy="2780851"/>
                    </a:xfrm>
                    <a:prstGeom prst="rect"/>
                  </pic:spPr>
                </pic:pic>
              </a:graphicData>
            </a:graphic>
          </wp:inline>
        </w:drawing>
      </w:r>
    </w:p>
    <w:p>
      <w:pPr>
        <w:spacing w:line="360" w:lineRule="auto" w:after="120"/>
      </w:pPr>
      <w:r>
        <w:rPr>
          <w:rFonts w:ascii="微软雅黑" w:hAnsi="微软雅黑"/>
          <w:sz w:val="21"/>
        </w:rPr>
        <w:t>函数发布后，您可以在整个平台的其他应用程序中开始使用它。</w:t>
      </w:r>
    </w:p>
    <w:p>
      <w:pPr>
        <w:pStyle w:val="Heading3"/>
      </w:pPr>
      <w:r>
        <w:rPr>
          <w:rFonts w:ascii="微软雅黑" w:hAnsi="微软雅黑"/>
        </w:rPr>
        <w:t>下一步</w:t>
      </w:r>
    </w:p>
    <w:p>
      <w:pPr>
        <w:spacing w:line="360" w:lineRule="auto" w:after="120"/>
      </w:pPr>
      <w:r>
        <w:rPr>
          <w:rFonts w:ascii="微软雅黑" w:hAnsi="微软雅黑"/>
          <w:sz w:val="21"/>
        </w:rPr>
        <w:t>本教程仅触及在Objects上使用函数的表面。要了解更多，请尝试以下资源：</w:t>
      </w:r>
    </w:p>
    <w:p>
      <w:pPr>
        <w:pStyle w:val="ListBullet"/>
        <w:spacing w:line="360" w:lineRule="auto" w:after="120"/>
      </w:pPr>
      <w:r>
        <w:rPr>
          <w:rFonts w:ascii="微软雅黑" w:hAnsi="微软雅黑"/>
          <w:sz w:val="21"/>
        </w:rPr>
        <w:t>参考</w:t>
      </w:r>
      <w:r>
        <w:rPr>
          <w:rFonts w:ascii="微软雅黑" w:hAnsi="微软雅黑"/>
          <w:color w:val="0066CC"/>
          <w:sz w:val="21"/>
          <w:u w:val="single"/>
        </w:rPr>
        <w:t>Object API文档</w:t>
      </w:r>
      <w:r>
        <w:rPr>
          <w:rFonts w:ascii="微软雅黑" w:hAnsi="微软雅黑"/>
          <w:sz w:val="21"/>
        </w:rPr>
        <w:t>以了解您可以对Object做什么</w:t>
      </w:r>
    </w:p>
    <w:p>
      <w:pPr>
        <w:pStyle w:val="ListBullet"/>
        <w:spacing w:line="360" w:lineRule="auto" w:after="120"/>
      </w:pPr>
      <w:r>
        <w:rPr>
          <w:rFonts w:ascii="微软雅黑" w:hAnsi="微软雅黑"/>
          <w:sz w:val="21"/>
        </w:rPr>
        <w:t>阅读</w:t>
      </w:r>
      <w:r>
        <w:rPr>
          <w:rFonts w:ascii="微软雅黑" w:hAnsi="微软雅黑"/>
          <w:color w:val="0066CC"/>
          <w:sz w:val="21"/>
          <w:u w:val="single"/>
        </w:rPr>
        <w:t>对象集文档</w:t>
      </w:r>
      <w:r>
        <w:rPr>
          <w:rFonts w:ascii="微软雅黑" w:hAnsi="微软雅黑"/>
          <w:sz w:val="21"/>
        </w:rPr>
        <w:t>以了解如何按需搜索对象和聚合</w:t>
      </w:r>
    </w:p>
    <w:p>
      <w:pPr>
        <w:pStyle w:val="ListBullet"/>
        <w:spacing w:line="360" w:lineRule="auto" w:after="120"/>
      </w:pPr>
      <w:r>
        <w:rPr>
          <w:rFonts w:ascii="微软雅黑" w:hAnsi="微软雅黑"/>
          <w:sz w:val="21"/>
        </w:rPr>
        <w:t>了解您可以如何</w:t>
      </w:r>
      <w:r>
        <w:rPr>
          <w:rFonts w:ascii="微软雅黑" w:hAnsi="微软雅黑"/>
          <w:color w:val="0066CC"/>
          <w:sz w:val="21"/>
          <w:u w:val="single"/>
        </w:rPr>
        <w:t>在平台中使用函数</w:t>
      </w:r>
    </w:p>
    <w:p>
      <w:r>
        <w:br w:type="page"/>
      </w:r>
    </w:p>
    <w:p>
      <w:pPr>
        <w:pStyle w:val="Heading1"/>
      </w:pPr>
      <w:r>
        <w:rPr>
          <w:rFonts w:ascii="微软雅黑" w:hAnsi="微软雅黑"/>
        </w:rPr>
        <w:t>模型上的函数</w:t>
      </w:r>
    </w:p>
    <w:p>
      <w:pPr>
        <w:spacing w:line="360" w:lineRule="auto" w:after="120"/>
      </w:pPr>
      <w:r>
        <w:rPr>
          <w:rFonts w:ascii="微软雅黑" w:hAnsi="微软雅黑"/>
          <w:sz w:val="21"/>
        </w:rPr>
        <w:t># 模型上的函数</w:t>
      </w:r>
    </w:p>
    <w:p>
      <w:pPr>
        <w:spacing w:line="360" w:lineRule="auto" w:after="120"/>
      </w:pPr>
      <w:r>
        <w:rPr>
          <w:rFonts w:ascii="微软雅黑" w:hAnsi="微软雅黑"/>
          <w:sz w:val="21"/>
        </w:rPr>
        <w:t>您可以通过使用在运行时调用模型的函数，在Ontology的上下文中使模型可操作。模型可以通过建模目标或模型实时部署提供，并导入到函数库中以供代码使用。</w:t>
      </w:r>
    </w:p>
    <w:p>
      <w:pPr>
        <w:spacing w:line="360" w:lineRule="auto" w:after="120"/>
      </w:pPr>
      <w:r>
        <w:rPr>
          <w:rFonts w:ascii="微软雅黑" w:hAnsi="微软雅黑"/>
          <w:sz w:val="21"/>
        </w:rPr>
        <w:t>在模型上创建函数之前，请确保首先创建并</w:t>
      </w:r>
      <w:r>
        <w:rPr>
          <w:rFonts w:ascii="微软雅黑" w:hAnsi="微软雅黑"/>
          <w:color w:val="0066CC"/>
          <w:sz w:val="21"/>
          <w:u w:val="single"/>
        </w:rPr>
        <w:t>设置一个建模目标实时部署</w:t>
      </w:r>
      <w:r>
        <w:rPr>
          <w:rFonts w:ascii="微软雅黑" w:hAnsi="微软雅黑"/>
          <w:sz w:val="21"/>
        </w:rPr>
        <w:t>或一个</w:t>
      </w:r>
      <w:r>
        <w:rPr>
          <w:rFonts w:ascii="微软雅黑" w:hAnsi="微软雅黑"/>
          <w:color w:val="0066CC"/>
          <w:sz w:val="21"/>
          <w:u w:val="single"/>
        </w:rPr>
        <w:t>模型实时部署</w:t>
      </w:r>
      <w:r>
        <w:rPr>
          <w:rFonts w:ascii="微软雅黑" w:hAnsi="微软雅黑"/>
          <w:sz w:val="21"/>
        </w:rPr>
        <w:t>。</w:t>
      </w:r>
    </w:p>
    <w:p>
      <w:pPr>
        <w:spacing w:line="360" w:lineRule="auto" w:after="120"/>
      </w:pPr>
      <w:r>
        <w:rPr>
          <w:rFonts w:ascii="微软雅黑" w:hAnsi="微软雅黑"/>
          <w:sz w:val="21"/>
        </w:rPr>
        <w:t>有关创建函数的更多信息，请参阅</w:t>
      </w:r>
      <w:r>
        <w:rPr>
          <w:rFonts w:ascii="微软雅黑" w:hAnsi="微软雅黑"/>
          <w:color w:val="0066CC"/>
          <w:sz w:val="21"/>
          <w:u w:val="single"/>
        </w:rPr>
        <w:t>入门</w:t>
      </w:r>
      <w:r>
        <w:rPr>
          <w:rFonts w:ascii="微软雅黑" w:hAnsi="微软雅黑"/>
          <w:sz w:val="21"/>
        </w:rPr>
        <w:t>指南。</w:t>
      </w:r>
    </w:p>
    <w:p>
      <w:pPr>
        <w:pStyle w:val="Heading3"/>
      </w:pPr>
      <w:r>
        <w:rPr>
          <w:rFonts w:ascii="微软雅黑" w:hAnsi="微软雅黑"/>
        </w:rPr>
        <w:t>导入实时部署</w:t>
      </w:r>
    </w:p>
    <w:p>
      <w:pPr>
        <w:spacing w:line="360" w:lineRule="auto" w:after="120"/>
      </w:pPr>
      <w:r>
        <w:rPr>
          <w:rFonts w:ascii="微软雅黑" w:hAnsi="微软雅黑"/>
          <w:sz w:val="21"/>
        </w:rPr>
        <w:t xml:space="preserve">一旦创建了实时部署，就必须将其导入以便在特定库中使用。选择 </w:t>
      </w:r>
      <w:r>
        <w:rPr>
          <w:rFonts w:ascii="微软雅黑" w:hAnsi="微软雅黑"/>
          <w:b/>
          <w:sz w:val="21"/>
        </w:rPr>
        <w:t>资源导入</w:t>
      </w:r>
      <w:r>
        <w:rPr>
          <w:rFonts w:ascii="微软雅黑" w:hAnsi="微软雅黑"/>
          <w:sz w:val="21"/>
        </w:rPr>
        <w:t xml:space="preserve"> 侧边栏以查看已经导入的模型部署。</w:t>
      </w:r>
    </w:p>
    <w:p>
      <w:pPr>
        <w:spacing w:before="120" w:after="240"/>
        <w:jc w:val="center"/>
      </w:pPr>
      <w:r>
        <w:drawing>
          <wp:inline xmlns:a="http://schemas.openxmlformats.org/drawingml/2006/main" xmlns:pic="http://schemas.openxmlformats.org/drawingml/2006/picture">
            <wp:extent cx="3629890" cy="4114800"/>
            <wp:docPr id="17" name="Picture 17"/>
            <wp:cNvGraphicFramePr>
              <a:graphicFrameLocks noChangeAspect="1"/>
            </wp:cNvGraphicFramePr>
            <a:graphic>
              <a:graphicData uri="http://schemas.openxmlformats.org/drawingml/2006/picture">
                <pic:pic>
                  <pic:nvPicPr>
                    <pic:cNvPr id="0" name="model-import-sidebar.png"/>
                    <pic:cNvPicPr/>
                  </pic:nvPicPr>
                  <pic:blipFill>
                    <a:blip r:embed="rId25"/>
                    <a:stretch>
                      <a:fillRect/>
                    </a:stretch>
                  </pic:blipFill>
                  <pic:spPr>
                    <a:xfrm>
                      <a:off x="0" y="0"/>
                      <a:ext cx="3629890" cy="4114800"/>
                    </a:xfrm>
                    <a:prstGeom prst="rect"/>
                  </pic:spPr>
                </pic:pic>
              </a:graphicData>
            </a:graphic>
          </wp:inline>
        </w:drawing>
      </w:r>
    </w:p>
    <w:p>
      <w:pPr>
        <w:spacing w:line="360" w:lineRule="auto" w:after="120"/>
      </w:pPr>
      <w:r>
        <w:rPr>
          <w:rFonts w:ascii="微软雅黑" w:hAnsi="微软雅黑"/>
          <w:sz w:val="21"/>
        </w:rPr>
        <w:t xml:space="preserve">要导入其他模型，请在 </w:t>
      </w:r>
      <w:r>
        <w:rPr>
          <w:rFonts w:ascii="微软雅黑" w:hAnsi="微软雅黑"/>
          <w:b/>
          <w:sz w:val="21"/>
        </w:rPr>
        <w:t>资源导入</w:t>
      </w:r>
      <w:r>
        <w:rPr>
          <w:rFonts w:ascii="微软雅黑" w:hAnsi="微软雅黑"/>
          <w:sz w:val="21"/>
        </w:rPr>
        <w:t xml:space="preserve"> 侧边栏中选择 </w:t>
      </w:r>
      <w:r>
        <w:rPr>
          <w:rFonts w:ascii="微软雅黑" w:hAnsi="微软雅黑"/>
          <w:b/>
          <w:sz w:val="21"/>
        </w:rPr>
        <w:t>添加</w:t>
      </w:r>
      <w:r>
        <w:rPr>
          <w:rFonts w:ascii="微软雅黑" w:hAnsi="微软雅黑"/>
          <w:sz w:val="21"/>
        </w:rPr>
        <w:t xml:space="preserve"> 以打开建模目标的搜索窗口。由于这是一个没有Ontology导入的库，您将只能导入与此库位于同一</w:t>
      </w:r>
      <w:r>
        <w:rPr>
          <w:rFonts w:ascii="微软雅黑" w:hAnsi="微软雅黑"/>
          <w:color w:val="0066CC"/>
          <w:sz w:val="21"/>
          <w:u w:val="single"/>
        </w:rPr>
        <w:t>空间</w:t>
      </w:r>
      <w:r>
        <w:rPr>
          <w:rFonts w:ascii="微软雅黑" w:hAnsi="微软雅黑"/>
          <w:sz w:val="21"/>
        </w:rPr>
        <w:t>的目标。如果您的函数库已经从给定的</w:t>
      </w:r>
      <w:r>
        <w:rPr>
          <w:rFonts w:ascii="微软雅黑" w:hAnsi="微软雅黑"/>
          <w:color w:val="0066CC"/>
          <w:sz w:val="21"/>
          <w:u w:val="single"/>
        </w:rPr>
        <w:t>Ontology</w:t>
      </w:r>
      <w:r>
        <w:rPr>
          <w:rFonts w:ascii="微软雅黑" w:hAnsi="微软雅黑"/>
          <w:sz w:val="21"/>
        </w:rPr>
        <w:t>导入了Object类型，您将只能导入与该Ontology位于同一空间的目标。在这里，您可以选择代表</w:t>
      </w:r>
      <w:r>
        <w:rPr>
          <w:rFonts w:ascii="Consolas" w:hAnsi="Consolas"/>
          <w:color w:val="B43C3C"/>
          <w:sz w:val="18"/>
        </w:rPr>
        <w:t>PRODUCTION</w:t>
      </w:r>
      <w:r>
        <w:rPr>
          <w:rFonts w:ascii="微软雅黑" w:hAnsi="微软雅黑"/>
          <w:sz w:val="21"/>
        </w:rPr>
        <w:t>或</w:t>
      </w:r>
      <w:r>
        <w:rPr>
          <w:rFonts w:ascii="Consolas" w:hAnsi="Consolas"/>
          <w:color w:val="B43C3C"/>
          <w:sz w:val="18"/>
        </w:rPr>
        <w:t>STAGING</w:t>
      </w:r>
      <w:r>
        <w:rPr>
          <w:rFonts w:ascii="微软雅黑" w:hAnsi="微软雅黑"/>
          <w:sz w:val="21"/>
        </w:rPr>
        <w:t>发布的部署，或从特定模型提交中选择一个沙盒部署。在此示例中，我们将导入航班延误模型。</w:t>
      </w:r>
    </w:p>
    <w:p>
      <w:pPr>
        <w:spacing w:after="40"/>
        <w:jc w:val="center"/>
      </w:pPr>
      <w:r>
        <w:rPr>
          <w:i/>
          <w:color w:val="646464"/>
          <w:sz w:val="18"/>
        </w:rPr>
        <w:t>图：model-import-example</w:t>
      </w:r>
    </w:p>
    <w:p>
      <w:pPr>
        <w:spacing w:before="120" w:after="240"/>
        <w:jc w:val="center"/>
      </w:pPr>
      <w:r>
        <w:drawing>
          <wp:inline xmlns:a="http://schemas.openxmlformats.org/drawingml/2006/main" xmlns:pic="http://schemas.openxmlformats.org/drawingml/2006/picture">
            <wp:extent cx="5029200" cy="3074517"/>
            <wp:docPr id="18" name="Picture 18"/>
            <wp:cNvGraphicFramePr>
              <a:graphicFrameLocks noChangeAspect="1"/>
            </wp:cNvGraphicFramePr>
            <a:graphic>
              <a:graphicData uri="http://schemas.openxmlformats.org/drawingml/2006/picture">
                <pic:pic>
                  <pic:nvPicPr>
                    <pic:cNvPr id="0" name="model-import-dialog.png"/>
                    <pic:cNvPicPr/>
                  </pic:nvPicPr>
                  <pic:blipFill>
                    <a:blip r:embed="rId26"/>
                    <a:stretch>
                      <a:fillRect/>
                    </a:stretch>
                  </pic:blipFill>
                  <pic:spPr>
                    <a:xfrm>
                      <a:off x="0" y="0"/>
                      <a:ext cx="5029200" cy="3074517"/>
                    </a:xfrm>
                    <a:prstGeom prst="rect"/>
                  </pic:spPr>
                </pic:pic>
              </a:graphicData>
            </a:graphic>
          </wp:inline>
        </w:drawing>
      </w:r>
    </w:p>
    <w:p>
      <w:pPr>
        <w:spacing w:line="360" w:lineRule="auto" w:after="120"/>
      </w:pPr>
      <w:r>
        <w:rPr>
          <w:rFonts w:ascii="微软雅黑" w:hAnsi="微软雅黑"/>
          <w:sz w:val="21"/>
        </w:rPr>
        <w:t xml:space="preserve">通过选择 </w:t>
      </w:r>
      <w:r>
        <w:rPr>
          <w:rFonts w:ascii="微软雅黑" w:hAnsi="微软雅黑"/>
          <w:b/>
          <w:sz w:val="21"/>
        </w:rPr>
        <w:t>确认选择</w:t>
      </w:r>
      <w:r>
        <w:rPr>
          <w:rFonts w:ascii="微软雅黑" w:hAnsi="微软雅黑"/>
          <w:sz w:val="21"/>
        </w:rPr>
        <w:t xml:space="preserve"> 来确认模型导入。任务运行器将执行 </w:t>
      </w:r>
      <w:r>
        <w:rPr>
          <w:rFonts w:ascii="Consolas" w:hAnsi="Consolas"/>
          <w:color w:val="B43C3C"/>
          <w:sz w:val="18"/>
        </w:rPr>
        <w:t>localDev</w:t>
      </w:r>
      <w:r>
        <w:rPr>
          <w:rFonts w:ascii="微软雅黑" w:hAnsi="微软雅黑"/>
          <w:sz w:val="21"/>
        </w:rPr>
        <w:t xml:space="preserve"> 任务，生成与这些模型交互的代码绑定。</w:t>
      </w:r>
    </w:p>
    <w:p>
      <w:pPr>
        <w:spacing w:line="360" w:lineRule="auto" w:after="120"/>
      </w:pPr>
      <w:r>
        <w:rPr>
          <w:rFonts w:ascii="微软雅黑" w:hAnsi="微软雅黑"/>
          <w:sz w:val="21"/>
        </w:rPr>
        <w:t xml:space="preserve">在您的代码中，您现在可以从 </w:t>
      </w:r>
      <w:r>
        <w:rPr>
          <w:rFonts w:ascii="Consolas" w:hAnsi="Consolas"/>
          <w:color w:val="B43C3C"/>
          <w:sz w:val="18"/>
        </w:rPr>
        <w:t>@foundry/models-api/deployments</w:t>
      </w:r>
      <w:r>
        <w:rPr>
          <w:rFonts w:ascii="微软雅黑" w:hAnsi="微软雅黑"/>
          <w:sz w:val="21"/>
        </w:rPr>
        <w:t xml:space="preserve"> 包中导入模型类型。每个模型都作为一个常量提供，其名称为其定义的API名称。</w:t>
      </w:r>
    </w:p>
    <w:p>
      <w:pPr>
        <w:pStyle w:val="Heading3"/>
      </w:pPr>
      <w:r>
        <w:rPr>
          <w:rFonts w:ascii="微软雅黑" w:hAnsi="微软雅黑"/>
        </w:rPr>
        <w:t>编写一个模型支持的函数</w:t>
      </w:r>
    </w:p>
    <w:p>
      <w:pPr>
        <w:spacing w:line="360" w:lineRule="auto" w:after="120"/>
      </w:pPr>
      <w:r>
        <w:rPr>
          <w:rFonts w:ascii="微软雅黑" w:hAnsi="微软雅黑"/>
          <w:sz w:val="21"/>
        </w:rPr>
        <w:t xml:space="preserve">让我们编写一个将航班延误模型连接到Ontology的函数。一旦代码助手完成，从 </w:t>
      </w:r>
      <w:r>
        <w:rPr>
          <w:rFonts w:ascii="Consolas" w:hAnsi="Consolas"/>
          <w:color w:val="B43C3C"/>
          <w:sz w:val="18"/>
        </w:rPr>
        <w:t>"@foundry/models-api/deployments"</w:t>
      </w:r>
      <w:r>
        <w:rPr>
          <w:rFonts w:ascii="微软雅黑" w:hAnsi="微软雅黑"/>
          <w:sz w:val="21"/>
        </w:rPr>
        <w:t xml:space="preserve"> 添加一个导入语句，并在括号中输入您为模型定义的API名称。或者，您可以从 </w:t>
      </w:r>
      <w:r>
        <w:rPr>
          <w:rFonts w:ascii="微软雅黑" w:hAnsi="微软雅黑"/>
          <w:b/>
          <w:sz w:val="21"/>
        </w:rPr>
        <w:t>模型导入</w:t>
      </w:r>
      <w:r>
        <w:rPr>
          <w:rFonts w:ascii="微软雅黑" w:hAnsi="微软雅黑"/>
          <w:sz w:val="21"/>
        </w:rPr>
        <w:t xml:space="preserve"> 侧边栏复制API名称。</w:t>
      </w:r>
    </w:p>
    <w:p>
      <w:pPr>
        <w:spacing w:before="80" w:after="80"/>
        <w:ind w:left="567"/>
      </w:pPr>
      <w:r>
        <w:rPr>
          <w:rFonts w:ascii="Consolas" w:hAnsi="Consolas"/>
          <w:color w:val="505050"/>
          <w:sz w:val="18"/>
        </w:rPr>
        <w:t>import { FlightModelDeployment } from "@foundry/models-api/deployments";</w:t>
        <w:br/>
        <w:t>// 从 "@foundry/models-api/deployments" 模块中导入 FlightModelDeployment 类或模块</w:t>
      </w:r>
    </w:p>
    <w:p>
      <w:pPr>
        <w:spacing w:line="360" w:lineRule="auto" w:after="120"/>
      </w:pPr>
      <w:r>
        <w:rPr>
          <w:rFonts w:ascii="微软雅黑" w:hAnsi="微软雅黑"/>
          <w:sz w:val="21"/>
        </w:rPr>
        <w:t>然后，编写一个函数，该函数接收一个航班列表，准备模型所需的数据，并解释模型执行的结果。每个导入的模型都带有一个异步的</w:t>
      </w:r>
      <w:r>
        <w:rPr>
          <w:rFonts w:ascii="Consolas" w:hAnsi="Consolas"/>
          <w:color w:val="B43C3C"/>
          <w:sz w:val="18"/>
        </w:rPr>
        <w:t>transform</w:t>
      </w:r>
      <w:r>
        <w:rPr>
          <w:rFonts w:ascii="微软雅黑" w:hAnsi="微软雅黑"/>
          <w:sz w:val="21"/>
        </w:rPr>
        <w:t>方法，该方法表示其输入和输出规范。基于此，TypeScript可以在编译时确保发送到模型部署和从模型部署接收的数据结构是正确的。除非另有说明，建模目标的实时部署以行列表进行操作。</w:t>
      </w:r>
    </w:p>
    <w:p>
      <w:pPr>
        <w:spacing w:before="80" w:after="80"/>
        <w:ind w:left="567"/>
      </w:pPr>
      <w:r>
        <w:rPr>
          <w:rFonts w:ascii="Consolas" w:hAnsi="Consolas"/>
          <w:color w:val="505050"/>
          <w:sz w:val="18"/>
        </w:rPr>
        <w:t>@Function()</w:t>
        <w:br/>
        <w:t>public async predictFlightDelays(flights: Flight[]): Promise&lt;FunctionsMap&lt;Flight, Double&gt;&gt; {</w:t>
        <w:br/>
        <w:t xml:space="preserve">    let functionsMap = new FunctionsMap();</w:t>
        <w:br/>
        <w:t xml:space="preserve">    // 准备模型预期的输入数据格式，将航班信息转换为模型输入</w:t>
        <w:br/>
        <w:t xml:space="preserve">    const modelInput = flights.map(flight =&gt; ({</w:t>
        <w:br/>
        <w:t xml:space="preserve">        "lastArrivalTime": flight.lastArrivalTime, // 上一次到达时间</w:t>
        <w:br/>
        <w:t xml:space="preserve">        "lastExpectedArrivalTime": flight.lastExpecptedArrivalTime, // 上一次预计到达时间</w:t>
        <w:br/>
        <w:t xml:space="preserve">    }));</w:t>
        <w:br/>
        <w:t xml:space="preserve">    // 调用 Foundry 机器学习模型的实时部署进行预测</w:t>
        <w:br/>
        <w:t xml:space="preserve">    const modelOutput = await FlightModelDeployment.transform(modelInput);</w:t>
        <w:br/>
        <w:t xml:space="preserve">    // 将每个航班与其对应的模型输出结果进行映射</w:t>
        <w:br/>
        <w:t xml:space="preserve">    for (let i = 0; i &lt; flights.length; i++) {</w:t>
        <w:br/>
        <w:t xml:space="preserve">        functionsMap.set(flights[i], modelOutput[i].prediction); // 将预测结果与航班绑定</w:t>
        <w:br/>
        <w:t xml:space="preserve">    }</w:t>
        <w:br/>
        <w:t xml:space="preserve">    return functionsMap;</w:t>
        <w:br/>
        <w:t>}</w:t>
      </w:r>
    </w:p>
    <w:p>
      <w:pPr>
        <w:pStyle w:val="Heading3"/>
      </w:pPr>
      <w:r>
        <w:rPr>
          <w:rFonts w:ascii="微软雅黑" w:hAnsi="微软雅黑"/>
        </w:rPr>
        <w:t>由模型数据集支持的函数</w:t>
      </w:r>
    </w:p>
    <w:p>
      <w:pPr>
        <w:spacing w:line="360" w:lineRule="auto" w:after="120"/>
      </w:pPr>
      <w:r>
        <w:rPr>
          <w:rFonts w:ascii="微软雅黑" w:hAnsi="微软雅黑"/>
          <w:sz w:val="21"/>
        </w:rPr>
        <w:t>模型上的函数针对服务于</w:t>
      </w:r>
      <w:r>
        <w:rPr>
          <w:rFonts w:ascii="微软雅黑" w:hAnsi="微软雅黑"/>
          <w:color w:val="0066CC"/>
          <w:sz w:val="21"/>
          <w:u w:val="single"/>
        </w:rPr>
        <w:t>模型资产</w:t>
      </w:r>
      <w:r>
        <w:rPr>
          <w:rFonts w:ascii="微软雅黑" w:hAnsi="微软雅黑"/>
          <w:sz w:val="21"/>
        </w:rPr>
        <w:t>的部署进行了优化。来自数据集的模型也支持，但</w:t>
      </w:r>
      <w:r>
        <w:rPr>
          <w:rFonts w:ascii="Consolas" w:hAnsi="Consolas"/>
          <w:color w:val="B43C3C"/>
          <w:sz w:val="18"/>
        </w:rPr>
        <w:t>transform</w:t>
      </w:r>
      <w:r>
        <w:rPr>
          <w:rFonts w:ascii="微软雅黑" w:hAnsi="微软雅黑"/>
          <w:sz w:val="21"/>
        </w:rPr>
        <w:t>方法期望并返回一个</w:t>
      </w:r>
      <w:r>
        <w:rPr>
          <w:rFonts w:ascii="Consolas" w:hAnsi="Consolas"/>
          <w:color w:val="B43C3C"/>
          <w:sz w:val="18"/>
        </w:rPr>
        <w:t>list&lt;Row&lt;str, any&gt;&gt;</w:t>
      </w:r>
      <w:r>
        <w:rPr>
          <w:rFonts w:ascii="微软雅黑" w:hAnsi="微软雅黑"/>
          <w:sz w:val="21"/>
        </w:rPr>
        <w:t>，因此实际上是无类型的。您可能需要在运行时检查数据的有效性。</w:t>
      </w:r>
    </w:p>
    <w:p>
      <w:pPr>
        <w:pStyle w:val="Heading3"/>
      </w:pPr>
      <w:r>
        <w:rPr>
          <w:rFonts w:ascii="微软雅黑" w:hAnsi="微软雅黑"/>
        </w:rPr>
        <w:t>性能考量</w:t>
      </w:r>
    </w:p>
    <w:p>
      <w:pPr>
        <w:spacing w:line="360" w:lineRule="auto" w:after="120"/>
      </w:pPr>
      <w:r>
        <w:rPr>
          <w:rFonts w:ascii="微软雅黑" w:hAnsi="微软雅黑"/>
          <w:sz w:val="21"/>
        </w:rPr>
        <w:t>模型作为函数运行时的一部分被执行，因此所有标准</w:t>
      </w:r>
      <w:r>
        <w:rPr>
          <w:rFonts w:ascii="微软雅黑" w:hAnsi="微软雅黑"/>
          <w:color w:val="0066CC"/>
          <w:sz w:val="21"/>
          <w:u w:val="single"/>
        </w:rPr>
        <w:t>限制</w:t>
      </w:r>
      <w:r>
        <w:rPr>
          <w:rFonts w:ascii="微软雅黑" w:hAnsi="微软雅黑"/>
          <w:sz w:val="21"/>
        </w:rPr>
        <w:t>均适用。</w:t>
      </w:r>
    </w:p>
    <w:p>
      <w:pPr>
        <w:spacing w:line="360" w:lineRule="auto" w:after="120"/>
      </w:pPr>
      <w:r>
        <w:rPr>
          <w:rFonts w:ascii="微软雅黑" w:hAnsi="微软雅黑"/>
          <w:sz w:val="21"/>
        </w:rPr>
        <w:t>如果您的函数支持一个操作，对结果编辑的数量有</w:t>
      </w:r>
      <w:r>
        <w:rPr>
          <w:rFonts w:ascii="微软雅黑" w:hAnsi="微软雅黑"/>
          <w:color w:val="0066CC"/>
          <w:sz w:val="21"/>
          <w:u w:val="single"/>
        </w:rPr>
        <w:t>进一步限制</w:t>
      </w:r>
      <w:r>
        <w:rPr>
          <w:rFonts w:ascii="微软雅黑" w:hAnsi="微软雅黑"/>
          <w:sz w:val="21"/>
        </w:rPr>
        <w:t>。</w:t>
      </w:r>
    </w:p>
    <w:p>
      <w:pPr>
        <w:spacing w:line="360" w:lineRule="auto" w:after="120"/>
      </w:pPr>
      <w:r>
        <w:rPr>
          <w:rFonts w:ascii="微软雅黑" w:hAnsi="微软雅黑"/>
          <w:sz w:val="21"/>
        </w:rPr>
        <w:t>在调用实时部署时，模型输入和输出数据通过网络传输，上限为50 Mb。包括额外的吞吐量在内，函数的总执行时间不能超过30秒。如果您希望增加每个函数的超时限制，请联系您的Palantir代表。</w:t>
      </w:r>
    </w:p>
    <w:p>
      <w:r>
        <w:br w:type="page"/>
      </w:r>
    </w:p>
    <w:p>
      <w:pPr>
        <w:pStyle w:val="Heading1"/>
      </w:pPr>
      <w:r>
        <w:rPr>
          <w:rFonts w:ascii="微软雅黑" w:hAnsi="微软雅黑"/>
        </w:rPr>
        <w:t>概述</w:t>
      </w:r>
    </w:p>
    <w:p>
      <w:pPr>
        <w:spacing w:line="360" w:lineRule="auto" w:after="120"/>
      </w:pPr>
      <w:r>
        <w:rPr>
          <w:rFonts w:ascii="微软雅黑" w:hAnsi="微软雅黑"/>
          <w:sz w:val="21"/>
        </w:rPr>
        <w:t># 概述</w:t>
      </w:r>
    </w:p>
    <w:p>
      <w:pPr>
        <w:spacing w:line="360" w:lineRule="auto" w:after="120"/>
      </w:pPr>
      <w:r>
        <w:rPr>
          <w:rFonts w:ascii="微软雅黑" w:hAnsi="微软雅黑"/>
          <w:sz w:val="21"/>
        </w:rPr>
        <w:t>Foundry中的函数原生支持从Ontology中的Objects和链接访问和修改数据。在Ontology中定义了Object和链接类型后，可以将这些类型导入到函数库中，以自动生成代码绑定。这些代码绑定包括对以下内容的支持：</w:t>
      </w:r>
    </w:p>
    <w:p>
      <w:pPr>
        <w:pStyle w:val="ListBullet"/>
        <w:spacing w:line="360" w:lineRule="auto" w:after="120"/>
      </w:pPr>
      <w:r>
        <w:rPr>
          <w:rFonts w:ascii="微软雅黑" w:hAnsi="微软雅黑"/>
          <w:sz w:val="21"/>
        </w:rPr>
        <w:t>将Object和对象集类型作为</w:t>
      </w:r>
      <w:r>
        <w:rPr>
          <w:rFonts w:ascii="微软雅黑" w:hAnsi="微软雅黑"/>
          <w:color w:val="0066CC"/>
          <w:sz w:val="21"/>
          <w:u w:val="single"/>
        </w:rPr>
        <w:t>参数</w:t>
      </w:r>
      <w:r>
        <w:rPr>
          <w:rFonts w:ascii="微软雅黑" w:hAnsi="微软雅黑"/>
          <w:sz w:val="21"/>
        </w:rPr>
        <w:t>传递给函数</w:t>
      </w:r>
    </w:p>
    <w:p>
      <w:pPr>
        <w:pStyle w:val="ListBullet"/>
        <w:spacing w:line="360" w:lineRule="auto" w:after="120"/>
      </w:pPr>
      <w:r>
        <w:rPr>
          <w:rFonts w:ascii="微软雅黑" w:hAnsi="微软雅黑"/>
          <w:sz w:val="21"/>
        </w:rPr>
        <w:t>使用</w:t>
      </w:r>
      <w:r>
        <w:rPr>
          <w:rFonts w:ascii="微软雅黑" w:hAnsi="微软雅黑"/>
          <w:color w:val="0066CC"/>
          <w:sz w:val="21"/>
          <w:u w:val="single"/>
        </w:rPr>
        <w:t>对象集API</w:t>
      </w:r>
      <w:r>
        <w:rPr>
          <w:rFonts w:ascii="微软雅黑" w:hAnsi="微软雅黑"/>
          <w:sz w:val="21"/>
        </w:rPr>
        <w:t>按需搜索对象集</w:t>
      </w:r>
    </w:p>
    <w:p>
      <w:pPr>
        <w:pStyle w:val="ListBullet"/>
        <w:spacing w:line="360" w:lineRule="auto" w:after="120"/>
      </w:pPr>
      <w:r>
        <w:rPr>
          <w:rFonts w:ascii="微软雅黑" w:hAnsi="微软雅黑"/>
          <w:sz w:val="21"/>
        </w:rPr>
        <w:t>使用</w:t>
      </w:r>
      <w:r>
        <w:rPr>
          <w:rFonts w:ascii="微软雅黑" w:hAnsi="微软雅黑"/>
          <w:color w:val="0066CC"/>
          <w:sz w:val="21"/>
          <w:u w:val="single"/>
        </w:rPr>
        <w:t>OntologyEditFunctions</w:t>
      </w:r>
      <w:r>
        <w:rPr>
          <w:rFonts w:ascii="微软雅黑" w:hAnsi="微软雅黑"/>
          <w:sz w:val="21"/>
        </w:rPr>
        <w:t>修改对象</w:t>
      </w:r>
    </w:p>
    <w:p>
      <w:pPr>
        <w:spacing w:line="360" w:lineRule="auto" w:after="120"/>
      </w:pPr>
      <w:r>
        <w:rPr>
          <w:rFonts w:ascii="微软雅黑" w:hAnsi="微软雅黑"/>
          <w:sz w:val="21"/>
        </w:rPr>
        <w:t>由于对Ontology的这种原生支持，Foundry中的函数远远超越了常用的函数即服务（FaaS）平台，提供了对数据存储、检索和修改的原生支持——所有这些都受Foundry的数据安全、沿袭和透明性保证的约束。</w:t>
      </w:r>
    </w:p>
    <w:p>
      <w:pPr>
        <w:spacing w:line="360" w:lineRule="auto" w:after="120"/>
      </w:pPr>
      <w:r>
        <w:rPr>
          <w:rFonts w:ascii="微软雅黑" w:hAnsi="微软雅黑"/>
          <w:color w:val="0066CC"/>
          <w:sz w:val="21"/>
          <w:u w:val="single"/>
        </w:rPr>
        <w:t>了解如何从Objects开始使用函数。</w:t>
      </w:r>
    </w:p>
    <w:p>
      <w:pPr>
        <w:spacing w:line="360" w:lineRule="auto" w:after="120"/>
      </w:pPr>
      <w:r>
        <w:rPr>
          <w:rFonts w:ascii="微软雅黑" w:hAnsi="微软雅黑"/>
          <w:sz w:val="21"/>
        </w:rPr>
        <w:t>术语“Functions on Objects”（有时简称为“FoO”或“FOO”）被宽泛地用于指代读取Object数据的函数，无论是作为参数还是使用Object搜索，但在Foundry中并没有“Functions on Objects”在本质上与其他函数有所区别的正式概念。</w:t>
      </w:r>
    </w:p>
    <w:p>
      <w:r>
        <w:br w:type="page"/>
      </w:r>
    </w:p>
    <w:p>
      <w:pPr>
        <w:pStyle w:val="Heading1"/>
      </w:pPr>
      <w:r>
        <w:rPr>
          <w:rFonts w:ascii="微软雅黑" w:hAnsi="微软雅黑"/>
        </w:rPr>
        <w:t>入门</w:t>
      </w:r>
    </w:p>
    <w:p>
      <w:pPr>
        <w:spacing w:line="360" w:lineRule="auto" w:after="120"/>
      </w:pPr>
      <w:r>
        <w:rPr>
          <w:rFonts w:ascii="微软雅黑" w:hAnsi="微软雅黑"/>
          <w:sz w:val="21"/>
        </w:rPr>
        <w:t># 入门</w:t>
      </w:r>
    </w:p>
    <w:p>
      <w:pPr>
        <w:pStyle w:val="Heading2"/>
      </w:pPr>
      <w:r>
        <w:rPr>
          <w:rFonts w:ascii="微软雅黑" w:hAnsi="微软雅黑"/>
        </w:rPr>
        <w:t>创建 TypeScript 函数代码库</w:t>
      </w:r>
    </w:p>
    <w:p>
      <w:pPr>
        <w:spacing w:line="360" w:lineRule="auto" w:after="120"/>
      </w:pPr>
      <w:r>
        <w:rPr>
          <w:rFonts w:ascii="微软雅黑" w:hAnsi="微软雅黑"/>
          <w:sz w:val="21"/>
        </w:rPr>
        <w:t xml:space="preserve">导航到您选择的项目，并通过选择 </w:t>
      </w:r>
      <w:r>
        <w:rPr>
          <w:rFonts w:ascii="微软雅黑" w:hAnsi="微软雅黑"/>
          <w:b/>
          <w:sz w:val="21"/>
        </w:rPr>
        <w:t>+ 新建</w:t>
      </w:r>
      <w:r>
        <w:rPr>
          <w:rFonts w:ascii="微软雅黑" w:hAnsi="微软雅黑"/>
          <w:sz w:val="21"/>
        </w:rPr>
        <w:t xml:space="preserve"> &gt; </w:t>
      </w:r>
      <w:r>
        <w:rPr>
          <w:rFonts w:ascii="微软雅黑" w:hAnsi="微软雅黑"/>
          <w:b/>
          <w:sz w:val="21"/>
        </w:rPr>
        <w:t>代码库</w:t>
      </w:r>
      <w:r>
        <w:rPr>
          <w:rFonts w:ascii="微软雅黑" w:hAnsi="微软雅黑"/>
          <w:sz w:val="21"/>
        </w:rPr>
        <w:t xml:space="preserve"> 创建一个新的代码库。选择 TypeScript 函数模板以初始化您的代码库。</w:t>
      </w:r>
    </w:p>
    <w:p>
      <w:pPr>
        <w:spacing w:after="40"/>
        <w:jc w:val="center"/>
      </w:pPr>
      <w:r>
        <w:rPr>
          <w:i/>
          <w:color w:val="646464"/>
          <w:sz w:val="18"/>
        </w:rPr>
        <w:t>图：创建 TypeScript 函数代码库。</w:t>
      </w:r>
    </w:p>
    <w:p>
      <w:pPr>
        <w:spacing w:before="120" w:after="240"/>
        <w:jc w:val="center"/>
      </w:pPr>
      <w:r>
        <w:drawing>
          <wp:inline xmlns:a="http://schemas.openxmlformats.org/drawingml/2006/main" xmlns:pic="http://schemas.openxmlformats.org/drawingml/2006/picture">
            <wp:extent cx="5029200" cy="2215889"/>
            <wp:docPr id="19" name="Picture 19"/>
            <wp:cNvGraphicFramePr>
              <a:graphicFrameLocks noChangeAspect="1"/>
            </wp:cNvGraphicFramePr>
            <a:graphic>
              <a:graphicData uri="http://schemas.openxmlformats.org/drawingml/2006/picture">
                <pic:pic>
                  <pic:nvPicPr>
                    <pic:cNvPr id="0" name="tsv1-functions-create-repo.png"/>
                    <pic:cNvPicPr/>
                  </pic:nvPicPr>
                  <pic:blipFill>
                    <a:blip r:embed="rId27"/>
                    <a:stretch>
                      <a:fillRect/>
                    </a:stretch>
                  </pic:blipFill>
                  <pic:spPr>
                    <a:xfrm>
                      <a:off x="0" y="0"/>
                      <a:ext cx="5029200" cy="2215889"/>
                    </a:xfrm>
                    <a:prstGeom prst="rect"/>
                  </pic:spPr>
                </pic:pic>
              </a:graphicData>
            </a:graphic>
          </wp:inline>
        </w:drawing>
      </w:r>
    </w:p>
    <w:p>
      <w:pPr>
        <w:spacing w:line="360" w:lineRule="auto" w:after="120"/>
      </w:pPr>
      <w:r>
        <w:rPr>
          <w:rFonts w:ascii="微软雅黑" w:hAnsi="微软雅黑"/>
          <w:sz w:val="21"/>
        </w:rPr>
        <w:t xml:space="preserve">代码库创建后，导航到 </w:t>
      </w:r>
      <w:r>
        <w:rPr>
          <w:rFonts w:ascii="Consolas" w:hAnsi="Consolas"/>
          <w:color w:val="B43C3C"/>
          <w:sz w:val="18"/>
        </w:rPr>
        <w:t>functions-typescript/src/index.ts</w:t>
      </w:r>
      <w:r>
        <w:rPr>
          <w:rFonts w:ascii="微软雅黑" w:hAnsi="微软雅黑"/>
          <w:sz w:val="21"/>
        </w:rPr>
        <w:t xml:space="preserve"> 文件。</w:t>
      </w:r>
    </w:p>
    <w:p>
      <w:pPr>
        <w:pStyle w:val="Heading2"/>
      </w:pPr>
      <w:r>
        <w:rPr>
          <w:rFonts w:ascii="微软雅黑" w:hAnsi="微软雅黑"/>
        </w:rPr>
        <w:t>浏览代码库</w:t>
      </w:r>
    </w:p>
    <w:p>
      <w:pPr>
        <w:spacing w:line="360" w:lineRule="auto" w:after="120"/>
      </w:pPr>
      <w:r>
        <w:rPr>
          <w:rFonts w:ascii="微软雅黑" w:hAnsi="微软雅黑"/>
          <w:sz w:val="21"/>
        </w:rPr>
        <w:t xml:space="preserve">您的代码库将已初始化一个包含单个函数的 </w:t>
      </w:r>
      <w:r>
        <w:rPr>
          <w:rFonts w:ascii="Consolas" w:hAnsi="Consolas"/>
          <w:color w:val="B43C3C"/>
          <w:sz w:val="18"/>
        </w:rPr>
        <w:t>index.ts</w:t>
      </w:r>
      <w:r>
        <w:rPr>
          <w:rFonts w:ascii="微软雅黑" w:hAnsi="微软雅黑"/>
          <w:sz w:val="21"/>
        </w:rPr>
        <w:t xml:space="preserve"> 文件：</w:t>
      </w:r>
    </w:p>
    <w:p>
      <w:pPr>
        <w:spacing w:before="80" w:after="80"/>
        <w:ind w:left="567"/>
      </w:pPr>
      <w:r>
        <w:rPr>
          <w:rFonts w:ascii="Consolas" w:hAnsi="Consolas"/>
          <w:color w:val="505050"/>
          <w:sz w:val="18"/>
        </w:rPr>
        <w:t>export class MyFunctions {</w:t>
        <w:br/>
        <w:t xml:space="preserve">    @Function() // 装饰器 @Function() 用于标记 myFunction 方法为一个函数</w:t>
        <w:br/>
        <w:t xml:space="preserve">    public myFunction(n: Integer): Integer { // 接收一个整数 n 作为参数，并返回一个整数</w:t>
        <w:br/>
        <w:t xml:space="preserve">        return n + 1; // 返回 n 加 1 的结果</w:t>
        <w:br/>
        <w:t xml:space="preserve">    }</w:t>
        <w:br/>
        <w:t>}</w:t>
      </w:r>
    </w:p>
    <w:p>
      <w:pPr>
        <w:spacing w:line="360" w:lineRule="auto" w:after="120"/>
      </w:pPr>
      <w:r>
        <w:rPr>
          <w:rFonts w:ascii="微软雅黑" w:hAnsi="微软雅黑"/>
          <w:sz w:val="21"/>
        </w:rPr>
        <w:t xml:space="preserve">该类包含一个名为 </w:t>
      </w:r>
      <w:r>
        <w:rPr>
          <w:rFonts w:ascii="Consolas" w:hAnsi="Consolas"/>
          <w:color w:val="B43C3C"/>
          <w:sz w:val="18"/>
        </w:rPr>
        <w:t>myFunction</w:t>
      </w:r>
      <w:r>
        <w:rPr>
          <w:rFonts w:ascii="微软雅黑" w:hAnsi="微软雅黑"/>
          <w:sz w:val="21"/>
        </w:rPr>
        <w:t xml:space="preserve"> 的单个函数，它仅将提供给它的整数加上 </w:t>
      </w:r>
      <w:r>
        <w:rPr>
          <w:rFonts w:ascii="Consolas" w:hAnsi="Consolas"/>
          <w:color w:val="B43C3C"/>
          <w:sz w:val="18"/>
        </w:rPr>
        <w:t>1</w:t>
      </w:r>
      <w:r>
        <w:rPr>
          <w:rFonts w:ascii="微软雅黑" w:hAnsi="微软雅黑"/>
          <w:sz w:val="21"/>
        </w:rPr>
        <w:t>。</w:t>
      </w:r>
    </w:p>
    <w:p>
      <w:pPr>
        <w:spacing w:line="360" w:lineRule="auto" w:after="120"/>
      </w:pPr>
      <w:r>
        <w:rPr>
          <w:rFonts w:ascii="微软雅黑" w:hAnsi="微软雅黑"/>
          <w:sz w:val="21"/>
        </w:rPr>
        <w:t xml:space="preserve">切换到页面顶部的 </w:t>
      </w:r>
      <w:r>
        <w:rPr>
          <w:rFonts w:ascii="微软雅黑" w:hAnsi="微软雅黑"/>
          <w:b/>
          <w:sz w:val="21"/>
        </w:rPr>
        <w:t>检查</w:t>
      </w:r>
      <w:r>
        <w:rPr>
          <w:rFonts w:ascii="微软雅黑" w:hAnsi="微软雅黑"/>
          <w:sz w:val="21"/>
        </w:rPr>
        <w:t xml:space="preserve"> 选项卡，您会看到一个正在运行的检查。选择它，并等待直到其成功。</w:t>
      </w:r>
    </w:p>
    <w:p>
      <w:pPr>
        <w:spacing w:after="40"/>
        <w:jc w:val="center"/>
      </w:pPr>
      <w:r>
        <w:rPr>
          <w:i/>
          <w:color w:val="646464"/>
          <w:sz w:val="18"/>
        </w:rPr>
        <w:t>图：选择检查以查看进度。</w:t>
      </w:r>
    </w:p>
    <w:p>
      <w:pPr>
        <w:jc w:val="center"/>
      </w:pPr>
      <w:r>
        <w:rPr>
          <w:i/>
          <w:color w:val="FF6464"/>
          <w:sz w:val="18"/>
        </w:rPr>
        <w:t>[图片未找到：/resources/foundry/functions/tsv1-functions-publish.png]</w:t>
      </w:r>
    </w:p>
    <w:p>
      <w:pPr>
        <w:spacing w:line="360" w:lineRule="auto" w:after="120"/>
      </w:pPr>
      <w:r>
        <w:rPr>
          <w:rFonts w:ascii="微软雅黑" w:hAnsi="微软雅黑"/>
          <w:sz w:val="21"/>
        </w:rPr>
        <w:t xml:space="preserve">检查成功后，再次选择 </w:t>
      </w:r>
      <w:r>
        <w:rPr>
          <w:rFonts w:ascii="微软雅黑" w:hAnsi="微软雅黑"/>
          <w:b/>
          <w:sz w:val="21"/>
        </w:rPr>
        <w:t>代码</w:t>
      </w:r>
      <w:r>
        <w:rPr>
          <w:rFonts w:ascii="微软雅黑" w:hAnsi="微软雅黑"/>
          <w:sz w:val="21"/>
        </w:rPr>
        <w:t xml:space="preserve"> 选项卡，然后打开 </w:t>
      </w:r>
      <w:r>
        <w:rPr>
          <w:rFonts w:ascii="微软雅黑" w:hAnsi="微软雅黑"/>
          <w:b/>
          <w:sz w:val="21"/>
        </w:rPr>
        <w:t>函数助手</w:t>
      </w:r>
      <w:r>
        <w:rPr>
          <w:rFonts w:ascii="微软雅黑" w:hAnsi="微软雅黑"/>
          <w:sz w:val="21"/>
        </w:rPr>
        <w:t xml:space="preserve">。您将在结果中看到 </w:t>
      </w:r>
      <w:r>
        <w:rPr>
          <w:rFonts w:ascii="Consolas" w:hAnsi="Consolas"/>
          <w:color w:val="B43C3C"/>
          <w:sz w:val="18"/>
        </w:rPr>
        <w:t>myFunction</w:t>
      </w:r>
      <w:r>
        <w:rPr>
          <w:rFonts w:ascii="微软雅黑" w:hAnsi="微软雅黑"/>
          <w:sz w:val="21"/>
        </w:rPr>
        <w:t>。</w:t>
      </w:r>
    </w:p>
    <w:p>
      <w:pPr>
        <w:spacing w:after="40"/>
        <w:jc w:val="center"/>
      </w:pPr>
      <w:r>
        <w:rPr>
          <w:i/>
          <w:color w:val="646464"/>
          <w:sz w:val="18"/>
        </w:rPr>
        <w:t>图：打开函数助手。</w:t>
      </w:r>
    </w:p>
    <w:p>
      <w:pPr>
        <w:jc w:val="center"/>
      </w:pPr>
      <w:r>
        <w:rPr>
          <w:i/>
          <w:color w:val="FF6464"/>
          <w:sz w:val="18"/>
        </w:rPr>
        <w:t>[图片未找到：/resources/foundry/functions/tsv1-functions-helper-open.png]</w:t>
      </w:r>
    </w:p>
    <w:p>
      <w:pPr>
        <w:spacing w:line="360" w:lineRule="auto" w:after="120"/>
      </w:pPr>
      <w:r>
        <w:rPr>
          <w:rFonts w:ascii="微软雅黑" w:hAnsi="微软雅黑"/>
          <w:sz w:val="21"/>
        </w:rPr>
        <w:t xml:space="preserve">选择它，为 </w:t>
      </w:r>
      <w:r>
        <w:rPr>
          <w:rFonts w:ascii="Consolas" w:hAnsi="Consolas"/>
          <w:color w:val="B43C3C"/>
          <w:sz w:val="18"/>
        </w:rPr>
        <w:t>n</w:t>
      </w:r>
      <w:r>
        <w:rPr>
          <w:rFonts w:ascii="微软雅黑" w:hAnsi="微软雅黑"/>
          <w:sz w:val="21"/>
        </w:rPr>
        <w:t xml:space="preserve"> 选择一个值，然后选择 </w:t>
      </w:r>
      <w:r>
        <w:rPr>
          <w:rFonts w:ascii="微软雅黑" w:hAnsi="微软雅黑"/>
          <w:b/>
          <w:sz w:val="21"/>
        </w:rPr>
        <w:t>运行</w:t>
      </w:r>
      <w:r>
        <w:rPr>
          <w:rFonts w:ascii="微软雅黑" w:hAnsi="微软雅黑"/>
          <w:sz w:val="21"/>
        </w:rPr>
        <w:t xml:space="preserve"> 以执行刚刚发布的函数。</w:t>
      </w:r>
    </w:p>
    <w:p>
      <w:pPr>
        <w:spacing w:after="40"/>
        <w:jc w:val="center"/>
      </w:pPr>
      <w:r>
        <w:rPr>
          <w:i/>
          <w:color w:val="646464"/>
          <w:sz w:val="18"/>
        </w:rPr>
        <w:t>图：在函数助手中运行函数。</w:t>
      </w:r>
    </w:p>
    <w:p>
      <w:pPr>
        <w:spacing w:before="120" w:after="240"/>
        <w:jc w:val="center"/>
      </w:pPr>
      <w:r>
        <w:drawing>
          <wp:inline xmlns:a="http://schemas.openxmlformats.org/drawingml/2006/main" xmlns:pic="http://schemas.openxmlformats.org/drawingml/2006/picture">
            <wp:extent cx="5029200" cy="1609942"/>
            <wp:docPr id="20" name="Picture 20"/>
            <wp:cNvGraphicFramePr>
              <a:graphicFrameLocks noChangeAspect="1"/>
            </wp:cNvGraphicFramePr>
            <a:graphic>
              <a:graphicData uri="http://schemas.openxmlformats.org/drawingml/2006/picture">
                <pic:pic>
                  <pic:nvPicPr>
                    <pic:cNvPr id="0" name="tsv1-functions-helper-run.png"/>
                    <pic:cNvPicPr/>
                  </pic:nvPicPr>
                  <pic:blipFill>
                    <a:blip r:embed="rId28"/>
                    <a:stretch>
                      <a:fillRect/>
                    </a:stretch>
                  </pic:blipFill>
                  <pic:spPr>
                    <a:xfrm>
                      <a:off x="0" y="0"/>
                      <a:ext cx="5029200" cy="1609942"/>
                    </a:xfrm>
                    <a:prstGeom prst="rect"/>
                  </pic:spPr>
                </pic:pic>
              </a:graphicData>
            </a:graphic>
          </wp:inline>
        </w:drawing>
      </w:r>
    </w:p>
    <w:p>
      <w:pPr>
        <w:pStyle w:val="Heading2"/>
      </w:pPr>
      <w:r>
        <w:rPr>
          <w:rFonts w:ascii="微软雅黑" w:hAnsi="微软雅黑"/>
        </w:rPr>
        <w:t>添加另一个函数</w:t>
      </w:r>
    </w:p>
    <w:p>
      <w:pPr>
        <w:spacing w:line="360" w:lineRule="auto" w:after="120"/>
      </w:pPr>
      <w:r>
        <w:rPr>
          <w:rFonts w:ascii="微软雅黑" w:hAnsi="微软雅黑"/>
          <w:sz w:val="21"/>
        </w:rPr>
        <w:t xml:space="preserve">现在，让我们向此存储库添加一个更复杂的函数，测试并发布它。将下面的代码复制并粘贴到 </w:t>
      </w:r>
      <w:r>
        <w:rPr>
          <w:rFonts w:ascii="Consolas" w:hAnsi="Consolas"/>
          <w:color w:val="B43C3C"/>
          <w:sz w:val="18"/>
        </w:rPr>
        <w:t>MyFunctions</w:t>
      </w:r>
      <w:r>
        <w:rPr>
          <w:rFonts w:ascii="微软雅黑" w:hAnsi="微软雅黑"/>
          <w:sz w:val="21"/>
        </w:rPr>
        <w:t xml:space="preserve"> 类的底部。</w:t>
      </w:r>
    </w:p>
    <w:p>
      <w:pPr>
        <w:spacing w:before="80" w:after="80"/>
        <w:ind w:left="567"/>
      </w:pPr>
      <w:r>
        <w:rPr>
          <w:rFonts w:ascii="Consolas" w:hAnsi="Consolas"/>
          <w:color w:val="505050"/>
          <w:sz w:val="18"/>
        </w:rPr>
        <w:t xml:space="preserve">    /**</w:t>
        <w:br/>
        <w:t xml:space="preserve">     * 生成一个从 start 到 end 的整数范围，间隔由可选的 stepSize 指定。</w:t>
        <w:br/>
        <w:t xml:space="preserve">     *</w:t>
        <w:br/>
        <w:t xml:space="preserve">     * @param start 范围的开始</w:t>
        <w:br/>
        <w:t xml:space="preserve">     * @param end 范围的结束</w:t>
        <w:br/>
        <w:t xml:space="preserve">     * @param stepSize 范围内数字之间的步长。默认为 1。</w:t>
        <w:br/>
        <w:t xml:space="preserve">     */</w:t>
        <w:br/>
        <w:t xml:space="preserve">    @Function()</w:t>
        <w:br/>
        <w:t xml:space="preserve">    public range(start: Integer, end: Integer, stepSize: Integer = 1): Integer[] {</w:t>
        <w:br/>
        <w:t xml:space="preserve">        const result = [];</w:t>
        <w:br/>
        <w:t xml:space="preserve">        for (let current = start; current &lt; end; current += stepSize) {</w:t>
        <w:br/>
        <w:t xml:space="preserve">            result.push(current);</w:t>
        <w:br/>
        <w:t xml:space="preserve">        }</w:t>
        <w:br/>
        <w:t xml:space="preserve">        return result;</w:t>
        <w:br/>
        <w:t xml:space="preserve">    }</w:t>
      </w:r>
    </w:p>
    <w:p>
      <w:pPr>
        <w:pStyle w:val="Heading2"/>
      </w:pPr>
      <w:r>
        <w:rPr>
          <w:rFonts w:ascii="微软雅黑" w:hAnsi="微软雅黑"/>
        </w:rPr>
        <w:t>在实时预览中测试</w:t>
      </w:r>
    </w:p>
    <w:p>
      <w:pPr>
        <w:spacing w:line="360" w:lineRule="auto" w:after="120"/>
      </w:pPr>
      <w:r>
        <w:rPr>
          <w:rFonts w:ascii="微软雅黑" w:hAnsi="微软雅黑"/>
          <w:sz w:val="21"/>
        </w:rPr>
        <w:t xml:space="preserve">添加新函数后，可以在函数助手中立即运行它。打开 </w:t>
      </w:r>
      <w:r>
        <w:rPr>
          <w:rFonts w:ascii="微软雅黑" w:hAnsi="微软雅黑"/>
          <w:b/>
          <w:sz w:val="21"/>
        </w:rPr>
        <w:t>函数助手</w:t>
      </w:r>
      <w:r>
        <w:rPr>
          <w:rFonts w:ascii="微软雅黑" w:hAnsi="微软雅黑"/>
          <w:sz w:val="21"/>
        </w:rPr>
        <w:t xml:space="preserve"> 并选择 </w:t>
      </w:r>
      <w:r>
        <w:rPr>
          <w:rFonts w:ascii="微软雅黑" w:hAnsi="微软雅黑"/>
          <w:b/>
          <w:sz w:val="21"/>
        </w:rPr>
        <w:t>实时预览</w:t>
      </w:r>
      <w:r>
        <w:rPr>
          <w:rFonts w:ascii="微软雅黑" w:hAnsi="微软雅黑"/>
          <w:sz w:val="21"/>
        </w:rPr>
        <w:t xml:space="preserve">。选择 </w:t>
      </w:r>
      <w:r>
        <w:rPr>
          <w:rFonts w:ascii="Consolas" w:hAnsi="Consolas"/>
          <w:color w:val="B43C3C"/>
          <w:sz w:val="18"/>
        </w:rPr>
        <w:t>range</w:t>
      </w:r>
      <w:r>
        <w:rPr>
          <w:rFonts w:ascii="微软雅黑" w:hAnsi="微软雅黑"/>
          <w:sz w:val="21"/>
        </w:rPr>
        <w:t xml:space="preserve"> 函数，输入值，然后选择 </w:t>
      </w:r>
      <w:r>
        <w:rPr>
          <w:rFonts w:ascii="Consolas" w:hAnsi="Consolas"/>
          <w:color w:val="B43C3C"/>
          <w:sz w:val="18"/>
        </w:rPr>
        <w:t>Run</w:t>
      </w:r>
      <w:r>
        <w:rPr>
          <w:rFonts w:ascii="微软雅黑" w:hAnsi="微软雅黑"/>
          <w:sz w:val="21"/>
        </w:rPr>
        <w:t xml:space="preserve"> 运行代码。</w:t>
      </w:r>
    </w:p>
    <w:p>
      <w:pPr>
        <w:spacing w:after="40"/>
        <w:jc w:val="center"/>
      </w:pPr>
      <w:r>
        <w:rPr>
          <w:i/>
          <w:color w:val="646464"/>
          <w:sz w:val="18"/>
        </w:rPr>
        <w:t>图：在函数助手中运行新函数。</w:t>
      </w:r>
    </w:p>
    <w:p>
      <w:pPr>
        <w:spacing w:before="120" w:after="240"/>
        <w:jc w:val="center"/>
      </w:pPr>
      <w:r>
        <w:drawing>
          <wp:inline xmlns:a="http://schemas.openxmlformats.org/drawingml/2006/main" xmlns:pic="http://schemas.openxmlformats.org/drawingml/2006/picture">
            <wp:extent cx="5029200" cy="2961982"/>
            <wp:docPr id="21" name="Picture 21"/>
            <wp:cNvGraphicFramePr>
              <a:graphicFrameLocks noChangeAspect="1"/>
            </wp:cNvGraphicFramePr>
            <a:graphic>
              <a:graphicData uri="http://schemas.openxmlformats.org/drawingml/2006/picture">
                <pic:pic>
                  <pic:nvPicPr>
                    <pic:cNvPr id="0" name="tsv1-functions-helper-preview-run.png"/>
                    <pic:cNvPicPr/>
                  </pic:nvPicPr>
                  <pic:blipFill>
                    <a:blip r:embed="rId29"/>
                    <a:stretch>
                      <a:fillRect/>
                    </a:stretch>
                  </pic:blipFill>
                  <pic:spPr>
                    <a:xfrm>
                      <a:off x="0" y="0"/>
                      <a:ext cx="5029200" cy="2961982"/>
                    </a:xfrm>
                    <a:prstGeom prst="rect"/>
                  </pic:spPr>
                </pic:pic>
              </a:graphicData>
            </a:graphic>
          </wp:inline>
        </w:drawing>
      </w:r>
    </w:p>
    <w:p>
      <w:pPr>
        <w:spacing w:line="360" w:lineRule="auto" w:after="120"/>
      </w:pPr>
      <w:r>
        <w:rPr>
          <w:rFonts w:ascii="微软雅黑" w:hAnsi="微软雅黑"/>
          <w:sz w:val="21"/>
        </w:rPr>
        <w:t xml:space="preserve">在右上角选择 </w:t>
      </w:r>
      <w:r>
        <w:rPr>
          <w:rFonts w:ascii="微软雅黑" w:hAnsi="微软雅黑"/>
          <w:b/>
          <w:sz w:val="21"/>
        </w:rPr>
        <w:t>Commit</w:t>
      </w:r>
      <w:r>
        <w:rPr>
          <w:rFonts w:ascii="微软雅黑" w:hAnsi="微软雅黑"/>
          <w:sz w:val="21"/>
        </w:rPr>
        <w:t xml:space="preserve"> 以提交更改到代码库的 </w:t>
      </w:r>
      <w:r>
        <w:rPr>
          <w:rFonts w:ascii="Consolas" w:hAnsi="Consolas"/>
          <w:color w:val="B43C3C"/>
          <w:sz w:val="18"/>
        </w:rPr>
        <w:t>master</w:t>
      </w:r>
      <w:r>
        <w:rPr>
          <w:rFonts w:ascii="微软雅黑" w:hAnsi="微软雅黑"/>
          <w:sz w:val="21"/>
        </w:rPr>
        <w:t xml:space="preserve"> 分支。</w:t>
      </w:r>
    </w:p>
    <w:p>
      <w:pPr>
        <w:pStyle w:val="Heading2"/>
      </w:pPr>
      <w:r>
        <w:rPr>
          <w:rFonts w:ascii="微软雅黑" w:hAnsi="微软雅黑"/>
        </w:rPr>
        <w:t>发布函数</w:t>
      </w:r>
    </w:p>
    <w:p>
      <w:pPr>
        <w:spacing w:line="360" w:lineRule="auto" w:after="120"/>
      </w:pPr>
      <w:r>
        <w:rPr>
          <w:rFonts w:ascii="微软雅黑" w:hAnsi="微软雅黑"/>
          <w:sz w:val="21"/>
        </w:rPr>
        <w:t xml:space="preserve">提交工作后，将看到 </w:t>
      </w:r>
      <w:r>
        <w:rPr>
          <w:rFonts w:ascii="微软雅黑" w:hAnsi="微软雅黑"/>
          <w:b/>
          <w:sz w:val="21"/>
        </w:rPr>
        <w:t>Tag version</w:t>
      </w:r>
      <w:r>
        <w:rPr>
          <w:rFonts w:ascii="微软雅黑" w:hAnsi="微软雅黑"/>
          <w:sz w:val="21"/>
        </w:rPr>
        <w:t xml:space="preserve"> 选项。这将发布代码库中的所有函数。</w:t>
      </w:r>
    </w:p>
    <w:p>
      <w:pPr>
        <w:spacing w:after="40"/>
        <w:jc w:val="center"/>
      </w:pPr>
      <w:r>
        <w:rPr>
          <w:i/>
          <w:color w:val="646464"/>
          <w:sz w:val="18"/>
        </w:rPr>
        <w:t>图：标签</w:t>
      </w:r>
    </w:p>
    <w:p>
      <w:pPr>
        <w:spacing w:before="120" w:after="240"/>
        <w:jc w:val="center"/>
      </w:pPr>
      <w:r>
        <w:drawing>
          <wp:inline xmlns:a="http://schemas.openxmlformats.org/drawingml/2006/main" xmlns:pic="http://schemas.openxmlformats.org/drawingml/2006/picture">
            <wp:extent cx="5029200" cy="523148"/>
            <wp:docPr id="22" name="Picture 22"/>
            <wp:cNvGraphicFramePr>
              <a:graphicFrameLocks noChangeAspect="1"/>
            </wp:cNvGraphicFramePr>
            <a:graphic>
              <a:graphicData uri="http://schemas.openxmlformats.org/drawingml/2006/picture">
                <pic:pic>
                  <pic:nvPicPr>
                    <pic:cNvPr id="0" name="ts-functions-tags.png"/>
                    <pic:cNvPicPr/>
                  </pic:nvPicPr>
                  <pic:blipFill>
                    <a:blip r:embed="rId30"/>
                    <a:stretch>
                      <a:fillRect/>
                    </a:stretch>
                  </pic:blipFill>
                  <pic:spPr>
                    <a:xfrm>
                      <a:off x="0" y="0"/>
                      <a:ext cx="5029200" cy="523148"/>
                    </a:xfrm>
                    <a:prstGeom prst="rect"/>
                  </pic:spPr>
                </pic:pic>
              </a:graphicData>
            </a:graphic>
          </wp:inline>
        </w:drawing>
      </w:r>
    </w:p>
    <w:p>
      <w:pPr>
        <w:spacing w:line="360" w:lineRule="auto" w:after="120"/>
      </w:pPr>
      <w:r>
        <w:rPr>
          <w:rFonts w:ascii="微软雅黑" w:hAnsi="微软雅黑"/>
          <w:sz w:val="21"/>
        </w:rPr>
        <w:t xml:space="preserve">选择 </w:t>
      </w:r>
      <w:r>
        <w:rPr>
          <w:rFonts w:ascii="微软雅黑" w:hAnsi="微软雅黑"/>
          <w:b/>
          <w:sz w:val="21"/>
        </w:rPr>
        <w:t>Tag version</w:t>
      </w:r>
      <w:r>
        <w:rPr>
          <w:rFonts w:ascii="微软雅黑" w:hAnsi="微软雅黑"/>
          <w:sz w:val="21"/>
        </w:rPr>
        <w:t xml:space="preserve"> 以标记 </w:t>
      </w:r>
      <w:r>
        <w:rPr>
          <w:rFonts w:ascii="Consolas" w:hAnsi="Consolas"/>
          <w:color w:val="B43C3C"/>
          <w:sz w:val="18"/>
        </w:rPr>
        <w:t>master</w:t>
      </w:r>
      <w:r>
        <w:rPr>
          <w:rFonts w:ascii="微软雅黑" w:hAnsi="微软雅黑"/>
          <w:sz w:val="21"/>
        </w:rPr>
        <w:t xml:space="preserve"> 分支的一个发布版本。根据更改的范围设置标签名称，然后选择 </w:t>
      </w:r>
      <w:r>
        <w:rPr>
          <w:rFonts w:ascii="微软雅黑" w:hAnsi="微软雅黑"/>
          <w:b/>
          <w:sz w:val="21"/>
        </w:rPr>
        <w:t>Tag and release</w:t>
      </w:r>
      <w:r>
        <w:rPr>
          <w:rFonts w:ascii="微软雅黑" w:hAnsi="微软雅黑"/>
          <w:sz w:val="21"/>
        </w:rPr>
        <w:t>。</w:t>
      </w:r>
    </w:p>
    <w:p>
      <w:pPr>
        <w:spacing w:after="40"/>
        <w:jc w:val="center"/>
      </w:pPr>
      <w:r>
        <w:rPr>
          <w:i/>
          <w:color w:val="646464"/>
          <w:sz w:val="18"/>
        </w:rPr>
        <w:t>图：选择标记新版本的版本类型。</w:t>
      </w:r>
    </w:p>
    <w:p>
      <w:pPr>
        <w:spacing w:before="120" w:after="240"/>
        <w:jc w:val="center"/>
      </w:pPr>
      <w:r>
        <w:drawing>
          <wp:inline xmlns:a="http://schemas.openxmlformats.org/drawingml/2006/main" xmlns:pic="http://schemas.openxmlformats.org/drawingml/2006/picture">
            <wp:extent cx="3130220" cy="4114800"/>
            <wp:docPr id="23" name="Picture 23"/>
            <wp:cNvGraphicFramePr>
              <a:graphicFrameLocks noChangeAspect="1"/>
            </wp:cNvGraphicFramePr>
            <a:graphic>
              <a:graphicData uri="http://schemas.openxmlformats.org/drawingml/2006/picture">
                <pic:pic>
                  <pic:nvPicPr>
                    <pic:cNvPr id="0" name="new-tag.png"/>
                    <pic:cNvPicPr/>
                  </pic:nvPicPr>
                  <pic:blipFill>
                    <a:blip r:embed="rId31"/>
                    <a:stretch>
                      <a:fillRect/>
                    </a:stretch>
                  </pic:blipFill>
                  <pic:spPr>
                    <a:xfrm>
                      <a:off x="0" y="0"/>
                      <a:ext cx="3130220" cy="4114800"/>
                    </a:xfrm>
                    <a:prstGeom prst="rect"/>
                  </pic:spPr>
                </pic:pic>
              </a:graphicData>
            </a:graphic>
          </wp:inline>
        </w:drawing>
      </w:r>
    </w:p>
    <w:p>
      <w:pPr>
        <w:spacing w:line="360" w:lineRule="auto" w:after="120"/>
      </w:pPr>
      <w:r>
        <w:rPr>
          <w:rFonts w:ascii="微软雅黑" w:hAnsi="微软雅黑"/>
          <w:sz w:val="21"/>
        </w:rPr>
        <w:t xml:space="preserve">要查看函数标记和发布的进度，请选择 </w:t>
      </w:r>
      <w:r>
        <w:rPr>
          <w:rFonts w:ascii="微软雅黑" w:hAnsi="微软雅黑"/>
          <w:b/>
          <w:sz w:val="21"/>
        </w:rPr>
        <w:t>View</w:t>
      </w:r>
      <w:r>
        <w:rPr>
          <w:rFonts w:ascii="微软雅黑" w:hAnsi="微软雅黑"/>
          <w:sz w:val="21"/>
        </w:rPr>
        <w:t xml:space="preserve"> 弹出窗口或导航到 </w:t>
      </w:r>
      <w:r>
        <w:rPr>
          <w:rFonts w:ascii="微软雅黑" w:hAnsi="微软雅黑"/>
          <w:b/>
          <w:sz w:val="21"/>
        </w:rPr>
        <w:t>代码库</w:t>
      </w:r>
      <w:r>
        <w:rPr>
          <w:rFonts w:ascii="微软雅黑" w:hAnsi="微软雅黑"/>
          <w:sz w:val="21"/>
        </w:rPr>
        <w:t xml:space="preserve"> 中的 </w:t>
      </w:r>
      <w:r>
        <w:rPr>
          <w:rFonts w:ascii="微软雅黑" w:hAnsi="微软雅黑"/>
          <w:b/>
          <w:sz w:val="21"/>
        </w:rPr>
        <w:t>Branches</w:t>
      </w:r>
      <w:r>
        <w:rPr>
          <w:rFonts w:ascii="微软雅黑" w:hAnsi="微软雅黑"/>
          <w:sz w:val="21"/>
        </w:rPr>
        <w:t xml:space="preserve"> 标签，并在右侧切换到 </w:t>
      </w:r>
      <w:r>
        <w:rPr>
          <w:rFonts w:ascii="微软雅黑" w:hAnsi="微软雅黑"/>
          <w:b/>
          <w:sz w:val="21"/>
        </w:rPr>
        <w:t>Tags and releases</w:t>
      </w:r>
      <w:r>
        <w:rPr>
          <w:rFonts w:ascii="微软雅黑" w:hAnsi="微软雅黑"/>
          <w:sz w:val="21"/>
        </w:rPr>
        <w:t xml:space="preserve">。一旦 </w:t>
      </w:r>
      <w:r>
        <w:rPr>
          <w:rFonts w:ascii="微软雅黑" w:hAnsi="微软雅黑"/>
          <w:b/>
          <w:sz w:val="21"/>
        </w:rPr>
        <w:t>步骤2：发布</w:t>
      </w:r>
      <w:r>
        <w:rPr>
          <w:rFonts w:ascii="微软雅黑" w:hAnsi="微软雅黑"/>
          <w:sz w:val="21"/>
        </w:rPr>
        <w:t xml:space="preserve"> 完成，选择已发布的函数以在函数注册表中查看它们。</w:t>
      </w:r>
    </w:p>
    <w:p>
      <w:pPr>
        <w:spacing w:line="360" w:lineRule="auto" w:after="120"/>
      </w:pPr>
      <w:r>
        <w:rPr>
          <w:rFonts w:ascii="微软雅黑" w:hAnsi="微软雅黑"/>
          <w:sz w:val="21"/>
        </w:rPr>
        <w:t>在权限传播期间，函数可能无法在 Workshop 或函数库注册表中按名称立即搜索到。</w:t>
      </w:r>
    </w:p>
    <w:p>
      <w:pPr>
        <w:spacing w:after="40"/>
        <w:jc w:val="center"/>
      </w:pPr>
      <w:r>
        <w:rPr>
          <w:i/>
          <w:color w:val="646464"/>
          <w:sz w:val="18"/>
        </w:rPr>
        <w:t>图：标签和发布检查均通过，新函数已发布。</w:t>
      </w:r>
    </w:p>
    <w:p>
      <w:pPr>
        <w:spacing w:before="120" w:after="240"/>
        <w:jc w:val="center"/>
      </w:pPr>
      <w:r>
        <w:drawing>
          <wp:inline xmlns:a="http://schemas.openxmlformats.org/drawingml/2006/main" xmlns:pic="http://schemas.openxmlformats.org/drawingml/2006/picture">
            <wp:extent cx="5029200" cy="1305782"/>
            <wp:docPr id="24" name="Picture 24"/>
            <wp:cNvGraphicFramePr>
              <a:graphicFrameLocks noChangeAspect="1"/>
            </wp:cNvGraphicFramePr>
            <a:graphic>
              <a:graphicData uri="http://schemas.openxmlformats.org/drawingml/2006/picture">
                <pic:pic>
                  <pic:nvPicPr>
                    <pic:cNvPr id="0" name="tsv1-functions-tags-and-releases.png"/>
                    <pic:cNvPicPr/>
                  </pic:nvPicPr>
                  <pic:blipFill>
                    <a:blip r:embed="rId32"/>
                    <a:stretch>
                      <a:fillRect/>
                    </a:stretch>
                  </pic:blipFill>
                  <pic:spPr>
                    <a:xfrm>
                      <a:off x="0" y="0"/>
                      <a:ext cx="5029200" cy="1305782"/>
                    </a:xfrm>
                    <a:prstGeom prst="rect"/>
                  </pic:spPr>
                </pic:pic>
              </a:graphicData>
            </a:graphic>
          </wp:inline>
        </w:drawing>
      </w:r>
    </w:p>
    <w:p>
      <w:pPr>
        <w:pStyle w:val="Heading2"/>
      </w:pPr>
      <w:r>
        <w:rPr>
          <w:rFonts w:ascii="微软雅黑" w:hAnsi="微软雅黑"/>
        </w:rPr>
        <w:t>使用新函数</w:t>
      </w:r>
    </w:p>
    <w:p>
      <w:pPr>
        <w:spacing w:line="360" w:lineRule="auto" w:after="120"/>
      </w:pPr>
      <w:r>
        <w:rPr>
          <w:rFonts w:ascii="微软雅黑" w:hAnsi="微软雅黑"/>
          <w:sz w:val="21"/>
        </w:rPr>
        <w:t xml:space="preserve">标签检查通过后，返回 </w:t>
      </w:r>
      <w:r>
        <w:rPr>
          <w:rFonts w:ascii="微软雅黑" w:hAnsi="微软雅黑"/>
          <w:b/>
          <w:sz w:val="21"/>
        </w:rPr>
        <w:t>代码库</w:t>
      </w:r>
      <w:r>
        <w:rPr>
          <w:rFonts w:ascii="微软雅黑" w:hAnsi="微软雅黑"/>
          <w:sz w:val="21"/>
        </w:rPr>
        <w:t xml:space="preserve"> 中的 </w:t>
      </w:r>
      <w:r>
        <w:rPr>
          <w:rFonts w:ascii="微软雅黑" w:hAnsi="微软雅黑"/>
          <w:b/>
          <w:sz w:val="21"/>
        </w:rPr>
        <w:t>代码</w:t>
      </w:r>
      <w:r>
        <w:rPr>
          <w:rFonts w:ascii="微软雅黑" w:hAnsi="微软雅黑"/>
          <w:sz w:val="21"/>
        </w:rPr>
        <w:t xml:space="preserve"> 标签并选择 </w:t>
      </w:r>
      <w:r>
        <w:rPr>
          <w:rFonts w:ascii="微软雅黑" w:hAnsi="微软雅黑"/>
          <w:b/>
          <w:sz w:val="21"/>
        </w:rPr>
        <w:t>函数助手</w:t>
      </w:r>
      <w:r>
        <w:rPr>
          <w:rFonts w:ascii="微软雅黑" w:hAnsi="微软雅黑"/>
          <w:sz w:val="21"/>
        </w:rPr>
        <w:t xml:space="preserve">。现在应该可以在 </w:t>
      </w:r>
      <w:r>
        <w:rPr>
          <w:rFonts w:ascii="微软雅黑" w:hAnsi="微软雅黑"/>
          <w:b/>
          <w:sz w:val="21"/>
        </w:rPr>
        <w:t>已发布</w:t>
      </w:r>
      <w:r>
        <w:rPr>
          <w:rFonts w:ascii="微软雅黑" w:hAnsi="微软雅黑"/>
          <w:sz w:val="21"/>
        </w:rPr>
        <w:t xml:space="preserve"> 部分看到新的 </w:t>
      </w:r>
      <w:r>
        <w:rPr>
          <w:rFonts w:ascii="Consolas" w:hAnsi="Consolas"/>
          <w:color w:val="B43C3C"/>
          <w:sz w:val="18"/>
        </w:rPr>
        <w:t>range</w:t>
      </w:r>
      <w:r>
        <w:rPr>
          <w:rFonts w:ascii="微软雅黑" w:hAnsi="微软雅黑"/>
          <w:sz w:val="21"/>
        </w:rPr>
        <w:t xml:space="preserve"> 函数。选择它，并尝试运行新函数：</w:t>
      </w:r>
    </w:p>
    <w:p>
      <w:pPr>
        <w:spacing w:after="40"/>
        <w:jc w:val="center"/>
      </w:pPr>
      <w:r>
        <w:rPr>
          <w:i/>
          <w:color w:val="646464"/>
          <w:sz w:val="18"/>
        </w:rPr>
        <w:t>图：在函数助手中运行新函数。</w:t>
      </w:r>
    </w:p>
    <w:p>
      <w:pPr>
        <w:spacing w:before="120" w:after="240"/>
        <w:jc w:val="center"/>
      </w:pPr>
      <w:r>
        <w:drawing>
          <wp:inline xmlns:a="http://schemas.openxmlformats.org/drawingml/2006/main" xmlns:pic="http://schemas.openxmlformats.org/drawingml/2006/picture">
            <wp:extent cx="5029200" cy="1983996"/>
            <wp:docPr id="25" name="Picture 25"/>
            <wp:cNvGraphicFramePr>
              <a:graphicFrameLocks noChangeAspect="1"/>
            </wp:cNvGraphicFramePr>
            <a:graphic>
              <a:graphicData uri="http://schemas.openxmlformats.org/drawingml/2006/picture">
                <pic:pic>
                  <pic:nvPicPr>
                    <pic:cNvPr id="0" name="tsv1-functions-helper-run-2.png"/>
                    <pic:cNvPicPr/>
                  </pic:nvPicPr>
                  <pic:blipFill>
                    <a:blip r:embed="rId33"/>
                    <a:stretch>
                      <a:fillRect/>
                    </a:stretch>
                  </pic:blipFill>
                  <pic:spPr>
                    <a:xfrm>
                      <a:off x="0" y="0"/>
                      <a:ext cx="5029200" cy="1983996"/>
                    </a:xfrm>
                    <a:prstGeom prst="rect"/>
                  </pic:spPr>
                </pic:pic>
              </a:graphicData>
            </a:graphic>
          </wp:inline>
        </w:drawing>
      </w:r>
    </w:p>
    <w:p>
      <w:pPr>
        <w:pStyle w:val="Heading3"/>
      </w:pPr>
      <w:r>
        <w:rPr>
          <w:rFonts w:ascii="微软雅黑" w:hAnsi="微软雅黑"/>
        </w:rPr>
        <w:t>后续步骤</w:t>
      </w:r>
    </w:p>
    <w:p>
      <w:pPr>
        <w:spacing w:line="360" w:lineRule="auto" w:after="120"/>
      </w:pPr>
      <w:r>
        <w:rPr>
          <w:rFonts w:ascii="微软雅黑" w:hAnsi="微软雅黑"/>
          <w:sz w:val="21"/>
        </w:rPr>
        <w:t xml:space="preserve">在本教程中，您学习了如何使用代码库编写、发布和测试代码库中的函数。接下来，我们建议学习如何在 </w:t>
      </w:r>
      <w:r>
        <w:rPr>
          <w:rFonts w:ascii="微软雅黑" w:hAnsi="微软雅黑"/>
          <w:color w:val="0066CC"/>
          <w:sz w:val="21"/>
          <w:u w:val="single"/>
        </w:rPr>
        <w:t>Objects 上编写函数</w:t>
      </w:r>
      <w:r>
        <w:rPr>
          <w:rFonts w:ascii="微软雅黑" w:hAnsi="微软雅黑"/>
          <w:sz w:val="21"/>
        </w:rPr>
        <w:t>。</w:t>
      </w:r>
    </w:p>
    <w:p>
      <w:r>
        <w:br w:type="page"/>
      </w:r>
    </w:p>
    <w:p>
      <w:pPr>
        <w:pStyle w:val="Heading1"/>
      </w:pPr>
      <w:r>
        <w:rPr>
          <w:rFonts w:ascii="微软雅黑" w:hAnsi="微软雅黑"/>
        </w:rPr>
        <w:t>输入和输出类型</w:t>
      </w:r>
    </w:p>
    <w:p>
      <w:pPr>
        <w:spacing w:line="360" w:lineRule="auto" w:after="120"/>
      </w:pPr>
      <w:r>
        <w:rPr>
          <w:rFonts w:ascii="微软雅黑" w:hAnsi="微软雅黑"/>
          <w:sz w:val="21"/>
        </w:rPr>
        <w:t># 输入和输出类型</w:t>
      </w:r>
    </w:p>
    <w:p>
      <w:pPr>
        <w:spacing w:line="360" w:lineRule="auto" w:after="120"/>
      </w:pPr>
      <w:r>
        <w:rPr>
          <w:rFonts w:ascii="微软雅黑" w:hAnsi="微软雅黑"/>
          <w:sz w:val="21"/>
        </w:rPr>
        <w:t>本参考提供了在</w:t>
      </w:r>
      <w:r>
        <w:rPr>
          <w:rFonts w:ascii="微软雅黑" w:hAnsi="微软雅黑"/>
          <w:color w:val="0066CC"/>
          <w:sz w:val="21"/>
          <w:u w:val="single"/>
        </w:rPr>
        <w:t>TypeScript ↗</w:t>
      </w:r>
      <w:r>
        <w:rPr>
          <w:rFonts w:ascii="微软雅黑" w:hAnsi="微软雅黑"/>
          <w:sz w:val="21"/>
        </w:rPr>
        <w:t xml:space="preserve"> 函数中的输入和输出类型的详细文档。</w:t>
      </w:r>
    </w:p>
    <w:p>
      <w:pPr>
        <w:spacing w:line="360" w:lineRule="auto" w:after="120"/>
      </w:pPr>
      <w:r>
        <w:rPr>
          <w:rFonts w:ascii="微软雅黑" w:hAnsi="微软雅黑"/>
          <w:sz w:val="21"/>
        </w:rPr>
        <w:t>为了发布到注册表，TypeScript 函数必须对所有输入参数具有显式类型注解，并指定显式返回类型。</w:t>
      </w:r>
    </w:p>
    <w:p>
      <w:pPr>
        <w:spacing w:line="360" w:lineRule="auto" w:after="120"/>
      </w:pPr>
      <w:r>
        <w:rPr>
          <w:rFonts w:ascii="微软雅黑" w:hAnsi="微软雅黑"/>
          <w:sz w:val="21"/>
        </w:rPr>
        <w:t>请注意，从 TypeScript 函数中调用外部 API 是不可用的。要作为操作的一部分调用外部 API，请使用</w:t>
      </w:r>
      <w:r>
        <w:rPr>
          <w:rFonts w:ascii="微软雅黑" w:hAnsi="微软雅黑"/>
          <w:color w:val="0066CC"/>
          <w:sz w:val="21"/>
          <w:u w:val="single"/>
        </w:rPr>
        <w:t>webhooks</w:t>
      </w:r>
      <w:r>
        <w:rPr>
          <w:rFonts w:ascii="微软雅黑" w:hAnsi="微软雅黑"/>
          <w:sz w:val="21"/>
        </w:rPr>
        <w:t>。</w:t>
      </w:r>
    </w:p>
    <w:p>
      <w:pPr>
        <w:spacing w:line="360" w:lineRule="auto" w:after="120"/>
      </w:pPr>
      <w:r>
        <w:rPr>
          <w:rFonts w:ascii="微软雅黑" w:hAnsi="微软雅黑"/>
          <w:sz w:val="21"/>
        </w:rPr>
        <w:t>目前，这些是函数中支持的所有输入和输出类型：</w:t>
      </w:r>
    </w:p>
    <w:p>
      <w:pPr>
        <w:pStyle w:val="Heading3"/>
      </w:pPr>
      <w:r>
        <w:rPr>
          <w:rFonts w:ascii="微软雅黑" w:hAnsi="微软雅黑"/>
        </w:rPr>
        <w:t>标量类型</w:t>
      </w:r>
    </w:p>
    <w:p>
      <w:pPr>
        <w:pStyle w:val="ListBullet"/>
        <w:spacing w:line="360" w:lineRule="auto" w:after="120"/>
      </w:pPr>
      <w:r>
        <w:rPr>
          <w:rFonts w:ascii="Consolas" w:hAnsi="Consolas"/>
          <w:color w:val="B43C3C"/>
          <w:sz w:val="18"/>
        </w:rPr>
        <w:t>boolean</w:t>
      </w:r>
    </w:p>
    <w:p>
      <w:pPr>
        <w:pStyle w:val="ListBullet"/>
        <w:spacing w:line="360" w:lineRule="auto" w:after="120"/>
      </w:pPr>
      <w:r>
        <w:rPr>
          <w:rFonts w:ascii="Consolas" w:hAnsi="Consolas"/>
          <w:color w:val="B43C3C"/>
          <w:sz w:val="18"/>
        </w:rPr>
        <w:t>string</w:t>
      </w:r>
    </w:p>
    <w:p>
      <w:pPr>
        <w:pStyle w:val="ListBullet"/>
        <w:spacing w:line="360" w:lineRule="auto" w:after="120"/>
      </w:pPr>
      <w:r>
        <w:rPr>
          <w:rFonts w:ascii="Consolas" w:hAnsi="Consolas"/>
          <w:color w:val="B43C3C"/>
          <w:sz w:val="18"/>
        </w:rPr>
        <w:t>Integer</w:t>
      </w:r>
      <w:r>
        <w:rPr>
          <w:rFonts w:ascii="微软雅黑" w:hAnsi="微软雅黑"/>
          <w:sz w:val="21"/>
        </w:rPr>
        <w:t>、</w:t>
      </w:r>
      <w:r>
        <w:rPr>
          <w:rFonts w:ascii="Consolas" w:hAnsi="Consolas"/>
          <w:color w:val="B43C3C"/>
          <w:sz w:val="18"/>
        </w:rPr>
        <w:t>Long</w:t>
      </w:r>
      <w:r>
        <w:rPr>
          <w:rFonts w:ascii="微软雅黑" w:hAnsi="微软雅黑"/>
          <w:sz w:val="21"/>
        </w:rPr>
        <w:t>、</w:t>
      </w:r>
      <w:r>
        <w:rPr>
          <w:rFonts w:ascii="Consolas" w:hAnsi="Consolas"/>
          <w:color w:val="B43C3C"/>
          <w:sz w:val="18"/>
        </w:rPr>
        <w:t>Float</w:t>
      </w:r>
      <w:r>
        <w:rPr>
          <w:rFonts w:ascii="微软雅黑" w:hAnsi="微软雅黑"/>
          <w:sz w:val="21"/>
        </w:rPr>
        <w:t xml:space="preserve"> 和 </w:t>
      </w:r>
      <w:r>
        <w:rPr>
          <w:rFonts w:ascii="Consolas" w:hAnsi="Consolas"/>
          <w:color w:val="B43C3C"/>
          <w:sz w:val="18"/>
        </w:rPr>
        <w:t>Double</w:t>
      </w:r>
    </w:p>
    <w:p>
      <w:pPr>
        <w:pStyle w:val="ListBullet"/>
        <w:spacing w:line="360" w:lineRule="auto" w:after="120"/>
      </w:pPr>
      <w:r>
        <w:rPr>
          <w:rFonts w:ascii="微软雅黑" w:hAnsi="微软雅黑"/>
          <w:sz w:val="21"/>
        </w:rPr>
        <w:t xml:space="preserve">请注意，在 JavaScript 和 TypeScript 中，只有一种 </w:t>
      </w:r>
      <w:r>
        <w:rPr>
          <w:rFonts w:ascii="Consolas" w:hAnsi="Consolas"/>
          <w:color w:val="B43C3C"/>
          <w:sz w:val="18"/>
        </w:rPr>
        <w:t>number</w:t>
      </w:r>
      <w:r>
        <w:rPr>
          <w:rFonts w:ascii="微软雅黑" w:hAnsi="微软雅黑"/>
          <w:sz w:val="21"/>
        </w:rPr>
        <w:t xml:space="preserve"> 类型。然而，为了提供进一步的类型验证和结构，我们仅支持从 </w:t>
      </w:r>
      <w:r>
        <w:rPr>
          <w:rFonts w:ascii="Consolas" w:hAnsi="Consolas"/>
          <w:color w:val="B43C3C"/>
          <w:sz w:val="18"/>
        </w:rPr>
        <w:t>@foundry/functions-api</w:t>
      </w:r>
      <w:r>
        <w:rPr>
          <w:rFonts w:ascii="微软雅黑" w:hAnsi="微软雅黑"/>
          <w:sz w:val="21"/>
        </w:rPr>
        <w:t xml:space="preserve"> 导出的上述别名。导入这些类型以在您的函数定义中将它们用作输入和输出。</w:t>
      </w:r>
    </w:p>
    <w:p>
      <w:pPr>
        <w:pStyle w:val="ListBullet"/>
        <w:spacing w:line="360" w:lineRule="auto" w:after="120"/>
      </w:pPr>
      <w:r>
        <w:rPr>
          <w:rFonts w:ascii="Consolas" w:hAnsi="Consolas"/>
          <w:color w:val="B43C3C"/>
          <w:sz w:val="18"/>
        </w:rPr>
        <w:t>LocalDate</w:t>
      </w:r>
      <w:r>
        <w:rPr>
          <w:rFonts w:ascii="微软雅黑" w:hAnsi="微软雅黑"/>
          <w:sz w:val="21"/>
        </w:rPr>
        <w:t xml:space="preserve"> 和 </w:t>
      </w:r>
      <w:r>
        <w:rPr>
          <w:rFonts w:ascii="Consolas" w:hAnsi="Consolas"/>
          <w:color w:val="B43C3C"/>
          <w:sz w:val="18"/>
        </w:rPr>
        <w:t>Timestamp</w:t>
      </w:r>
      <w:r>
        <w:rPr>
          <w:rFonts w:ascii="微软雅黑" w:hAnsi="微软雅黑"/>
          <w:sz w:val="21"/>
        </w:rPr>
        <w:t xml:space="preserve"> 类型用于时间信息。</w:t>
      </w:r>
    </w:p>
    <w:p>
      <w:pPr>
        <w:pStyle w:val="ListBullet"/>
        <w:spacing w:line="360" w:lineRule="auto" w:after="120"/>
      </w:pPr>
      <w:r>
        <w:rPr>
          <w:rFonts w:ascii="微软雅黑" w:hAnsi="微软雅黑"/>
          <w:sz w:val="21"/>
        </w:rPr>
        <w:t xml:space="preserve">与数字类型一样，JavaScript 本机支持 </w:t>
      </w:r>
      <w:r>
        <w:rPr>
          <w:rFonts w:ascii="Consolas" w:hAnsi="Consolas"/>
          <w:color w:val="B43C3C"/>
          <w:sz w:val="18"/>
        </w:rPr>
        <w:t>Date</w:t>
      </w:r>
      <w:r>
        <w:rPr>
          <w:rFonts w:ascii="微软雅黑" w:hAnsi="微软雅黑"/>
          <w:sz w:val="21"/>
        </w:rPr>
        <w:t xml:space="preserve"> 类型。然而，为了区分日期和时间戳，我们提供从 </w:t>
      </w:r>
      <w:r>
        <w:rPr>
          <w:rFonts w:ascii="Consolas" w:hAnsi="Consolas"/>
          <w:color w:val="B43C3C"/>
          <w:sz w:val="18"/>
        </w:rPr>
        <w:t>@foundry/functions-api</w:t>
      </w:r>
      <w:r>
        <w:rPr>
          <w:rFonts w:ascii="微软雅黑" w:hAnsi="微软雅黑"/>
          <w:sz w:val="21"/>
        </w:rPr>
        <w:t xml:space="preserve"> 导出的更具体的类型。</w:t>
      </w:r>
    </w:p>
    <w:p>
      <w:pPr>
        <w:pStyle w:val="ListBullet"/>
        <w:spacing w:line="360" w:lineRule="auto" w:after="120"/>
      </w:pPr>
      <w:r>
        <w:rPr>
          <w:rFonts w:ascii="Consolas" w:hAnsi="Consolas"/>
          <w:color w:val="B43C3C"/>
          <w:sz w:val="18"/>
        </w:rPr>
        <w:t>LocalDate</w:t>
      </w:r>
      <w:r>
        <w:rPr>
          <w:rFonts w:ascii="微软雅黑" w:hAnsi="微软雅黑"/>
          <w:sz w:val="21"/>
        </w:rPr>
        <w:t xml:space="preserve"> 表示日历日期，而 </w:t>
      </w:r>
      <w:r>
        <w:rPr>
          <w:rFonts w:ascii="Consolas" w:hAnsi="Consolas"/>
          <w:color w:val="B43C3C"/>
          <w:sz w:val="18"/>
        </w:rPr>
        <w:t>Timestamp</w:t>
      </w:r>
      <w:r>
        <w:rPr>
          <w:rFonts w:ascii="微软雅黑" w:hAnsi="微软雅黑"/>
          <w:sz w:val="21"/>
        </w:rPr>
        <w:t xml:space="preserve"> 表示瞬间时间。</w:t>
      </w:r>
    </w:p>
    <w:p>
      <w:pPr>
        <w:pStyle w:val="Heading3"/>
      </w:pPr>
      <w:r>
        <w:rPr>
          <w:rFonts w:ascii="微软雅黑" w:hAnsi="微软雅黑"/>
        </w:rPr>
        <w:t>非必填类型</w:t>
      </w:r>
    </w:p>
    <w:p>
      <w:pPr>
        <w:spacing w:line="360" w:lineRule="auto" w:after="120"/>
      </w:pPr>
      <w:r>
        <w:rPr>
          <w:rFonts w:ascii="微软雅黑" w:hAnsi="微软雅黑"/>
          <w:sz w:val="21"/>
        </w:rPr>
        <w:t xml:space="preserve">对于输入参数，非必填参数声明为 </w:t>
      </w:r>
      <w:r>
        <w:rPr>
          <w:rFonts w:ascii="Consolas" w:hAnsi="Consolas"/>
          <w:color w:val="B43C3C"/>
          <w:sz w:val="18"/>
        </w:rPr>
        <w:t>varName?: &lt;type&gt;</w:t>
      </w:r>
      <w:r>
        <w:rPr>
          <w:rFonts w:ascii="微软雅黑" w:hAnsi="微软雅黑"/>
          <w:sz w:val="21"/>
        </w:rPr>
        <w:t xml:space="preserve">。例如，一个具有非必填整数参数名为 </w:t>
      </w:r>
      <w:r>
        <w:rPr>
          <w:rFonts w:ascii="Consolas" w:hAnsi="Consolas"/>
          <w:color w:val="B43C3C"/>
          <w:sz w:val="18"/>
        </w:rPr>
        <w:t>value</w:t>
      </w:r>
      <w:r>
        <w:rPr>
          <w:rFonts w:ascii="微软雅黑" w:hAnsi="微软雅黑"/>
          <w:sz w:val="21"/>
        </w:rPr>
        <w:t xml:space="preserve"> 的函数将有一个参数 </w:t>
      </w:r>
      <w:r>
        <w:rPr>
          <w:rFonts w:ascii="Consolas" w:hAnsi="Consolas"/>
          <w:color w:val="B43C3C"/>
          <w:sz w:val="18"/>
        </w:rPr>
        <w:t>value?: Integer</w:t>
      </w:r>
      <w:r>
        <w:rPr>
          <w:rFonts w:ascii="微软雅黑" w:hAnsi="微软雅黑"/>
          <w:sz w:val="21"/>
        </w:rPr>
        <w:t>。</w:t>
      </w:r>
    </w:p>
    <w:p>
      <w:pPr>
        <w:spacing w:line="360" w:lineRule="auto" w:after="120"/>
      </w:pPr>
      <w:r>
        <w:rPr>
          <w:rFonts w:ascii="微软雅黑" w:hAnsi="微软雅黑"/>
          <w:sz w:val="21"/>
        </w:rPr>
        <w:t xml:space="preserve">函数可以通过指定类型为 </w:t>
      </w:r>
      <w:r>
        <w:rPr>
          <w:rFonts w:ascii="Consolas" w:hAnsi="Consolas"/>
          <w:color w:val="B43C3C"/>
          <w:sz w:val="18"/>
        </w:rPr>
        <w:t>&lt;type&gt; | undefined</w:t>
      </w:r>
      <w:r>
        <w:rPr>
          <w:rFonts w:ascii="微软雅黑" w:hAnsi="微软雅黑"/>
          <w:sz w:val="21"/>
        </w:rPr>
        <w:t xml:space="preserve"> 来声明一个非必填返回类型。例如，一个可能返回 </w:t>
      </w:r>
      <w:r>
        <w:rPr>
          <w:rFonts w:ascii="Consolas" w:hAnsi="Consolas"/>
          <w:color w:val="B43C3C"/>
          <w:sz w:val="18"/>
        </w:rPr>
        <w:t>Integer</w:t>
      </w:r>
      <w:r>
        <w:rPr>
          <w:rFonts w:ascii="微软雅黑" w:hAnsi="微软雅黑"/>
          <w:sz w:val="21"/>
        </w:rPr>
        <w:t xml:space="preserve"> 或没有值的函数将有一个返回类型 </w:t>
      </w:r>
      <w:r>
        <w:rPr>
          <w:rFonts w:ascii="Consolas" w:hAnsi="Consolas"/>
          <w:color w:val="B43C3C"/>
          <w:sz w:val="18"/>
        </w:rPr>
        <w:t>Integer | undefined</w:t>
      </w:r>
      <w:r>
        <w:rPr>
          <w:rFonts w:ascii="微软雅黑" w:hAnsi="微软雅黑"/>
          <w:sz w:val="21"/>
        </w:rPr>
        <w:t>。</w:t>
      </w:r>
    </w:p>
    <w:p>
      <w:pPr>
        <w:pStyle w:val="Heading3"/>
      </w:pPr>
      <w:r>
        <w:rPr>
          <w:rFonts w:ascii="微软雅黑" w:hAnsi="微软雅黑"/>
        </w:rPr>
        <w:t>集合</w:t>
      </w:r>
    </w:p>
    <w:p>
      <w:pPr>
        <w:pStyle w:val="ListBullet"/>
        <w:spacing w:line="360" w:lineRule="auto" w:after="120"/>
      </w:pPr>
      <w:r>
        <w:rPr>
          <w:rFonts w:ascii="微软雅黑" w:hAnsi="微软雅黑"/>
          <w:b/>
          <w:sz w:val="21"/>
        </w:rPr>
        <w:t>列表</w:t>
      </w:r>
      <w:r>
        <w:rPr>
          <w:rFonts w:ascii="微软雅黑" w:hAnsi="微软雅黑"/>
          <w:sz w:val="21"/>
        </w:rPr>
        <w:t xml:space="preserve">支持使用 </w:t>
      </w:r>
      <w:r>
        <w:rPr>
          <w:rFonts w:ascii="微软雅黑" w:hAnsi="微软雅黑"/>
          <w:color w:val="0066CC"/>
          <w:sz w:val="21"/>
          <w:u w:val="single"/>
        </w:rPr>
        <w:t>ES6 数组 ↗</w:t>
      </w:r>
      <w:r>
        <w:rPr>
          <w:rFonts w:ascii="微软雅黑" w:hAnsi="微软雅黑"/>
          <w:sz w:val="21"/>
        </w:rPr>
        <w:t>（例如，</w:t>
      </w:r>
      <w:r>
        <w:rPr>
          <w:rFonts w:ascii="Consolas" w:hAnsi="Consolas"/>
          <w:color w:val="B43C3C"/>
          <w:sz w:val="18"/>
        </w:rPr>
        <w:t>string[]</w:t>
      </w:r>
      <w:r>
        <w:rPr>
          <w:rFonts w:ascii="微软雅黑" w:hAnsi="微软雅黑"/>
          <w:sz w:val="21"/>
        </w:rPr>
        <w:t xml:space="preserve"> 是字符串值的列表）</w:t>
      </w:r>
    </w:p>
    <w:p>
      <w:pPr>
        <w:pStyle w:val="ListBullet"/>
        <w:spacing w:line="360" w:lineRule="auto" w:after="120"/>
      </w:pPr>
      <w:r>
        <w:rPr>
          <w:rFonts w:ascii="微软雅黑" w:hAnsi="微软雅黑"/>
          <w:sz w:val="21"/>
        </w:rPr>
        <w:t>请注意，支持嵌套列表（例如，</w:t>
      </w:r>
      <w:r>
        <w:rPr>
          <w:rFonts w:ascii="Consolas" w:hAnsi="Consolas"/>
          <w:color w:val="B43C3C"/>
          <w:sz w:val="18"/>
        </w:rPr>
        <w:t>Integer[][]</w:t>
      </w:r>
      <w:r>
        <w:rPr>
          <w:rFonts w:ascii="微软雅黑" w:hAnsi="微软雅黑"/>
          <w:sz w:val="21"/>
        </w:rPr>
        <w:t xml:space="preserve"> 是整数值列表的列表）</w:t>
      </w:r>
    </w:p>
    <w:p>
      <w:pPr>
        <w:pStyle w:val="ListBullet"/>
        <w:spacing w:line="360" w:lineRule="auto" w:after="120"/>
      </w:pPr>
      <w:r>
        <w:rPr>
          <w:rFonts w:ascii="微软雅黑" w:hAnsi="微软雅黑"/>
          <w:b/>
          <w:sz w:val="21"/>
        </w:rPr>
        <w:t>集合</w:t>
      </w:r>
      <w:r>
        <w:rPr>
          <w:rFonts w:ascii="微软雅黑" w:hAnsi="微软雅黑"/>
          <w:sz w:val="21"/>
        </w:rPr>
        <w:t xml:space="preserve">支持使用 </w:t>
      </w:r>
      <w:r>
        <w:rPr>
          <w:rFonts w:ascii="微软雅黑" w:hAnsi="微软雅黑"/>
          <w:color w:val="0066CC"/>
          <w:sz w:val="21"/>
          <w:u w:val="single"/>
        </w:rPr>
        <w:t>ES6 集合 ↗</w:t>
      </w:r>
      <w:r>
        <w:rPr>
          <w:rFonts w:ascii="微软雅黑" w:hAnsi="微软雅黑"/>
          <w:sz w:val="21"/>
        </w:rPr>
        <w:t>（例如，</w:t>
      </w:r>
      <w:r>
        <w:rPr>
          <w:rFonts w:ascii="Consolas" w:hAnsi="Consolas"/>
          <w:color w:val="B43C3C"/>
          <w:sz w:val="18"/>
        </w:rPr>
        <w:t>Set&lt;string&gt;</w:t>
      </w:r>
      <w:r>
        <w:rPr>
          <w:rFonts w:ascii="微软雅黑" w:hAnsi="微软雅黑"/>
          <w:sz w:val="21"/>
        </w:rPr>
        <w:t xml:space="preserve"> 是字符串值的集合）</w:t>
      </w:r>
    </w:p>
    <w:p>
      <w:pPr>
        <w:pStyle w:val="ListBullet"/>
        <w:spacing w:line="360" w:lineRule="auto" w:after="120"/>
      </w:pPr>
      <w:r>
        <w:rPr>
          <w:rFonts w:ascii="微软雅黑" w:hAnsi="微软雅黑"/>
          <w:b/>
          <w:sz w:val="21"/>
        </w:rPr>
        <w:t>映射</w:t>
      </w:r>
      <w:r>
        <w:rPr>
          <w:rFonts w:ascii="微软雅黑" w:hAnsi="微软雅黑"/>
          <w:sz w:val="21"/>
        </w:rPr>
        <w:t xml:space="preserve">支持使用 </w:t>
      </w:r>
      <w:r>
        <w:rPr>
          <w:rFonts w:ascii="Consolas" w:hAnsi="Consolas"/>
          <w:color w:val="B43C3C"/>
          <w:sz w:val="18"/>
        </w:rPr>
        <w:t>@foundry/functions-api</w:t>
      </w:r>
      <w:r>
        <w:rPr>
          <w:rFonts w:ascii="微软雅黑" w:hAnsi="微软雅黑"/>
          <w:sz w:val="21"/>
        </w:rPr>
        <w:t xml:space="preserve"> 包中的 </w:t>
      </w:r>
      <w:r>
        <w:rPr>
          <w:rFonts w:ascii="Consolas" w:hAnsi="Consolas"/>
          <w:color w:val="B43C3C"/>
          <w:sz w:val="18"/>
        </w:rPr>
        <w:t>FunctionsMap</w:t>
      </w:r>
      <w:r>
        <w:rPr>
          <w:rFonts w:ascii="微软雅黑" w:hAnsi="微软雅黑"/>
          <w:sz w:val="21"/>
        </w:rPr>
        <w:t xml:space="preserve">。可以使用 </w:t>
      </w:r>
      <w:r>
        <w:rPr>
          <w:rFonts w:ascii="Consolas" w:hAnsi="Consolas"/>
          <w:color w:val="B43C3C"/>
          <w:sz w:val="18"/>
        </w:rPr>
        <w:t>FunctionsMap&lt;K, V&gt;</w:t>
      </w:r>
      <w:r>
        <w:rPr>
          <w:rFonts w:ascii="微软雅黑" w:hAnsi="微软雅黑"/>
          <w:sz w:val="21"/>
        </w:rPr>
        <w:t xml:space="preserve"> 表示法声明，其中 </w:t>
      </w:r>
      <w:r>
        <w:rPr>
          <w:rFonts w:ascii="Consolas" w:hAnsi="Consolas"/>
          <w:color w:val="B43C3C"/>
          <w:sz w:val="18"/>
        </w:rPr>
        <w:t>K</w:t>
      </w:r>
      <w:r>
        <w:rPr>
          <w:rFonts w:ascii="微软雅黑" w:hAnsi="微软雅黑"/>
          <w:sz w:val="21"/>
        </w:rPr>
        <w:t xml:space="preserve"> 是键类型，</w:t>
      </w:r>
      <w:r>
        <w:rPr>
          <w:rFonts w:ascii="Consolas" w:hAnsi="Consolas"/>
          <w:color w:val="B43C3C"/>
          <w:sz w:val="18"/>
        </w:rPr>
        <w:t>V</w:t>
      </w:r>
      <w:r>
        <w:rPr>
          <w:rFonts w:ascii="微软雅黑" w:hAnsi="微软雅黑"/>
          <w:sz w:val="21"/>
        </w:rPr>
        <w:t xml:space="preserve"> 是值类型。键可以是</w:t>
      </w:r>
      <w:r>
        <w:rPr>
          <w:rFonts w:ascii="微软雅黑" w:hAnsi="微软雅黑"/>
          <w:color w:val="0066CC"/>
          <w:sz w:val="21"/>
          <w:u w:val="single"/>
        </w:rPr>
        <w:t>标量类型</w:t>
      </w:r>
      <w:r>
        <w:rPr>
          <w:rFonts w:ascii="微软雅黑" w:hAnsi="微软雅黑"/>
          <w:sz w:val="21"/>
        </w:rPr>
        <w:t>或Ontology对象（例如，</w:t>
      </w:r>
      <w:r>
        <w:rPr>
          <w:rFonts w:ascii="Consolas" w:hAnsi="Consolas"/>
          <w:color w:val="B43C3C"/>
          <w:sz w:val="18"/>
        </w:rPr>
        <w:t>FunctionsMap&lt;Employee, string&gt;</w:t>
      </w:r>
      <w:r>
        <w:rPr>
          <w:rFonts w:ascii="微软雅黑" w:hAnsi="微软雅黑"/>
          <w:sz w:val="21"/>
        </w:rPr>
        <w:t>）。值可以是任何支持的类型。</w:t>
      </w:r>
    </w:p>
    <w:p>
      <w:pPr>
        <w:pStyle w:val="Heading3"/>
      </w:pPr>
      <w:r>
        <w:rPr>
          <w:rFonts w:ascii="微软雅黑" w:hAnsi="微软雅黑"/>
        </w:rPr>
        <w:t>聚合</w:t>
      </w:r>
    </w:p>
    <w:p>
      <w:pPr>
        <w:spacing w:line="360" w:lineRule="auto" w:after="120"/>
      </w:pPr>
      <w:r>
        <w:rPr>
          <w:rFonts w:ascii="微软雅黑" w:hAnsi="微软雅黑"/>
          <w:sz w:val="21"/>
        </w:rPr>
        <w:t>聚合是从</w:t>
      </w:r>
      <w:r>
        <w:rPr>
          <w:rFonts w:ascii="微软雅黑" w:hAnsi="微软雅黑"/>
          <w:color w:val="0066CC"/>
          <w:sz w:val="21"/>
          <w:u w:val="single"/>
        </w:rPr>
        <w:t>Ontology对象上的分桶聚合</w:t>
      </w:r>
      <w:r>
        <w:rPr>
          <w:rFonts w:ascii="微软雅黑" w:hAnsi="微软雅黑"/>
          <w:sz w:val="21"/>
        </w:rPr>
        <w:t>中检索时返回的类型，它们可以从函数返回以用于平台的其他部分，如在</w:t>
      </w:r>
      <w:r>
        <w:rPr>
          <w:rFonts w:ascii="微软雅黑" w:hAnsi="微软雅黑"/>
          <w:color w:val="0066CC"/>
          <w:sz w:val="21"/>
          <w:u w:val="single"/>
        </w:rPr>
        <w:t>Workshop</w:t>
      </w:r>
      <w:r>
        <w:rPr>
          <w:rFonts w:ascii="微软雅黑" w:hAnsi="微软雅黑"/>
          <w:sz w:val="21"/>
        </w:rPr>
        <w:t>中的图表中。</w:t>
      </w:r>
    </w:p>
    <w:p>
      <w:pPr>
        <w:spacing w:line="360" w:lineRule="auto" w:after="120"/>
      </w:pPr>
      <w:r>
        <w:rPr>
          <w:rFonts w:ascii="微软雅黑" w:hAnsi="微软雅黑"/>
          <w:sz w:val="21"/>
        </w:rPr>
        <w:t>支持两种聚合类型：</w:t>
      </w:r>
    </w:p>
    <w:p>
      <w:pPr>
        <w:pStyle w:val="ListBullet"/>
        <w:spacing w:line="360" w:lineRule="auto" w:after="120"/>
      </w:pPr>
      <w:r>
        <w:rPr>
          <w:rFonts w:ascii="Consolas" w:hAnsi="Consolas"/>
          <w:color w:val="B43C3C"/>
          <w:sz w:val="18"/>
        </w:rPr>
        <w:t>TwoDimensionalAggregation</w:t>
      </w:r>
      <w:r>
        <w:rPr>
          <w:rFonts w:ascii="微软雅黑" w:hAnsi="微软雅黑"/>
          <w:sz w:val="21"/>
        </w:rPr>
        <w:t xml:space="preserve"> 从单个桶键映射到一个数值，该数值表示为 </w:t>
      </w:r>
      <w:r>
        <w:rPr>
          <w:rFonts w:ascii="Consolas" w:hAnsi="Consolas"/>
          <w:color w:val="B43C3C"/>
          <w:sz w:val="18"/>
        </w:rPr>
        <w:t>Double</w:t>
      </w:r>
      <w:r>
        <w:rPr>
          <w:rFonts w:ascii="微软雅黑" w:hAnsi="微软雅黑"/>
          <w:sz w:val="21"/>
        </w:rPr>
        <w:t>。例如，</w:t>
      </w:r>
      <w:r>
        <w:rPr>
          <w:rFonts w:ascii="Consolas" w:hAnsi="Consolas"/>
          <w:color w:val="B43C3C"/>
          <w:sz w:val="18"/>
        </w:rPr>
        <w:t>TwoDimensionalAggregation&lt;string&gt;</w:t>
      </w:r>
      <w:r>
        <w:rPr>
          <w:rFonts w:ascii="微软雅黑" w:hAnsi="微软雅黑"/>
          <w:sz w:val="21"/>
        </w:rPr>
        <w:t xml:space="preserve"> 从 </w:t>
      </w:r>
      <w:r>
        <w:rPr>
          <w:rFonts w:ascii="Consolas" w:hAnsi="Consolas"/>
          <w:color w:val="B43C3C"/>
          <w:sz w:val="18"/>
        </w:rPr>
        <w:t>string</w:t>
      </w:r>
      <w:r>
        <w:rPr>
          <w:rFonts w:ascii="微软雅黑" w:hAnsi="微软雅黑"/>
          <w:sz w:val="21"/>
        </w:rPr>
        <w:t xml:space="preserve"> 桶键映射到每个桶的数值。这可以用来表示一个聚合，例如具有特定任务标题的员工计数。</w:t>
      </w:r>
    </w:p>
    <w:p>
      <w:pPr>
        <w:pStyle w:val="ListBullet"/>
        <w:spacing w:line="360" w:lineRule="auto" w:after="120"/>
      </w:pPr>
      <w:r>
        <w:rPr>
          <w:rFonts w:ascii="Consolas" w:hAnsi="Consolas"/>
          <w:color w:val="B43C3C"/>
          <w:sz w:val="18"/>
        </w:rPr>
        <w:t>ThreeDimensionalAggregation</w:t>
      </w:r>
      <w:r>
        <w:rPr>
          <w:rFonts w:ascii="微软雅黑" w:hAnsi="微软雅黑"/>
          <w:sz w:val="21"/>
        </w:rPr>
        <w:t xml:space="preserve"> 从两个桶键映射到一个数值。例如，</w:t>
      </w:r>
      <w:r>
        <w:rPr>
          <w:rFonts w:ascii="Consolas" w:hAnsi="Consolas"/>
          <w:color w:val="B43C3C"/>
          <w:sz w:val="18"/>
        </w:rPr>
        <w:t>ThreeDimensionalAggregation&lt;string, string&gt;</w:t>
      </w:r>
      <w:r>
        <w:rPr>
          <w:rFonts w:ascii="微软雅黑" w:hAnsi="微软雅黑"/>
          <w:sz w:val="21"/>
        </w:rPr>
        <w:t xml:space="preserve"> 从 </w:t>
      </w:r>
      <w:r>
        <w:rPr>
          <w:rFonts w:ascii="Consolas" w:hAnsi="Consolas"/>
          <w:color w:val="B43C3C"/>
          <w:sz w:val="18"/>
        </w:rPr>
        <w:t>string</w:t>
      </w:r>
      <w:r>
        <w:rPr>
          <w:rFonts w:ascii="微软雅黑" w:hAnsi="微软雅黑"/>
          <w:sz w:val="21"/>
        </w:rPr>
        <w:t xml:space="preserve"> 桶键映射到嵌套桶的数组。这些嵌套桶每个都有一个映射到数值的 </w:t>
      </w:r>
      <w:r>
        <w:rPr>
          <w:rFonts w:ascii="Consolas" w:hAnsi="Consolas"/>
          <w:color w:val="B43C3C"/>
          <w:sz w:val="18"/>
        </w:rPr>
        <w:t>string</w:t>
      </w:r>
      <w:r>
        <w:rPr>
          <w:rFonts w:ascii="微软雅黑" w:hAnsi="微软雅黑"/>
          <w:sz w:val="21"/>
        </w:rPr>
        <w:t xml:space="preserve"> 键。这可以用来表示一个聚合，例如按每个员工的任务标题和家庭办公室统计员工数。</w:t>
      </w:r>
    </w:p>
    <w:p>
      <w:pPr>
        <w:spacing w:line="360" w:lineRule="auto" w:after="120"/>
      </w:pPr>
      <w:r>
        <w:rPr>
          <w:rFonts w:ascii="微软雅黑" w:hAnsi="微软雅黑"/>
          <w:sz w:val="21"/>
        </w:rPr>
        <w:t>两种聚合类型都可以从函数返回，并可以在平台的其他部分使用，特别是在 Workshop 图表中。</w:t>
      </w:r>
    </w:p>
    <w:p>
      <w:pPr>
        <w:spacing w:line="360" w:lineRule="auto" w:after="120"/>
      </w:pPr>
      <w:r>
        <w:rPr>
          <w:rFonts w:ascii="微软雅黑" w:hAnsi="微软雅黑"/>
          <w:sz w:val="21"/>
        </w:rPr>
        <w:t>聚合可以通过几种类型进行键控：</w:t>
      </w:r>
    </w:p>
    <w:p>
      <w:pPr>
        <w:pStyle w:val="ListBullet"/>
        <w:spacing w:line="360" w:lineRule="auto" w:after="120"/>
      </w:pPr>
      <w:r>
        <w:rPr>
          <w:rFonts w:ascii="Consolas" w:hAnsi="Consolas"/>
          <w:color w:val="B43C3C"/>
          <w:sz w:val="18"/>
        </w:rPr>
        <w:t>boolean</w:t>
      </w:r>
      <w:r>
        <w:rPr>
          <w:rFonts w:ascii="微软雅黑" w:hAnsi="微软雅黑"/>
          <w:sz w:val="21"/>
        </w:rPr>
        <w:t xml:space="preserve"> 桶表示值是 </w:t>
      </w:r>
      <w:r>
        <w:rPr>
          <w:rFonts w:ascii="Consolas" w:hAnsi="Consolas"/>
          <w:color w:val="B43C3C"/>
          <w:sz w:val="18"/>
        </w:rPr>
        <w:t>true</w:t>
      </w:r>
      <w:r>
        <w:rPr>
          <w:rFonts w:ascii="微软雅黑" w:hAnsi="微软雅黑"/>
          <w:sz w:val="21"/>
        </w:rPr>
        <w:t xml:space="preserve"> 还是 </w:t>
      </w:r>
      <w:r>
        <w:rPr>
          <w:rFonts w:ascii="Consolas" w:hAnsi="Consolas"/>
          <w:color w:val="B43C3C"/>
          <w:sz w:val="18"/>
        </w:rPr>
        <w:t>false</w:t>
      </w:r>
    </w:p>
    <w:p>
      <w:pPr>
        <w:pStyle w:val="ListBullet"/>
        <w:spacing w:line="360" w:lineRule="auto" w:after="120"/>
      </w:pPr>
      <w:r>
        <w:rPr>
          <w:rFonts w:ascii="Consolas" w:hAnsi="Consolas"/>
          <w:color w:val="B43C3C"/>
          <w:sz w:val="18"/>
        </w:rPr>
        <w:t>string</w:t>
      </w:r>
      <w:r>
        <w:rPr>
          <w:rFonts w:ascii="微软雅黑" w:hAnsi="微软雅黑"/>
          <w:sz w:val="21"/>
        </w:rPr>
        <w:t xml:space="preserve"> 桶可用于表示分类值</w:t>
      </w:r>
    </w:p>
    <w:p>
      <w:pPr>
        <w:pStyle w:val="ListBullet"/>
        <w:spacing w:line="360" w:lineRule="auto" w:after="120"/>
      </w:pPr>
      <w:r>
        <w:rPr>
          <w:rFonts w:ascii="Consolas" w:hAnsi="Consolas"/>
          <w:color w:val="B43C3C"/>
          <w:sz w:val="18"/>
        </w:rPr>
        <w:t>IRange</w:t>
      </w:r>
      <w:r>
        <w:rPr>
          <w:rFonts w:ascii="微软雅黑" w:hAnsi="微软雅黑"/>
          <w:sz w:val="21"/>
        </w:rPr>
        <w:t xml:space="preserve">（来自 </w:t>
      </w:r>
      <w:r>
        <w:rPr>
          <w:rFonts w:ascii="Consolas" w:hAnsi="Consolas"/>
          <w:color w:val="B43C3C"/>
          <w:sz w:val="18"/>
        </w:rPr>
        <w:t>@foundry/functions-api</w:t>
      </w:r>
      <w:r>
        <w:rPr>
          <w:rFonts w:ascii="微软雅黑" w:hAnsi="微软雅黑"/>
          <w:sz w:val="21"/>
        </w:rPr>
        <w:t>）桶表示桶键是值范围的聚合。这些可用于在图表中表示直方图或日期轴。</w:t>
      </w:r>
    </w:p>
    <w:p>
      <w:pPr>
        <w:pStyle w:val="ListBullet"/>
        <w:spacing w:line="360" w:lineRule="auto" w:after="120"/>
      </w:pPr>
      <w:r>
        <w:rPr>
          <w:rFonts w:ascii="微软雅黑" w:hAnsi="微软雅黑"/>
          <w:sz w:val="21"/>
        </w:rPr>
        <w:t xml:space="preserve">数字范围，包括 </w:t>
      </w:r>
      <w:r>
        <w:rPr>
          <w:rFonts w:ascii="Consolas" w:hAnsi="Consolas"/>
          <w:color w:val="B43C3C"/>
          <w:sz w:val="18"/>
        </w:rPr>
        <w:t>Integer</w:t>
      </w:r>
      <w:r>
        <w:rPr>
          <w:rFonts w:ascii="微软雅黑" w:hAnsi="微软雅黑"/>
          <w:sz w:val="21"/>
        </w:rPr>
        <w:t xml:space="preserve"> 和 </w:t>
      </w:r>
      <w:r>
        <w:rPr>
          <w:rFonts w:ascii="Consolas" w:hAnsi="Consolas"/>
          <w:color w:val="B43C3C"/>
          <w:sz w:val="18"/>
        </w:rPr>
        <w:t>Double</w:t>
      </w:r>
      <w:r>
        <w:rPr>
          <w:rFonts w:ascii="微软雅黑" w:hAnsi="微软雅黑"/>
          <w:sz w:val="21"/>
        </w:rPr>
        <w:t>，表示数值上的分桶聚合</w:t>
      </w:r>
    </w:p>
    <w:p>
      <w:pPr>
        <w:pStyle w:val="ListBullet"/>
        <w:spacing w:line="360" w:lineRule="auto" w:after="120"/>
      </w:pPr>
      <w:r>
        <w:rPr>
          <w:rFonts w:ascii="微软雅黑" w:hAnsi="微软雅黑"/>
          <w:sz w:val="21"/>
        </w:rPr>
        <w:t xml:space="preserve">日期和时间范围，包括在 </w:t>
      </w:r>
      <w:r>
        <w:rPr>
          <w:rFonts w:ascii="Consolas" w:hAnsi="Consolas"/>
          <w:color w:val="B43C3C"/>
          <w:sz w:val="18"/>
        </w:rPr>
        <w:t>LocalDate</w:t>
      </w:r>
      <w:r>
        <w:rPr>
          <w:rFonts w:ascii="微软雅黑" w:hAnsi="微软雅黑"/>
          <w:sz w:val="21"/>
        </w:rPr>
        <w:t xml:space="preserve"> 和 </w:t>
      </w:r>
      <w:r>
        <w:rPr>
          <w:rFonts w:ascii="Consolas" w:hAnsi="Consolas"/>
          <w:color w:val="B43C3C"/>
          <w:sz w:val="18"/>
        </w:rPr>
        <w:t>Timestamp</w:t>
      </w:r>
      <w:r>
        <w:rPr>
          <w:rFonts w:ascii="微软雅黑" w:hAnsi="微软雅黑"/>
          <w:sz w:val="21"/>
        </w:rPr>
        <w:t xml:space="preserve"> 上，表示日期范围上的分桶聚合</w:t>
      </w:r>
    </w:p>
    <w:p>
      <w:pPr>
        <w:pStyle w:val="Heading3"/>
      </w:pPr>
      <w:r>
        <w:rPr>
          <w:rFonts w:ascii="微软雅黑" w:hAnsi="微软雅黑"/>
        </w:rPr>
        <w:t>Ontology类型：Objects 和对象集</w:t>
      </w:r>
    </w:p>
    <w:p>
      <w:pPr>
        <w:spacing w:line="360" w:lineRule="auto" w:after="120"/>
      </w:pPr>
      <w:r>
        <w:rPr>
          <w:rFonts w:ascii="微软雅黑" w:hAnsi="微软雅黑"/>
          <w:sz w:val="21"/>
        </w:rPr>
        <w:t>在生成接口之前，必须将对象类型导入到您的存储库中。</w:t>
      </w:r>
      <w:r>
        <w:rPr>
          <w:rFonts w:ascii="微软雅黑" w:hAnsi="微软雅黑"/>
          <w:color w:val="0066CC"/>
          <w:sz w:val="21"/>
          <w:u w:val="single"/>
        </w:rPr>
        <w:t>了解更多关于Ontology导入的信息。</w:t>
      </w:r>
    </w:p>
    <w:p>
      <w:pPr>
        <w:spacing w:line="360" w:lineRule="auto" w:after="120"/>
      </w:pPr>
      <w:r>
        <w:rPr>
          <w:rFonts w:ascii="微软雅黑" w:hAnsi="微软雅黑"/>
          <w:sz w:val="21"/>
        </w:rPr>
        <w:t xml:space="preserve">配置在您的Ontology中的每个对象类型都将转换为 TypeScript 接口，以用于函数代码中。所有生成的类型都从 </w:t>
      </w:r>
      <w:r>
        <w:rPr>
          <w:rFonts w:ascii="Consolas" w:hAnsi="Consolas"/>
          <w:color w:val="B43C3C"/>
          <w:sz w:val="18"/>
        </w:rPr>
        <w:t>@foundry/ontology-api</w:t>
      </w:r>
      <w:r>
        <w:rPr>
          <w:rFonts w:ascii="微软雅黑" w:hAnsi="微软雅黑"/>
          <w:sz w:val="21"/>
        </w:rPr>
        <w:t xml:space="preserve"> 包导出。请参阅 TypeScript </w:t>
      </w:r>
      <w:r>
        <w:rPr>
          <w:rFonts w:ascii="微软雅黑" w:hAnsi="微软雅黑"/>
          <w:color w:val="0066CC"/>
          <w:sz w:val="21"/>
          <w:u w:val="single"/>
        </w:rPr>
        <w:t>Ontology API</w:t>
      </w:r>
      <w:r>
        <w:rPr>
          <w:rFonts w:ascii="微软雅黑" w:hAnsi="微软雅黑"/>
          <w:sz w:val="21"/>
        </w:rPr>
        <w:t xml:space="preserve"> 的详细文档以获取更多信息。</w:t>
      </w:r>
    </w:p>
    <w:p>
      <w:pPr>
        <w:pStyle w:val="ListBullet"/>
        <w:spacing w:line="360" w:lineRule="auto" w:after="120"/>
      </w:pPr>
      <w:r>
        <w:rPr>
          <w:rFonts w:ascii="微软雅黑" w:hAnsi="微软雅黑"/>
          <w:sz w:val="21"/>
        </w:rPr>
        <w:t xml:space="preserve">当 Object 类型用作输入类型时，执行函数的客户端必须传递 </w:t>
      </w:r>
      <w:r>
        <w:rPr>
          <w:rFonts w:ascii="Consolas" w:hAnsi="Consolas"/>
          <w:color w:val="B43C3C"/>
          <w:sz w:val="18"/>
        </w:rPr>
        <w:t>objectRid</w:t>
      </w:r>
      <w:r>
        <w:rPr>
          <w:rFonts w:ascii="微软雅黑" w:hAnsi="微软雅黑"/>
          <w:sz w:val="21"/>
        </w:rPr>
        <w:t xml:space="preserve"> 或对象类型和客户端希望对其执行函数的对象的主键</w:t>
      </w:r>
    </w:p>
    <w:p>
      <w:pPr>
        <w:pStyle w:val="ListBullet"/>
        <w:spacing w:line="360" w:lineRule="auto" w:after="120"/>
      </w:pPr>
      <w:r>
        <w:rPr>
          <w:rFonts w:ascii="微软雅黑" w:hAnsi="微软雅黑"/>
          <w:sz w:val="21"/>
        </w:rPr>
        <w:t>当 Object 类型用作输出类型时，将返回对象的定位器（对象类型和对象的主键）</w:t>
      </w:r>
    </w:p>
    <w:p>
      <w:pPr>
        <w:spacing w:line="360" w:lineRule="auto" w:after="120"/>
      </w:pPr>
      <w:r>
        <w:rPr>
          <w:rFonts w:ascii="微软雅黑" w:hAnsi="微软雅黑"/>
          <w:sz w:val="21"/>
        </w:rPr>
        <w:t>有两种方法可以将对象集合传入和传出函数：具体的对象集合，如数组和集合，或对象集。</w:t>
      </w:r>
    </w:p>
    <w:p>
      <w:pPr>
        <w:pStyle w:val="ListBullet"/>
        <w:spacing w:line="360" w:lineRule="auto" w:after="120"/>
      </w:pPr>
      <w:r>
        <w:rPr>
          <w:rFonts w:ascii="微软雅黑" w:hAnsi="微软雅黑"/>
          <w:sz w:val="21"/>
        </w:rPr>
        <w:t xml:space="preserve">向函数传递对象数组或集合可以在具体的对象列表上执行逻辑。例如，您的函数可以接收 </w:t>
      </w:r>
      <w:r>
        <w:rPr>
          <w:rFonts w:ascii="Consolas" w:hAnsi="Consolas"/>
          <w:color w:val="B43C3C"/>
          <w:sz w:val="18"/>
        </w:rPr>
        <w:t>employees: Employee[]</w:t>
      </w:r>
      <w:r>
        <w:rPr>
          <w:rFonts w:ascii="微软雅黑" w:hAnsi="微软雅黑"/>
          <w:sz w:val="21"/>
        </w:rPr>
        <w:t xml:space="preserve"> 或 </w:t>
      </w:r>
      <w:r>
        <w:rPr>
          <w:rFonts w:ascii="Consolas" w:hAnsi="Consolas"/>
          <w:color w:val="B43C3C"/>
          <w:sz w:val="18"/>
        </w:rPr>
        <w:t>employees: Set&lt;Employee&gt;</w:t>
      </w:r>
      <w:r>
        <w:rPr>
          <w:rFonts w:ascii="微软雅黑" w:hAnsi="微软雅黑"/>
          <w:sz w:val="21"/>
        </w:rPr>
        <w:t xml:space="preserve"> 以接收员工对象的数组或集合。</w:t>
      </w:r>
    </w:p>
    <w:p>
      <w:pPr>
        <w:pStyle w:val="ListBullet"/>
        <w:spacing w:line="360" w:lineRule="auto" w:after="120"/>
      </w:pPr>
      <w:r>
        <w:rPr>
          <w:rFonts w:ascii="微软雅黑" w:hAnsi="微软雅黑"/>
          <w:sz w:val="21"/>
        </w:rPr>
        <w:t xml:space="preserve">对于对象数组参数，客户端必须传递应加载的对象的 </w:t>
      </w:r>
      <w:r>
        <w:rPr>
          <w:rFonts w:ascii="Consolas" w:hAnsi="Consolas"/>
          <w:color w:val="B43C3C"/>
          <w:sz w:val="18"/>
        </w:rPr>
        <w:t>objectRids</w:t>
      </w:r>
      <w:r>
        <w:rPr>
          <w:rFonts w:ascii="微软雅黑" w:hAnsi="微软雅黑"/>
          <w:sz w:val="21"/>
        </w:rPr>
        <w:t xml:space="preserve"> 或对象定位器列表</w:t>
      </w:r>
    </w:p>
    <w:p>
      <w:pPr>
        <w:pStyle w:val="ListBullet"/>
        <w:spacing w:line="360" w:lineRule="auto" w:after="120"/>
      </w:pPr>
      <w:r>
        <w:rPr>
          <w:rFonts w:ascii="微软雅黑" w:hAnsi="微软雅黑"/>
          <w:sz w:val="21"/>
        </w:rPr>
        <w:t xml:space="preserve">从 </w:t>
      </w:r>
      <w:r>
        <w:rPr>
          <w:rFonts w:ascii="Consolas" w:hAnsi="Consolas"/>
          <w:color w:val="B43C3C"/>
          <w:sz w:val="18"/>
        </w:rPr>
        <w:t>@foundry/ontology-api</w:t>
      </w:r>
      <w:r>
        <w:rPr>
          <w:rFonts w:ascii="微软雅黑" w:hAnsi="微软雅黑"/>
          <w:sz w:val="21"/>
        </w:rPr>
        <w:t xml:space="preserve"> 导出的 </w:t>
      </w:r>
      <w:r>
        <w:rPr>
          <w:rFonts w:ascii="Consolas" w:hAnsi="Consolas"/>
          <w:color w:val="B43C3C"/>
          <w:sz w:val="18"/>
        </w:rPr>
        <w:t>ObjectSet&lt;&gt;</w:t>
      </w:r>
      <w:r>
        <w:rPr>
          <w:rFonts w:ascii="微软雅黑" w:hAnsi="微软雅黑"/>
          <w:sz w:val="21"/>
        </w:rPr>
        <w:t xml:space="preserve"> 接口允许将对象集传递给函数。例如，您的函数可以接收 </w:t>
      </w:r>
      <w:r>
        <w:rPr>
          <w:rFonts w:ascii="Consolas" w:hAnsi="Consolas"/>
          <w:color w:val="B43C3C"/>
          <w:sz w:val="18"/>
        </w:rPr>
        <w:t>employees: ObjectSet&lt;Employee&gt;</w:t>
      </w:r>
      <w:r>
        <w:rPr>
          <w:rFonts w:ascii="微软雅黑" w:hAnsi="微软雅黑"/>
          <w:sz w:val="21"/>
        </w:rPr>
        <w:t xml:space="preserve"> 以接收员工的对象集。对象集支持筛选、搜索和聚合操作。</w:t>
      </w:r>
      <w:r>
        <w:rPr>
          <w:rFonts w:ascii="微软雅黑" w:hAnsi="微软雅黑"/>
          <w:color w:val="0066CC"/>
          <w:sz w:val="21"/>
          <w:u w:val="single"/>
        </w:rPr>
        <w:t>了解更多关于对象集 API 的信息。</w:t>
      </w:r>
    </w:p>
    <w:p>
      <w:pPr>
        <w:pStyle w:val="ListBullet"/>
        <w:spacing w:line="360" w:lineRule="auto" w:after="120"/>
      </w:pPr>
      <w:r>
        <w:rPr>
          <w:rFonts w:ascii="微软雅黑" w:hAnsi="微软雅黑"/>
          <w:sz w:val="21"/>
        </w:rPr>
        <w:t xml:space="preserve">对于对象集参数，客户端必须传递指向已保存对象集的 </w:t>
      </w:r>
      <w:r>
        <w:rPr>
          <w:rFonts w:ascii="Consolas" w:hAnsi="Consolas"/>
          <w:color w:val="B43C3C"/>
          <w:sz w:val="18"/>
        </w:rPr>
        <w:t>objectSetRid</w:t>
      </w:r>
      <w:r>
        <w:rPr>
          <w:rFonts w:ascii="微软雅黑" w:hAnsi="微软雅黑"/>
          <w:sz w:val="21"/>
        </w:rPr>
        <w:t>。对象集服务允许对象集在一段时间内保存，以便创建短期对象集用作函数参数</w:t>
      </w:r>
    </w:p>
    <w:p>
      <w:pPr>
        <w:spacing w:line="360" w:lineRule="auto" w:after="120"/>
      </w:pPr>
      <w:r>
        <w:rPr>
          <w:rFonts w:ascii="微软雅黑" w:hAnsi="微软雅黑"/>
          <w:sz w:val="21"/>
        </w:rPr>
        <w:t xml:space="preserve">使用 </w:t>
      </w:r>
      <w:r>
        <w:rPr>
          <w:rFonts w:ascii="Consolas" w:hAnsi="Consolas"/>
          <w:color w:val="B43C3C"/>
          <w:sz w:val="18"/>
        </w:rPr>
        <w:t>ObjectSet&lt;&gt;</w:t>
      </w:r>
      <w:r>
        <w:rPr>
          <w:rFonts w:ascii="微软雅黑" w:hAnsi="微软雅黑"/>
          <w:sz w:val="21"/>
        </w:rPr>
        <w:t xml:space="preserve"> 接口通常比数组更可取，因为它能够实现更好的性能，并允许超过 10,000 个对象传递给函数。</w:t>
      </w:r>
    </w:p>
    <w:p>
      <w:pPr>
        <w:pStyle w:val="Heading3"/>
      </w:pPr>
      <w:r>
        <w:rPr>
          <w:rFonts w:ascii="微软雅黑" w:hAnsi="微软雅黑"/>
        </w:rPr>
        <w:t>主体、用户和组</w:t>
      </w:r>
    </w:p>
    <w:p>
      <w:pPr>
        <w:spacing w:line="360" w:lineRule="auto" w:after="120"/>
      </w:pPr>
      <w:r>
        <w:rPr>
          <w:rFonts w:ascii="微软雅黑" w:hAnsi="微软雅黑"/>
          <w:sz w:val="21"/>
        </w:rPr>
        <w:t xml:space="preserve">主体表示 Foundry 用户账户或组。这些类型可以传递给函数，以允许访问与用户或组相关的信息，例如组名或用户的名字、姓氏或电子邮件地址。所有主体类型都从 </w:t>
      </w:r>
      <w:r>
        <w:rPr>
          <w:rFonts w:ascii="Consolas" w:hAnsi="Consolas"/>
          <w:color w:val="B43C3C"/>
          <w:sz w:val="18"/>
        </w:rPr>
        <w:t>@foundry/functions-api</w:t>
      </w:r>
      <w:r>
        <w:rPr>
          <w:rFonts w:ascii="微软雅黑" w:hAnsi="微软雅黑"/>
          <w:sz w:val="21"/>
        </w:rPr>
        <w:t xml:space="preserve"> 包导出。</w:t>
      </w:r>
    </w:p>
    <w:p>
      <w:pPr>
        <w:pStyle w:val="ListBullet"/>
        <w:spacing w:line="360" w:lineRule="auto" w:after="120"/>
      </w:pPr>
      <w:r>
        <w:rPr>
          <w:rFonts w:ascii="Consolas" w:hAnsi="Consolas"/>
          <w:color w:val="B43C3C"/>
          <w:sz w:val="18"/>
        </w:rPr>
        <w:t>User</w:t>
      </w:r>
      <w:r>
        <w:rPr>
          <w:rFonts w:ascii="微软雅黑" w:hAnsi="微软雅黑"/>
          <w:sz w:val="21"/>
        </w:rPr>
        <w:t xml:space="preserve"> 始终具有用户名，并且可能具有 </w:t>
      </w:r>
      <w:r>
        <w:rPr>
          <w:rFonts w:ascii="Consolas" w:hAnsi="Consolas"/>
          <w:color w:val="B43C3C"/>
          <w:sz w:val="18"/>
        </w:rPr>
        <w:t>firstName</w:t>
      </w:r>
      <w:r>
        <w:rPr>
          <w:rFonts w:ascii="微软雅黑" w:hAnsi="微软雅黑"/>
          <w:sz w:val="21"/>
        </w:rPr>
        <w:t>、</w:t>
      </w:r>
      <w:r>
        <w:rPr>
          <w:rFonts w:ascii="Consolas" w:hAnsi="Consolas"/>
          <w:color w:val="B43C3C"/>
          <w:sz w:val="18"/>
        </w:rPr>
        <w:t>lastName</w:t>
      </w:r>
      <w:r>
        <w:rPr>
          <w:rFonts w:ascii="微软雅黑" w:hAnsi="微软雅黑"/>
          <w:sz w:val="21"/>
        </w:rPr>
        <w:t xml:space="preserve"> 或 </w:t>
      </w:r>
      <w:r>
        <w:rPr>
          <w:rFonts w:ascii="Consolas" w:hAnsi="Consolas"/>
          <w:color w:val="B43C3C"/>
          <w:sz w:val="18"/>
        </w:rPr>
        <w:t>email</w:t>
      </w:r>
      <w:r>
        <w:rPr>
          <w:rFonts w:ascii="微软雅黑" w:hAnsi="微软雅黑"/>
          <w:sz w:val="21"/>
        </w:rPr>
        <w:t xml:space="preserve">。它还包括与 </w:t>
      </w:r>
      <w:r>
        <w:rPr>
          <w:rFonts w:ascii="Consolas" w:hAnsi="Consolas"/>
          <w:color w:val="B43C3C"/>
          <w:sz w:val="18"/>
        </w:rPr>
        <w:t>主体</w:t>
      </w:r>
      <w:r>
        <w:rPr>
          <w:rFonts w:ascii="微软雅黑" w:hAnsi="微软雅黑"/>
          <w:sz w:val="21"/>
        </w:rPr>
        <w:t xml:space="preserve"> 相关的所有字段。</w:t>
      </w:r>
    </w:p>
    <w:p>
      <w:pPr>
        <w:pStyle w:val="ListBullet"/>
        <w:spacing w:line="360" w:lineRule="auto" w:after="120"/>
      </w:pPr>
      <w:r>
        <w:rPr>
          <w:rFonts w:ascii="Consolas" w:hAnsi="Consolas"/>
          <w:color w:val="B43C3C"/>
          <w:sz w:val="18"/>
        </w:rPr>
        <w:t>Group</w:t>
      </w:r>
      <w:r>
        <w:rPr>
          <w:rFonts w:ascii="微软雅黑" w:hAnsi="微软雅黑"/>
          <w:sz w:val="21"/>
        </w:rPr>
        <w:t xml:space="preserve"> 具有名称。它还包括与 </w:t>
      </w:r>
      <w:r>
        <w:rPr>
          <w:rFonts w:ascii="Consolas" w:hAnsi="Consolas"/>
          <w:color w:val="B43C3C"/>
          <w:sz w:val="18"/>
        </w:rPr>
        <w:t>主体</w:t>
      </w:r>
      <w:r>
        <w:rPr>
          <w:rFonts w:ascii="微软雅黑" w:hAnsi="微软雅黑"/>
          <w:sz w:val="21"/>
        </w:rPr>
        <w:t xml:space="preserve"> 相关的所有字段。</w:t>
      </w:r>
    </w:p>
    <w:p>
      <w:pPr>
        <w:pStyle w:val="ListBullet"/>
        <w:spacing w:line="360" w:lineRule="auto" w:after="120"/>
      </w:pPr>
      <w:r>
        <w:rPr>
          <w:rFonts w:ascii="Consolas" w:hAnsi="Consolas"/>
          <w:color w:val="B43C3C"/>
          <w:sz w:val="18"/>
        </w:rPr>
        <w:t>Principal</w:t>
      </w:r>
      <w:r>
        <w:rPr>
          <w:rFonts w:ascii="微软雅黑" w:hAnsi="微软雅黑"/>
          <w:sz w:val="21"/>
        </w:rPr>
        <w:t xml:space="preserve"> 可以是 </w:t>
      </w:r>
      <w:r>
        <w:rPr>
          <w:rFonts w:ascii="Consolas" w:hAnsi="Consolas"/>
          <w:color w:val="B43C3C"/>
          <w:sz w:val="18"/>
        </w:rPr>
        <w:t>User</w:t>
      </w:r>
      <w:r>
        <w:rPr>
          <w:rFonts w:ascii="微软雅黑" w:hAnsi="微软雅黑"/>
          <w:sz w:val="21"/>
        </w:rPr>
        <w:t xml:space="preserve"> 或 </w:t>
      </w:r>
      <w:r>
        <w:rPr>
          <w:rFonts w:ascii="Consolas" w:hAnsi="Consolas"/>
          <w:color w:val="B43C3C"/>
          <w:sz w:val="18"/>
        </w:rPr>
        <w:t>Group</w:t>
      </w:r>
      <w:r>
        <w:rPr>
          <w:rFonts w:ascii="微软雅黑" w:hAnsi="微软雅黑"/>
          <w:sz w:val="21"/>
        </w:rPr>
        <w:t xml:space="preserve">。您可以检查 </w:t>
      </w:r>
      <w:r>
        <w:rPr>
          <w:rFonts w:ascii="Consolas" w:hAnsi="Consolas"/>
          <w:color w:val="B43C3C"/>
          <w:sz w:val="18"/>
        </w:rPr>
        <w:t>type</w:t>
      </w:r>
      <w:r>
        <w:rPr>
          <w:rFonts w:ascii="微软雅黑" w:hAnsi="微软雅黑"/>
          <w:sz w:val="21"/>
        </w:rPr>
        <w:t xml:space="preserve"> 字段以确定给定的 </w:t>
      </w:r>
      <w:r>
        <w:rPr>
          <w:rFonts w:ascii="Consolas" w:hAnsi="Consolas"/>
          <w:color w:val="B43C3C"/>
          <w:sz w:val="18"/>
        </w:rPr>
        <w:t>主体</w:t>
      </w:r>
      <w:r>
        <w:rPr>
          <w:rFonts w:ascii="微软雅黑" w:hAnsi="微软雅黑"/>
          <w:sz w:val="21"/>
        </w:rPr>
        <w:t xml:space="preserve"> 是 </w:t>
      </w:r>
      <w:r>
        <w:rPr>
          <w:rFonts w:ascii="Consolas" w:hAnsi="Consolas"/>
          <w:color w:val="B43C3C"/>
          <w:sz w:val="18"/>
        </w:rPr>
        <w:t>User</w:t>
      </w:r>
      <w:r>
        <w:rPr>
          <w:rFonts w:ascii="微软雅黑" w:hAnsi="微软雅黑"/>
          <w:sz w:val="21"/>
        </w:rPr>
        <w:t xml:space="preserve"> 还是 </w:t>
      </w:r>
      <w:r>
        <w:rPr>
          <w:rFonts w:ascii="Consolas" w:hAnsi="Consolas"/>
          <w:color w:val="B43C3C"/>
          <w:sz w:val="18"/>
        </w:rPr>
        <w:t>Group</w:t>
      </w:r>
      <w:r>
        <w:rPr>
          <w:rFonts w:ascii="微软雅黑" w:hAnsi="微软雅黑"/>
          <w:sz w:val="21"/>
        </w:rPr>
        <w:t xml:space="preserve">。除了 </w:t>
      </w:r>
      <w:r>
        <w:rPr>
          <w:rFonts w:ascii="Consolas" w:hAnsi="Consolas"/>
          <w:color w:val="B43C3C"/>
          <w:sz w:val="18"/>
        </w:rPr>
        <w:t>User</w:t>
      </w:r>
      <w:r>
        <w:rPr>
          <w:rFonts w:ascii="微软雅黑" w:hAnsi="微软雅黑"/>
          <w:sz w:val="21"/>
        </w:rPr>
        <w:t xml:space="preserve"> 和 </w:t>
      </w:r>
      <w:r>
        <w:rPr>
          <w:rFonts w:ascii="Consolas" w:hAnsi="Consolas"/>
          <w:color w:val="B43C3C"/>
          <w:sz w:val="18"/>
        </w:rPr>
        <w:t>Group</w:t>
      </w:r>
      <w:r>
        <w:rPr>
          <w:rFonts w:ascii="微软雅黑" w:hAnsi="微软雅黑"/>
          <w:sz w:val="21"/>
        </w:rPr>
        <w:t xml:space="preserve"> 特定的字段之外，</w:t>
      </w:r>
      <w:r>
        <w:rPr>
          <w:rFonts w:ascii="Consolas" w:hAnsi="Consolas"/>
          <w:color w:val="B43C3C"/>
          <w:sz w:val="18"/>
        </w:rPr>
        <w:t>主体</w:t>
      </w:r>
      <w:r>
        <w:rPr>
          <w:rFonts w:ascii="微软雅黑" w:hAnsi="微软雅黑"/>
          <w:sz w:val="21"/>
        </w:rPr>
        <w:t xml:space="preserve"> 还有一个 </w:t>
      </w:r>
      <w:r>
        <w:rPr>
          <w:rFonts w:ascii="Consolas" w:hAnsi="Consolas"/>
          <w:color w:val="B43C3C"/>
          <w:sz w:val="18"/>
        </w:rPr>
        <w:t>id</w:t>
      </w:r>
      <w:r>
        <w:rPr>
          <w:rFonts w:ascii="微软雅黑" w:hAnsi="微软雅黑"/>
          <w:sz w:val="21"/>
        </w:rPr>
        <w:t>、</w:t>
      </w:r>
      <w:r>
        <w:rPr>
          <w:rFonts w:ascii="Consolas" w:hAnsi="Consolas"/>
          <w:color w:val="B43C3C"/>
          <w:sz w:val="18"/>
        </w:rPr>
        <w:t>realm</w:t>
      </w:r>
      <w:r>
        <w:rPr>
          <w:rFonts w:ascii="微软雅黑" w:hAnsi="微软雅黑"/>
          <w:sz w:val="21"/>
        </w:rPr>
        <w:t xml:space="preserve"> 和 </w:t>
      </w:r>
      <w:r>
        <w:rPr>
          <w:rFonts w:ascii="Consolas" w:hAnsi="Consolas"/>
          <w:color w:val="B43C3C"/>
          <w:sz w:val="18"/>
        </w:rPr>
        <w:t>attributes</w:t>
      </w:r>
      <w:r>
        <w:rPr>
          <w:rFonts w:ascii="微软雅黑" w:hAnsi="微软雅黑"/>
          <w:sz w:val="21"/>
        </w:rPr>
        <w:t xml:space="preserve"> 字典。</w:t>
      </w:r>
    </w:p>
    <w:p>
      <w:pPr>
        <w:spacing w:line="360" w:lineRule="auto" w:after="120"/>
      </w:pPr>
      <w:r>
        <w:rPr>
          <w:rFonts w:ascii="微软雅黑" w:hAnsi="微软雅黑"/>
          <w:sz w:val="21"/>
        </w:rPr>
        <w:t>#### 搜索 Foundry 用户</w:t>
      </w:r>
    </w:p>
    <w:p>
      <w:pPr>
        <w:spacing w:line="360" w:lineRule="auto" w:after="120"/>
      </w:pPr>
      <w:r>
        <w:rPr>
          <w:rFonts w:ascii="微软雅黑" w:hAnsi="微软雅黑"/>
          <w:sz w:val="21"/>
        </w:rPr>
        <w:t xml:space="preserve">除了将 </w:t>
      </w:r>
      <w:r>
        <w:rPr>
          <w:rFonts w:ascii="Consolas" w:hAnsi="Consolas"/>
          <w:color w:val="B43C3C"/>
          <w:sz w:val="18"/>
        </w:rPr>
        <w:t>User</w:t>
      </w:r>
      <w:r>
        <w:rPr>
          <w:rFonts w:ascii="微软雅黑" w:hAnsi="微软雅黑"/>
          <w:sz w:val="21"/>
        </w:rPr>
        <w:t>、</w:t>
      </w:r>
      <w:r>
        <w:rPr>
          <w:rFonts w:ascii="Consolas" w:hAnsi="Consolas"/>
          <w:color w:val="B43C3C"/>
          <w:sz w:val="18"/>
        </w:rPr>
        <w:t>Group</w:t>
      </w:r>
      <w:r>
        <w:rPr>
          <w:rFonts w:ascii="微软雅黑" w:hAnsi="微软雅黑"/>
          <w:sz w:val="21"/>
        </w:rPr>
        <w:t xml:space="preserve"> 或 </w:t>
      </w:r>
      <w:r>
        <w:rPr>
          <w:rFonts w:ascii="Consolas" w:hAnsi="Consolas"/>
          <w:color w:val="B43C3C"/>
          <w:sz w:val="18"/>
        </w:rPr>
        <w:t>Principal</w:t>
      </w:r>
      <w:r>
        <w:rPr>
          <w:rFonts w:ascii="微软雅黑" w:hAnsi="微软雅黑"/>
          <w:sz w:val="21"/>
        </w:rPr>
        <w:t xml:space="preserve"> 作为参数传递给函数之外，您还可以使用从 </w:t>
      </w:r>
      <w:r>
        <w:rPr>
          <w:rFonts w:ascii="Consolas" w:hAnsi="Consolas"/>
          <w:color w:val="B43C3C"/>
          <w:sz w:val="18"/>
        </w:rPr>
        <w:t>@foundry/functions-api</w:t>
      </w:r>
      <w:r>
        <w:rPr>
          <w:rFonts w:ascii="微软雅黑" w:hAnsi="微软雅黑"/>
          <w:sz w:val="21"/>
        </w:rPr>
        <w:t xml:space="preserve"> 导出的 </w:t>
      </w:r>
      <w:r>
        <w:rPr>
          <w:rFonts w:ascii="Consolas" w:hAnsi="Consolas"/>
          <w:color w:val="B43C3C"/>
          <w:sz w:val="18"/>
        </w:rPr>
        <w:t>Users</w:t>
      </w:r>
      <w:r>
        <w:rPr>
          <w:rFonts w:ascii="微软雅黑" w:hAnsi="微软雅黑"/>
          <w:sz w:val="21"/>
        </w:rPr>
        <w:t xml:space="preserve"> 对象按需检索用户或组。</w:t>
      </w:r>
    </w:p>
    <w:p>
      <w:pPr>
        <w:pStyle w:val="ListBullet"/>
        <w:spacing w:line="360" w:lineRule="auto" w:after="120"/>
      </w:pPr>
      <w:r>
        <w:rPr>
          <w:rFonts w:ascii="Consolas" w:hAnsi="Consolas"/>
          <w:color w:val="B43C3C"/>
          <w:sz w:val="18"/>
        </w:rPr>
        <w:t>getUserByIdAsync</w:t>
      </w:r>
      <w:r>
        <w:rPr>
          <w:rFonts w:ascii="微软雅黑" w:hAnsi="微软雅黑"/>
          <w:sz w:val="21"/>
        </w:rPr>
        <w:t xml:space="preserve"> 方法接收一个 userId 作为 </w:t>
      </w:r>
      <w:r>
        <w:rPr>
          <w:rFonts w:ascii="Consolas" w:hAnsi="Consolas"/>
          <w:color w:val="B43C3C"/>
          <w:sz w:val="18"/>
        </w:rPr>
        <w:t>string</w:t>
      </w:r>
      <w:r>
        <w:rPr>
          <w:rFonts w:ascii="微软雅黑" w:hAnsi="微软雅黑"/>
          <w:sz w:val="21"/>
        </w:rPr>
        <w:t xml:space="preserve"> 并返回一个 </w:t>
      </w:r>
      <w:r>
        <w:rPr>
          <w:rFonts w:ascii="Consolas" w:hAnsi="Consolas"/>
          <w:color w:val="B43C3C"/>
          <w:sz w:val="18"/>
        </w:rPr>
        <w:t>Promise&lt;User&gt;</w:t>
      </w:r>
    </w:p>
    <w:p>
      <w:pPr>
        <w:pStyle w:val="ListBullet"/>
        <w:spacing w:line="360" w:lineRule="auto" w:after="120"/>
      </w:pPr>
      <w:r>
        <w:rPr>
          <w:rFonts w:ascii="Consolas" w:hAnsi="Consolas"/>
          <w:color w:val="B43C3C"/>
          <w:sz w:val="18"/>
        </w:rPr>
        <w:t>getGroupByIdAsync</w:t>
      </w:r>
      <w:r>
        <w:rPr>
          <w:rFonts w:ascii="微软雅黑" w:hAnsi="微软雅黑"/>
          <w:sz w:val="21"/>
        </w:rPr>
        <w:t xml:space="preserve"> 方法接收一个 groupId 作为 </w:t>
      </w:r>
      <w:r>
        <w:rPr>
          <w:rFonts w:ascii="Consolas" w:hAnsi="Consolas"/>
          <w:color w:val="B43C3C"/>
          <w:sz w:val="18"/>
        </w:rPr>
        <w:t>string</w:t>
      </w:r>
      <w:r>
        <w:rPr>
          <w:rFonts w:ascii="微软雅黑" w:hAnsi="微软雅黑"/>
          <w:sz w:val="21"/>
        </w:rPr>
        <w:t xml:space="preserve"> 并返回一个 </w:t>
      </w:r>
      <w:r>
        <w:rPr>
          <w:rFonts w:ascii="Consolas" w:hAnsi="Consolas"/>
          <w:color w:val="B43C3C"/>
          <w:sz w:val="18"/>
        </w:rPr>
        <w:t>Promise&lt;Group&gt;</w:t>
      </w:r>
    </w:p>
    <w:p>
      <w:pPr>
        <w:pStyle w:val="Heading3"/>
      </w:pPr>
      <w:r>
        <w:rPr>
          <w:rFonts w:ascii="微软雅黑" w:hAnsi="微软雅黑"/>
        </w:rPr>
        <w:t>通知</w:t>
      </w:r>
    </w:p>
    <w:p>
      <w:pPr>
        <w:spacing w:line="360" w:lineRule="auto" w:after="120"/>
      </w:pPr>
      <w:r>
        <w:rPr>
          <w:rFonts w:ascii="微软雅黑" w:hAnsi="微软雅黑"/>
          <w:sz w:val="21"/>
        </w:rPr>
        <w:t xml:space="preserve">通知类型可以从函数返回，以便灵活配置应该在平台中发送的通知。例如，您可以编写一个函数，该函数接收参数，如 </w:t>
      </w:r>
      <w:r>
        <w:rPr>
          <w:rFonts w:ascii="Consolas" w:hAnsi="Consolas"/>
          <w:color w:val="B43C3C"/>
          <w:sz w:val="18"/>
        </w:rPr>
        <w:t>User</w:t>
      </w:r>
      <w:r>
        <w:rPr>
          <w:rFonts w:ascii="微软雅黑" w:hAnsi="微软雅黑"/>
          <w:sz w:val="21"/>
        </w:rPr>
        <w:t xml:space="preserve"> 和对象类型，并返回具有已配置消息的通知。</w:t>
      </w:r>
    </w:p>
    <w:p>
      <w:pPr>
        <w:pStyle w:val="ListBullet"/>
        <w:spacing w:line="360" w:lineRule="auto" w:after="120"/>
      </w:pPr>
      <w:r>
        <w:rPr>
          <w:rFonts w:ascii="Consolas" w:hAnsi="Consolas"/>
          <w:color w:val="B43C3C"/>
          <w:sz w:val="18"/>
        </w:rPr>
        <w:t>Notification</w:t>
      </w:r>
      <w:r>
        <w:rPr>
          <w:rFonts w:ascii="微软雅黑" w:hAnsi="微软雅黑"/>
          <w:sz w:val="21"/>
        </w:rPr>
        <w:t xml:space="preserve"> 由两个字段组成：</w:t>
      </w:r>
      <w:r>
        <w:rPr>
          <w:rFonts w:ascii="Consolas" w:hAnsi="Consolas"/>
          <w:color w:val="B43C3C"/>
          <w:sz w:val="18"/>
        </w:rPr>
        <w:t>ShortNotification</w:t>
      </w:r>
      <w:r>
        <w:rPr>
          <w:rFonts w:ascii="微软雅黑" w:hAnsi="微软雅黑"/>
          <w:sz w:val="21"/>
        </w:rPr>
        <w:t xml:space="preserve"> 和 </w:t>
      </w:r>
      <w:r>
        <w:rPr>
          <w:rFonts w:ascii="Consolas" w:hAnsi="Consolas"/>
          <w:color w:val="B43C3C"/>
          <w:sz w:val="18"/>
        </w:rPr>
        <w:t>EmailNotificationContent</w:t>
      </w:r>
      <w:r>
        <w:rPr>
          <w:rFonts w:ascii="微软雅黑" w:hAnsi="微软雅黑"/>
          <w:sz w:val="21"/>
        </w:rPr>
        <w:t>。</w:t>
      </w:r>
    </w:p>
    <w:p>
      <w:pPr>
        <w:pStyle w:val="ListBullet"/>
        <w:spacing w:line="360" w:lineRule="auto" w:after="120"/>
      </w:pPr>
      <w:r>
        <w:rPr>
          <w:rFonts w:ascii="Consolas" w:hAnsi="Consolas"/>
          <w:color w:val="B43C3C"/>
          <w:sz w:val="18"/>
        </w:rPr>
        <w:t>ShortNotification</w:t>
      </w:r>
      <w:r>
        <w:rPr>
          <w:rFonts w:ascii="微软雅黑" w:hAnsi="微软雅黑"/>
          <w:sz w:val="21"/>
        </w:rPr>
        <w:t xml:space="preserve"> 表示通知的摘要版本，它将在 Foundry 平台中显示。它包括一个简短的 </w:t>
      </w:r>
      <w:r>
        <w:rPr>
          <w:rFonts w:ascii="Consolas" w:hAnsi="Consolas"/>
          <w:color w:val="B43C3C"/>
          <w:sz w:val="18"/>
        </w:rPr>
        <w:t>heading</w:t>
      </w:r>
      <w:r>
        <w:rPr>
          <w:rFonts w:ascii="微软雅黑" w:hAnsi="微软雅黑"/>
          <w:sz w:val="21"/>
        </w:rPr>
        <w:t>、</w:t>
      </w:r>
      <w:r>
        <w:rPr>
          <w:rFonts w:ascii="Consolas" w:hAnsi="Consolas"/>
          <w:color w:val="B43C3C"/>
          <w:sz w:val="18"/>
        </w:rPr>
        <w:t>content</w:t>
      </w:r>
      <w:r>
        <w:rPr>
          <w:rFonts w:ascii="微软雅黑" w:hAnsi="微软雅黑"/>
          <w:sz w:val="21"/>
        </w:rPr>
        <w:t xml:space="preserve"> 和一组 </w:t>
      </w:r>
      <w:r>
        <w:rPr>
          <w:rFonts w:ascii="Consolas" w:hAnsi="Consolas"/>
          <w:color w:val="B43C3C"/>
          <w:sz w:val="18"/>
        </w:rPr>
        <w:t>Link</w:t>
      </w:r>
      <w:r>
        <w:rPr>
          <w:rFonts w:ascii="微软雅黑" w:hAnsi="微软雅黑"/>
          <w:sz w:val="21"/>
        </w:rPr>
        <w:t>。</w:t>
      </w:r>
    </w:p>
    <w:p>
      <w:pPr>
        <w:pStyle w:val="ListBullet"/>
        <w:spacing w:line="360" w:lineRule="auto" w:after="120"/>
      </w:pPr>
      <w:r>
        <w:rPr>
          <w:rFonts w:ascii="Consolas" w:hAnsi="Consolas"/>
          <w:color w:val="B43C3C"/>
          <w:sz w:val="18"/>
        </w:rPr>
        <w:t>EmailNotificationContent</w:t>
      </w:r>
      <w:r>
        <w:rPr>
          <w:rFonts w:ascii="微软雅黑" w:hAnsi="微软雅黑"/>
          <w:sz w:val="21"/>
        </w:rPr>
        <w:t xml:space="preserve"> 表示可以通过电子邮件外部发送的通知的丰富版本。它包括一个 </w:t>
      </w:r>
      <w:r>
        <w:rPr>
          <w:rFonts w:ascii="Consolas" w:hAnsi="Consolas"/>
          <w:color w:val="B43C3C"/>
          <w:sz w:val="18"/>
        </w:rPr>
        <w:t>subject</w:t>
      </w:r>
      <w:r>
        <w:rPr>
          <w:rFonts w:ascii="微软雅黑" w:hAnsi="微软雅黑"/>
          <w:sz w:val="21"/>
        </w:rPr>
        <w:t xml:space="preserve">、一个由无头 HTML 组成的 </w:t>
      </w:r>
      <w:r>
        <w:rPr>
          <w:rFonts w:ascii="Consolas" w:hAnsi="Consolas"/>
          <w:color w:val="B43C3C"/>
          <w:sz w:val="18"/>
        </w:rPr>
        <w:t>body</w:t>
      </w:r>
      <w:r>
        <w:rPr>
          <w:rFonts w:ascii="微软雅黑" w:hAnsi="微软雅黑"/>
          <w:sz w:val="21"/>
        </w:rPr>
        <w:t xml:space="preserve">，以及一组 </w:t>
      </w:r>
      <w:r>
        <w:rPr>
          <w:rFonts w:ascii="Consolas" w:hAnsi="Consolas"/>
          <w:color w:val="B43C3C"/>
          <w:sz w:val="18"/>
        </w:rPr>
        <w:t>Link</w:t>
      </w:r>
      <w:r>
        <w:rPr>
          <w:rFonts w:ascii="微软雅黑" w:hAnsi="微软雅黑"/>
          <w:sz w:val="21"/>
        </w:rPr>
        <w:t>。</w:t>
      </w:r>
    </w:p>
    <w:p>
      <w:pPr>
        <w:pStyle w:val="ListBullet"/>
        <w:spacing w:line="360" w:lineRule="auto" w:after="120"/>
      </w:pPr>
      <w:r>
        <w:rPr>
          <w:rFonts w:ascii="Consolas" w:hAnsi="Consolas"/>
          <w:color w:val="B43C3C"/>
          <w:sz w:val="18"/>
        </w:rPr>
        <w:t>Link</w:t>
      </w:r>
      <w:r>
        <w:rPr>
          <w:rFonts w:ascii="微软雅黑" w:hAnsi="微软雅黑"/>
          <w:sz w:val="21"/>
        </w:rPr>
        <w:t xml:space="preserve"> 具有用户可见的 </w:t>
      </w:r>
      <w:r>
        <w:rPr>
          <w:rFonts w:ascii="Consolas" w:hAnsi="Consolas"/>
          <w:color w:val="B43C3C"/>
          <w:sz w:val="18"/>
        </w:rPr>
        <w:t>label</w:t>
      </w:r>
      <w:r>
        <w:rPr>
          <w:rFonts w:ascii="微软雅黑" w:hAnsi="微软雅黑"/>
          <w:sz w:val="21"/>
        </w:rPr>
        <w:t xml:space="preserve"> 和一个 </w:t>
      </w:r>
      <w:r>
        <w:rPr>
          <w:rFonts w:ascii="Consolas" w:hAnsi="Consolas"/>
          <w:color w:val="B43C3C"/>
          <w:sz w:val="18"/>
        </w:rPr>
        <w:t>linkTarget</w:t>
      </w:r>
      <w:r>
        <w:rPr>
          <w:rFonts w:ascii="微软雅黑" w:hAnsi="微软雅黑"/>
          <w:sz w:val="21"/>
        </w:rPr>
        <w:t>。</w:t>
      </w:r>
      <w:r>
        <w:rPr>
          <w:rFonts w:ascii="Consolas" w:hAnsi="Consolas"/>
          <w:color w:val="B43C3C"/>
          <w:sz w:val="18"/>
        </w:rPr>
        <w:t>LinkTarget</w:t>
      </w:r>
      <w:r>
        <w:rPr>
          <w:rFonts w:ascii="微软雅黑" w:hAnsi="微软雅黑"/>
          <w:sz w:val="21"/>
        </w:rPr>
        <w:t xml:space="preserve"> 可以是 URL、OntologyObject，或 Foundry 中任何资源的 </w:t>
      </w:r>
      <w:r>
        <w:rPr>
          <w:rFonts w:ascii="Consolas" w:hAnsi="Consolas"/>
          <w:color w:val="B43C3C"/>
          <w:sz w:val="18"/>
        </w:rPr>
        <w:t>rid</w:t>
      </w:r>
      <w:r>
        <w:rPr>
          <w:rFonts w:ascii="微软雅黑" w:hAnsi="微软雅黑"/>
          <w:sz w:val="21"/>
        </w:rPr>
        <w:t>。</w:t>
      </w:r>
    </w:p>
    <w:p>
      <w:pPr>
        <w:spacing w:line="360" w:lineRule="auto" w:after="120"/>
      </w:pPr>
      <w:r>
        <w:rPr>
          <w:rFonts w:ascii="微软雅黑" w:hAnsi="微软雅黑"/>
          <w:sz w:val="21"/>
        </w:rPr>
        <w:t>有关如何使用通知 API 的示例，请参阅</w:t>
      </w:r>
      <w:r>
        <w:rPr>
          <w:rFonts w:ascii="微软雅黑" w:hAnsi="微软雅黑"/>
          <w:color w:val="0066CC"/>
          <w:sz w:val="21"/>
          <w:u w:val="single"/>
        </w:rPr>
        <w:t>操作指南</w:t>
      </w:r>
      <w:r>
        <w:rPr>
          <w:rFonts w:ascii="微软雅黑" w:hAnsi="微软雅黑"/>
          <w:sz w:val="21"/>
        </w:rPr>
        <w:t>。</w:t>
      </w:r>
    </w:p>
    <w:p>
      <w:pPr>
        <w:pStyle w:val="Heading3"/>
      </w:pPr>
      <w:r>
        <w:rPr>
          <w:rFonts w:ascii="微软雅黑" w:hAnsi="微软雅黑"/>
        </w:rPr>
        <w:t>自定义类型</w:t>
      </w:r>
    </w:p>
    <w:p>
      <w:pPr>
        <w:spacing w:line="360" w:lineRule="auto" w:after="120"/>
      </w:pPr>
      <w:r>
        <w:rPr>
          <w:rFonts w:ascii="微软雅黑" w:hAnsi="微软雅黑"/>
          <w:sz w:val="21"/>
        </w:rPr>
        <w:t>您还可以为函数定义自定义输入和输出类型。自定义类型定义为 TypeScript 接口，也可以定义为行内匿名类型。</w:t>
      </w:r>
    </w:p>
    <w:p>
      <w:pPr>
        <w:pStyle w:val="ListBullet"/>
        <w:spacing w:line="360" w:lineRule="auto" w:after="120"/>
      </w:pPr>
      <w:r>
        <w:rPr>
          <w:rFonts w:ascii="微软雅黑" w:hAnsi="微软雅黑"/>
          <w:sz w:val="21"/>
        </w:rPr>
        <w:t>自定义类型的字段可以是上述任何其他类型、另一个自定义类型或自引用。</w:t>
      </w:r>
    </w:p>
    <w:p>
      <w:pPr>
        <w:pStyle w:val="ListBullet"/>
        <w:spacing w:line="360" w:lineRule="auto" w:after="120"/>
      </w:pPr>
      <w:r>
        <w:rPr>
          <w:rFonts w:ascii="微软雅黑" w:hAnsi="微软雅黑"/>
          <w:sz w:val="21"/>
        </w:rPr>
        <w:t xml:space="preserve">通过 </w:t>
      </w:r>
      <w:r>
        <w:rPr>
          <w:rFonts w:ascii="Consolas" w:hAnsi="Consolas"/>
          <w:color w:val="B43C3C"/>
          <w:sz w:val="18"/>
        </w:rPr>
        <w:t>?</w:t>
      </w:r>
      <w:r>
        <w:rPr>
          <w:rFonts w:ascii="微软雅黑" w:hAnsi="微软雅黑"/>
          <w:sz w:val="21"/>
        </w:rPr>
        <w:t xml:space="preserve"> 非必填词元支持非必填字段，或者字段的类型与 </w:t>
      </w:r>
      <w:r>
        <w:rPr>
          <w:rFonts w:ascii="Consolas" w:hAnsi="Consolas"/>
          <w:color w:val="B43C3C"/>
          <w:sz w:val="18"/>
        </w:rPr>
        <w:t>undefined</w:t>
      </w:r>
      <w:r>
        <w:rPr>
          <w:rFonts w:ascii="微软雅黑" w:hAnsi="微软雅黑"/>
          <w:sz w:val="21"/>
        </w:rPr>
        <w:t xml:space="preserve"> 的联合。</w:t>
      </w:r>
    </w:p>
    <w:p>
      <w:pPr>
        <w:spacing w:line="360" w:lineRule="auto" w:after="120"/>
      </w:pPr>
      <w:r>
        <w:rPr>
          <w:rFonts w:ascii="微软雅黑" w:hAnsi="微软雅黑"/>
          <w:sz w:val="21"/>
        </w:rPr>
        <w:t>自定义类型示例：</w:t>
      </w:r>
    </w:p>
    <w:p>
      <w:pPr>
        <w:spacing w:before="80" w:after="80"/>
        <w:ind w:left="567"/>
      </w:pPr>
      <w:r>
        <w:rPr>
          <w:rFonts w:ascii="Consolas" w:hAnsi="Consolas"/>
          <w:color w:val="505050"/>
          <w:sz w:val="18"/>
        </w:rPr>
        <w:t>import { Function, LocalDate } from "@foundry/functions-api";</w:t>
        <w:br/>
        <w:t>import { Employee } from "@foundry/ontology-api";</w:t>
        <w:br/>
        <w:t>interface EmployeeGraph {</w:t>
        <w:br/>
        <w:t xml:space="preserve">    value: Employee; // 员工节点的值</w:t>
        <w:br/>
        <w:t xml:space="preserve">    connections: EmployeeGraph[]; // 与其他员工节点的连接</w:t>
        <w:br/>
        <w:t>}</w:t>
        <w:br/>
        <w:t>interface EmployeeFilter {</w:t>
        <w:br/>
        <w:t xml:space="preserve">    maxStartDate?: LocalDate; // 可选的最早入职日期，使用 ? 表示可选</w:t>
        <w:br/>
        <w:t xml:space="preserve">    role: string | undefined; // 可选的角色，使用 union of undefined 表示可选</w:t>
        <w:br/>
        <w:t>}</w:t>
        <w:br/>
        <w:t>// 该函数接收一个命名的自定义类型作为输入，并返回一个命名的自定义类型</w:t>
        <w:br/>
        <w:t>@Function()</w:t>
        <w:br/>
        <w:t>public myEmployeeSearchAround(root: Employee, filter: EmployeeFilter): EmployeeGraph {</w:t>
        <w:br/>
        <w:t xml:space="preserve">    ...</w:t>
        <w:br/>
        <w:t>}</w:t>
        <w:br/>
        <w:t>// 该函数返回一个匿名的自定义类型</w:t>
        <w:br/>
        <w:t>@Function()</w:t>
        <w:br/>
        <w:t>public getAverageAndMedianAge(employees: Employee[]): { average: Double, median: Integer } {</w:t>
        <w:br/>
        <w:t xml:space="preserve">    ...</w:t>
        <w:br/>
        <w:t>}</w:t>
      </w:r>
    </w:p>
    <w:p>
      <w:pPr>
        <w:spacing w:line="360" w:lineRule="auto" w:after="120"/>
      </w:pPr>
      <w:r>
        <w:rPr>
          <w:rFonts w:ascii="微软雅黑" w:hAnsi="微软雅黑"/>
          <w:sz w:val="21"/>
        </w:rPr>
        <w:t>在代码中，</w:t>
      </w:r>
      <w:r>
        <w:rPr>
          <w:rFonts w:ascii="Consolas" w:hAnsi="Consolas"/>
          <w:color w:val="B43C3C"/>
          <w:sz w:val="18"/>
        </w:rPr>
        <w:t>EmployeeGraph</w:t>
      </w:r>
      <w:r>
        <w:rPr>
          <w:rFonts w:ascii="微软雅黑" w:hAnsi="微软雅黑"/>
          <w:sz w:val="21"/>
        </w:rPr>
        <w:t xml:space="preserve"> 接口用于表示员工之间的关系图，</w:t>
      </w:r>
      <w:r>
        <w:rPr>
          <w:rFonts w:ascii="Consolas" w:hAnsi="Consolas"/>
          <w:color w:val="B43C3C"/>
          <w:sz w:val="18"/>
        </w:rPr>
        <w:t>EmployeeFilter</w:t>
      </w:r>
      <w:r>
        <w:rPr>
          <w:rFonts w:ascii="微软雅黑" w:hAnsi="微软雅黑"/>
          <w:sz w:val="21"/>
        </w:rPr>
        <w:t xml:space="preserve"> 接口用于过滤员工。</w:t>
      </w:r>
      <w:r>
        <w:rPr>
          <w:rFonts w:ascii="Consolas" w:hAnsi="Consolas"/>
          <w:color w:val="B43C3C"/>
          <w:sz w:val="18"/>
        </w:rPr>
        <w:t>myEmployeeSearchAround</w:t>
      </w:r>
      <w:r>
        <w:rPr>
          <w:rFonts w:ascii="微软雅黑" w:hAnsi="微软雅黑"/>
          <w:sz w:val="21"/>
        </w:rPr>
        <w:t xml:space="preserve"> 函数用于基于特定条件搜索员工关系，而 </w:t>
      </w:r>
      <w:r>
        <w:rPr>
          <w:rFonts w:ascii="Consolas" w:hAnsi="Consolas"/>
          <w:color w:val="B43C3C"/>
          <w:sz w:val="18"/>
        </w:rPr>
        <w:t>getAverageAndMedianAge</w:t>
      </w:r>
      <w:r>
        <w:rPr>
          <w:rFonts w:ascii="微软雅黑" w:hAnsi="微软雅黑"/>
          <w:sz w:val="21"/>
        </w:rPr>
        <w:t xml:space="preserve"> 函数用于计算一组员工的平均年龄和中位数年龄。</w:t>
      </w:r>
    </w:p>
    <w:p>
      <w:pPr>
        <w:pStyle w:val="Heading3"/>
      </w:pPr>
      <w:r>
        <w:rPr>
          <w:rFonts w:ascii="微软雅黑" w:hAnsi="微软雅黑"/>
        </w:rPr>
        <w:t>其他类型</w:t>
      </w:r>
    </w:p>
    <w:p>
      <w:pPr>
        <w:pStyle w:val="ListBullet"/>
        <w:spacing w:line="360" w:lineRule="auto" w:after="120"/>
      </w:pPr>
      <w:r>
        <w:rPr>
          <w:rFonts w:ascii="微软雅黑" w:hAnsi="微软雅黑"/>
          <w:color w:val="0066CC"/>
          <w:sz w:val="21"/>
          <w:u w:val="single"/>
        </w:rPr>
        <w:t>ES6 Promises ↗</w:t>
      </w:r>
      <w:r>
        <w:rPr>
          <w:rFonts w:ascii="微软雅黑" w:hAnsi="微软雅黑"/>
          <w:sz w:val="21"/>
        </w:rPr>
        <w:t xml:space="preserve"> 可以从一个函数返回，以支持函数异步加载数据的工作流。在运行时，函数执行器会等待 Promise 被解析后再向客户端返回值。</w:t>
      </w:r>
    </w:p>
    <w:p>
      <w:pPr>
        <w:pStyle w:val="ListBullet"/>
        <w:spacing w:line="360" w:lineRule="auto" w:after="120"/>
      </w:pPr>
      <w:r>
        <w:rPr>
          <w:rFonts w:ascii="微软雅黑" w:hAnsi="微软雅黑"/>
          <w:sz w:val="21"/>
        </w:rPr>
        <w:t xml:space="preserve">注意，Promise 类型在发布到函数注册表时会被忽略，因此一个返回 </w:t>
      </w:r>
      <w:r>
        <w:rPr>
          <w:rFonts w:ascii="Consolas" w:hAnsi="Consolas"/>
          <w:color w:val="B43C3C"/>
          <w:sz w:val="18"/>
        </w:rPr>
        <w:t>Promise&lt;Integer&gt;</w:t>
      </w:r>
      <w:r>
        <w:rPr>
          <w:rFonts w:ascii="微软雅黑" w:hAnsi="微软雅黑"/>
          <w:sz w:val="21"/>
        </w:rPr>
        <w:t xml:space="preserve"> 的函数在函数注册表中将显示为仅返回一个 </w:t>
      </w:r>
      <w:r>
        <w:rPr>
          <w:rFonts w:ascii="Consolas" w:hAnsi="Consolas"/>
          <w:color w:val="B43C3C"/>
          <w:sz w:val="18"/>
        </w:rPr>
        <w:t>Integer</w:t>
      </w:r>
      <w:r>
        <w:rPr>
          <w:rFonts w:ascii="微软雅黑" w:hAnsi="微软雅黑"/>
          <w:sz w:val="21"/>
        </w:rPr>
        <w:t>。</w:t>
      </w:r>
    </w:p>
    <w:p>
      <w:pPr>
        <w:pStyle w:val="Heading2"/>
      </w:pPr>
      <w:r>
        <w:rPr>
          <w:rFonts w:ascii="微软雅黑" w:hAnsi="微软雅黑"/>
        </w:rPr>
        <w:t>参数选项</w:t>
      </w:r>
    </w:p>
    <w:p>
      <w:pPr>
        <w:spacing w:line="360" w:lineRule="auto" w:after="120"/>
      </w:pPr>
      <w:r>
        <w:rPr>
          <w:rFonts w:ascii="微软雅黑" w:hAnsi="微软雅黑"/>
          <w:sz w:val="21"/>
        </w:rPr>
        <w:t>除了声明函数参数的数据类型外，还有一些关于如何处理参数的其他选项。</w:t>
      </w:r>
    </w:p>
    <w:p>
      <w:pPr>
        <w:pStyle w:val="Heading3"/>
      </w:pPr>
      <w:r>
        <w:rPr>
          <w:rFonts w:ascii="微软雅黑" w:hAnsi="微软雅黑"/>
        </w:rPr>
        <w:t>非必填参数和默认值</w:t>
      </w:r>
    </w:p>
    <w:p>
      <w:pPr>
        <w:spacing w:line="360" w:lineRule="auto" w:after="120"/>
      </w:pPr>
      <w:r>
        <w:rPr>
          <w:rFonts w:ascii="微软雅黑" w:hAnsi="微软雅黑"/>
          <w:sz w:val="21"/>
        </w:rPr>
        <w:t>TypeScript 函数支持非必填参数和具有默认值的参数。如果一个函数参数是非必填的，它将在函数注册表中以此形式发布，允许客户端在不传入该参数的情况下执行函数。这对于提供简单的默认值的函数很有用，这些默认值可以为特定应用案例覆盖。</w:t>
      </w:r>
    </w:p>
    <w:p>
      <w:pPr>
        <w:spacing w:line="360" w:lineRule="auto" w:after="120"/>
      </w:pPr>
      <w:r>
        <w:rPr>
          <w:rFonts w:ascii="微软雅黑" w:hAnsi="微软雅黑"/>
          <w:sz w:val="21"/>
        </w:rPr>
        <w:t>以下是一个具有非必填参数的函数示例：</w:t>
      </w:r>
    </w:p>
    <w:p>
      <w:pPr>
        <w:spacing w:before="80" w:after="80"/>
        <w:ind w:left="567"/>
      </w:pPr>
      <w:r>
        <w:rPr>
          <w:rFonts w:ascii="Consolas" w:hAnsi="Consolas"/>
          <w:color w:val="505050"/>
          <w:sz w:val="18"/>
        </w:rPr>
        <w:t>@Edits(Ticket)</w:t>
        <w:br/>
        <w:t>@OntologyEditFunction()</w:t>
        <w:br/>
        <w:t>public updateDueDate(ticket: Ticket, dueDate?: LocalDate): void {</w:t>
        <w:br/>
        <w:t xml:space="preserve">    if (dueDate) {</w:t>
        <w:br/>
        <w:t xml:space="preserve">        ticket.dueDate = dueDate;</w:t>
        <w:br/>
        <w:t xml:space="preserve">    } else {</w:t>
        <w:br/>
        <w:t xml:space="preserve">        // 默认情况下，将截止日期设置为下周</w:t>
        <w:br/>
        <w:t xml:space="preserve">        ticket.dueDate = LocalDate.now().plusDays(7);</w:t>
        <w:br/>
        <w:t xml:space="preserve">    }</w:t>
        <w:br/>
        <w:t>}</w:t>
      </w:r>
    </w:p>
    <w:p>
      <w:pPr>
        <w:spacing w:line="360" w:lineRule="auto" w:after="120"/>
      </w:pPr>
      <w:r>
        <w:rPr>
          <w:rFonts w:ascii="微软雅黑" w:hAnsi="微软雅黑"/>
          <w:sz w:val="21"/>
        </w:rPr>
        <w:t>这是一个具有默认值的函数示例：</w:t>
      </w:r>
    </w:p>
    <w:p>
      <w:pPr>
        <w:spacing w:before="80" w:after="80"/>
        <w:ind w:left="567"/>
      </w:pPr>
      <w:r>
        <w:rPr>
          <w:rFonts w:ascii="Consolas" w:hAnsi="Consolas"/>
          <w:color w:val="505050"/>
          <w:sz w:val="18"/>
        </w:rPr>
        <w:t>@Function()</w:t>
        <w:br/>
        <w:t>public computeRiskFactor(customer: Customer, weight: Double = 0.75): Double {</w:t>
        <w:br/>
        <w:t xml:space="preserve">    // 计算风险因子的方法，接受两个参数：</w:t>
        <w:br/>
        <w:t xml:space="preserve">    // customer: Customer 对象，表示客户信息</w:t>
        <w:br/>
        <w:t xml:space="preserve">    // weight: Double 类型，默认为 0.75，用于风险计算的权重</w:t>
        <w:br/>
        <w:t xml:space="preserve">    ...</w:t>
        <w:br/>
        <w:t>}</w:t>
      </w:r>
    </w:p>
    <w:p>
      <w:pPr>
        <w:spacing w:line="360" w:lineRule="auto" w:after="120"/>
      </w:pPr>
      <w:r>
        <w:rPr>
          <w:rFonts w:ascii="Consolas" w:hAnsi="Consolas"/>
          <w:color w:val="B43C3C"/>
          <w:sz w:val="18"/>
        </w:rPr>
        <w:t>weight</w:t>
      </w:r>
      <w:r>
        <w:rPr>
          <w:rFonts w:ascii="微软雅黑" w:hAnsi="微软雅黑"/>
          <w:sz w:val="21"/>
        </w:rPr>
        <w:t>的值将默认为</w:t>
      </w:r>
      <w:r>
        <w:rPr>
          <w:rFonts w:ascii="Consolas" w:hAnsi="Consolas"/>
          <w:color w:val="B43C3C"/>
          <w:sz w:val="18"/>
        </w:rPr>
        <w:t>0.75</w:t>
      </w:r>
      <w:r>
        <w:rPr>
          <w:rFonts w:ascii="微软雅黑" w:hAnsi="微软雅黑"/>
          <w:sz w:val="21"/>
        </w:rPr>
        <w:t>，除非客户端传递了特定的值。</w:t>
      </w:r>
    </w:p>
    <w:p>
      <w:pPr>
        <w:pStyle w:val="Heading3"/>
      </w:pPr>
      <w:r>
        <w:rPr>
          <w:rFonts w:ascii="微软雅黑" w:hAnsi="微软雅黑"/>
        </w:rPr>
        <w:t>文档</w:t>
      </w:r>
    </w:p>
    <w:p>
      <w:pPr>
        <w:spacing w:line="360" w:lineRule="auto" w:after="120"/>
      </w:pPr>
      <w:r>
        <w:rPr>
          <w:rFonts w:ascii="微软雅黑" w:hAnsi="微软雅黑"/>
          <w:sz w:val="21"/>
        </w:rPr>
        <w:t>如果一个函数定义包含符合</w:t>
      </w:r>
      <w:r>
        <w:rPr>
          <w:rFonts w:ascii="微软雅黑" w:hAnsi="微软雅黑"/>
          <w:color w:val="0066CC"/>
          <w:sz w:val="21"/>
          <w:u w:val="single"/>
        </w:rPr>
        <w:t>JSDoc ↗</w:t>
      </w:r>
      <w:r>
        <w:rPr>
          <w:rFonts w:ascii="微软雅黑" w:hAnsi="微软雅黑"/>
          <w:sz w:val="21"/>
        </w:rPr>
        <w:t>规范的文档，则这些文档将被发现并发布到函数注册表中。这使得用户可以根据描述搜索函数，并且可以用于提供关于每个输入参数对函数的意义的更多详细信息。</w:t>
      </w:r>
    </w:p>
    <w:p>
      <w:pPr>
        <w:spacing w:line="360" w:lineRule="auto" w:after="120"/>
      </w:pPr>
      <w:r>
        <w:rPr>
          <w:rFonts w:ascii="微软雅黑" w:hAnsi="微软雅黑"/>
          <w:sz w:val="21"/>
        </w:rPr>
        <w:t>以下是一个包含文档的函数示例，这些文档会发布到注册表中：</w:t>
      </w:r>
    </w:p>
    <w:p>
      <w:pPr>
        <w:spacing w:before="80" w:after="80"/>
        <w:ind w:left="567"/>
      </w:pPr>
      <w:r>
        <w:rPr>
          <w:rFonts w:ascii="Consolas" w:hAnsi="Consolas"/>
          <w:color w:val="505050"/>
          <w:sz w:val="18"/>
        </w:rPr>
        <w:t>/**</w:t>
        <w:br/>
        <w:t xml:space="preserve"> * 计算两个给定电影的相似度得分，其中0表示没有相似性，1表示完全相似。</w:t>
        <w:br/>
        <w:t xml:space="preserve"> *</w:t>
        <w:br/>
        <w:t xml:space="preserve"> * @param movie1 第一个要比较的电影</w:t>
        <w:br/>
        <w:t xml:space="preserve"> * @param movie2 第二个要比较的电影</w:t>
        <w:br/>
        <w:t xml:space="preserve"> * @param weight 用于相似性算法的阈值</w:t>
        <w:br/>
        <w:t xml:space="preserve"> */</w:t>
        <w:br/>
        <w:t>@Function()</w:t>
        <w:br/>
        <w:t>public computeSimilarityScore(movie1: Movie, movie2: Movie, weight: Double = 0.75): Double {</w:t>
        <w:br/>
        <w:t xml:space="preserve">    // TODO: 实现相似性得分计算逻辑</w:t>
        <w:br/>
        <w:t>}</w:t>
      </w:r>
    </w:p>
    <w:p>
      <w:r>
        <w:br w:type="page"/>
      </w:r>
    </w:p>
    <w:p>
      <w:pPr>
        <w:pStyle w:val="Heading1"/>
      </w:pPr>
      <w:r>
        <w:rPr>
          <w:rFonts w:ascii="微软雅黑" w:hAnsi="微软雅黑"/>
        </w:rPr>
        <w:t>函数中的语言模型</w:t>
      </w:r>
    </w:p>
    <w:p>
      <w:pPr>
        <w:spacing w:line="360" w:lineRule="auto" w:after="120"/>
      </w:pPr>
      <w:r>
        <w:rPr>
          <w:rFonts w:ascii="微软雅黑" w:hAnsi="微软雅黑"/>
          <w:sz w:val="21"/>
        </w:rPr>
        <w:t># 函数中的语言模型</w:t>
      </w:r>
    </w:p>
    <w:p>
      <w:pPr>
        <w:spacing w:line="360" w:lineRule="auto" w:after="120"/>
      </w:pPr>
      <w:r>
        <w:rPr>
          <w:rFonts w:ascii="微软雅黑" w:hAnsi="微软雅黑"/>
          <w:sz w:val="21"/>
        </w:rPr>
        <w:t>Palantir 提供了一组可以在函数中使用的语言模型。</w:t>
      </w:r>
      <w:r>
        <w:rPr>
          <w:rFonts w:ascii="微软雅黑" w:hAnsi="微软雅黑"/>
          <w:color w:val="0066CC"/>
          <w:sz w:val="21"/>
          <w:u w:val="single"/>
        </w:rPr>
        <w:t>阅读更多关于Palantir提供的大型语言模型（LLM）</w:t>
      </w:r>
      <w:r>
        <w:rPr>
          <w:rFonts w:ascii="微软雅黑" w:hAnsi="微软雅黑"/>
          <w:sz w:val="21"/>
        </w:rPr>
        <w:t>。</w:t>
      </w:r>
    </w:p>
    <w:p>
      <w:pPr>
        <w:spacing w:line="360" w:lineRule="auto" w:after="120"/>
      </w:pPr>
      <w:r>
        <w:rPr>
          <w:rFonts w:ascii="微软雅黑" w:hAnsi="微软雅黑"/>
          <w:sz w:val="21"/>
        </w:rPr>
        <w:t>要使用Palantir提供的语言模型，</w:t>
      </w:r>
      <w:r>
        <w:rPr>
          <w:rFonts w:ascii="微软雅黑" w:hAnsi="微软雅黑"/>
          <w:color w:val="0066CC"/>
          <w:sz w:val="21"/>
          <w:u w:val="single"/>
        </w:rPr>
        <w:t>必须先在您的注册中启用AIP</w:t>
      </w:r>
      <w:r>
        <w:rPr>
          <w:rFonts w:ascii="微软雅黑" w:hAnsi="微软雅黑"/>
          <w:sz w:val="21"/>
        </w:rPr>
        <w:t>。您还必须拥有使用</w:t>
      </w:r>
      <w:r>
        <w:rPr>
          <w:rFonts w:ascii="微软雅黑" w:hAnsi="微软雅黑"/>
          <w:color w:val="0066CC"/>
          <w:sz w:val="21"/>
          <w:u w:val="single"/>
        </w:rPr>
        <w:t>AIP开发者功能</w:t>
      </w:r>
      <w:r>
        <w:rPr>
          <w:rFonts w:ascii="微软雅黑" w:hAnsi="微软雅黑"/>
          <w:sz w:val="21"/>
        </w:rPr>
        <w:t>的权限。</w:t>
      </w:r>
    </w:p>
    <w:p>
      <w:pPr>
        <w:pStyle w:val="Heading2"/>
      </w:pPr>
      <w:r>
        <w:rPr>
          <w:rFonts w:ascii="微软雅黑" w:hAnsi="微软雅黑"/>
        </w:rPr>
        <w:t>导入语言模型</w:t>
      </w:r>
    </w:p>
    <w:p>
      <w:pPr>
        <w:spacing w:line="360" w:lineRule="auto" w:after="120"/>
      </w:pPr>
      <w:r>
        <w:rPr>
          <w:rFonts w:ascii="微软雅黑" w:hAnsi="微软雅黑"/>
          <w:sz w:val="21"/>
        </w:rPr>
        <w:t>要开始使用语言模型，您必须通过以下步骤将特定模型导入到您编写函数的代码库中：</w:t>
      </w:r>
    </w:p>
    <w:p>
      <w:pPr>
        <w:pStyle w:val="ListNumber"/>
        <w:spacing w:line="360" w:lineRule="auto" w:after="120"/>
      </w:pPr>
      <w:r>
        <w:rPr>
          <w:rFonts w:ascii="微软雅黑" w:hAnsi="微软雅黑"/>
          <w:sz w:val="21"/>
        </w:rPr>
        <w:t>导航并打开</w:t>
      </w:r>
      <w:r>
        <w:rPr>
          <w:rFonts w:ascii="微软雅黑" w:hAnsi="微软雅黑"/>
          <w:b/>
          <w:sz w:val="21"/>
        </w:rPr>
        <w:t>模型导入</w:t>
      </w:r>
      <w:r>
        <w:rPr>
          <w:rFonts w:ascii="微软雅黑" w:hAnsi="微软雅黑"/>
          <w:sz w:val="21"/>
        </w:rPr>
        <w:t>侧边栏以查看所有现有的已导入模型。</w:t>
      </w:r>
    </w:p>
    <w:p>
      <w:pPr>
        <w:spacing w:before="120" w:after="240"/>
        <w:jc w:val="center"/>
      </w:pPr>
      <w:r>
        <w:drawing>
          <wp:inline xmlns:a="http://schemas.openxmlformats.org/drawingml/2006/main" xmlns:pic="http://schemas.openxmlformats.org/drawingml/2006/picture">
            <wp:extent cx="2196282" cy="4114800"/>
            <wp:docPr id="26" name="Picture 26"/>
            <wp:cNvGraphicFramePr>
              <a:graphicFrameLocks noChangeAspect="1"/>
            </wp:cNvGraphicFramePr>
            <a:graphic>
              <a:graphicData uri="http://schemas.openxmlformats.org/drawingml/2006/picture">
                <pic:pic>
                  <pic:nvPicPr>
                    <pic:cNvPr id="0" name="language-model-import-sidebar.png"/>
                    <pic:cNvPicPr/>
                  </pic:nvPicPr>
                  <pic:blipFill>
                    <a:blip r:embed="rId34"/>
                    <a:stretch>
                      <a:fillRect/>
                    </a:stretch>
                  </pic:blipFill>
                  <pic:spPr>
                    <a:xfrm>
                      <a:off x="0" y="0"/>
                      <a:ext cx="2196282" cy="4114800"/>
                    </a:xfrm>
                    <a:prstGeom prst="rect"/>
                  </pic:spPr>
                </pic:pic>
              </a:graphicData>
            </a:graphic>
          </wp:inline>
        </w:drawing>
      </w:r>
    </w:p>
    <w:p>
      <w:pPr>
        <w:pStyle w:val="ListNumber"/>
        <w:spacing w:line="360" w:lineRule="auto" w:after="120"/>
      </w:pPr>
      <w:r>
        <w:rPr>
          <w:rFonts w:ascii="微软雅黑" w:hAnsi="微软雅黑"/>
          <w:sz w:val="21"/>
        </w:rPr>
        <w:t>要导入新的语言模型，请在</w:t>
      </w:r>
      <w:r>
        <w:rPr>
          <w:rFonts w:ascii="微软雅黑" w:hAnsi="微软雅黑"/>
          <w:b/>
          <w:sz w:val="21"/>
        </w:rPr>
        <w:t>资源导入</w:t>
      </w:r>
      <w:r>
        <w:rPr>
          <w:rFonts w:ascii="微软雅黑" w:hAnsi="微软雅黑"/>
          <w:sz w:val="21"/>
        </w:rPr>
        <w:t>面板的右上角选择</w:t>
      </w:r>
      <w:r>
        <w:rPr>
          <w:rFonts w:ascii="微软雅黑" w:hAnsi="微软雅黑"/>
          <w:b/>
          <w:sz w:val="21"/>
        </w:rPr>
        <w:t>添加</w:t>
      </w:r>
      <w:r>
        <w:rPr>
          <w:rFonts w:ascii="微软雅黑" w:hAnsi="微软雅黑"/>
          <w:sz w:val="21"/>
        </w:rPr>
        <w:t>并选择</w:t>
      </w:r>
      <w:r>
        <w:rPr>
          <w:rFonts w:ascii="微软雅黑" w:hAnsi="微软雅黑"/>
          <w:b/>
          <w:sz w:val="21"/>
        </w:rPr>
        <w:t>模型</w:t>
      </w:r>
      <w:r>
        <w:rPr>
          <w:rFonts w:ascii="微软雅黑" w:hAnsi="微软雅黑"/>
          <w:sz w:val="21"/>
        </w:rPr>
        <w:t>。这将打开一个新窗口，您可以在其中看到可用的Palantir提供的模型。</w:t>
      </w:r>
    </w:p>
    <w:p>
      <w:pPr>
        <w:spacing w:before="120" w:after="240"/>
        <w:jc w:val="center"/>
      </w:pPr>
      <w:r>
        <w:drawing>
          <wp:inline xmlns:a="http://schemas.openxmlformats.org/drawingml/2006/main" xmlns:pic="http://schemas.openxmlformats.org/drawingml/2006/picture">
            <wp:extent cx="5029200" cy="3104263"/>
            <wp:docPr id="27" name="Picture 27"/>
            <wp:cNvGraphicFramePr>
              <a:graphicFrameLocks noChangeAspect="1"/>
            </wp:cNvGraphicFramePr>
            <a:graphic>
              <a:graphicData uri="http://schemas.openxmlformats.org/drawingml/2006/picture">
                <pic:pic>
                  <pic:nvPicPr>
                    <pic:cNvPr id="0" name="language-model-import-dialog.png"/>
                    <pic:cNvPicPr/>
                  </pic:nvPicPr>
                  <pic:blipFill>
                    <a:blip r:embed="rId35"/>
                    <a:stretch>
                      <a:fillRect/>
                    </a:stretch>
                  </pic:blipFill>
                  <pic:spPr>
                    <a:xfrm>
                      <a:off x="0" y="0"/>
                      <a:ext cx="5029200" cy="3104263"/>
                    </a:xfrm>
                    <a:prstGeom prst="rect"/>
                  </pic:spPr>
                </pic:pic>
              </a:graphicData>
            </a:graphic>
          </wp:inline>
        </w:drawing>
      </w:r>
    </w:p>
    <w:p>
      <w:pPr>
        <w:pStyle w:val="ListNumber"/>
        <w:spacing w:line="360" w:lineRule="auto" w:after="120"/>
      </w:pPr>
      <w:r>
        <w:rPr>
          <w:rFonts w:ascii="微软雅黑" w:hAnsi="微软雅黑"/>
          <w:sz w:val="21"/>
        </w:rPr>
        <w:t>您还将看到一个选项卡，您可以在其中查看通过建模目标应用程序先前创建的自定义模型。有关使用这些模型的更多信息，请参阅</w:t>
      </w:r>
      <w:r>
        <w:rPr>
          <w:rFonts w:ascii="微软雅黑" w:hAnsi="微软雅黑"/>
          <w:color w:val="0066CC"/>
          <w:sz w:val="21"/>
          <w:u w:val="single"/>
        </w:rPr>
        <w:t>函数在模型上</w:t>
      </w:r>
      <w:r>
        <w:rPr>
          <w:rFonts w:ascii="微软雅黑" w:hAnsi="微软雅黑"/>
          <w:sz w:val="21"/>
        </w:rPr>
        <w:t>文档。</w:t>
      </w:r>
    </w:p>
    <w:p>
      <w:pPr>
        <w:pStyle w:val="ListNumber"/>
        <w:spacing w:line="360" w:lineRule="auto" w:after="120"/>
      </w:pPr>
      <w:r>
        <w:rPr>
          <w:rFonts w:ascii="微软雅黑" w:hAnsi="微软雅黑"/>
          <w:sz w:val="21"/>
        </w:rPr>
        <w:t>选择您想要导入的模型，然后点击</w:t>
      </w:r>
      <w:r>
        <w:rPr>
          <w:rFonts w:ascii="微软雅黑" w:hAnsi="微软雅黑"/>
          <w:b/>
          <w:sz w:val="21"/>
        </w:rPr>
        <w:t>确认选择</w:t>
      </w:r>
      <w:r>
        <w:rPr>
          <w:rFonts w:ascii="微软雅黑" w:hAnsi="微软雅黑"/>
          <w:sz w:val="21"/>
        </w:rPr>
        <w:t>以将这些模型导入到您的代码库中。任务运行器将执行</w:t>
      </w:r>
      <w:r>
        <w:rPr>
          <w:rFonts w:ascii="Consolas" w:hAnsi="Consolas"/>
          <w:color w:val="B43C3C"/>
          <w:sz w:val="18"/>
        </w:rPr>
        <w:t>localDev</w:t>
      </w:r>
      <w:r>
        <w:rPr>
          <w:rFonts w:ascii="微软雅黑" w:hAnsi="微软雅黑"/>
          <w:sz w:val="21"/>
        </w:rPr>
        <w:t>任务，生成与这些模型交互的代码绑定。</w:t>
      </w:r>
    </w:p>
    <w:p>
      <w:pPr>
        <w:pStyle w:val="ListNumber"/>
        <w:spacing w:line="360" w:lineRule="auto" w:after="120"/>
      </w:pPr>
      <w:r>
        <w:rPr>
          <w:rFonts w:ascii="微软雅黑" w:hAnsi="微软雅黑"/>
          <w:sz w:val="21"/>
        </w:rPr>
        <w:t>导入语言模型后，您现在可以通过添加以下导入语句在您的代码库中使用它们，将GPT\_4o替换为您已导入到代码库中的语言模型的名称：</w:t>
      </w:r>
    </w:p>
    <w:p>
      <w:pPr>
        <w:spacing w:before="80" w:after="80"/>
        <w:ind w:left="567"/>
      </w:pPr>
      <w:r>
        <w:rPr>
          <w:rFonts w:ascii="Consolas" w:hAnsi="Consolas"/>
          <w:color w:val="505050"/>
          <w:sz w:val="18"/>
        </w:rPr>
        <w:t>import { GPT_4o } from "@foundry/models-api/language-models"</w:t>
        <w:br/>
        <w:t>// 导入 GPT_4o 模型模块，从 @foundry/models-api/language-models 中引入</w:t>
      </w:r>
    </w:p>
    <w:p>
      <w:pPr>
        <w:pStyle w:val="Heading2"/>
      </w:pPr>
      <w:r>
        <w:rPr>
          <w:rFonts w:ascii="微软雅黑" w:hAnsi="微软雅黑"/>
        </w:rPr>
        <w:t>编写使用语言模型的函数</w:t>
      </w:r>
    </w:p>
    <w:p>
      <w:pPr>
        <w:spacing w:line="360" w:lineRule="auto" w:after="120"/>
      </w:pPr>
      <w:r>
        <w:rPr>
          <w:rFonts w:ascii="微软雅黑" w:hAnsi="微软雅黑"/>
          <w:sz w:val="21"/>
        </w:rPr>
        <w:t>在这个阶段，我们可以编写一个使用我们导入的语言模型的函数。对于这个例子，我们假设已经按照上述描述导入了GPT\_4o。</w:t>
      </w:r>
    </w:p>
    <w:p>
      <w:pPr>
        <w:spacing w:line="360" w:lineRule="auto" w:after="120"/>
      </w:pPr>
      <w:r>
        <w:rPr>
          <w:rFonts w:ascii="微软雅黑" w:hAnsi="微软雅黑"/>
          <w:sz w:val="21"/>
        </w:rPr>
        <w:t>我们首先在文件中添加以下导入语句：</w:t>
      </w:r>
    </w:p>
    <w:p>
      <w:pPr>
        <w:spacing w:line="360" w:lineRule="auto" w:after="120"/>
      </w:pPr>
      <w:r>
        <w:rPr>
          <w:rFonts w:ascii="微软雅黑" w:hAnsi="微软雅黑"/>
          <w:sz w:val="21"/>
        </w:rPr>
        <w:t>每个语言模型都将具有生成的方法，其输入和输出为强类型。例如，GPT\_4o模型提供了一个createChatCompletion方法，允许用户传递一组消息以及其他参数以修改模型的行为，如温度或最大词元数。</w:t>
      </w:r>
    </w:p>
    <w:p>
      <w:pPr>
        <w:spacing w:line="360" w:lineRule="auto" w:after="120"/>
      </w:pPr>
      <w:r>
        <w:rPr>
          <w:rFonts w:ascii="微软雅黑" w:hAnsi="微软雅黑"/>
          <w:sz w:val="21"/>
        </w:rPr>
        <w:t>在以下示例中，我们使用提供的GPT\_4o模型对用户提供的一段文本运行简单的情感分析。该函数将文本分类为“好”、“坏”或“不确定”。</w:t>
      </w:r>
    </w:p>
    <w:p>
      <w:pPr>
        <w:spacing w:before="80" w:after="80"/>
        <w:ind w:left="567"/>
      </w:pPr>
      <w:r>
        <w:rPr>
          <w:rFonts w:ascii="Consolas" w:hAnsi="Consolas"/>
          <w:color w:val="505050"/>
          <w:sz w:val="18"/>
        </w:rPr>
        <w:t>@Function()</w:t>
        <w:br/>
        <w:t>public async sentimentAnalysis(userPrompt: string): Promise&lt;string&gt; {</w:t>
        <w:br/>
        <w:t xml:space="preserve">    // 系统提示，指示AI提供用户文本情感的估计，只能选择"Good"、"Bad"或"Uncertain"</w:t>
        <w:br/>
        <w:t xml:space="preserve">    const systemPrompt = "Provide an estimation of the sentiment the text the user has provided. \</w:t>
        <w:br/>
        <w:t xml:space="preserve">    You may respond with either Good, Bad, or Uncertain. Only choose Good or Bad if you are overwhelmingly \</w:t>
        <w:br/>
        <w:t xml:space="preserve">    sure that the text is either good or bad. If the text is neutral, or you are unable to determine, choose Uncertain."</w:t>
        <w:br/>
        <w:t xml:space="preserve">    // 创建系统信息和用户信息</w:t>
        <w:br/>
        <w:t xml:space="preserve">    const systemMessage = { role: "SYSTEM", contents: [{ text: systemPrompt }] };</w:t>
        <w:br/>
        <w:t xml:space="preserve">    const userMessage = { role: "USER", contents: [{ text: userPrompt }] };</w:t>
        <w:br/>
        <w:t xml:space="preserve">    // 调用GPT-4o接口获取情感分析的结果，参数temperature为0.7</w:t>
        <w:br/>
        <w:t xml:space="preserve">    const gptResponse = await GPT_4o.createChatCompletion({messages: [systemMessage, userMessage], params: { temperature: 0.7 } });</w:t>
        <w:br/>
        <w:t xml:space="preserve">    // 返回GPT的响应结果，如果没有内容则返回"Uncertain"</w:t>
        <w:br/>
        <w:t xml:space="preserve">    return gptResponse.choices[0].message.content ?? "Uncertain";</w:t>
        <w:br/>
        <w:t>}</w:t>
      </w:r>
    </w:p>
    <w:p>
      <w:pPr>
        <w:spacing w:line="360" w:lineRule="auto" w:after="120"/>
      </w:pPr>
      <w:r>
        <w:rPr>
          <w:rFonts w:ascii="微软雅黑" w:hAnsi="微软雅黑"/>
          <w:sz w:val="21"/>
        </w:rPr>
        <w:t>该函数可以在整个平台中被用于在。</w:t>
      </w:r>
    </w:p>
    <w:p>
      <w:pPr>
        <w:pStyle w:val="Heading2"/>
      </w:pPr>
      <w:r>
        <w:rPr>
          <w:rFonts w:ascii="微软雅黑" w:hAnsi="微软雅黑"/>
        </w:rPr>
        <w:t>嵌入</w:t>
      </w:r>
    </w:p>
    <w:p>
      <w:pPr>
        <w:spacing w:line="360" w:lineRule="auto" w:after="120"/>
      </w:pPr>
      <w:r>
        <w:rPr>
          <w:rFonts w:ascii="微软雅黑" w:hAnsi="微软雅黑"/>
          <w:sz w:val="21"/>
        </w:rPr>
        <w:t>除了生成语言模型，Palantir还提供可以用于生成嵌入的模型。一个简单的例子如下：</w:t>
      </w:r>
    </w:p>
    <w:p>
      <w:pPr>
        <w:spacing w:before="80" w:after="80"/>
        <w:ind w:left="567"/>
      </w:pPr>
      <w:r>
        <w:rPr>
          <w:rFonts w:ascii="Consolas" w:hAnsi="Consolas"/>
          <w:color w:val="505050"/>
          <w:sz w:val="18"/>
        </w:rPr>
        <w:t>@Function()</w:t>
        <w:br/>
        <w:t>public async generateEmbeddingsForText(inputs: string[]): Promise&lt;Double[][]&gt; {</w:t>
        <w:br/>
        <w:t xml:space="preserve">    // 调用 TextEmbeddingAda_002 的 createEmbeddings 方法生成文本嵌入</w:t>
        <w:br/>
        <w:t xml:space="preserve">    const response = await TextEmbeddingAda_002.createEmbeddings({ inputs });</w:t>
        <w:br/>
        <w:t xml:space="preserve">    // 返回生成的嵌入</w:t>
        <w:br/>
        <w:t xml:space="preserve">    return response.embeddings;</w:t>
        <w:br/>
        <w:t>}</w:t>
      </w:r>
    </w:p>
    <w:p>
      <w:pPr>
        <w:spacing w:line="360" w:lineRule="auto" w:after="120"/>
      </w:pPr>
      <w:r>
        <w:rPr>
          <w:rFonts w:ascii="微软雅黑" w:hAnsi="微软雅黑"/>
          <w:sz w:val="21"/>
        </w:rPr>
        <w:t>这通常被用于执行</w:t>
      </w:r>
      <w:r>
        <w:rPr>
          <w:rFonts w:ascii="微软雅黑" w:hAnsi="微软雅黑"/>
          <w:color w:val="0066CC"/>
          <w:sz w:val="21"/>
          <w:u w:val="single"/>
        </w:rPr>
        <w:t>语义搜索</w:t>
      </w:r>
      <w:r>
        <w:rPr>
          <w:rFonts w:ascii="微软雅黑" w:hAnsi="微软雅黑"/>
          <w:sz w:val="21"/>
        </w:rPr>
        <w:t>工作流程。</w:t>
      </w:r>
    </w:p>
    <w:p>
      <w:pPr>
        <w:pStyle w:val="Heading2"/>
      </w:pPr>
      <w:r>
        <w:rPr>
          <w:rFonts w:ascii="微软雅黑" w:hAnsi="微软雅黑"/>
        </w:rPr>
        <w:t>性能注意事项</w:t>
      </w:r>
    </w:p>
    <w:p>
      <w:pPr>
        <w:spacing w:line="360" w:lineRule="auto" w:after="120"/>
      </w:pPr>
      <w:r>
        <w:rPr>
          <w:rFonts w:ascii="微软雅黑" w:hAnsi="微软雅黑"/>
          <w:sz w:val="21"/>
        </w:rPr>
        <w:t>请注意，某些模型可能会有速率限制，限制在特定时间段内可以传递的词元数量。这将在适用于函数的任何标准限制的同时执行。</w:t>
      </w:r>
    </w:p>
    <w:p>
      <w:r>
        <w:t>──────────────────────────────────────────────────</w:t>
      </w:r>
    </w:p>
    <w:p>
      <w:pPr>
        <w:spacing w:line="360" w:lineRule="auto" w:after="120"/>
      </w:pPr>
      <w:r>
        <w:rPr>
          <w:rFonts w:ascii="微软雅黑" w:hAnsi="微软雅黑"/>
          <w:sz w:val="21"/>
        </w:rPr>
        <w:t>注意：AIP功能的可用性可能会发生更改，并且可能因客户而异。</w:t>
      </w:r>
    </w:p>
    <w:p>
      <w:r>
        <w:br w:type="page"/>
      </w:r>
    </w:p>
    <w:p>
      <w:pPr>
        <w:pStyle w:val="Heading1"/>
      </w:pPr>
      <w:r>
        <w:rPr>
          <w:rFonts w:ascii="微软雅黑" w:hAnsi="微软雅黑"/>
        </w:rPr>
        <w:t>将函数添加到 Marketplace 产品</w:t>
      </w:r>
    </w:p>
    <w:p>
      <w:pPr>
        <w:spacing w:line="360" w:lineRule="auto" w:after="120"/>
      </w:pPr>
      <w:r>
        <w:rPr>
          <w:rFonts w:ascii="微软雅黑" w:hAnsi="微软雅黑"/>
          <w:sz w:val="21"/>
        </w:rPr>
        <w:t xml:space="preserve"># 将函数添加到 Marketplace 产品 </w:t>
      </w:r>
      <w:r>
        <w:rPr>
          <w:rFonts w:ascii="微软雅黑" w:hAnsi="微软雅黑"/>
          <w:sz w:val="21"/>
        </w:rPr>
        <w:t>\[</w:t>
      </w:r>
      <w:r>
        <w:rPr>
          <w:rFonts w:ascii="微软雅黑" w:hAnsi="微软雅黑"/>
          <w:sz w:val="21"/>
        </w:rPr>
        <w:t>Beta]</w:t>
      </w:r>
    </w:p>
    <w:p>
      <w:pPr>
        <w:spacing w:line="360" w:lineRule="auto" w:after="120"/>
      </w:pPr>
      <w:r>
        <w:rPr>
          <w:rFonts w:ascii="微软雅黑" w:hAnsi="微软雅黑"/>
          <w:sz w:val="21"/>
        </w:rPr>
        <w:t xml:space="preserve">使用 </w:t>
      </w:r>
      <w:r>
        <w:rPr>
          <w:rFonts w:ascii="微软雅黑" w:hAnsi="微软雅黑"/>
          <w:color w:val="0066CC"/>
          <w:sz w:val="21"/>
          <w:u w:val="single"/>
        </w:rPr>
        <w:t>Foundry DevOps</w:t>
      </w:r>
      <w:r>
        <w:rPr>
          <w:rFonts w:ascii="微软雅黑" w:hAnsi="微软雅黑"/>
          <w:sz w:val="21"/>
        </w:rPr>
        <w:t xml:space="preserve"> 将您的函数包含在 </w:t>
      </w:r>
      <w:r>
        <w:rPr>
          <w:rFonts w:ascii="微软雅黑" w:hAnsi="微软雅黑"/>
          <w:color w:val="0066CC"/>
          <w:sz w:val="21"/>
          <w:u w:val="single"/>
        </w:rPr>
        <w:t>Marketplace 产品</w:t>
      </w:r>
      <w:r>
        <w:rPr>
          <w:rFonts w:ascii="微软雅黑" w:hAnsi="微软雅黑"/>
          <w:sz w:val="21"/>
        </w:rPr>
        <w:t xml:space="preserve"> 中，以便其他用户安装和重用。</w:t>
      </w:r>
      <w:r>
        <w:rPr>
          <w:rFonts w:ascii="微软雅黑" w:hAnsi="微软雅黑"/>
          <w:color w:val="0066CC"/>
          <w:sz w:val="21"/>
          <w:u w:val="single"/>
        </w:rPr>
        <w:t>了解如何创建您的第一个产品。</w:t>
      </w:r>
    </w:p>
    <w:p>
      <w:pPr>
        <w:pStyle w:val="Heading2"/>
      </w:pPr>
      <w:r>
        <w:rPr>
          <w:rFonts w:ascii="微软雅黑" w:hAnsi="微软雅黑"/>
        </w:rPr>
        <w:t>支持的功能</w:t>
      </w:r>
    </w:p>
    <w:p>
      <w:pPr>
        <w:spacing w:line="360" w:lineRule="auto" w:after="120"/>
      </w:pPr>
      <w:r>
        <w:rPr>
          <w:rFonts w:ascii="微软雅黑" w:hAnsi="微软雅黑"/>
          <w:sz w:val="21"/>
        </w:rPr>
        <w:t>DevOps 打包函数供安装和重用，但不提供用户可查看的函数源代码。这意味着安装后，您将能够使用函数，但无法查看函数的源逻辑；随函数附带的存储库将是空的。具有</w:t>
      </w:r>
      <w:r>
        <w:rPr>
          <w:rFonts w:ascii="微软雅黑" w:hAnsi="微软雅黑"/>
          <w:color w:val="0066CC"/>
          <w:sz w:val="21"/>
          <w:u w:val="single"/>
        </w:rPr>
        <w:t>模型部署</w:t>
      </w:r>
      <w:r>
        <w:rPr>
          <w:rFonts w:ascii="微软雅黑" w:hAnsi="微软雅黑"/>
          <w:sz w:val="21"/>
        </w:rPr>
        <w:t>输入的函数即将推出。</w:t>
      </w:r>
    </w:p>
    <w:p>
      <w:pPr>
        <w:pStyle w:val="Heading2"/>
      </w:pPr>
      <w:r>
        <w:rPr>
          <w:rFonts w:ascii="微软雅黑" w:hAnsi="微软雅黑"/>
        </w:rPr>
        <w:t>将函数添加到产品中</w:t>
      </w:r>
    </w:p>
    <w:p>
      <w:pPr>
        <w:spacing w:line="360" w:lineRule="auto" w:after="120"/>
      </w:pPr>
      <w:r>
        <w:rPr>
          <w:rFonts w:ascii="微软雅黑" w:hAnsi="微软雅黑"/>
          <w:sz w:val="21"/>
        </w:rPr>
        <w:t>要将函数添加到产品中，首先</w:t>
      </w:r>
      <w:r>
        <w:rPr>
          <w:rFonts w:ascii="微软雅黑" w:hAnsi="微软雅黑"/>
          <w:color w:val="0066CC"/>
          <w:sz w:val="21"/>
          <w:u w:val="single"/>
        </w:rPr>
        <w:t>创建一个产品</w:t>
      </w:r>
      <w:r>
        <w:rPr>
          <w:rFonts w:ascii="微软雅黑" w:hAnsi="微软雅黑"/>
          <w:sz w:val="21"/>
        </w:rPr>
        <w:t xml:space="preserve">，然后选择如下所示的 </w:t>
      </w:r>
      <w:r>
        <w:rPr>
          <w:rFonts w:ascii="微软雅黑" w:hAnsi="微软雅黑"/>
          <w:b/>
          <w:sz w:val="21"/>
        </w:rPr>
        <w:t>函数</w:t>
      </w:r>
      <w:r>
        <w:rPr>
          <w:rFonts w:ascii="微软雅黑" w:hAnsi="微软雅黑"/>
          <w:sz w:val="21"/>
        </w:rPr>
        <w:t xml:space="preserve"> 内容类型。</w:t>
      </w:r>
    </w:p>
    <w:p>
      <w:pPr>
        <w:spacing w:after="40"/>
        <w:jc w:val="center"/>
      </w:pPr>
      <w:r>
        <w:rPr>
          <w:i/>
          <w:color w:val="646464"/>
          <w:sz w:val="18"/>
        </w:rPr>
        <w:t>图：添加函数</w:t>
      </w:r>
    </w:p>
    <w:p>
      <w:pPr>
        <w:jc w:val="center"/>
      </w:pPr>
      <w:r>
        <w:rPr>
          <w:i/>
          <w:color w:val="FF6464"/>
          <w:sz w:val="18"/>
        </w:rPr>
        <w:t>[图片未找到：/resources/foundry/functions/marketplace-add-function.png]</w:t>
      </w:r>
    </w:p>
    <w:p>
      <w:pPr>
        <w:spacing w:line="360" w:lineRule="auto" w:after="120"/>
      </w:pPr>
      <w:r>
        <w:rPr>
          <w:rFonts w:ascii="微软雅黑" w:hAnsi="微软雅黑"/>
          <w:sz w:val="21"/>
        </w:rPr>
        <w:t>然后系统会提示您选择一个函数和一个版本。在大多数情况下，您应选择函数的最新版本。</w:t>
      </w:r>
    </w:p>
    <w:p>
      <w:pPr>
        <w:spacing w:after="40"/>
        <w:jc w:val="center"/>
      </w:pPr>
      <w:r>
        <w:rPr>
          <w:i/>
          <w:color w:val="646464"/>
          <w:sz w:val="18"/>
        </w:rPr>
        <w:t>图：添加函数</w:t>
      </w:r>
    </w:p>
    <w:p>
      <w:pPr>
        <w:jc w:val="center"/>
      </w:pPr>
      <w:r>
        <w:rPr>
          <w:i/>
          <w:color w:val="FF6464"/>
          <w:sz w:val="18"/>
        </w:rPr>
        <w:t>[图片未找到：/resources/foundry/functions/marketplace-add-function-dialog.png]</w:t>
      </w:r>
    </w:p>
    <w:p>
      <w:pPr>
        <w:spacing w:line="360" w:lineRule="auto" w:after="120"/>
      </w:pPr>
      <w:r>
        <w:rPr>
          <w:rFonts w:ascii="微软雅黑" w:hAnsi="微软雅黑"/>
          <w:sz w:val="21"/>
        </w:rPr>
        <w:t>虽然您可以直接选择函数，但我们建议先添加像</w:t>
      </w:r>
      <w:r>
        <w:rPr>
          <w:rFonts w:ascii="微软雅黑" w:hAnsi="微软雅黑"/>
          <w:color w:val="0066CC"/>
          <w:sz w:val="21"/>
          <w:u w:val="single"/>
        </w:rPr>
        <w:t>Workshop 应用程序</w:t>
      </w:r>
      <w:r>
        <w:rPr>
          <w:rFonts w:ascii="微软雅黑" w:hAnsi="微软雅黑"/>
          <w:sz w:val="21"/>
        </w:rPr>
        <w:t>这样的内容，然后通过</w:t>
      </w:r>
      <w:r>
        <w:rPr>
          <w:rFonts w:ascii="微软雅黑" w:hAnsi="微软雅黑"/>
          <w:color w:val="0066CC"/>
          <w:sz w:val="21"/>
          <w:u w:val="single"/>
        </w:rPr>
        <w:t>依赖面板</w:t>
      </w:r>
      <w:r>
        <w:rPr>
          <w:rFonts w:ascii="微软雅黑" w:hAnsi="微软雅黑"/>
          <w:sz w:val="21"/>
        </w:rPr>
        <w:t>选择相关函数，如下所示。</w:t>
      </w:r>
    </w:p>
    <w:p>
      <w:pPr>
        <w:spacing w:after="40"/>
        <w:jc w:val="center"/>
      </w:pPr>
      <w:r>
        <w:rPr>
          <w:i/>
          <w:color w:val="646464"/>
          <w:sz w:val="18"/>
        </w:rPr>
        <w:t>图：通过面板添加函数</w:t>
      </w:r>
    </w:p>
    <w:p>
      <w:pPr>
        <w:jc w:val="center"/>
      </w:pPr>
      <w:r>
        <w:rPr>
          <w:i/>
          <w:color w:val="FF6464"/>
          <w:sz w:val="18"/>
        </w:rPr>
        <w:t>[图片未找到：/resources/foundry/functions/marketplace-add-function-panel.png]</w:t>
      </w:r>
    </w:p>
    <w:p>
      <w:pPr>
        <w:pStyle w:val="Heading2"/>
      </w:pPr>
      <w:r>
        <w:rPr>
          <w:rFonts w:ascii="微软雅黑" w:hAnsi="微软雅黑"/>
        </w:rPr>
        <w:t>安装时的函数覆盖</w:t>
      </w:r>
    </w:p>
    <w:p>
      <w:pPr>
        <w:spacing w:line="360" w:lineRule="auto" w:after="120"/>
      </w:pPr>
      <w:r>
        <w:rPr>
          <w:rFonts w:ascii="微软雅黑" w:hAnsi="微软雅黑"/>
          <w:sz w:val="21"/>
        </w:rPr>
        <w:t xml:space="preserve">可以通过提供本地定义的函数在安装时修改函数行为的一部分，该函数覆盖随您的 Marketplace 产品一起发布的“静态”函数输入。为此，您可以使用 </w:t>
      </w:r>
      <w:r>
        <w:rPr>
          <w:rFonts w:ascii="Consolas" w:hAnsi="Consolas"/>
          <w:color w:val="B43C3C"/>
          <w:sz w:val="18"/>
        </w:rPr>
        <w:t>@Static</w:t>
      </w:r>
      <w:r>
        <w:rPr>
          <w:rFonts w:ascii="微软雅黑" w:hAnsi="微软雅黑"/>
          <w:sz w:val="21"/>
        </w:rPr>
        <w:t xml:space="preserve"> 装饰器指定某个函数可以被覆盖。</w:t>
      </w:r>
    </w:p>
    <w:p>
      <w:pPr>
        <w:spacing w:line="360" w:lineRule="auto" w:after="120"/>
      </w:pPr>
      <w:r>
        <w:rPr>
          <w:rFonts w:ascii="微软雅黑" w:hAnsi="微软雅黑"/>
          <w:sz w:val="21"/>
        </w:rPr>
        <w:t>例如，考虑一个取反给定数字的函数：</w:t>
      </w:r>
    </w:p>
    <w:p>
      <w:pPr>
        <w:spacing w:before="80" w:after="80"/>
        <w:ind w:left="567"/>
      </w:pPr>
      <w:r>
        <w:rPr>
          <w:rFonts w:ascii="Consolas" w:hAnsi="Consolas"/>
          <w:color w:val="505050"/>
          <w:sz w:val="18"/>
        </w:rPr>
        <w:t>// 普通函数</w:t>
        <w:br/>
        <w:t>import { Function, Double } from "@foundry/functions-api";</w:t>
        <w:br/>
        <w:t>export class MyFunctions {</w:t>
        <w:br/>
        <w:t xml:space="preserve">    @Function() // 标记这是一个函数</w:t>
        <w:br/>
        <w:t xml:space="preserve">    public async modifyNumber(d: Double): Promise&lt;Double&gt; {</w:t>
        <w:br/>
        <w:t xml:space="preserve">        return -d; // 返回负值</w:t>
        <w:br/>
        <w:t xml:space="preserve">    }</w:t>
        <w:br/>
        <w:t>}</w:t>
      </w:r>
    </w:p>
    <w:p>
      <w:pPr>
        <w:spacing w:line="360" w:lineRule="auto" w:after="120"/>
      </w:pPr>
      <w:r>
        <w:rPr>
          <w:rFonts w:ascii="微软雅黑" w:hAnsi="微软雅黑"/>
          <w:sz w:val="21"/>
        </w:rPr>
        <w:t>要使此函数可重写，请按如下方式重写：</w:t>
      </w:r>
    </w:p>
    <w:p>
      <w:pPr>
        <w:spacing w:before="80" w:after="80"/>
        <w:ind w:left="567"/>
      </w:pPr>
      <w:r>
        <w:rPr>
          <w:rFonts w:ascii="Consolas" w:hAnsi="Consolas"/>
          <w:color w:val="505050"/>
          <w:sz w:val="18"/>
        </w:rPr>
        <w:t>// 可重写的函数</w:t>
        <w:br/>
        <w:t>import { Function, Static, Double } from "@foundry/functions-api";</w:t>
        <w:br/>
        <w:t>export class MyFunctions {</w:t>
        <w:br/>
        <w:t xml:space="preserve">    @Function()</w:t>
        <w:br/>
        <w:t xml:space="preserve">    public async modifyNumberByStaticFoo(</w:t>
        <w:br/>
        <w:t xml:space="preserve">        n: Double,</w:t>
        <w:br/>
        <w:t xml:space="preserve">        @Static() staticFunctionInput: (num: Double) =&gt; Promise&lt;Double&gt; = this.defaultFoo</w:t>
        <w:br/>
        <w:t xml:space="preserve">        ): Promise&lt;Double&gt; {</w:t>
        <w:br/>
        <w:t xml:space="preserve">        // 调用传入的静态函数，默认为 defaultFoo</w:t>
        <w:br/>
        <w:t xml:space="preserve">        return await staticFunctionInput(n);</w:t>
        <w:br/>
        <w:t xml:space="preserve">    }</w:t>
        <w:br/>
        <w:t xml:space="preserve">    private async defaultFoo(n: number) {</w:t>
        <w:br/>
        <w:t xml:space="preserve">        // 默认实现为返回数字的相反数</w:t>
        <w:br/>
        <w:t xml:space="preserve">        return -n;</w:t>
        <w:br/>
        <w:t xml:space="preserve">    }</w:t>
        <w:br/>
        <w:t>}</w:t>
      </w:r>
    </w:p>
    <w:p>
      <w:pPr>
        <w:spacing w:line="360" w:lineRule="auto" w:after="120"/>
      </w:pPr>
      <w:r>
        <w:rPr>
          <w:rFonts w:ascii="微软雅黑" w:hAnsi="微软雅黑"/>
          <w:sz w:val="21"/>
        </w:rPr>
        <w:t xml:space="preserve">以上代码定义了一个可重写的函数 </w:t>
      </w:r>
      <w:r>
        <w:rPr>
          <w:rFonts w:ascii="Consolas" w:hAnsi="Consolas"/>
          <w:color w:val="B43C3C"/>
          <w:sz w:val="18"/>
        </w:rPr>
        <w:t>modifyNumberByStaticFoo</w:t>
      </w:r>
      <w:r>
        <w:rPr>
          <w:rFonts w:ascii="微软雅黑" w:hAnsi="微软雅黑"/>
          <w:sz w:val="21"/>
        </w:rPr>
        <w:t xml:space="preserve">，其中使用了 </w:t>
      </w:r>
      <w:r>
        <w:rPr>
          <w:rFonts w:ascii="Consolas" w:hAnsi="Consolas"/>
          <w:color w:val="B43C3C"/>
          <w:sz w:val="18"/>
        </w:rPr>
        <w:t>@Static</w:t>
      </w:r>
      <w:r>
        <w:rPr>
          <w:rFonts w:ascii="微软雅黑" w:hAnsi="微软雅黑"/>
          <w:sz w:val="21"/>
        </w:rPr>
        <w:t xml:space="preserve"> 修饰符允许传入一个静态函数，默认为 </w:t>
      </w:r>
      <w:r>
        <w:rPr>
          <w:rFonts w:ascii="Consolas" w:hAnsi="Consolas"/>
          <w:color w:val="B43C3C"/>
          <w:sz w:val="18"/>
        </w:rPr>
        <w:t>defaultFoo</w:t>
      </w:r>
      <w:r>
        <w:rPr>
          <w:rFonts w:ascii="微软雅黑" w:hAnsi="微软雅黑"/>
          <w:sz w:val="21"/>
        </w:rPr>
        <w:t xml:space="preserve"> 函数，作用是返回给定数字的相反数。</w:t>
      </w:r>
    </w:p>
    <w:p>
      <w:pPr>
        <w:spacing w:line="360" w:lineRule="auto" w:after="120"/>
      </w:pPr>
      <w:r>
        <w:rPr>
          <w:rFonts w:ascii="微软雅黑" w:hAnsi="微软雅黑"/>
          <w:sz w:val="21"/>
        </w:rPr>
        <w:t>在打包一个静态函数时，输入将在安装过程中显示为</w:t>
      </w:r>
      <w:r>
        <w:rPr>
          <w:rFonts w:ascii="Consolas" w:hAnsi="Consolas"/>
          <w:color w:val="B43C3C"/>
          <w:sz w:val="18"/>
        </w:rPr>
        <w:t>staticFunctionInputs</w:t>
      </w:r>
      <w:r>
        <w:rPr>
          <w:rFonts w:ascii="微软雅黑" w:hAnsi="微软雅黑"/>
          <w:sz w:val="21"/>
        </w:rPr>
        <w:t>，如下所示。安装者可以提供自己的函数逻辑来覆盖默认行为。从概念上讲，</w:t>
      </w:r>
      <w:r>
        <w:rPr>
          <w:rFonts w:ascii="Consolas" w:hAnsi="Consolas"/>
          <w:color w:val="B43C3C"/>
          <w:sz w:val="18"/>
        </w:rPr>
        <w:t>staticFunctionInputs</w:t>
      </w:r>
      <w:r>
        <w:rPr>
          <w:rFonts w:ascii="微软雅黑" w:hAnsi="微软雅黑"/>
          <w:sz w:val="21"/>
        </w:rPr>
        <w:t>作为可覆盖函数的输入参数。</w:t>
      </w:r>
    </w:p>
    <w:p>
      <w:pPr>
        <w:spacing w:line="360" w:lineRule="auto" w:after="120"/>
      </w:pPr>
      <w:r>
        <w:rPr>
          <w:rFonts w:ascii="微软雅黑" w:hAnsi="微软雅黑"/>
          <w:sz w:val="21"/>
        </w:rPr>
        <w:t>例如，您可能有一个供应链优化函数，其逻辑在另一种情况下需要稍作调整。为此，请在打包之前指定函数是可覆盖的，然后在安装过程中覆盖它。</w:t>
      </w:r>
    </w:p>
    <w:p>
      <w:r>
        <w:br w:type="page"/>
      </w:r>
    </w:p>
    <w:p>
      <w:pPr>
        <w:pStyle w:val="Heading1"/>
      </w:pPr>
      <w:r>
        <w:rPr>
          <w:rFonts w:ascii="微软雅黑" w:hAnsi="微软雅黑"/>
        </w:rPr>
        <w:t>创建模型函数</w:t>
      </w:r>
    </w:p>
    <w:p>
      <w:pPr>
        <w:spacing w:line="360" w:lineRule="auto" w:after="120"/>
      </w:pPr>
      <w:r>
        <w:rPr>
          <w:rFonts w:ascii="微软雅黑" w:hAnsi="微软雅黑"/>
          <w:sz w:val="21"/>
        </w:rPr>
        <w:t>此页面描述了Typescript 函数，它们是用于Vertex中逻辑的构建模块。为了在Object的函数中调用实时部署的模型，请参阅</w:t>
      </w:r>
      <w:r>
        <w:rPr>
          <w:rFonts w:ascii="微软雅黑" w:hAnsi="微软雅黑"/>
          <w:color w:val="0066CC"/>
          <w:sz w:val="21"/>
          <w:u w:val="single"/>
        </w:rPr>
        <w:t>模型上的函数</w:t>
      </w:r>
      <w:r>
        <w:rPr>
          <w:rFonts w:ascii="微软雅黑" w:hAnsi="微软雅黑"/>
          <w:sz w:val="21"/>
        </w:rPr>
        <w:t>。</w:t>
      </w:r>
    </w:p>
    <w:p>
      <w:pPr>
        <w:spacing w:line="360" w:lineRule="auto" w:after="120"/>
      </w:pPr>
      <w:r>
        <w:rPr>
          <w:rFonts w:ascii="微软雅黑" w:hAnsi="微软雅黑"/>
          <w:sz w:val="21"/>
        </w:rPr>
        <w:t># 创建模型函数</w:t>
      </w:r>
    </w:p>
    <w:p>
      <w:pPr>
        <w:spacing w:line="360" w:lineRule="auto" w:after="120"/>
      </w:pPr>
      <w:r>
        <w:rPr>
          <w:rFonts w:ascii="微软雅黑" w:hAnsi="微软雅黑"/>
          <w:sz w:val="21"/>
        </w:rPr>
        <w:t>函数可以被用于编写</w:t>
      </w:r>
      <w:r>
        <w:rPr>
          <w:rFonts w:ascii="微软雅黑" w:hAnsi="微软雅黑"/>
          <w:b/>
          <w:sz w:val="21"/>
        </w:rPr>
        <w:t>模型函数</w:t>
      </w:r>
      <w:r>
        <w:rPr>
          <w:rFonts w:ascii="微软雅黑" w:hAnsi="微软雅黑"/>
          <w:sz w:val="21"/>
        </w:rPr>
        <w:t>，这是模型中的逻辑，基于一些输入估计一组输出。此</w:t>
      </w:r>
      <w:r>
        <w:rPr>
          <w:rFonts w:ascii="Consolas" w:hAnsi="Consolas"/>
          <w:color w:val="B43C3C"/>
          <w:sz w:val="18"/>
        </w:rPr>
        <w:t>ModelFunction</w:t>
      </w:r>
      <w:r>
        <w:rPr>
          <w:rFonts w:ascii="微软雅黑" w:hAnsi="微软雅黑"/>
          <w:sz w:val="21"/>
        </w:rPr>
        <w:t>可以在Vertex、目标、场景和Foundry平台的其余部分中使用。</w:t>
      </w:r>
    </w:p>
    <w:p>
      <w:pPr>
        <w:spacing w:line="360" w:lineRule="auto" w:after="120"/>
      </w:pPr>
      <w:r>
        <w:rPr>
          <w:rFonts w:ascii="微软雅黑" w:hAnsi="微软雅黑"/>
          <w:sz w:val="21"/>
        </w:rPr>
        <w:t>模型函数被用于基于输入集估计一组值。这些函数是纯函数，使用相同输入多次评估模型函数总是会产生相同的输出值。模型函数不加载数据，计算可以完全基于提供的输入集完成。</w:t>
      </w:r>
    </w:p>
    <w:p>
      <w:pPr>
        <w:pStyle w:val="Heading3"/>
      </w:pPr>
      <w:r>
        <w:rPr>
          <w:rFonts w:ascii="微软雅黑" w:hAnsi="微软雅黑"/>
        </w:rPr>
        <w:t>术语</w:t>
      </w:r>
    </w:p>
    <w:p>
      <w:pPr>
        <w:spacing w:line="360" w:lineRule="auto" w:after="120"/>
      </w:pPr>
      <w:r>
        <w:rPr>
          <w:rFonts w:ascii="微软雅黑" w:hAnsi="微软雅黑"/>
          <w:sz w:val="21"/>
        </w:rPr>
        <w:t>以下是使用模型函数时具有特定含义的一些术语：</w:t>
      </w:r>
    </w:p>
    <w:p>
      <w:pPr>
        <w:pStyle w:val="ListBullet"/>
        <w:spacing w:line="360" w:lineRule="auto" w:after="120"/>
      </w:pPr>
      <w:r>
        <w:rPr>
          <w:rFonts w:ascii="微软雅黑" w:hAnsi="微软雅黑"/>
          <w:b/>
          <w:sz w:val="21"/>
        </w:rPr>
        <w:t>模型</w:t>
      </w:r>
      <w:r>
        <w:rPr>
          <w:rFonts w:ascii="微软雅黑" w:hAnsi="微软雅黑"/>
          <w:sz w:val="21"/>
        </w:rPr>
        <w:t xml:space="preserve"> - 模型是一组逻辑，基于其他Object属性估计一些Object属性。这被认为是对值将如何变化的预测，而不是用户将执行的更改。</w:t>
      </w:r>
    </w:p>
    <w:p>
      <w:pPr>
        <w:pStyle w:val="ListBullet"/>
        <w:spacing w:line="360" w:lineRule="auto" w:after="120"/>
      </w:pPr>
      <w:r>
        <w:rPr>
          <w:rFonts w:ascii="微软雅黑" w:hAnsi="微软雅黑"/>
          <w:b/>
          <w:sz w:val="21"/>
        </w:rPr>
        <w:t>模型函数</w:t>
      </w:r>
      <w:r>
        <w:rPr>
          <w:rFonts w:ascii="微软雅黑" w:hAnsi="微软雅黑"/>
          <w:sz w:val="21"/>
        </w:rPr>
        <w:t xml:space="preserve"> – 一种函数，基于一些原始输入估计一组原始输出。这些函数没有副作用且不加载数据。</w:t>
      </w:r>
    </w:p>
    <w:p>
      <w:pPr>
        <w:pStyle w:val="Heading2"/>
      </w:pPr>
      <w:r>
        <w:rPr>
          <w:rFonts w:ascii="微软雅黑" w:hAnsi="微软雅黑"/>
        </w:rPr>
        <w:t>模型函数的使用</w:t>
      </w:r>
    </w:p>
    <w:p>
      <w:pPr>
        <w:spacing w:line="360" w:lineRule="auto" w:after="120"/>
      </w:pPr>
      <w:r>
        <w:rPr>
          <w:rFonts w:ascii="微软雅黑" w:hAnsi="微软雅黑"/>
          <w:sz w:val="21"/>
        </w:rPr>
        <w:t>模型函数在Foundry中具有以下用途：</w:t>
      </w:r>
    </w:p>
    <w:p>
      <w:pPr>
        <w:pStyle w:val="ListBullet"/>
        <w:spacing w:line="360" w:lineRule="auto" w:after="120"/>
      </w:pPr>
      <w:r>
        <w:rPr>
          <w:rFonts w:ascii="微软雅黑" w:hAnsi="微软雅黑"/>
          <w:b/>
          <w:sz w:val="21"/>
        </w:rPr>
        <w:t>[场景](/zh/foundry/workshop/scenarios-overview/)</w:t>
      </w:r>
      <w:r>
        <w:rPr>
          <w:rFonts w:ascii="微软雅黑" w:hAnsi="微软雅黑"/>
          <w:sz w:val="21"/>
        </w:rPr>
        <w:t xml:space="preserve"> - 场景是使用操作、覆盖和模型来预测更改可能对Ontology产生影响的使用。它使得可以使用Ontology中的Objects和模型的本体概念创建和比较“假设”分析。任何模型函数都可以在场景中用作模型。</w:t>
      </w:r>
    </w:p>
    <w:p>
      <w:pPr>
        <w:pStyle w:val="ListBullet"/>
        <w:spacing w:line="360" w:lineRule="auto" w:after="120"/>
      </w:pPr>
      <w:r>
        <w:rPr>
          <w:rFonts w:ascii="微软雅黑" w:hAnsi="微软雅黑"/>
          <w:b/>
          <w:sz w:val="21"/>
        </w:rPr>
        <w:t>[Vertex](/zh/foundry/vertex/overview/)</w:t>
      </w:r>
      <w:r>
        <w:rPr>
          <w:rFonts w:ascii="微软雅黑" w:hAnsi="微软雅黑"/>
          <w:sz w:val="21"/>
        </w:rPr>
        <w:t xml:space="preserve"> - Vertex是一个Foundry应用程序，用于系统建模和模拟以预测值将如何变化。它允许在运行模拟时可视化Object图。任何模型函数都可以被配置并用于在Vertex中模拟值。</w:t>
      </w:r>
    </w:p>
    <w:p>
      <w:pPr>
        <w:pStyle w:val="ListBullet"/>
        <w:spacing w:line="360" w:lineRule="auto" w:after="120"/>
      </w:pPr>
      <w:r>
        <w:rPr>
          <w:rFonts w:ascii="微软雅黑" w:hAnsi="微软雅黑"/>
          <w:b/>
          <w:sz w:val="21"/>
        </w:rPr>
        <w:t>[建模目标](/zh/foundry/model-integration/objectives/)</w:t>
      </w:r>
      <w:r>
        <w:rPr>
          <w:rFonts w:ascii="微软雅黑" w:hAnsi="微软雅黑"/>
          <w:sz w:val="21"/>
        </w:rPr>
        <w:t xml:space="preserve"> - 建模目标是一组模型、数据和上下文，用于解决特定的组织问题陈述和操作化结果。这些是定义为在一些Object集上运行模型，并将模型应用于每个单独的Object。模型函数可以用于将模型应用于Objects。</w:t>
      </w:r>
    </w:p>
    <w:p>
      <w:pPr>
        <w:pStyle w:val="Heading2"/>
      </w:pPr>
      <w:r>
        <w:rPr>
          <w:rFonts w:ascii="微软雅黑" w:hAnsi="微软雅黑"/>
        </w:rPr>
        <w:t>如何编写模型函数</w:t>
      </w:r>
    </w:p>
    <w:p>
      <w:pPr>
        <w:spacing w:line="360" w:lineRule="auto" w:after="120"/>
      </w:pPr>
      <w:r>
        <w:rPr>
          <w:rFonts w:ascii="微软雅黑" w:hAnsi="微软雅黑"/>
          <w:sz w:val="21"/>
        </w:rPr>
        <w:t>模型函数与标准函数在两个关键方面不同：</w:t>
      </w:r>
    </w:p>
    <w:p>
      <w:pPr>
        <w:pStyle w:val="ListBullet"/>
        <w:spacing w:line="360" w:lineRule="auto" w:after="120"/>
      </w:pPr>
      <w:r>
        <w:rPr>
          <w:rFonts w:ascii="微软雅黑" w:hAnsi="微软雅黑"/>
          <w:sz w:val="21"/>
        </w:rPr>
        <w:t>它们使用从</w:t>
      </w:r>
      <w:r>
        <w:rPr>
          <w:rFonts w:ascii="Consolas" w:hAnsi="Consolas"/>
          <w:color w:val="B43C3C"/>
          <w:sz w:val="18"/>
        </w:rPr>
        <w:t>@foundry/functions-api</w:t>
      </w:r>
      <w:r>
        <w:rPr>
          <w:rFonts w:ascii="微软雅黑" w:hAnsi="微软雅黑"/>
          <w:sz w:val="21"/>
        </w:rPr>
        <w:t>导入的</w:t>
      </w:r>
      <w:r>
        <w:rPr>
          <w:rFonts w:ascii="Consolas" w:hAnsi="Consolas"/>
          <w:color w:val="B43C3C"/>
          <w:sz w:val="18"/>
        </w:rPr>
        <w:t>@ModelFunction()</w:t>
      </w:r>
      <w:r>
        <w:rPr>
          <w:rFonts w:ascii="微软雅黑" w:hAnsi="微软雅黑"/>
          <w:sz w:val="21"/>
        </w:rPr>
        <w:t>进行装饰（而不是</w:t>
      </w:r>
      <w:r>
        <w:rPr>
          <w:rFonts w:ascii="Consolas" w:hAnsi="Consolas"/>
          <w:color w:val="B43C3C"/>
          <w:sz w:val="18"/>
        </w:rPr>
        <w:t>@Function()</w:t>
      </w:r>
      <w:r>
        <w:rPr>
          <w:rFonts w:ascii="微软雅黑" w:hAnsi="微软雅黑"/>
          <w:sz w:val="21"/>
        </w:rPr>
        <w:t>）</w:t>
      </w:r>
    </w:p>
    <w:p>
      <w:pPr>
        <w:pStyle w:val="ListBullet"/>
        <w:spacing w:line="360" w:lineRule="auto" w:after="120"/>
      </w:pPr>
      <w:r>
        <w:rPr>
          <w:rFonts w:ascii="微软雅黑" w:hAnsi="微软雅黑"/>
          <w:sz w:val="21"/>
        </w:rPr>
        <w:t>输入和输出类型限制为标准函数中允许类型的子集</w:t>
      </w:r>
    </w:p>
    <w:p>
      <w:pPr>
        <w:spacing w:line="360" w:lineRule="auto" w:after="120"/>
      </w:pPr>
      <w:r>
        <w:rPr>
          <w:rFonts w:ascii="微软雅黑" w:hAnsi="微软雅黑"/>
          <w:sz w:val="21"/>
        </w:rPr>
        <w:t>任何可以在标准函数上执行的操作都可以在模型函数上执行，例如，在</w:t>
      </w:r>
      <w:r>
        <w:rPr>
          <w:rFonts w:ascii="Consolas" w:hAnsi="Consolas"/>
          <w:color w:val="B43C3C"/>
          <w:sz w:val="18"/>
        </w:rPr>
        <w:t>实时预览</w:t>
      </w:r>
      <w:r>
        <w:rPr>
          <w:rFonts w:ascii="微软雅黑" w:hAnsi="微软雅黑"/>
          <w:sz w:val="21"/>
        </w:rPr>
        <w:t>中测试、标记和发布。模型函数也可以在标准函数可以被用于的任何上下文中使用。</w:t>
      </w:r>
    </w:p>
    <w:p>
      <w:pPr>
        <w:pStyle w:val="Heading3"/>
      </w:pPr>
      <w:r>
        <w:rPr>
          <w:rFonts w:ascii="微软雅黑" w:hAnsi="微软雅黑"/>
        </w:rPr>
        <w:t>模型函数支持的输入</w:t>
      </w:r>
    </w:p>
    <w:p>
      <w:pPr>
        <w:spacing w:line="360" w:lineRule="auto" w:after="120"/>
      </w:pPr>
      <w:r>
        <w:rPr>
          <w:rFonts w:ascii="微软雅黑" w:hAnsi="微软雅黑"/>
          <w:sz w:val="21"/>
        </w:rPr>
        <w:t>模型函数仅支持</w:t>
      </w:r>
      <w:r>
        <w:rPr>
          <w:rFonts w:ascii="微软雅黑" w:hAnsi="微软雅黑"/>
          <w:color w:val="0066CC"/>
          <w:sz w:val="21"/>
          <w:u w:val="single"/>
        </w:rPr>
        <w:t>可用函数类型</w:t>
      </w:r>
      <w:r>
        <w:rPr>
          <w:rFonts w:ascii="微软雅黑" w:hAnsi="微软雅黑"/>
          <w:sz w:val="21"/>
        </w:rPr>
        <w:t>的一个子集。允许的类型是原始类型，例如所有标量、非必填项和集合。对于集合类型，集合中的所有Object也必须是允许的类型之一。值得注意的是，模型函数不支持聚合、Ontology类型或通知。为了在模型函数中使用来自Object的值，您应该为每个您希望使用的属性设置一个输入参数。在另一个Foundry应用程序中使用此模型函数时，您将能够指定Object中的哪些属性对应于每个参数。这将在下面的教程中进一步介绍。</w:t>
      </w:r>
    </w:p>
    <w:p>
      <w:pPr>
        <w:pStyle w:val="Heading3"/>
      </w:pPr>
      <w:r>
        <w:rPr>
          <w:rFonts w:ascii="微软雅黑" w:hAnsi="微软雅黑"/>
        </w:rPr>
        <w:t>模型函数支持的输出</w:t>
      </w:r>
    </w:p>
    <w:p>
      <w:pPr>
        <w:spacing w:line="360" w:lineRule="auto" w:after="120"/>
      </w:pPr>
      <w:r>
        <w:rPr>
          <w:rFonts w:ascii="微软雅黑" w:hAnsi="微软雅黑"/>
          <w:sz w:val="21"/>
        </w:rPr>
        <w:t>模型函数必须输出一个匿名的自定义类型，其中的每个字段都是上述支持的原始类型之一。</w:t>
      </w:r>
    </w:p>
    <w:p>
      <w:pPr>
        <w:spacing w:line="360" w:lineRule="auto" w:after="120"/>
      </w:pPr>
      <w:r>
        <w:rPr>
          <w:rFonts w:ascii="微软雅黑" w:hAnsi="微软雅黑"/>
          <w:sz w:val="21"/>
        </w:rPr>
        <w:t>如果使用不允许的类型编写模型函数，您将收到出错信息，并且函数将不会被发布：</w:t>
      </w:r>
    </w:p>
    <w:p>
      <w:pPr>
        <w:pStyle w:val="Heading3"/>
      </w:pPr>
      <w:r>
        <w:rPr>
          <w:rFonts w:ascii="微软雅黑" w:hAnsi="微软雅黑"/>
        </w:rPr>
        <w:t>如何提交模型到建模目标</w:t>
      </w:r>
    </w:p>
    <w:p>
      <w:pPr>
        <w:spacing w:line="360" w:lineRule="auto" w:after="120"/>
      </w:pPr>
      <w:r>
        <w:rPr>
          <w:rFonts w:ascii="微软雅黑" w:hAnsi="微软雅黑"/>
          <w:sz w:val="21"/>
        </w:rPr>
        <w:t>模型文档概述了如何将模型提交到建模目标。</w:t>
      </w:r>
    </w:p>
    <w:p>
      <w:pPr>
        <w:pStyle w:val="Heading3"/>
      </w:pPr>
      <w:r>
        <w:rPr>
          <w:rFonts w:ascii="微软雅黑" w:hAnsi="微软雅黑"/>
        </w:rPr>
        <w:t>如何配置模型以用于Vertex</w:t>
      </w:r>
    </w:p>
    <w:p>
      <w:pPr>
        <w:spacing w:line="360" w:lineRule="auto" w:after="120"/>
      </w:pPr>
      <w:r>
        <w:rPr>
          <w:rFonts w:ascii="微软雅黑" w:hAnsi="微软雅黑"/>
          <w:color w:val="0066CC"/>
          <w:sz w:val="21"/>
          <w:u w:val="single"/>
        </w:rPr>
        <w:t>本教程</w:t>
      </w:r>
      <w:r>
        <w:rPr>
          <w:rFonts w:ascii="微软雅黑" w:hAnsi="微软雅黑"/>
          <w:sz w:val="21"/>
        </w:rPr>
        <w:t>概述了如何配置模型以用于Vertex。</w:t>
      </w:r>
    </w:p>
    <w:p>
      <w:r>
        <w:br w:type="page"/>
      </w:r>
    </w:p>
    <w:p>
      <w:pPr>
        <w:pStyle w:val="Heading1"/>
      </w:pPr>
      <w:r>
        <w:rPr>
          <w:rFonts w:ascii="微软雅黑" w:hAnsi="微软雅黑"/>
        </w:rPr>
        <w:t>Object标识符</w:t>
      </w:r>
    </w:p>
    <w:p>
      <w:pPr>
        <w:spacing w:line="360" w:lineRule="auto" w:after="120"/>
      </w:pPr>
      <w:r>
        <w:rPr>
          <w:rFonts w:ascii="微软雅黑" w:hAnsi="微软雅黑"/>
          <w:sz w:val="21"/>
        </w:rPr>
        <w:t># Object标识符</w:t>
      </w:r>
    </w:p>
    <w:p>
      <w:pPr>
        <w:spacing w:line="360" w:lineRule="auto" w:after="120"/>
      </w:pPr>
      <w:r>
        <w:rPr>
          <w:rFonts w:ascii="微软雅黑" w:hAnsi="微软雅黑"/>
          <w:sz w:val="21"/>
        </w:rPr>
        <w:t>在Foundry中，Object的身份有几种不同的表示方式，理解这些不同的表示对于在函数中编写正确的代码非常重要。本节解释了对象标识的各种方式以及对代码的影响。</w:t>
      </w:r>
    </w:p>
    <w:p>
      <w:pPr>
        <w:pStyle w:val="Heading2"/>
      </w:pPr>
      <w:r>
        <w:rPr>
          <w:rFonts w:ascii="微软雅黑" w:hAnsi="微软雅黑"/>
        </w:rPr>
        <w:t>标识符类型</w:t>
      </w:r>
    </w:p>
    <w:p>
      <w:pPr>
        <w:pStyle w:val="Heading3"/>
      </w:pPr>
      <w:r>
        <w:rPr>
          <w:rFonts w:ascii="微软雅黑" w:hAnsi="微软雅黑"/>
        </w:rPr>
        <w:t>Object RIDs</w:t>
      </w:r>
    </w:p>
    <w:p>
      <w:pPr>
        <w:spacing w:line="360" w:lineRule="auto" w:after="120"/>
      </w:pPr>
      <w:r>
        <w:rPr>
          <w:rFonts w:ascii="微软雅黑" w:hAnsi="微软雅黑"/>
          <w:sz w:val="21"/>
        </w:rPr>
        <w:t>"RID"指的是</w:t>
      </w:r>
      <w:r>
        <w:rPr>
          <w:rFonts w:ascii="微软雅黑" w:hAnsi="微软雅黑"/>
          <w:color w:val="0066CC"/>
          <w:sz w:val="21"/>
          <w:u w:val="single"/>
        </w:rPr>
        <w:t>资源标识符 ↗</w:t>
      </w:r>
      <w:r>
        <w:rPr>
          <w:rFonts w:ascii="微软雅黑" w:hAnsi="微软雅黑"/>
          <w:sz w:val="21"/>
        </w:rPr>
        <w:t>，这是Palantir用于标识实体的开源规范。Ontology对象在创建时会被指派一个RID，创建方式可以是通过索引支持的数据集，或者作为操作的一部分。</w:t>
      </w:r>
    </w:p>
    <w:p>
      <w:pPr>
        <w:spacing w:line="360" w:lineRule="auto" w:after="120"/>
      </w:pPr>
      <w:r>
        <w:rPr>
          <w:rFonts w:ascii="微软雅黑" w:hAnsi="微软雅黑"/>
          <w:sz w:val="21"/>
        </w:rPr>
        <w:t>在函数中，每个</w:t>
      </w:r>
      <w:r>
        <w:rPr>
          <w:rFonts w:ascii="微软雅黑" w:hAnsi="微软雅黑"/>
          <w:color w:val="0066CC"/>
          <w:sz w:val="21"/>
          <w:u w:val="single"/>
        </w:rPr>
        <w:t>Ontology对象</w:t>
      </w:r>
      <w:r>
        <w:rPr>
          <w:rFonts w:ascii="微软雅黑" w:hAnsi="微软雅黑"/>
          <w:sz w:val="21"/>
        </w:rPr>
        <w:t>都有一个类型为</w:t>
      </w:r>
      <w:r>
        <w:rPr>
          <w:rFonts w:ascii="Consolas" w:hAnsi="Consolas"/>
          <w:color w:val="B43C3C"/>
          <w:sz w:val="18"/>
        </w:rPr>
        <w:t>string | undefined</w:t>
      </w:r>
      <w:r>
        <w:rPr>
          <w:rFonts w:ascii="微软雅黑" w:hAnsi="微软雅黑"/>
          <w:sz w:val="21"/>
        </w:rPr>
        <w:t>的</w:t>
      </w:r>
      <w:r>
        <w:rPr>
          <w:rFonts w:ascii="Consolas" w:hAnsi="Consolas"/>
          <w:color w:val="B43C3C"/>
          <w:sz w:val="18"/>
        </w:rPr>
        <w:t>rid</w:t>
      </w:r>
      <w:r>
        <w:rPr>
          <w:rFonts w:ascii="微软雅黑" w:hAnsi="微软雅黑"/>
          <w:sz w:val="21"/>
        </w:rPr>
        <w:t>字段。RID可能未定义的原因是可以使用</w:t>
      </w:r>
      <w:r>
        <w:rPr>
          <w:rFonts w:ascii="微软雅黑" w:hAnsi="微软雅黑"/>
          <w:color w:val="0066CC"/>
          <w:sz w:val="21"/>
          <w:u w:val="single"/>
        </w:rPr>
        <w:t>对象创建</w:t>
      </w:r>
      <w:r>
        <w:rPr>
          <w:rFonts w:ascii="微软雅黑" w:hAnsi="微软雅黑"/>
          <w:sz w:val="21"/>
        </w:rPr>
        <w:t>API在函数中创建新对象。新创建的对象总是具有</w:t>
      </w:r>
      <w:r>
        <w:rPr>
          <w:rFonts w:ascii="Consolas" w:hAnsi="Consolas"/>
          <w:color w:val="B43C3C"/>
          <w:sz w:val="18"/>
        </w:rPr>
        <w:t>undefined</w:t>
      </w:r>
      <w:r>
        <w:rPr>
          <w:rFonts w:ascii="微软雅黑" w:hAnsi="微软雅黑"/>
          <w:sz w:val="21"/>
        </w:rPr>
        <w:t>的</w:t>
      </w:r>
      <w:r>
        <w:rPr>
          <w:rFonts w:ascii="Consolas" w:hAnsi="Consolas"/>
          <w:color w:val="B43C3C"/>
          <w:sz w:val="18"/>
        </w:rPr>
        <w:t>rid</w:t>
      </w:r>
      <w:r>
        <w:rPr>
          <w:rFonts w:ascii="微软雅黑" w:hAnsi="微软雅黑"/>
          <w:sz w:val="21"/>
        </w:rPr>
        <w:t>值，而现有对象总是具有已定义的</w:t>
      </w:r>
      <w:r>
        <w:rPr>
          <w:rFonts w:ascii="Consolas" w:hAnsi="Consolas"/>
          <w:color w:val="B43C3C"/>
          <w:sz w:val="18"/>
        </w:rPr>
        <w:t>rid</w:t>
      </w:r>
      <w:r>
        <w:rPr>
          <w:rFonts w:ascii="微软雅黑" w:hAnsi="微软雅黑"/>
          <w:sz w:val="21"/>
        </w:rPr>
        <w:t>。</w:t>
      </w:r>
    </w:p>
    <w:p>
      <w:pPr>
        <w:pStyle w:val="Heading3"/>
      </w:pPr>
      <w:r>
        <w:rPr>
          <w:rFonts w:ascii="微软雅黑" w:hAnsi="微软雅黑"/>
        </w:rPr>
        <w:t>主键</w:t>
      </w:r>
    </w:p>
    <w:p>
      <w:pPr>
        <w:spacing w:line="360" w:lineRule="auto" w:after="120"/>
      </w:pPr>
      <w:r>
        <w:rPr>
          <w:rFonts w:ascii="微软雅黑" w:hAnsi="微软雅黑"/>
          <w:sz w:val="21"/>
        </w:rPr>
        <w:t>Object还可以通过其对象类型和主键唯一标识。主键是唯一的</w:t>
      </w:r>
      <w:r>
        <w:rPr>
          <w:rFonts w:ascii="Consolas" w:hAnsi="Consolas"/>
          <w:color w:val="B43C3C"/>
          <w:sz w:val="18"/>
        </w:rPr>
        <w:t>propertyId</w:t>
      </w:r>
      <w:r>
        <w:rPr>
          <w:rFonts w:ascii="微软雅黑" w:hAnsi="微软雅黑"/>
          <w:sz w:val="21"/>
        </w:rPr>
        <w:t>和值对。例如，Employee对象类型可以通过一个名为</w:t>
      </w:r>
      <w:r>
        <w:rPr>
          <w:rFonts w:ascii="Consolas" w:hAnsi="Consolas"/>
          <w:color w:val="B43C3C"/>
          <w:sz w:val="18"/>
        </w:rPr>
        <w:t>employeeId</w:t>
      </w:r>
      <w:r>
        <w:rPr>
          <w:rFonts w:ascii="微软雅黑" w:hAnsi="微软雅黑"/>
          <w:sz w:val="21"/>
        </w:rPr>
        <w:t>的</w:t>
      </w:r>
      <w:r>
        <w:rPr>
          <w:rFonts w:ascii="Consolas" w:hAnsi="Consolas"/>
          <w:color w:val="B43C3C"/>
          <w:sz w:val="18"/>
        </w:rPr>
        <w:t>字符串</w:t>
      </w:r>
      <w:r>
        <w:rPr>
          <w:rFonts w:ascii="微软雅黑" w:hAnsi="微软雅黑"/>
          <w:sz w:val="21"/>
        </w:rPr>
        <w:t>属性唯一标识。</w:t>
      </w:r>
    </w:p>
    <w:p>
      <w:pPr>
        <w:spacing w:line="360" w:lineRule="auto" w:after="120"/>
      </w:pPr>
      <w:r>
        <w:rPr>
          <w:rFonts w:ascii="微软雅黑" w:hAnsi="微软雅黑"/>
          <w:sz w:val="21"/>
        </w:rPr>
        <w:t>所有Ontology对象总是具有</w:t>
      </w:r>
      <w:r>
        <w:rPr>
          <w:rFonts w:ascii="Consolas" w:hAnsi="Consolas"/>
          <w:color w:val="B43C3C"/>
          <w:sz w:val="18"/>
        </w:rPr>
        <w:t>typeId</w:t>
      </w:r>
      <w:r>
        <w:rPr>
          <w:rFonts w:ascii="微软雅黑" w:hAnsi="微软雅黑"/>
          <w:sz w:val="21"/>
        </w:rPr>
        <w:t>和</w:t>
      </w:r>
      <w:r>
        <w:rPr>
          <w:rFonts w:ascii="Consolas" w:hAnsi="Consolas"/>
          <w:color w:val="B43C3C"/>
          <w:sz w:val="18"/>
        </w:rPr>
        <w:t>primaryKey</w:t>
      </w:r>
      <w:r>
        <w:rPr>
          <w:rFonts w:ascii="微软雅黑" w:hAnsi="微软雅黑"/>
          <w:sz w:val="21"/>
        </w:rPr>
        <w:t>字段，包括新创建的对象。这是因为在创建新对象时必须提供主键。</w:t>
      </w:r>
    </w:p>
    <w:p>
      <w:pPr>
        <w:pStyle w:val="Heading2"/>
      </w:pPr>
      <w:r>
        <w:rPr>
          <w:rFonts w:ascii="微软雅黑" w:hAnsi="微软雅黑"/>
        </w:rPr>
        <w:t>对代码的影响</w:t>
      </w:r>
    </w:p>
    <w:p>
      <w:pPr>
        <w:pStyle w:val="Heading3"/>
      </w:pPr>
      <w:r>
        <w:rPr>
          <w:rFonts w:ascii="微软雅黑" w:hAnsi="微软雅黑"/>
        </w:rPr>
        <w:t>检查相等性</w:t>
      </w:r>
    </w:p>
    <w:p>
      <w:pPr>
        <w:spacing w:line="360" w:lineRule="auto" w:after="120"/>
      </w:pPr>
      <w:r>
        <w:rPr>
          <w:rFonts w:ascii="微软雅黑" w:hAnsi="微软雅黑"/>
          <w:sz w:val="21"/>
        </w:rPr>
        <w:t>在函数中，每个Ontology对象都使用</w:t>
      </w:r>
      <w:r>
        <w:rPr>
          <w:rFonts w:ascii="微软雅黑" w:hAnsi="微软雅黑"/>
          <w:color w:val="0066CC"/>
          <w:sz w:val="21"/>
          <w:u w:val="single"/>
        </w:rPr>
        <w:t>JavaScript对象 ↗</w:t>
      </w:r>
      <w:r>
        <w:rPr>
          <w:rFonts w:ascii="微软雅黑" w:hAnsi="微软雅黑"/>
          <w:sz w:val="21"/>
        </w:rPr>
        <w:t>表示。一个Ontology对象可能会被表示为多个JavaScript对象。例如，如果您多次从</w:t>
      </w:r>
      <w:r>
        <w:rPr>
          <w:rFonts w:ascii="微软雅黑" w:hAnsi="微软雅黑"/>
          <w:color w:val="0066CC"/>
          <w:sz w:val="21"/>
          <w:u w:val="single"/>
        </w:rPr>
        <w:t>Object搜索</w:t>
      </w:r>
      <w:r>
        <w:rPr>
          <w:rFonts w:ascii="微软雅黑" w:hAnsi="微软雅黑"/>
          <w:sz w:val="21"/>
        </w:rPr>
        <w:t>加载Ontology对象，或者在对象搜索中加载对象以及将其作为参数传入，这种情况就可能发生：</w:t>
      </w:r>
    </w:p>
    <w:p>
      <w:pPr>
        <w:spacing w:before="80" w:after="80"/>
        <w:ind w:left="567"/>
      </w:pPr>
      <w:r>
        <w:rPr>
          <w:rFonts w:ascii="Consolas" w:hAnsi="Consolas"/>
          <w:color w:val="505050"/>
          <w:sz w:val="18"/>
        </w:rPr>
        <w:t>public myFunction(employee: Employee): void {</w:t>
        <w:br/>
        <w:t xml:space="preserve">    // 使用搜索功能查找与传入的员工ID完全匹配的员工</w:t>
        <w:br/>
        <w:t xml:space="preserve">    const employee2 = Objects.search().employee()</w:t>
        <w:br/>
        <w:t xml:space="preserve">        .filter(e =&gt; e.id.exactMatch(employee.id))</w:t>
        <w:br/>
        <w:t xml:space="preserve">        .all()[0];</w:t>
        <w:br/>
        <w:t xml:space="preserve">    // 打印比较结果：使用 == 比较两个员工对象</w:t>
        <w:br/>
        <w:t xml:space="preserve">    console.log(employee == employee2); // false</w:t>
        <w:br/>
        <w:t xml:space="preserve">    // 打印比较结果：使用 === 比较两个员工对象</w:t>
        <w:br/>
        <w:t xml:space="preserve">    console.log(employee === employee2); // false</w:t>
        <w:br/>
        <w:t xml:space="preserve">    // 打印比较结果：比较两个员工对象的ID属性</w:t>
        <w:br/>
        <w:t xml:space="preserve">    console.log(employee.id === employee2.id); // true</w:t>
        <w:br/>
        <w:t>}</w:t>
      </w:r>
    </w:p>
    <w:p>
      <w:pPr>
        <w:spacing w:line="360" w:lineRule="auto" w:after="120"/>
      </w:pPr>
      <w:r>
        <w:rPr>
          <w:rFonts w:ascii="微软雅黑" w:hAnsi="微软雅黑"/>
          <w:sz w:val="21"/>
        </w:rPr>
        <w:t xml:space="preserve">此代码片段用于比较员工对象。虽然 </w:t>
      </w:r>
      <w:r>
        <w:rPr>
          <w:rFonts w:ascii="Consolas" w:hAnsi="Consolas"/>
          <w:color w:val="B43C3C"/>
          <w:sz w:val="18"/>
        </w:rPr>
        <w:t>employee</w:t>
      </w:r>
      <w:r>
        <w:rPr>
          <w:rFonts w:ascii="微软雅黑" w:hAnsi="微软雅黑"/>
          <w:sz w:val="21"/>
        </w:rPr>
        <w:t xml:space="preserve"> 和 </w:t>
      </w:r>
      <w:r>
        <w:rPr>
          <w:rFonts w:ascii="Consolas" w:hAnsi="Consolas"/>
          <w:color w:val="B43C3C"/>
          <w:sz w:val="18"/>
        </w:rPr>
        <w:t>employee2</w:t>
      </w:r>
      <w:r>
        <w:rPr>
          <w:rFonts w:ascii="微软雅黑" w:hAnsi="微软雅黑"/>
          <w:sz w:val="21"/>
        </w:rPr>
        <w:t xml:space="preserve"> 是不同的对象实例（因此 </w:t>
      </w:r>
      <w:r>
        <w:rPr>
          <w:rFonts w:ascii="Consolas" w:hAnsi="Consolas"/>
          <w:color w:val="B43C3C"/>
          <w:sz w:val="18"/>
        </w:rPr>
        <w:t>==</w:t>
      </w:r>
      <w:r>
        <w:rPr>
          <w:rFonts w:ascii="微软雅黑" w:hAnsi="微软雅黑"/>
          <w:sz w:val="21"/>
        </w:rPr>
        <w:t xml:space="preserve"> 和 </w:t>
      </w:r>
      <w:r>
        <w:rPr>
          <w:rFonts w:ascii="Consolas" w:hAnsi="Consolas"/>
          <w:color w:val="B43C3C"/>
          <w:sz w:val="18"/>
        </w:rPr>
        <w:t>===</w:t>
      </w:r>
      <w:r>
        <w:rPr>
          <w:rFonts w:ascii="微软雅黑" w:hAnsi="微软雅黑"/>
          <w:sz w:val="21"/>
        </w:rPr>
        <w:t xml:space="preserve"> 比较都返回 </w:t>
      </w:r>
      <w:r>
        <w:rPr>
          <w:rFonts w:ascii="Consolas" w:hAnsi="Consolas"/>
          <w:color w:val="B43C3C"/>
          <w:sz w:val="18"/>
        </w:rPr>
        <w:t>false</w:t>
      </w:r>
      <w:r>
        <w:rPr>
          <w:rFonts w:ascii="微软雅黑" w:hAnsi="微软雅黑"/>
          <w:sz w:val="21"/>
        </w:rPr>
        <w:t xml:space="preserve">），但它们的 </w:t>
      </w:r>
      <w:r>
        <w:rPr>
          <w:rFonts w:ascii="Consolas" w:hAnsi="Consolas"/>
          <w:color w:val="B43C3C"/>
          <w:sz w:val="18"/>
        </w:rPr>
        <w:t>id</w:t>
      </w:r>
      <w:r>
        <w:rPr>
          <w:rFonts w:ascii="微软雅黑" w:hAnsi="微软雅黑"/>
          <w:sz w:val="21"/>
        </w:rPr>
        <w:t xml:space="preserve"> 属性相同（因此 </w:t>
      </w:r>
      <w:r>
        <w:rPr>
          <w:rFonts w:ascii="Consolas" w:hAnsi="Consolas"/>
          <w:color w:val="B43C3C"/>
          <w:sz w:val="18"/>
        </w:rPr>
        <w:t>employee.id === employee2.id</w:t>
      </w:r>
      <w:r>
        <w:rPr>
          <w:rFonts w:ascii="微软雅黑" w:hAnsi="微软雅黑"/>
          <w:sz w:val="21"/>
        </w:rPr>
        <w:t xml:space="preserve"> 返回 </w:t>
      </w:r>
      <w:r>
        <w:rPr>
          <w:rFonts w:ascii="Consolas" w:hAnsi="Consolas"/>
          <w:color w:val="B43C3C"/>
          <w:sz w:val="18"/>
        </w:rPr>
        <w:t>true</w:t>
      </w:r>
      <w:r>
        <w:rPr>
          <w:rFonts w:ascii="微软雅黑" w:hAnsi="微软雅黑"/>
          <w:sz w:val="21"/>
        </w:rPr>
        <w:t>）。</w:t>
      </w:r>
    </w:p>
    <w:p>
      <w:pPr>
        <w:spacing w:line="360" w:lineRule="auto" w:after="120"/>
      </w:pPr>
      <w:r>
        <w:rPr>
          <w:rFonts w:ascii="微软雅黑" w:hAnsi="微软雅黑"/>
          <w:sz w:val="21"/>
        </w:rPr>
        <w:t>即使在上述示例中，</w:t>
      </w:r>
      <w:r>
        <w:rPr>
          <w:rFonts w:ascii="Consolas" w:hAnsi="Consolas"/>
          <w:color w:val="B43C3C"/>
          <w:sz w:val="18"/>
        </w:rPr>
        <w:t>employee</w:t>
      </w:r>
      <w:r>
        <w:rPr>
          <w:rFonts w:ascii="微软雅黑" w:hAnsi="微软雅黑"/>
          <w:sz w:val="21"/>
        </w:rPr>
        <w:t xml:space="preserve"> 和 </w:t>
      </w:r>
      <w:r>
        <w:rPr>
          <w:rFonts w:ascii="Consolas" w:hAnsi="Consolas"/>
          <w:color w:val="B43C3C"/>
          <w:sz w:val="18"/>
        </w:rPr>
        <w:t>employee2</w:t>
      </w:r>
      <w:r>
        <w:rPr>
          <w:rFonts w:ascii="微软雅黑" w:hAnsi="微软雅黑"/>
          <w:sz w:val="21"/>
        </w:rPr>
        <w:t xml:space="preserve"> 都指的是相同概念的Ontology对象，用 </w:t>
      </w:r>
      <w:r>
        <w:rPr>
          <w:rFonts w:ascii="Consolas" w:hAnsi="Consolas"/>
          <w:color w:val="B43C3C"/>
          <w:sz w:val="18"/>
        </w:rPr>
        <w:t>==</w:t>
      </w:r>
      <w:r>
        <w:rPr>
          <w:rFonts w:ascii="微软雅黑" w:hAnsi="微软雅黑"/>
          <w:sz w:val="21"/>
        </w:rPr>
        <w:t xml:space="preserve"> 和 </w:t>
      </w:r>
      <w:r>
        <w:rPr>
          <w:rFonts w:ascii="Consolas" w:hAnsi="Consolas"/>
          <w:color w:val="B43C3C"/>
          <w:sz w:val="18"/>
        </w:rPr>
        <w:t>===</w:t>
      </w:r>
      <w:r>
        <w:rPr>
          <w:rFonts w:ascii="微软雅黑" w:hAnsi="微软雅黑"/>
          <w:sz w:val="21"/>
        </w:rPr>
        <w:t xml:space="preserve"> 运算符比较它们会返回 </w:t>
      </w:r>
      <w:r>
        <w:rPr>
          <w:rFonts w:ascii="Consolas" w:hAnsi="Consolas"/>
          <w:color w:val="B43C3C"/>
          <w:sz w:val="18"/>
        </w:rPr>
        <w:t>false</w:t>
      </w:r>
      <w:r>
        <w:rPr>
          <w:rFonts w:ascii="微软雅黑" w:hAnsi="微软雅黑"/>
          <w:sz w:val="21"/>
        </w:rPr>
        <w:t xml:space="preserve">，因为变量指向两个不同的 JavaScript 对象。简单地比较 </w:t>
      </w:r>
      <w:r>
        <w:rPr>
          <w:rFonts w:ascii="Consolas" w:hAnsi="Consolas"/>
          <w:color w:val="B43C3C"/>
          <w:sz w:val="18"/>
        </w:rPr>
        <w:t>rid</w:t>
      </w:r>
      <w:r>
        <w:rPr>
          <w:rFonts w:ascii="微软雅黑" w:hAnsi="微软雅黑"/>
          <w:sz w:val="21"/>
        </w:rPr>
        <w:t xml:space="preserve"> 字段可能会有问题，因为新创建的对象的 </w:t>
      </w:r>
      <w:r>
        <w:rPr>
          <w:rFonts w:ascii="Consolas" w:hAnsi="Consolas"/>
          <w:color w:val="B43C3C"/>
          <w:sz w:val="18"/>
        </w:rPr>
        <w:t>rid</w:t>
      </w:r>
      <w:r>
        <w:rPr>
          <w:rFonts w:ascii="微软雅黑" w:hAnsi="微软雅黑"/>
          <w:sz w:val="21"/>
        </w:rPr>
        <w:t xml:space="preserve"> 为 </w:t>
      </w:r>
      <w:r>
        <w:rPr>
          <w:rFonts w:ascii="Consolas" w:hAnsi="Consolas"/>
          <w:color w:val="B43C3C"/>
          <w:sz w:val="18"/>
        </w:rPr>
        <w:t>undefined</w:t>
      </w:r>
      <w:r>
        <w:rPr>
          <w:rFonts w:ascii="微软雅黑" w:hAnsi="微软雅黑"/>
          <w:sz w:val="21"/>
        </w:rPr>
        <w:t>。</w:t>
      </w:r>
    </w:p>
    <w:p>
      <w:pPr>
        <w:spacing w:line="360" w:lineRule="auto" w:after="120"/>
      </w:pPr>
      <w:r>
        <w:rPr>
          <w:rFonts w:ascii="微软雅黑" w:hAnsi="微软雅黑"/>
          <w:sz w:val="21"/>
        </w:rPr>
        <w:t xml:space="preserve">因此，比较两个Ontology对象是否相等的最佳方法是比较 </w:t>
      </w:r>
      <w:r>
        <w:rPr>
          <w:rFonts w:ascii="Consolas" w:hAnsi="Consolas"/>
          <w:color w:val="B43C3C"/>
          <w:sz w:val="18"/>
        </w:rPr>
        <w:t>typeId</w:t>
      </w:r>
      <w:r>
        <w:rPr>
          <w:rFonts w:ascii="微软雅黑" w:hAnsi="微软雅黑"/>
          <w:sz w:val="21"/>
        </w:rPr>
        <w:t xml:space="preserve"> 和 </w:t>
      </w:r>
      <w:r>
        <w:rPr>
          <w:rFonts w:ascii="Consolas" w:hAnsi="Consolas"/>
          <w:color w:val="B43C3C"/>
          <w:sz w:val="18"/>
        </w:rPr>
        <w:t>primaryKey</w:t>
      </w:r>
      <w:r>
        <w:rPr>
          <w:rFonts w:ascii="微软雅黑" w:hAnsi="微软雅黑"/>
          <w:sz w:val="21"/>
        </w:rPr>
        <w:t>:</w:t>
      </w:r>
    </w:p>
    <w:p>
      <w:pPr>
        <w:spacing w:before="80" w:after="80"/>
        <w:ind w:left="567"/>
      </w:pPr>
      <w:r>
        <w:rPr>
          <w:rFonts w:ascii="Consolas" w:hAnsi="Consolas"/>
          <w:color w:val="505050"/>
          <w:sz w:val="18"/>
        </w:rPr>
        <w:t>function isEqual(o1: OntologyObject, o2: OntologyObject) {</w:t>
        <w:br/>
        <w:t xml:space="preserve">    // 检查两个OntologyObject对象的typeId和primaryKey是否相等</w:t>
        <w:br/>
        <w:t xml:space="preserve">    return o1.typeId === o2.typeId</w:t>
        <w:br/>
        <w:t xml:space="preserve">        &amp;&amp; JSON.stringify(o1.primaryKey) == JSON.stringify(o2.primaryKey);</w:t>
        <w:br/>
        <w:t>}</w:t>
      </w:r>
    </w:p>
    <w:p>
      <w:pPr>
        <w:pStyle w:val="Heading3"/>
      </w:pPr>
      <w:r>
        <w:rPr>
          <w:rFonts w:ascii="微软雅黑" w:hAnsi="微软雅黑"/>
        </w:rPr>
        <w:t>Object 映射</w:t>
      </w:r>
    </w:p>
    <w:p>
      <w:pPr>
        <w:spacing w:line="360" w:lineRule="auto" w:after="120"/>
      </w:pPr>
      <w:r>
        <w:rPr>
          <w:rFonts w:ascii="微软雅黑" w:hAnsi="微软雅黑"/>
          <w:sz w:val="21"/>
        </w:rPr>
        <w:t>将 Object 映射到某个值通常是有用的。例如，您可能希望遍历一个对象数组并存储值以便更高效地查找。</w:t>
      </w:r>
    </w:p>
    <w:p>
      <w:pPr>
        <w:spacing w:line="360" w:lineRule="auto" w:after="120"/>
      </w:pPr>
      <w:r>
        <w:rPr>
          <w:rFonts w:ascii="微软雅黑" w:hAnsi="微软雅黑"/>
          <w:sz w:val="21"/>
        </w:rPr>
        <w:t xml:space="preserve">由于上述相等性检查问题，您不能简单地使用 JavaScript Map 来为每个 Object 存储值。相反，您可以使用 </w:t>
      </w:r>
      <w:r>
        <w:rPr>
          <w:rFonts w:ascii="微软雅黑" w:hAnsi="微软雅黑"/>
          <w:color w:val="0066CC"/>
          <w:sz w:val="21"/>
          <w:u w:val="single"/>
        </w:rPr>
        <w:t>FunctionsMap</w:t>
      </w:r>
      <w:r>
        <w:rPr>
          <w:rFonts w:ascii="微软雅黑" w:hAnsi="微软雅黑"/>
          <w:sz w:val="21"/>
        </w:rPr>
        <w:t>，它专门设计用于支持 OntologyObjects 作为键。</w:t>
      </w:r>
    </w:p>
    <w:p>
      <w:r>
        <w:br w:type="page"/>
      </w:r>
    </w:p>
    <w:p>
      <w:pPr>
        <w:pStyle w:val="Heading1"/>
      </w:pPr>
      <w:r>
        <w:rPr>
          <w:rFonts w:ascii="微软雅黑" w:hAnsi="微软雅黑"/>
        </w:rPr>
        <w:t>导入Object和链接类型</w:t>
      </w:r>
    </w:p>
    <w:p>
      <w:pPr>
        <w:spacing w:line="360" w:lineRule="auto" w:after="120"/>
      </w:pPr>
      <w:r>
        <w:rPr>
          <w:rFonts w:ascii="微软雅黑" w:hAnsi="微软雅黑"/>
          <w:sz w:val="21"/>
        </w:rPr>
        <w:t># 导入Object和链接类型</w:t>
      </w:r>
    </w:p>
    <w:p>
      <w:pPr>
        <w:spacing w:line="360" w:lineRule="auto" w:after="120"/>
      </w:pPr>
      <w:r>
        <w:rPr>
          <w:rFonts w:ascii="微软雅黑" w:hAnsi="微软雅黑"/>
          <w:sz w:val="21"/>
        </w:rPr>
        <w:t>任何您想在函数中使用的Object或链接类型都必须导入到包含您存储库的项目中。选择</w:t>
      </w:r>
      <w:r>
        <w:rPr>
          <w:rFonts w:ascii="微软雅黑" w:hAnsi="微软雅黑"/>
          <w:b/>
          <w:sz w:val="21"/>
        </w:rPr>
        <w:t>资源导入</w:t>
      </w:r>
      <w:r>
        <w:rPr>
          <w:rFonts w:ascii="微软雅黑" w:hAnsi="微软雅黑"/>
          <w:sz w:val="21"/>
        </w:rPr>
        <w:t>侧边栏以查看已导入到项目中的Object类型。</w:t>
      </w:r>
    </w:p>
    <w:p>
      <w:pPr>
        <w:spacing w:after="40"/>
        <w:jc w:val="center"/>
      </w:pPr>
      <w:r>
        <w:rPr>
          <w:i/>
          <w:color w:val="646464"/>
          <w:sz w:val="18"/>
        </w:rPr>
        <w:t>图：ontology-import-side-panel</w:t>
      </w:r>
    </w:p>
    <w:p>
      <w:pPr>
        <w:spacing w:before="120" w:after="240"/>
        <w:jc w:val="center"/>
      </w:pPr>
      <w:r>
        <w:drawing>
          <wp:inline xmlns:a="http://schemas.openxmlformats.org/drawingml/2006/main" xmlns:pic="http://schemas.openxmlformats.org/drawingml/2006/picture">
            <wp:extent cx="5029200" cy="2835676"/>
            <wp:docPr id="28" name="Picture 28"/>
            <wp:cNvGraphicFramePr>
              <a:graphicFrameLocks noChangeAspect="1"/>
            </wp:cNvGraphicFramePr>
            <a:graphic>
              <a:graphicData uri="http://schemas.openxmlformats.org/drawingml/2006/picture">
                <pic:pic>
                  <pic:nvPicPr>
                    <pic:cNvPr id="0" name="ontology-import-side-panel.png"/>
                    <pic:cNvPicPr/>
                  </pic:nvPicPr>
                  <pic:blipFill>
                    <a:blip r:embed="rId19"/>
                    <a:stretch>
                      <a:fillRect/>
                    </a:stretch>
                  </pic:blipFill>
                  <pic:spPr>
                    <a:xfrm>
                      <a:off x="0" y="0"/>
                      <a:ext cx="5029200" cy="2835676"/>
                    </a:xfrm>
                    <a:prstGeom prst="rect"/>
                  </pic:spPr>
                </pic:pic>
              </a:graphicData>
            </a:graphic>
          </wp:inline>
        </w:drawing>
      </w:r>
    </w:p>
    <w:p>
      <w:pPr>
        <w:spacing w:line="360" w:lineRule="auto" w:after="120"/>
      </w:pPr>
      <w:r>
        <w:rPr>
          <w:rFonts w:ascii="微软雅黑" w:hAnsi="微软雅黑"/>
          <w:sz w:val="21"/>
        </w:rPr>
        <w:t>您的组织可能没有</w:t>
      </w:r>
      <w:r>
        <w:rPr>
          <w:rFonts w:ascii="Consolas" w:hAnsi="Consolas"/>
          <w:color w:val="B43C3C"/>
          <w:sz w:val="18"/>
        </w:rPr>
        <w:t>Airport</w:t>
      </w:r>
      <w:r>
        <w:rPr>
          <w:rFonts w:ascii="微软雅黑" w:hAnsi="微软雅黑"/>
          <w:sz w:val="21"/>
        </w:rPr>
        <w:t>和</w:t>
      </w:r>
      <w:r>
        <w:rPr>
          <w:rFonts w:ascii="Consolas" w:hAnsi="Consolas"/>
          <w:color w:val="B43C3C"/>
          <w:sz w:val="18"/>
        </w:rPr>
        <w:t>Flight</w:t>
      </w:r>
      <w:r>
        <w:rPr>
          <w:rFonts w:ascii="微软雅黑" w:hAnsi="微软雅黑"/>
          <w:sz w:val="21"/>
        </w:rPr>
        <w:t xml:space="preserve"> Objects。在执行这些步骤时，请使用您有权限访问的任何Object类型。</w:t>
      </w:r>
    </w:p>
    <w:p>
      <w:pPr>
        <w:spacing w:line="360" w:lineRule="auto" w:after="120"/>
      </w:pPr>
      <w:r>
        <w:rPr>
          <w:rFonts w:ascii="微软雅黑" w:hAnsi="微软雅黑"/>
          <w:sz w:val="21"/>
        </w:rPr>
        <w:t>要导入其他Object类型，您需要在</w:t>
      </w:r>
      <w:r>
        <w:rPr>
          <w:rFonts w:ascii="微软雅黑" w:hAnsi="微软雅黑"/>
          <w:b/>
          <w:sz w:val="21"/>
        </w:rPr>
        <w:t>资源导入</w:t>
      </w:r>
      <w:r>
        <w:rPr>
          <w:rFonts w:ascii="微软雅黑" w:hAnsi="微软雅黑"/>
          <w:sz w:val="21"/>
        </w:rPr>
        <w:t>侧边栏中选择</w:t>
      </w:r>
      <w:r>
        <w:rPr>
          <w:rFonts w:ascii="微软雅黑" w:hAnsi="微软雅黑"/>
          <w:b/>
          <w:sz w:val="21"/>
        </w:rPr>
        <w:t>添加</w:t>
      </w:r>
      <w:r>
        <w:rPr>
          <w:rFonts w:ascii="微软雅黑" w:hAnsi="微软雅黑"/>
          <w:sz w:val="21"/>
        </w:rPr>
        <w:t>按钮。如果未选择任何Ontology，系统将提示您选择一个Ontology。如果您至少有一个已导入的Ontology类型，所选的Ontology将自动被解析。</w:t>
      </w:r>
    </w:p>
    <w:p>
      <w:pPr>
        <w:spacing w:line="360" w:lineRule="auto" w:after="120"/>
      </w:pPr>
      <w:r>
        <w:rPr>
          <w:rFonts w:ascii="微软雅黑" w:hAnsi="微软雅黑"/>
          <w:sz w:val="21"/>
        </w:rPr>
        <w:t>一旦选择了Ontology，将出现一个搜索窗口。您的Ontology将取决于您组织中可用的Object类型。首先选择一些Object类型和连接它们的链接类型。在本例中，我们将导入</w:t>
      </w:r>
      <w:r>
        <w:rPr>
          <w:rFonts w:ascii="Consolas" w:hAnsi="Consolas"/>
          <w:color w:val="B43C3C"/>
          <w:sz w:val="18"/>
        </w:rPr>
        <w:t>Airport</w:t>
      </w:r>
      <w:r>
        <w:rPr>
          <w:rFonts w:ascii="微软雅黑" w:hAnsi="微软雅黑"/>
          <w:sz w:val="21"/>
        </w:rPr>
        <w:t>和</w:t>
      </w:r>
      <w:r>
        <w:rPr>
          <w:rFonts w:ascii="Consolas" w:hAnsi="Consolas"/>
          <w:color w:val="B43C3C"/>
          <w:sz w:val="18"/>
        </w:rPr>
        <w:t>Flight</w:t>
      </w:r>
      <w:r>
        <w:rPr>
          <w:rFonts w:ascii="微软雅黑" w:hAnsi="微软雅黑"/>
          <w:sz w:val="21"/>
        </w:rPr>
        <w:t xml:space="preserve"> Objects，及其之间的链接类型。</w:t>
      </w:r>
    </w:p>
    <w:p>
      <w:pPr>
        <w:spacing w:after="40"/>
        <w:jc w:val="center"/>
      </w:pPr>
      <w:r>
        <w:rPr>
          <w:i/>
          <w:color w:val="646464"/>
          <w:sz w:val="18"/>
        </w:rPr>
        <w:t>图：ontology-import-example</w:t>
      </w:r>
    </w:p>
    <w:p>
      <w:pPr>
        <w:spacing w:before="120" w:after="240"/>
        <w:jc w:val="center"/>
      </w:pPr>
      <w:r>
        <w:drawing>
          <wp:inline xmlns:a="http://schemas.openxmlformats.org/drawingml/2006/main" xmlns:pic="http://schemas.openxmlformats.org/drawingml/2006/picture">
            <wp:extent cx="4666214" cy="4114800"/>
            <wp:docPr id="29" name="Picture 29"/>
            <wp:cNvGraphicFramePr>
              <a:graphicFrameLocks noChangeAspect="1"/>
            </wp:cNvGraphicFramePr>
            <a:graphic>
              <a:graphicData uri="http://schemas.openxmlformats.org/drawingml/2006/picture">
                <pic:pic>
                  <pic:nvPicPr>
                    <pic:cNvPr id="0" name="ontology-import-example.png"/>
                    <pic:cNvPicPr/>
                  </pic:nvPicPr>
                  <pic:blipFill>
                    <a:blip r:embed="rId20"/>
                    <a:stretch>
                      <a:fillRect/>
                    </a:stretch>
                  </pic:blipFill>
                  <pic:spPr>
                    <a:xfrm>
                      <a:off x="0" y="0"/>
                      <a:ext cx="4666214" cy="4114800"/>
                    </a:xfrm>
                    <a:prstGeom prst="rect"/>
                  </pic:spPr>
                </pic:pic>
              </a:graphicData>
            </a:graphic>
          </wp:inline>
        </w:drawing>
      </w:r>
    </w:p>
    <w:p>
      <w:pPr>
        <w:spacing w:line="360" w:lineRule="auto" w:after="120"/>
      </w:pPr>
      <w:r>
        <w:rPr>
          <w:rFonts w:ascii="微软雅黑" w:hAnsi="微软雅黑"/>
          <w:sz w:val="21"/>
        </w:rPr>
        <w:t>选择</w:t>
      </w:r>
      <w:r>
        <w:rPr>
          <w:rFonts w:ascii="微软雅黑" w:hAnsi="微软雅黑"/>
          <w:b/>
          <w:sz w:val="21"/>
        </w:rPr>
        <w:t>保存</w:t>
      </w:r>
      <w:r>
        <w:rPr>
          <w:rFonts w:ascii="微软雅黑" w:hAnsi="微软雅黑"/>
          <w:sz w:val="21"/>
        </w:rPr>
        <w:t>以将Ontology类型导入到项目中。Code Assist将自动重启以重新生成代码绑定，反映您导入的新Object和链接类型。</w:t>
      </w:r>
    </w:p>
    <w:p>
      <w:pPr>
        <w:spacing w:line="360" w:lineRule="auto" w:after="120"/>
      </w:pPr>
      <w:r>
        <w:rPr>
          <w:rFonts w:ascii="微软雅黑" w:hAnsi="微软雅黑"/>
          <w:sz w:val="21"/>
        </w:rPr>
        <w:t>在您的代码中，您现在可以从</w:t>
      </w:r>
      <w:r>
        <w:rPr>
          <w:rFonts w:ascii="Consolas" w:hAnsi="Consolas"/>
          <w:color w:val="B43C3C"/>
          <w:sz w:val="18"/>
        </w:rPr>
        <w:t>@foundry/ontology-api</w:t>
      </w:r>
      <w:r>
        <w:rPr>
          <w:rFonts w:ascii="微软雅黑" w:hAnsi="微软雅黑"/>
          <w:sz w:val="21"/>
        </w:rPr>
        <w:t>包中导入Ontology类型。如果您使用的是私有Ontology，包名称将为</w:t>
      </w:r>
      <w:r>
        <w:rPr>
          <w:rFonts w:ascii="Consolas" w:hAnsi="Consolas"/>
          <w:color w:val="B43C3C"/>
          <w:sz w:val="18"/>
        </w:rPr>
        <w:t>@foundry/ontology-api/&lt;ontology-api-name&gt;</w:t>
      </w:r>
      <w:r>
        <w:rPr>
          <w:rFonts w:ascii="微软雅黑" w:hAnsi="微软雅黑"/>
          <w:sz w:val="21"/>
        </w:rPr>
        <w:t>。</w:t>
      </w:r>
    </w:p>
    <w:p>
      <w:pPr>
        <w:spacing w:line="360" w:lineRule="auto" w:after="120"/>
      </w:pPr>
      <w:r>
        <w:rPr>
          <w:rFonts w:ascii="微软雅黑" w:hAnsi="微软雅黑"/>
          <w:sz w:val="21"/>
        </w:rPr>
        <w:t>一旦Code Assist启动，您可以通过使用</w:t>
      </w:r>
      <w:r>
        <w:rPr>
          <w:rFonts w:ascii="Consolas" w:hAnsi="Consolas"/>
          <w:color w:val="B43C3C"/>
          <w:sz w:val="18"/>
        </w:rPr>
        <w:t>Ctrl</w:t>
      </w:r>
      <w:r>
        <w:rPr>
          <w:rFonts w:ascii="微软雅黑" w:hAnsi="微软雅黑"/>
          <w:sz w:val="21"/>
        </w:rPr>
        <w:t>+点击@foundry/ontology-api包名称查看所有可用的Object类型。打开的index.ts文件显示了您可以导入到代码中的所有有效Object类型：</w:t>
      </w:r>
    </w:p>
    <w:p>
      <w:pPr>
        <w:spacing w:after="40"/>
        <w:jc w:val="center"/>
      </w:pPr>
      <w:r>
        <w:rPr>
          <w:i/>
          <w:color w:val="646464"/>
          <w:sz w:val="18"/>
        </w:rPr>
        <w:t>图：ontology-api</w:t>
      </w:r>
    </w:p>
    <w:p>
      <w:pPr>
        <w:spacing w:before="120" w:after="240"/>
        <w:jc w:val="center"/>
      </w:pPr>
      <w:r>
        <w:drawing>
          <wp:inline xmlns:a="http://schemas.openxmlformats.org/drawingml/2006/main" xmlns:pic="http://schemas.openxmlformats.org/drawingml/2006/picture">
            <wp:extent cx="5029200" cy="1088795"/>
            <wp:docPr id="30" name="Picture 30"/>
            <wp:cNvGraphicFramePr>
              <a:graphicFrameLocks noChangeAspect="1"/>
            </wp:cNvGraphicFramePr>
            <a:graphic>
              <a:graphicData uri="http://schemas.openxmlformats.org/drawingml/2006/picture">
                <pic:pic>
                  <pic:nvPicPr>
                    <pic:cNvPr id="0" name="ontology-api.png"/>
                    <pic:cNvPicPr/>
                  </pic:nvPicPr>
                  <pic:blipFill>
                    <a:blip r:embed="rId36"/>
                    <a:stretch>
                      <a:fillRect/>
                    </a:stretch>
                  </pic:blipFill>
                  <pic:spPr>
                    <a:xfrm>
                      <a:off x="0" y="0"/>
                      <a:ext cx="5029200" cy="1088795"/>
                    </a:xfrm>
                    <a:prstGeom prst="rect"/>
                  </pic:spPr>
                </pic:pic>
              </a:graphicData>
            </a:graphic>
          </wp:inline>
        </w:drawing>
      </w:r>
    </w:p>
    <w:p>
      <w:pPr>
        <w:spacing w:line="360" w:lineRule="auto" w:after="120"/>
      </w:pPr>
      <w:r>
        <w:rPr>
          <w:rFonts w:ascii="微软雅黑" w:hAnsi="微软雅黑"/>
          <w:sz w:val="21"/>
        </w:rPr>
        <w:t>如果您可以访问多个Ontology，您可以使用选择器来选择您想使用的Ontology。目前，不支持将多个Ontology导入到单个项目中。</w:t>
      </w:r>
    </w:p>
    <w:p>
      <w:r>
        <w:br w:type="page"/>
      </w:r>
    </w:p>
    <w:p>
      <w:pPr>
        <w:pStyle w:val="Heading1"/>
      </w:pPr>
      <w:r>
        <w:rPr>
          <w:rFonts w:ascii="微软雅黑" w:hAnsi="微软雅黑"/>
        </w:rPr>
        <w:t>优化性能</w:t>
      </w:r>
    </w:p>
    <w:p>
      <w:pPr>
        <w:spacing w:line="360" w:lineRule="auto" w:after="120"/>
      </w:pPr>
      <w:r>
        <w:rPr>
          <w:rFonts w:ascii="微软雅黑" w:hAnsi="微软雅黑"/>
          <w:sz w:val="21"/>
        </w:rPr>
        <w:t># 优化性能</w:t>
      </w:r>
    </w:p>
    <w:p>
      <w:pPr>
        <w:spacing w:line="360" w:lineRule="auto" w:after="120"/>
      </w:pPr>
      <w:r>
        <w:rPr>
          <w:rFonts w:ascii="微软雅黑" w:hAnsi="微软雅黑"/>
          <w:sz w:val="21"/>
        </w:rPr>
        <w:t>本节旨在描述用户在使用函数时最常遇到的性能问题，并记录优化代码以避免瓶颈的方法。</w:t>
      </w:r>
    </w:p>
    <w:p>
      <w:pPr>
        <w:pStyle w:val="Heading2"/>
      </w:pPr>
      <w:r>
        <w:rPr>
          <w:rFonts w:ascii="微软雅黑" w:hAnsi="微软雅黑"/>
        </w:rPr>
        <w:t>使用性能选项卡提升函数性能</w:t>
      </w:r>
    </w:p>
    <w:p>
      <w:pPr>
        <w:spacing w:line="360" w:lineRule="auto" w:after="120"/>
      </w:pPr>
      <w:r>
        <w:rPr>
          <w:rFonts w:ascii="微软雅黑" w:hAnsi="微软雅黑"/>
          <w:sz w:val="21"/>
        </w:rPr>
        <w:t>性能选项卡为您提供了一个工具，用于分析和识别函数的性能问题。在函数运行后，可以在函数助手中找到此选项卡。</w:t>
      </w:r>
    </w:p>
    <w:p>
      <w:pPr>
        <w:spacing w:after="40"/>
        <w:jc w:val="center"/>
      </w:pPr>
      <w:r>
        <w:rPr>
          <w:i/>
          <w:color w:val="646464"/>
          <w:sz w:val="18"/>
        </w:rPr>
        <w:t>图：functions-performance-tab</w:t>
      </w:r>
    </w:p>
    <w:p>
      <w:pPr>
        <w:spacing w:before="120" w:after="240"/>
        <w:jc w:val="center"/>
      </w:pPr>
      <w:r>
        <w:drawing>
          <wp:inline xmlns:a="http://schemas.openxmlformats.org/drawingml/2006/main" xmlns:pic="http://schemas.openxmlformats.org/drawingml/2006/picture">
            <wp:extent cx="5029200" cy="1264227"/>
            <wp:docPr id="31" name="Picture 31"/>
            <wp:cNvGraphicFramePr>
              <a:graphicFrameLocks noChangeAspect="1"/>
            </wp:cNvGraphicFramePr>
            <a:graphic>
              <a:graphicData uri="http://schemas.openxmlformats.org/drawingml/2006/picture">
                <pic:pic>
                  <pic:nvPicPr>
                    <pic:cNvPr id="0" name="functions-performance-tab.png"/>
                    <pic:cNvPicPr/>
                  </pic:nvPicPr>
                  <pic:blipFill>
                    <a:blip r:embed="rId37"/>
                    <a:stretch>
                      <a:fillRect/>
                    </a:stretch>
                  </pic:blipFill>
                  <pic:spPr>
                    <a:xfrm>
                      <a:off x="0" y="0"/>
                      <a:ext cx="5029200" cy="1264227"/>
                    </a:xfrm>
                    <a:prstGeom prst="rect"/>
                  </pic:spPr>
                </pic:pic>
              </a:graphicData>
            </a:graphic>
          </wp:inline>
        </w:drawing>
      </w:r>
    </w:p>
    <w:p>
      <w:pPr>
        <w:spacing w:line="360" w:lineRule="auto" w:after="120"/>
      </w:pPr>
      <w:r>
        <w:rPr>
          <w:rFonts w:ascii="微软雅黑" w:hAnsi="微软雅黑"/>
          <w:sz w:val="21"/>
        </w:rPr>
        <w:t>瀑布图用作横跨时间的水平条来表示操作。每个操作都有标记以指示时间的花费。</w:t>
      </w:r>
    </w:p>
    <w:p>
      <w:pPr>
        <w:pStyle w:val="ListBullet"/>
        <w:spacing w:line="360" w:lineRule="auto" w:after="120"/>
      </w:pPr>
      <w:r>
        <w:rPr>
          <w:rFonts w:ascii="微软雅黑" w:hAnsi="微软雅黑"/>
          <w:b/>
          <w:sz w:val="21"/>
        </w:rPr>
        <w:t>执行函数</w:t>
      </w:r>
      <w:r>
        <w:rPr>
          <w:rFonts w:ascii="微软雅黑" w:hAnsi="微软雅黑"/>
          <w:sz w:val="21"/>
        </w:rPr>
        <w:t xml:space="preserve"> 表示执行函数代码所花费的CPU时间。</w:t>
      </w:r>
    </w:p>
    <w:p>
      <w:pPr>
        <w:pStyle w:val="ListBullet"/>
        <w:spacing w:line="360" w:lineRule="auto" w:after="120"/>
      </w:pPr>
      <w:r>
        <w:rPr>
          <w:rFonts w:ascii="微软雅黑" w:hAnsi="微软雅黑"/>
          <w:b/>
          <w:sz w:val="21"/>
        </w:rPr>
        <w:t>从参数加载对象</w:t>
      </w:r>
      <w:r>
        <w:rPr>
          <w:rFonts w:ascii="微软雅黑" w:hAnsi="微软雅黑"/>
          <w:sz w:val="21"/>
        </w:rPr>
        <w:t xml:space="preserve"> 和 </w:t>
      </w:r>
      <w:r>
        <w:rPr>
          <w:rFonts w:ascii="微软雅黑" w:hAnsi="微软雅黑"/>
          <w:b/>
          <w:sz w:val="21"/>
        </w:rPr>
        <w:t>从链接加载对象</w:t>
      </w:r>
      <w:r>
        <w:rPr>
          <w:rFonts w:ascii="微软雅黑" w:hAnsi="微软雅黑"/>
          <w:sz w:val="21"/>
        </w:rPr>
        <w:t xml:space="preserve"> 表示调用底层Ontology后端数据库服务（OSS）所花费的时间。</w:t>
      </w:r>
    </w:p>
    <w:p>
      <w:pPr>
        <w:spacing w:line="360" w:lineRule="auto" w:after="120"/>
      </w:pPr>
      <w:r>
        <w:rPr>
          <w:rFonts w:ascii="微软雅黑" w:hAnsi="微软雅黑"/>
          <w:sz w:val="21"/>
        </w:rPr>
        <w:t>为提升性能，您可以：</w:t>
      </w:r>
    </w:p>
    <w:p>
      <w:pPr>
        <w:pStyle w:val="ListBullet"/>
        <w:spacing w:line="360" w:lineRule="auto" w:after="120"/>
      </w:pPr>
      <w:r>
        <w:rPr>
          <w:rFonts w:ascii="微软雅黑" w:hAnsi="微软雅黑"/>
          <w:sz w:val="21"/>
        </w:rPr>
        <w:t>使用Objects API来比Typescript更快速地聚合和遍历链接（如</w:t>
      </w:r>
      <w:r>
        <w:rPr>
          <w:rFonts w:ascii="微软雅黑" w:hAnsi="微软雅黑"/>
          <w:color w:val="0066CC"/>
          <w:sz w:val="21"/>
          <w:u w:val="single"/>
        </w:rPr>
        <w:t>下文</w:t>
      </w:r>
      <w:r>
        <w:rPr>
          <w:rFonts w:ascii="微软雅黑" w:hAnsi="微软雅黑"/>
          <w:sz w:val="21"/>
        </w:rPr>
        <w:t>所述）。</w:t>
      </w:r>
    </w:p>
    <w:p>
      <w:pPr>
        <w:pStyle w:val="ListBullet"/>
        <w:spacing w:line="360" w:lineRule="auto" w:after="120"/>
      </w:pPr>
      <w:r>
        <w:rPr>
          <w:rFonts w:ascii="微软雅黑" w:hAnsi="微软雅黑"/>
          <w:sz w:val="21"/>
        </w:rPr>
        <w:t>确保Ontology后端服务调用是并行进行的，以避免顺序加载。如果您有多个</w:t>
      </w:r>
      <w:r>
        <w:rPr>
          <w:rFonts w:ascii="Consolas" w:hAnsi="Consolas"/>
          <w:color w:val="B43C3C"/>
          <w:sz w:val="18"/>
        </w:rPr>
        <w:t>async</w:t>
      </w:r>
      <w:r>
        <w:rPr>
          <w:rFonts w:ascii="微软雅黑" w:hAnsi="微软雅黑"/>
          <w:sz w:val="21"/>
        </w:rPr>
        <w:t>/</w:t>
      </w:r>
      <w:r>
        <w:rPr>
          <w:rFonts w:ascii="Consolas" w:hAnsi="Consolas"/>
          <w:color w:val="B43C3C"/>
          <w:sz w:val="18"/>
        </w:rPr>
        <w:t>await</w:t>
      </w:r>
      <w:r>
        <w:rPr>
          <w:rFonts w:ascii="微软雅黑" w:hAnsi="微软雅黑"/>
          <w:sz w:val="21"/>
        </w:rPr>
        <w:t>调用，请使用</w:t>
      </w:r>
      <w:r>
        <w:rPr>
          <w:rFonts w:ascii="Consolas" w:hAnsi="Consolas"/>
          <w:color w:val="B43C3C"/>
          <w:sz w:val="18"/>
        </w:rPr>
        <w:t>Promise.all</w:t>
      </w:r>
      <w:r>
        <w:rPr>
          <w:rFonts w:ascii="微软雅黑" w:hAnsi="微软雅黑"/>
          <w:sz w:val="21"/>
        </w:rPr>
        <w:t>来并行</w:t>
      </w:r>
      <w:r>
        <w:rPr>
          <w:rFonts w:ascii="Consolas" w:hAnsi="Consolas"/>
          <w:color w:val="B43C3C"/>
          <w:sz w:val="18"/>
        </w:rPr>
        <w:t>await</w:t>
      </w:r>
      <w:r>
        <w:rPr>
          <w:rFonts w:ascii="微软雅黑" w:hAnsi="微软雅黑"/>
          <w:sz w:val="21"/>
        </w:rPr>
        <w:t>所有调用。</w:t>
      </w:r>
    </w:p>
    <w:p>
      <w:pPr>
        <w:pStyle w:val="ListBullet"/>
        <w:spacing w:line="360" w:lineRule="auto" w:after="120"/>
      </w:pPr>
      <w:r>
        <w:rPr>
          <w:rFonts w:ascii="微软雅黑" w:hAnsi="微软雅黑"/>
          <w:sz w:val="21"/>
        </w:rPr>
        <w:t>例如，一个常见的模式是对列表中的每个对象使用</w:t>
      </w:r>
      <w:r>
        <w:rPr>
          <w:rFonts w:ascii="Consolas" w:hAnsi="Consolas"/>
          <w:color w:val="B43C3C"/>
          <w:sz w:val="18"/>
        </w:rPr>
        <w:t>.map()</w:t>
      </w:r>
      <w:r>
        <w:rPr>
          <w:rFonts w:ascii="微软雅黑" w:hAnsi="微软雅黑"/>
          <w:sz w:val="21"/>
        </w:rPr>
        <w:t>将调用映射到它们的Promises，然后对结果列表使用</w:t>
      </w:r>
      <w:r>
        <w:rPr>
          <w:rFonts w:ascii="Consolas" w:hAnsi="Consolas"/>
          <w:color w:val="B43C3C"/>
          <w:sz w:val="18"/>
        </w:rPr>
        <w:t>Promise.all</w:t>
      </w:r>
      <w:r>
        <w:rPr>
          <w:rFonts w:ascii="微软雅黑" w:hAnsi="微软雅黑"/>
          <w:sz w:val="21"/>
        </w:rPr>
        <w:t>。</w:t>
      </w:r>
    </w:p>
    <w:p>
      <w:pPr>
        <w:pStyle w:val="ListBullet"/>
        <w:spacing w:line="360" w:lineRule="auto" w:after="120"/>
      </w:pPr>
      <w:r>
        <w:rPr>
          <w:rFonts w:ascii="微软雅黑" w:hAnsi="微软雅黑"/>
          <w:sz w:val="21"/>
        </w:rPr>
        <w:t>避免不必要的嵌套循环，这可能会增加执行时间。</w:t>
      </w:r>
    </w:p>
    <w:p>
      <w:pPr>
        <w:pStyle w:val="Heading2"/>
      </w:pPr>
      <w:r>
        <w:rPr>
          <w:rFonts w:ascii="微软雅黑" w:hAnsi="微软雅黑"/>
        </w:rPr>
        <w:t>尽量使用Objects API</w:t>
      </w:r>
    </w:p>
    <w:p>
      <w:pPr>
        <w:spacing w:line="360" w:lineRule="auto" w:after="120"/>
      </w:pPr>
      <w:r>
        <w:rPr>
          <w:rFonts w:ascii="微软雅黑" w:hAnsi="微软雅黑"/>
          <w:sz w:val="21"/>
        </w:rPr>
        <w:t>在使用</w:t>
      </w:r>
      <w:r>
        <w:rPr>
          <w:rFonts w:ascii="微软雅黑" w:hAnsi="微软雅黑"/>
          <w:color w:val="0066CC"/>
          <w:sz w:val="21"/>
          <w:u w:val="single"/>
        </w:rPr>
        <w:t>Workshop的派生属性</w:t>
      </w:r>
      <w:r>
        <w:rPr>
          <w:rFonts w:ascii="微软雅黑" w:hAnsi="微软雅黑"/>
          <w:sz w:val="21"/>
        </w:rPr>
        <w:t>时，一个常见的模式是通过聚合每个Object的链接来计算属性值（例如，计算相关对象的数量）。</w:t>
      </w:r>
    </w:p>
    <w:p>
      <w:pPr>
        <w:spacing w:line="360" w:lineRule="auto" w:after="120"/>
      </w:pPr>
      <w:r>
        <w:rPr>
          <w:rFonts w:ascii="微软雅黑" w:hAnsi="微软雅黑"/>
          <w:sz w:val="21"/>
        </w:rPr>
        <w:t>虽然下面的代码可以工作，但函数本身必须检索所有链接的对象，然后执行聚合（在此情况下，计算长度）：</w:t>
      </w:r>
    </w:p>
    <w:p>
      <w:pPr>
        <w:spacing w:before="80" w:after="80"/>
        <w:ind w:left="567"/>
      </w:pPr>
      <w:r>
        <w:rPr>
          <w:rFonts w:ascii="Consolas" w:hAnsi="Consolas"/>
          <w:color w:val="505050"/>
          <w:sz w:val="18"/>
        </w:rPr>
        <w:t>@Function()</w:t>
        <w:br/>
        <w:t>public async getEmployeeProjectCount(employees: Employee[]): Promise&lt;FunctionsMap&lt;Employee, Integer&gt;&gt; {</w:t>
        <w:br/>
        <w:t xml:space="preserve">    // 为每个员工调用workHistory.allAsync()方法，返回一个Promise数组</w:t>
        <w:br/>
        <w:t xml:space="preserve">    const promises = employees.map(employee =&gt; employee.workHistory.allAsync());</w:t>
        <w:br/>
        <w:t xml:space="preserve">    // 等待所有Promise完成，并将结果存入allEmployeeProjects数组</w:t>
        <w:br/>
        <w:t xml:space="preserve">    const allEmployeeProjects = await Promise.all(promises);</w:t>
        <w:br/>
        <w:t xml:space="preserve">    let functionsMap = new FunctionsMap();</w:t>
        <w:br/>
        <w:t xml:space="preserve">    // 遍历每个员工，将其对应的项目数量加入functionsMap</w:t>
        <w:br/>
        <w:t xml:space="preserve">    for (let i = 0; i &lt; employees.length; i++) {</w:t>
        <w:br/>
        <w:t xml:space="preserve">        functionsMap.set(employees[i], allEmployeeProjects[i].length);</w:t>
        <w:br/>
        <w:t xml:space="preserve">    }</w:t>
        <w:br/>
        <w:t xml:space="preserve">    // 返回包含员工与其项目数量的映射</w:t>
        <w:br/>
        <w:t xml:space="preserve">    return functionsMap;</w:t>
        <w:br/>
        <w:t>}</w:t>
      </w:r>
    </w:p>
    <w:p>
      <w:pPr>
        <w:spacing w:line="360" w:lineRule="auto" w:after="120"/>
      </w:pPr>
      <w:r>
        <w:rPr>
          <w:rFonts w:ascii="微软雅黑" w:hAnsi="微软雅黑"/>
          <w:sz w:val="21"/>
        </w:rPr>
        <w:t>虽然上述内容利用了异步API和异步函数（见</w:t>
      </w:r>
      <w:r>
        <w:rPr>
          <w:rFonts w:ascii="微软雅黑" w:hAnsi="微软雅黑"/>
          <w:color w:val="0066CC"/>
          <w:sz w:val="21"/>
          <w:u w:val="single"/>
        </w:rPr>
        <w:t>优化链接遍历</w:t>
      </w:r>
      <w:r>
        <w:rPr>
          <w:rFonts w:ascii="微软雅黑" w:hAnsi="微软雅黑"/>
          <w:sz w:val="21"/>
        </w:rPr>
        <w:t>），但通常使用Objects API提供的聚合方法更有利：</w:t>
      </w:r>
    </w:p>
    <w:p>
      <w:pPr>
        <w:spacing w:before="80" w:after="80"/>
        <w:ind w:left="567"/>
      </w:pPr>
      <w:r>
        <w:rPr>
          <w:rFonts w:ascii="Consolas" w:hAnsi="Consolas"/>
          <w:color w:val="505050"/>
          <w:sz w:val="18"/>
        </w:rPr>
        <w:t>@Function()</w:t>
        <w:br/>
        <w:t>public async getEmployeeProjectCount(employees: Employee[]): Promise&lt;FunctionsMap&lt;Employee, Integer&gt;&gt; {</w:t>
        <w:br/>
        <w:t xml:space="preserve">    const result: FunctionsMap&lt;Employee, Integer&gt; = new FunctionsMap();</w:t>
        <w:br/>
        <w:t xml:space="preserve">    // 获取所有项目，这些项目的 employeeId 与传入的 employees 参数匹配，然后统计每个 employeeId 对应的项目数量</w:t>
        <w:br/>
        <w:t xml:space="preserve">    const aggregation = await Objects.search().project()</w:t>
        <w:br/>
        <w:t xml:space="preserve">            .filter(project =&gt; project.employeeId.exactMatch(...employees.map(employee =&gt; employee.id))) // 过滤出 employeeId 精确匹配的项目</w:t>
        <w:br/>
        <w:t xml:space="preserve">            .groupBy(project =&gt; project.employeeId.byFixedWidths(1)) // 按 employeeId 分组，每组宽度固定为1</w:t>
        <w:br/>
        <w:t xml:space="preserve">            .count(); // 统计每个分组的数量</w:t>
        <w:br/>
        <w:t xml:space="preserve">    const map = new Map();</w:t>
        <w:br/>
        <w:t xml:space="preserve">    aggregation.buckets.forEach(bucket =&gt; {</w:t>
        <w:br/>
        <w:t xml:space="preserve">        // bucket.key.min 表示 employeeId，因为每个 bucket 的大小是1</w:t>
        <w:br/>
        <w:t xml:space="preserve">        map.set(bucket.key.min, bucket.value); // 将 employeeId 及对应的项目计数存入 map</w:t>
        <w:br/>
        <w:t xml:space="preserve">    });</w:t>
        <w:br/>
        <w:t xml:space="preserve">    employees.forEach(employee =&gt; {</w:t>
        <w:br/>
        <w:t xml:space="preserve">        const value = map.get(employee.primaryKey); // 获取每个员工的项目计数</w:t>
        <w:br/>
        <w:t xml:space="preserve">        if (value === undefined) {</w:t>
        <w:br/>
        <w:t xml:space="preserve">            return; // 如果没有计数，则跳过该员工</w:t>
        <w:br/>
        <w:t xml:space="preserve">        }</w:t>
        <w:br/>
        <w:t xml:space="preserve">        result.set(employee, value); // 将员工与项目计数添加到结果中</w:t>
        <w:br/>
        <w:t xml:space="preserve">    });</w:t>
        <w:br/>
        <w:t xml:space="preserve">    return result; // 返回员工与项目计数的映射</w:t>
        <w:br/>
        <w:t>}</w:t>
      </w:r>
    </w:p>
    <w:p>
      <w:pPr>
        <w:spacing w:line="360" w:lineRule="auto" w:after="120"/>
      </w:pPr>
      <w:r>
        <w:rPr>
          <w:rFonts w:ascii="微软雅黑" w:hAnsi="微软雅黑"/>
          <w:sz w:val="21"/>
        </w:rPr>
        <w:t>这样，您可以在单步内执行聚合，而无需先导入所有关联项目。</w:t>
      </w:r>
    </w:p>
    <w:p>
      <w:pPr>
        <w:spacing w:line="360" w:lineRule="auto" w:after="120"/>
      </w:pPr>
      <w:r>
        <w:rPr>
          <w:rFonts w:ascii="微软雅黑" w:hAnsi="微软雅黑"/>
          <w:sz w:val="21"/>
        </w:rPr>
        <w:t>请注意，聚合的常见限制仍然适用。特别是，对于字符串ID，</w:t>
      </w:r>
      <w:r>
        <w:rPr>
          <w:rFonts w:ascii="Consolas" w:hAnsi="Consolas"/>
          <w:color w:val="B43C3C"/>
          <w:sz w:val="18"/>
        </w:rPr>
        <w:t>.topValues()</w:t>
      </w:r>
      <w:r>
        <w:rPr>
          <w:rFonts w:ascii="微软雅黑" w:hAnsi="微软雅黑"/>
          <w:sz w:val="21"/>
        </w:rPr>
        <w:t>将只返回前1000个值。聚合目前限制为最多10,000个桶，因此您可能需要执行多次聚合以检索所需结果。有关更多详细信息，请参阅</w:t>
      </w:r>
      <w:r>
        <w:rPr>
          <w:rFonts w:ascii="微软雅黑" w:hAnsi="微软雅黑"/>
          <w:color w:val="0066CC"/>
          <w:sz w:val="21"/>
          <w:u w:val="single"/>
        </w:rPr>
        <w:t>计算聚合</w:t>
      </w:r>
      <w:r>
        <w:rPr>
          <w:rFonts w:ascii="微软雅黑" w:hAnsi="微软雅黑"/>
          <w:sz w:val="21"/>
        </w:rPr>
        <w:t>。</w:t>
      </w:r>
    </w:p>
    <w:p>
      <w:pPr>
        <w:pStyle w:val="Heading2"/>
      </w:pPr>
      <w:r>
        <w:rPr>
          <w:rFonts w:ascii="微软雅黑" w:hAnsi="微软雅黑"/>
        </w:rPr>
        <w:t>优化链接遍历</w:t>
      </w:r>
    </w:p>
    <w:p>
      <w:pPr>
        <w:spacing w:line="360" w:lineRule="auto" w:after="120"/>
      </w:pPr>
      <w:r>
        <w:rPr>
          <w:rFonts w:ascii="微软雅黑" w:hAnsi="微软雅黑"/>
          <w:sz w:val="21"/>
        </w:rPr>
        <w:t>函数中性能问题的最常见来源是以低效的方式遍历链接。通常，这发生在您编写的代码循环遍历多个对象并在每次循环迭代中调用API以加载相关对象时。</w:t>
      </w:r>
    </w:p>
    <w:p>
      <w:pPr>
        <w:spacing w:before="80" w:after="80"/>
        <w:ind w:left="567"/>
      </w:pPr>
      <w:r>
        <w:rPr>
          <w:rFonts w:ascii="Consolas" w:hAnsi="Consolas"/>
          <w:color w:val="505050"/>
          <w:sz w:val="18"/>
        </w:rPr>
        <w:t>// 遍历每个员工对象</w:t>
        <w:br/>
        <w:t>for (const employee of employees) {</w:t>
        <w:br/>
        <w:t xml:space="preserve">    // 获取员工的所有过往项目记录</w:t>
        <w:br/>
        <w:t xml:space="preserve">    const pastProjects = employee.workHistory.all();</w:t>
        <w:br/>
        <w:t>}</w:t>
      </w:r>
    </w:p>
    <w:p>
      <w:pPr>
        <w:spacing w:line="360" w:lineRule="auto" w:after="120"/>
      </w:pPr>
      <w:r>
        <w:rPr>
          <w:rFonts w:ascii="微软雅黑" w:hAnsi="微软雅黑"/>
          <w:sz w:val="21"/>
        </w:rPr>
        <w:t>在此示例中，循环的每次迭代将加载单个员工的过去项目，导致与数据库的往返。为避免这种速度下降，您可以在一次遍历多个链接时使用异步链接遍历API（</w:t>
      </w:r>
      <w:r>
        <w:rPr>
          <w:rFonts w:ascii="Consolas" w:hAnsi="Consolas"/>
          <w:color w:val="B43C3C"/>
          <w:sz w:val="18"/>
        </w:rPr>
        <w:t>getAsync()</w:t>
      </w:r>
      <w:r>
        <w:rPr>
          <w:rFonts w:ascii="微软雅黑" w:hAnsi="微软雅黑"/>
          <w:sz w:val="21"/>
        </w:rPr>
        <w:t>和</w:t>
      </w:r>
      <w:r>
        <w:rPr>
          <w:rFonts w:ascii="Consolas" w:hAnsi="Consolas"/>
          <w:color w:val="B43C3C"/>
          <w:sz w:val="18"/>
        </w:rPr>
        <w:t>allAsync()</w:t>
      </w:r>
      <w:r>
        <w:rPr>
          <w:rFonts w:ascii="微软雅黑" w:hAnsi="微软雅黑"/>
          <w:sz w:val="21"/>
        </w:rPr>
        <w:t>）。下面是一个编写用于异步加载链接的函数示例：</w:t>
      </w:r>
    </w:p>
    <w:p>
      <w:pPr>
        <w:spacing w:before="80" w:after="80"/>
        <w:ind w:left="567"/>
      </w:pPr>
      <w:r>
        <w:rPr>
          <w:rFonts w:ascii="Consolas" w:hAnsi="Consolas"/>
          <w:color w:val="505050"/>
          <w:sz w:val="18"/>
        </w:rPr>
        <w:t>@Function()</w:t>
        <w:br/>
        <w:t>public async findEmployeeWithMostProjects(employees: Employee[]): Promise&lt;Employee&gt; {</w:t>
        <w:br/>
        <w:t xml:space="preserve">    // 创建一个Promise来加载每个员工的项目</w:t>
        <w:br/>
        <w:t xml:space="preserve">    const promises = employees.map(employee =&gt; employee.workHistory.allAsync());</w:t>
        <w:br/>
        <w:t xml:space="preserve">    // 分发所有的Promise，这将并行加载所有链接</w:t>
        <w:br/>
        <w:t xml:space="preserve">    const allEmployeeProjects = await Promise.all(promises);</w:t>
        <w:br/>
        <w:t xml:space="preserve">    // 遍历结果以找到拥有最多项目的员工</w:t>
        <w:br/>
        <w:t xml:space="preserve">    let result;</w:t>
        <w:br/>
        <w:t xml:space="preserve">    let maxProjectsLength;</w:t>
        <w:br/>
        <w:t xml:space="preserve">    for (let i = 0; i &lt; employees.length; i++) {</w:t>
        <w:br/>
        <w:t xml:space="preserve">        const employee = employees[i];</w:t>
        <w:br/>
        <w:t xml:space="preserve">        const projects = allEmployeeProjects[i];</w:t>
        <w:br/>
        <w:t xml:space="preserve">        if (!result || projects.length &gt; maxProjectsLength) {</w:t>
        <w:br/>
        <w:t xml:space="preserve">            result = employee;</w:t>
        <w:br/>
        <w:t xml:space="preserve">            maxProjectsLength = projects.length;</w:t>
        <w:br/>
        <w:t xml:space="preserve">        }</w:t>
        <w:br/>
        <w:t xml:space="preserve">    }</w:t>
        <w:br/>
        <w:t xml:space="preserve">    return result;</w:t>
        <w:br/>
        <w:t>}</w:t>
      </w:r>
    </w:p>
    <w:p>
      <w:pPr>
        <w:spacing w:line="360" w:lineRule="auto" w:after="120"/>
      </w:pPr>
      <w:r>
        <w:rPr>
          <w:rFonts w:ascii="微软雅黑" w:hAnsi="微软雅黑"/>
          <w:sz w:val="21"/>
        </w:rPr>
        <w:t xml:space="preserve">这个例子使用了 ES6 </w:t>
      </w:r>
      <w:r>
        <w:rPr>
          <w:rFonts w:ascii="微软雅黑" w:hAnsi="微软雅黑"/>
          <w:color w:val="0066CC"/>
          <w:sz w:val="21"/>
          <w:u w:val="single"/>
        </w:rPr>
        <w:t>async function ↗</w:t>
      </w:r>
      <w:r>
        <w:rPr>
          <w:rFonts w:ascii="微软雅黑" w:hAnsi="微软雅黑"/>
          <w:sz w:val="21"/>
        </w:rPr>
        <w:t xml:space="preserve">，这使得处理从 </w:t>
      </w:r>
      <w:r>
        <w:rPr>
          <w:rFonts w:ascii="Consolas" w:hAnsi="Consolas"/>
          <w:color w:val="B43C3C"/>
          <w:sz w:val="18"/>
        </w:rPr>
        <w:t>.getAsync()</w:t>
      </w:r>
      <w:r>
        <w:rPr>
          <w:rFonts w:ascii="微软雅黑" w:hAnsi="微软雅黑"/>
          <w:sz w:val="21"/>
        </w:rPr>
        <w:t xml:space="preserve"> 和 </w:t>
      </w:r>
      <w:r>
        <w:rPr>
          <w:rFonts w:ascii="Consolas" w:hAnsi="Consolas"/>
          <w:color w:val="B43C3C"/>
          <w:sz w:val="18"/>
        </w:rPr>
        <w:t>.allAsync()</w:t>
      </w:r>
      <w:r>
        <w:rPr>
          <w:rFonts w:ascii="微软雅黑" w:hAnsi="微软雅黑"/>
          <w:sz w:val="21"/>
        </w:rPr>
        <w:t xml:space="preserve"> 方法返回的 </w:t>
      </w:r>
      <w:r>
        <w:rPr>
          <w:rFonts w:ascii="Consolas" w:hAnsi="Consolas"/>
          <w:color w:val="B43C3C"/>
          <w:sz w:val="18"/>
        </w:rPr>
        <w:t>Promise</w:t>
      </w:r>
      <w:r>
        <w:rPr>
          <w:rFonts w:ascii="微软雅黑" w:hAnsi="微软雅黑"/>
          <w:sz w:val="21"/>
        </w:rPr>
        <w:t xml:space="preserve"> 返回值更加方便。</w:t>
      </w:r>
    </w:p>
    <w:p>
      <w:pPr>
        <w:pStyle w:val="Heading2"/>
      </w:pPr>
      <w:r>
        <w:rPr>
          <w:rFonts w:ascii="微软雅黑" w:hAnsi="微软雅黑"/>
        </w:rPr>
        <w:t>优化派生列生成</w:t>
      </w:r>
    </w:p>
    <w:p>
      <w:pPr>
        <w:spacing w:line="360" w:lineRule="auto" w:after="120"/>
      </w:pPr>
      <w:r>
        <w:rPr>
          <w:rFonts w:ascii="微软雅黑" w:hAnsi="微软雅黑"/>
          <w:sz w:val="21"/>
        </w:rPr>
        <w:t>Workshop 支持通过在 Objects (FOO) 上使用 函数 计算派生属性。Workshop 应用程序通常使用对象表中的几十行内容调用这些函数。然后，函数返回一个映射，其中每个对象都映射到派生列中的显示值。以下是一个未优化实现的示例：</w:t>
      </w:r>
    </w:p>
    <w:p>
      <w:pPr>
        <w:spacing w:before="80" w:after="80"/>
        <w:ind w:left="567"/>
      </w:pPr>
      <w:r>
        <w:rPr>
          <w:rFonts w:ascii="Consolas" w:hAnsi="Consolas"/>
          <w:color w:val="505050"/>
          <w:sz w:val="18"/>
        </w:rPr>
        <w:t>import { Function, FunctionsMap, Double } from "@foundry/functions-api";</w:t>
        <w:br/>
        <w:t>// 将 "objectTypeA" 替换为您要处理的对象类型。</w:t>
        <w:br/>
        <w:t>import { Objects, ObjectSet, objectTypeA } from "@foundry/ontology-api";</w:t>
        <w:br/>
        <w:t>export class MyFunctions {</w:t>
        <w:br/>
        <w:t xml:space="preserve">    /*</w:t>
        <w:br/>
        <w:t xml:space="preserve">     * 该函数接受一个 ObjectSet 作为输入，并生成一个派生列作为输出。</w:t>
        <w:br/>
        <w:t xml:space="preserve">     * 这个派生列将每个对象实例映射到一个将填充列的数值。</w:t>
        <w:br/>
        <w:t xml:space="preserve">     * 这个实现是一个简单的 for 循环，它将对象属性乘以一个常数值。</w:t>
        <w:br/>
        <w:t xml:space="preserve">     * 这是我们将在下面改进的基本案例。</w:t>
        <w:br/>
        <w:t xml:space="preserve">     */</w:t>
        <w:br/>
        <w:t xml:space="preserve">    @Function()</w:t>
        <w:br/>
        <w:t xml:space="preserve">    public getDerivedColumn_noOptimization(objects: ObjectSet&lt;objectTypeA&gt;, scalar: Double): FunctionsMap&lt;objectTypeA, Double&gt; {</w:t>
        <w:br/>
        <w:t xml:space="preserve">        // 定义要返回的结果映射</w:t>
        <w:br/>
        <w:t xml:space="preserve">        const resultMap = new FunctionsMap&lt;objectTypeA, Double&gt;();</w:t>
        <w:br/>
        <w:t xml:space="preserve">        /* 加载到内存中的对象数量是有限制的。</w:t>
        <w:br/>
        <w:t xml:space="preserve">         * 请参阅强制限制文档以了解当前对象集加载限制。</w:t>
        <w:br/>
        <w:t xml:space="preserve">         */</w:t>
        <w:br/>
        <w:t xml:space="preserve">        const allObjs: objectTypeA[] = objects.all();</w:t>
        <w:br/>
        <w:t xml:space="preserve">        // 对每个加载的对象执行计算。如果结果被定义，则将其存储在结果映射中。</w:t>
        <w:br/>
        <w:t xml:space="preserve">        allObjs.forEach(o =&gt; {</w:t>
        <w:br/>
        <w:t xml:space="preserve">            const result = this.computeForThisObject(o, scalar);</w:t>
        <w:br/>
        <w:t xml:space="preserve">            if (result) {</w:t>
        <w:br/>
        <w:t xml:space="preserve">                resultMap.set(o, result);</w:t>
        <w:br/>
        <w:t xml:space="preserve">            }</w:t>
        <w:br/>
        <w:t xml:space="preserve">        });</w:t>
        <w:br/>
        <w:t xml:space="preserve">        return resultMap;</w:t>
        <w:br/>
        <w:t xml:space="preserve">    }</w:t>
        <w:br/>
        <w:t xml:space="preserve">    // 一个计算提供的对象所需值的函数示例。</w:t>
        <w:br/>
        <w:t xml:space="preserve">    private computeForThisObject(obj: objectTypeA, scalar: Double): Double | undefined {</w:t>
        <w:br/>
        <w:t xml:space="preserve">        if (scalar === 0) {</w:t>
        <w:br/>
        <w:t xml:space="preserve">            // 除零错误</w:t>
        <w:br/>
        <w:t xml:space="preserve">            return undefined;</w:t>
        <w:br/>
        <w:t xml:space="preserve">        }</w:t>
        <w:br/>
        <w:t xml:space="preserve">        // 检查 exampleProperty 是否已定义，如果已定义则进行除法运算。如果没有定义，则返回 undefined。</w:t>
        <w:br/>
        <w:t xml:space="preserve">        return obj.exampleProperty ? obj.exampleProperty / scalar : undefined;</w:t>
        <w:br/>
        <w:t xml:space="preserve">    }</w:t>
        <w:br/>
        <w:t>}</w:t>
      </w:r>
    </w:p>
    <w:p>
      <w:pPr>
        <w:spacing w:line="360" w:lineRule="auto" w:after="120"/>
      </w:pPr>
      <w:r>
        <w:rPr>
          <w:rFonts w:ascii="微软雅黑" w:hAnsi="微软雅黑"/>
          <w:sz w:val="21"/>
        </w:rPr>
        <w:t>如果计算简单，函数应该快速执行。如果计算复杂，可以通过使用异步执行来减少计算时间。这样，每个Object的计算可以并行执行。以下是一个例子：</w:t>
      </w:r>
    </w:p>
    <w:p>
      <w:pPr>
        <w:spacing w:before="80" w:after="80"/>
        <w:ind w:left="567"/>
      </w:pPr>
      <w:r>
        <w:rPr>
          <w:rFonts w:ascii="Consolas" w:hAnsi="Consolas"/>
          <w:color w:val="505050"/>
          <w:sz w:val="18"/>
        </w:rPr>
        <w:t>import { Function, FunctionsMap, Double, TwoDimensionalAggregation } from "@foundry/functions-api";</w:t>
        <w:br/>
        <w:t>// 替换 "objectTypeA" 为将被处理的对象类型。</w:t>
        <w:br/>
        <w:t>import { Objects, ObjectSet, objectTypeA, objectTypeB } from "@foundry/ontology-api";</w:t>
        <w:br/>
        <w:t xml:space="preserve">    /*</w:t>
        <w:br/>
        <w:t xml:space="preserve">     * 这个函数接受一个对象主键字符串列表作为输入，并生成一个派生列作为输出。</w:t>
        <w:br/>
        <w:t xml:space="preserve">     */</w:t>
        <w:br/>
        <w:t xml:space="preserve">    @Function()</w:t>
        <w:br/>
        <w:t xml:space="preserve">    public async getDerivedColumn_parallel(objects: ObjectSet&lt;objectTypeA&gt;, scalar: Double): Promise&lt;FunctionsMap&lt;objectTypeA, Double&gt;&gt; {</w:t>
        <w:br/>
        <w:t xml:space="preserve">        // 定义结果映射</w:t>
        <w:br/>
        <w:t xml:space="preserve">        const resultMap = new FunctionsMap&lt;objectTypeA, Double&gt;();</w:t>
        <w:br/>
        <w:t xml:space="preserve">        /* 内存中能加载的对象数量是有限的。</w:t>
        <w:br/>
        <w:t xml:space="preserve">         * 请参阅强制限制文档以获取当前对象集加载限制。</w:t>
        <w:br/>
        <w:t xml:space="preserve">         * 这不应该是一个问题，因为Workshop可以在用户滚动时延迟加载。</w:t>
        <w:br/>
        <w:t xml:space="preserve">         */</w:t>
        <w:br/>
        <w:t xml:space="preserve">        const allObjs: objectTypeA[] = objects.all();</w:t>
        <w:br/>
        <w:t xml:space="preserve">        // 为数组中的每个对象启动并行计算。请参阅下面使用computeForThisObject_filterOntology的替代示例。</w:t>
        <w:br/>
        <w:t xml:space="preserve">        const promises = allObjs.map(currObject =&gt; this.computeForThisObject(currObject, scalar));</w:t>
        <w:br/>
        <w:t xml:space="preserve">        // 使用 Promise.all 并行化辅助函数的异步执行</w:t>
        <w:br/>
        <w:t xml:space="preserve">        const allResolvedPromises = await Promise.all(promises);</w:t>
        <w:br/>
        <w:t xml:space="preserve">        // 用桶填充resultMap并计算其值。</w:t>
        <w:br/>
        <w:t xml:space="preserve">        for (let i = 0; i &lt; allObjs.length; i++) {</w:t>
        <w:br/>
        <w:t xml:space="preserve">            resultMap.set(allObjs[i], allResolvedPromises[i]);</w:t>
        <w:br/>
        <w:t xml:space="preserve">        }</w:t>
        <w:br/>
        <w:t xml:space="preserve">        return resultMap;</w:t>
        <w:br/>
        <w:t xml:space="preserve">    }</w:t>
        <w:br/>
        <w:t xml:space="preserve">    // 计算提供的对象所需值的函数示例。</w:t>
        <w:br/>
        <w:t xml:space="preserve">    private async computeForThisObject(obj: objectTypeA, scalar: Double): Promise&lt;Double | undefined&gt; {</w:t>
        <w:br/>
        <w:t xml:space="preserve">        if (scalar === 0) {</w:t>
        <w:br/>
        <w:t xml:space="preserve">            // 除以零错误</w:t>
        <w:br/>
        <w:t xml:space="preserve">            return undefined;</w:t>
        <w:br/>
        <w:t xml:space="preserve">        }</w:t>
        <w:br/>
        <w:t xml:space="preserve">        // 检查exampleProperty是否已定义，并在定义时进行除法。如果未定义，则返回undefined。</w:t>
        <w:br/>
        <w:t xml:space="preserve">        return obj.exampleProperty ? obj.exampleProperty / scalar : undefined;</w:t>
        <w:br/>
        <w:t xml:space="preserve">    }</w:t>
        <w:br/>
        <w:t xml:space="preserve">    /*</w:t>
        <w:br/>
        <w:t xml:space="preserve">     * 计算提供的对象所需值的函数示例。</w:t>
        <w:br/>
        <w:t xml:space="preserve">     * 对于给定对象，查询本体（过滤其他对象，搜索到另一个对象集等）。</w:t>
        <w:br/>
        <w:t xml:space="preserve">     */</w:t>
        <w:br/>
        <w:t xml:space="preserve">    @Function()</w:t>
        <w:br/>
        <w:t xml:space="preserve">    private async computeForThisObject_filterOntology(obj: objectTypeA): Promise&lt;Double&gt; {</w:t>
        <w:br/>
        <w:t xml:space="preserve">        // 通过对某些属性进行过滤创建一个对象集</w:t>
        <w:br/>
        <w:t xml:space="preserve">        const currObjectSet = await Objects.search().objectTypeB().filter(o =&gt; o.property.exactMatch(obj.exampleProperty));</w:t>
        <w:br/>
        <w:t xml:space="preserve">        // 注意：如果ObjectTypes之间存在链接，替代方法是：</w:t>
        <w:br/>
        <w:t xml:space="preserve">        // const currObjectSet = await Objects.search().objectTypeA([obj]).searchAroundObjectTypeB();</w:t>
        <w:br/>
        <w:t xml:space="preserve">        // 计算该对象集的聚合</w:t>
        <w:br/>
        <w:t xml:space="preserve">        return await this.computeMetric_B(currObjectSet);</w:t>
        <w:br/>
        <w:t xml:space="preserve">    }</w:t>
        <w:br/>
        <w:t xml:space="preserve">    @Function()</w:t>
        <w:br/>
        <w:t xml:space="preserve">    public async computeMetric_B(objs: ObjectSet&lt;objectTypeB&gt;): Promise&lt;Double&gt; {</w:t>
        <w:br/>
        <w:t xml:space="preserve">        // 设置对方程另一部分的调用。</w:t>
        <w:br/>
        <w:t xml:space="preserve">        const promises = [this.sumValue(objs), this.sumValueIfPresent(objs)];</w:t>
        <w:br/>
        <w:t xml:space="preserve">        // 执行所有promise</w:t>
        <w:br/>
        <w:t xml:space="preserve">        const allResolvedPromises = await Promise.all(promises);</w:t>
        <w:br/>
        <w:t xml:space="preserve">        // 从promise中获取值</w:t>
        <w:br/>
        <w:t xml:space="preserve">        const sum = allResolvedPromises[0];</w:t>
        <w:br/>
        <w:t xml:space="preserve">        const sumIfPresent = allResolvedPromises[1];</w:t>
        <w:br/>
        <w:t xml:space="preserve">        // 执行计算</w:t>
        <w:br/>
        <w:t xml:space="preserve">        return sum / sumIfPresent;</w:t>
        <w:br/>
        <w:t xml:space="preserve">    }</w:t>
        <w:br/>
        <w:t xml:space="preserve">    @Function()</w:t>
        <w:br/>
        <w:t xml:space="preserve">    public async sumValue(objs: ObjectSet&lt;objectTypeB&gt;): Promise&lt;Double&gt; {</w:t>
        <w:br/>
        <w:t xml:space="preserve">        // 对象值求和，取这些对象的度量标准</w:t>
        <w:br/>
        <w:t xml:space="preserve">        const aggregation = await objs.sum(o =&gt; o.propertyToAggregateB);</w:t>
        <w:br/>
        <w:t xml:space="preserve">        const firstBucketValue = aggregation.primaryKeys[0].value;</w:t>
        <w:br/>
        <w:t xml:space="preserve">        return firstBucketValue;</w:t>
        <w:br/>
        <w:t xml:space="preserve">    }</w:t>
        <w:br/>
        <w:t xml:space="preserve">    @Function()</w:t>
        <w:br/>
        <w:t xml:space="preserve">    public async sumValueIfPresent(objs: ObjectSet&lt;objectTypeB&gt;): Promise&lt;Double&gt; {</w:t>
        <w:br/>
        <w:t xml:space="preserve">        // 如果对象值不为null，则求和。</w:t>
        <w:br/>
        <w:t xml:space="preserve">        const aggregation = await objs.filter(o =&gt; o.metric.hasProperty()).sum(o =&gt; o.propertyToAggregateA);</w:t>
        <w:br/>
        <w:t xml:space="preserve">        const firstBucketValue = aggregation.primaryKeys[0].value;</w:t>
        <w:br/>
        <w:t xml:space="preserve">        return firstBucketValue;</w:t>
        <w:br/>
        <w:t xml:space="preserve">    }</w:t>
      </w:r>
    </w:p>
    <w:p>
      <w:r>
        <w:rPr>
          <w:rFonts w:ascii="微软雅黑" w:hAnsi="微软雅黑"/>
          <w:b/>
        </w:rPr>
        <w:t>注意：</w:t>
      </w:r>
      <w:r>
        <w:rPr>
          <w:rFonts w:ascii="微软雅黑" w:hAnsi="微软雅黑"/>
        </w:rPr>
        <w:t>：同样适用于将填充到Workshop中的[Chart XY微件](/zh/foundry/workshop/widgets-chart/)的`TwoDimensionalAggregation`。您可以传递一个类别字符串（桶）的列表来计算，而不是对象实例的列表。下面是一个示例：</w:t>
      </w:r>
    </w:p>
    <w:p>
      <w:pPr>
        <w:spacing w:before="80" w:after="80"/>
        <w:ind w:left="567"/>
      </w:pPr>
      <w:r>
        <w:rPr>
          <w:rFonts w:ascii="Consolas" w:hAnsi="Consolas"/>
          <w:color w:val="505050"/>
          <w:sz w:val="18"/>
        </w:rPr>
        <w:t xml:space="preserve">    // ==== Utils - convert to a TwoDimensionalAggregation for the Chart XY widget in Workshop ====</w:t>
        <w:br/>
        <w:t xml:space="preserve">    @Function()</w:t>
        <w:br/>
        <w:t xml:space="preserve">    public async getDerivedColumn_parallel_asTwoDimensional(objects: ObjectSet&lt;objectTypeA&gt;, scalar: Double): Promise&lt;TwoDimensionalAggregation&lt;string&gt;&gt; {</w:t>
        <w:br/>
        <w:t xml:space="preserve">        // 调用 getDerivedColumn_parallel 方法获取结果映射</w:t>
        <w:br/>
        <w:t xml:space="preserve">        const resultMap: FunctionsMap&lt;objectTypeA, Double&gt; = await this.getDerivedColumn_parallel(objects, scalar);</w:t>
        <w:br/>
        <w:t xml:space="preserve">        // 从 resultMap 创建一个 TwoDimensionalAggregation 对象</w:t>
        <w:br/>
        <w:t xml:space="preserve">        const aggregation: TwoDimensionalAggregation&lt;string&gt; = {</w:t>
        <w:br/>
        <w:t xml:space="preserve">            // 将 resultMap 的条目 (object -&gt; Double) 映射为 (string -&gt; Double)</w:t>
        <w:br/>
        <w:t xml:space="preserve">            buckets: Array.from(resultMap.entries()).map(([key, value]) =&gt; ({</w:t>
        <w:br/>
        <w:t xml:space="preserve">                key: key.pkProperty, // 解构 key 以获取其 id 属性</w:t>
        <w:br/>
        <w:t xml:space="preserve">                value</w:t>
        <w:br/>
        <w:t xml:space="preserve">            })),</w:t>
        <w:br/>
        <w:t xml:space="preserve">        };</w:t>
        <w:br/>
        <w:t xml:space="preserve">        return aggregation; // 返回生成的聚合对象</w:t>
        <w:br/>
        <w:t xml:space="preserve">    }</w:t>
      </w:r>
    </w:p>
    <w:p>
      <w:pPr>
        <w:spacing w:line="360" w:lineRule="auto" w:after="120"/>
      </w:pPr>
      <w:r>
        <w:rPr>
          <w:rFonts w:ascii="微软雅黑" w:hAnsi="微软雅黑"/>
          <w:sz w:val="21"/>
        </w:rPr>
        <w:t xml:space="preserve">此代码片段定义了一个异步函数 </w:t>
      </w:r>
      <w:r>
        <w:rPr>
          <w:rFonts w:ascii="Consolas" w:hAnsi="Consolas"/>
          <w:color w:val="B43C3C"/>
          <w:sz w:val="18"/>
        </w:rPr>
        <w:t>getDerivedColumn_parallel_asTwoDimensional</w:t>
      </w:r>
      <w:r>
        <w:rPr>
          <w:rFonts w:ascii="微软雅黑" w:hAnsi="微软雅黑"/>
          <w:sz w:val="21"/>
        </w:rPr>
        <w:t xml:space="preserve">，它将对象集合 </w:t>
      </w:r>
      <w:r>
        <w:rPr>
          <w:rFonts w:ascii="Consolas" w:hAnsi="Consolas"/>
          <w:color w:val="B43C3C"/>
          <w:sz w:val="18"/>
        </w:rPr>
        <w:t>objects</w:t>
      </w:r>
      <w:r>
        <w:rPr>
          <w:rFonts w:ascii="微软雅黑" w:hAnsi="微软雅黑"/>
          <w:sz w:val="21"/>
        </w:rPr>
        <w:t xml:space="preserve"> 和一个标量 </w:t>
      </w:r>
      <w:r>
        <w:rPr>
          <w:rFonts w:ascii="Consolas" w:hAnsi="Consolas"/>
          <w:color w:val="B43C3C"/>
          <w:sz w:val="18"/>
        </w:rPr>
        <w:t>scalar</w:t>
      </w:r>
      <w:r>
        <w:rPr>
          <w:rFonts w:ascii="微软雅黑" w:hAnsi="微软雅黑"/>
          <w:sz w:val="21"/>
        </w:rPr>
        <w:t xml:space="preserve"> 转换为 </w:t>
      </w:r>
      <w:r>
        <w:rPr>
          <w:rFonts w:ascii="Consolas" w:hAnsi="Consolas"/>
          <w:color w:val="B43C3C"/>
          <w:sz w:val="18"/>
        </w:rPr>
        <w:t>TwoDimensionalAggregation</w:t>
      </w:r>
      <w:r>
        <w:rPr>
          <w:rFonts w:ascii="微软雅黑" w:hAnsi="微软雅黑"/>
          <w:sz w:val="21"/>
        </w:rPr>
        <w:t xml:space="preserve"> 类型的对象。函数首先调用 </w:t>
      </w:r>
      <w:r>
        <w:rPr>
          <w:rFonts w:ascii="Consolas" w:hAnsi="Consolas"/>
          <w:color w:val="B43C3C"/>
          <w:sz w:val="18"/>
        </w:rPr>
        <w:t>getDerivedColumn_parallel</w:t>
      </w:r>
      <w:r>
        <w:rPr>
          <w:rFonts w:ascii="微软雅黑" w:hAnsi="微软雅黑"/>
          <w:sz w:val="21"/>
        </w:rPr>
        <w:t xml:space="preserve"> 获取一个映射，然后将此映射转换为一个包含键值对的数组，最终返回一个 </w:t>
      </w:r>
      <w:r>
        <w:rPr>
          <w:rFonts w:ascii="Consolas" w:hAnsi="Consolas"/>
          <w:color w:val="B43C3C"/>
          <w:sz w:val="18"/>
        </w:rPr>
        <w:t>TwoDimensionalAggregation</w:t>
      </w:r>
      <w:r>
        <w:rPr>
          <w:rFonts w:ascii="微软雅黑" w:hAnsi="微软雅黑"/>
          <w:sz w:val="21"/>
        </w:rPr>
        <w:t xml:space="preserve"> 对象。这在数据可视化中可能用于创建二维图表。</w:t>
      </w:r>
    </w:p>
    <w:p>
      <w:r>
        <w:br w:type="page"/>
      </w:r>
    </w:p>
    <w:p>
      <w:pPr>
        <w:pStyle w:val="Heading1"/>
      </w:pPr>
      <w:r>
        <w:rPr>
          <w:rFonts w:ascii="微软雅黑" w:hAnsi="微软雅黑"/>
        </w:rPr>
        <w:t>PDF处理</w:t>
      </w:r>
    </w:p>
    <w:p>
      <w:pPr>
        <w:spacing w:line="360" w:lineRule="auto" w:after="120"/>
      </w:pPr>
      <w:r>
        <w:rPr>
          <w:rFonts w:ascii="微软雅黑" w:hAnsi="微软雅黑"/>
          <w:sz w:val="21"/>
        </w:rPr>
        <w:t># PDF处理</w:t>
      </w:r>
    </w:p>
    <w:p>
      <w:pPr>
        <w:spacing w:line="360" w:lineRule="auto" w:after="120"/>
      </w:pPr>
      <w:r>
        <w:rPr>
          <w:rFonts w:ascii="微软雅黑" w:hAnsi="微软雅黑"/>
          <w:sz w:val="21"/>
        </w:rPr>
        <w:t>本页面提供了一个基本指南，以使用</w:t>
      </w:r>
      <w:r>
        <w:rPr>
          <w:rFonts w:ascii="微软雅黑" w:hAnsi="微软雅黑"/>
          <w:color w:val="0066CC"/>
          <w:sz w:val="21"/>
          <w:u w:val="single"/>
        </w:rPr>
        <w:t>Pipeline Builder</w:t>
      </w:r>
      <w:r>
        <w:rPr>
          <w:rFonts w:ascii="微软雅黑" w:hAnsi="微软雅黑"/>
          <w:sz w:val="21"/>
        </w:rPr>
        <w:t>解析PDF以进行语义搜索，并推荐在</w:t>
      </w:r>
      <w:r>
        <w:rPr>
          <w:rFonts w:ascii="微软雅黑" w:hAnsi="微软雅黑"/>
          <w:color w:val="0066CC"/>
          <w:sz w:val="21"/>
          <w:u w:val="single"/>
        </w:rPr>
        <w:t>Workshop</w:t>
      </w:r>
      <w:r>
        <w:rPr>
          <w:rFonts w:ascii="微软雅黑" w:hAnsi="微软雅黑"/>
          <w:sz w:val="21"/>
        </w:rPr>
        <w:t>应用中展示信息的方法。</w:t>
      </w:r>
    </w:p>
    <w:p>
      <w:pPr>
        <w:spacing w:line="360" w:lineRule="auto" w:after="120"/>
      </w:pPr>
      <w:r>
        <w:rPr>
          <w:rFonts w:ascii="微软雅黑" w:hAnsi="微软雅黑"/>
          <w:sz w:val="21"/>
        </w:rPr>
        <w:t>语义搜索是处理PDF的强大工具，特别是当内容被分解成更小的单独嵌入的“块”时，帮助用户和工作流找到可能难以访问的重要信息。这在考虑到PDF中大量未被注意的非结构化知识时尤其有用。</w:t>
      </w:r>
    </w:p>
    <w:p>
      <w:pPr>
        <w:spacing w:line="360" w:lineRule="auto" w:after="120"/>
      </w:pPr>
      <w:r>
        <w:rPr>
          <w:rFonts w:ascii="微软雅黑" w:hAnsi="微软雅黑"/>
          <w:sz w:val="21"/>
        </w:rPr>
        <w:t>要使用此功能，只需将您的PDF上传到Foundry，提取文本，分块相同的文本，搜索这些块，并通过侧边呈现相应的PDF来为用户提供交叉验证的真实来源。</w:t>
      </w:r>
    </w:p>
    <w:p>
      <w:pPr>
        <w:pStyle w:val="Heading2"/>
      </w:pPr>
      <w:r>
        <w:rPr>
          <w:rFonts w:ascii="微软雅黑" w:hAnsi="微软雅黑"/>
        </w:rPr>
        <w:t>设置语义搜索以在PDF中进行搜索</w:t>
      </w:r>
    </w:p>
    <w:p>
      <w:pPr>
        <w:spacing w:line="360" w:lineRule="auto" w:after="120"/>
      </w:pPr>
      <w:r>
        <w:rPr>
          <w:rFonts w:ascii="微软雅黑" w:hAnsi="微软雅黑"/>
          <w:sz w:val="21"/>
        </w:rPr>
        <w:t>按照以下步骤导入PDF并建立语义搜索，以从PDF中呈现内容：</w:t>
      </w:r>
    </w:p>
    <w:p>
      <w:pPr>
        <w:pStyle w:val="ListNumber"/>
        <w:spacing w:line="360" w:lineRule="auto" w:after="120"/>
      </w:pPr>
      <w:r>
        <w:rPr>
          <w:rFonts w:ascii="微软雅黑" w:hAnsi="微软雅黑"/>
          <w:color w:val="0066CC"/>
          <w:sz w:val="21"/>
          <w:u w:val="single"/>
        </w:rPr>
        <w:t>将PDF导入为媒体集</w:t>
      </w:r>
    </w:p>
    <w:p>
      <w:pPr>
        <w:pStyle w:val="ListNumber"/>
        <w:spacing w:line="360" w:lineRule="auto" w:after="120"/>
      </w:pPr>
      <w:r>
        <w:rPr>
          <w:rFonts w:ascii="微软雅黑" w:hAnsi="微软雅黑"/>
          <w:color w:val="0066CC"/>
          <w:sz w:val="21"/>
          <w:u w:val="single"/>
        </w:rPr>
        <w:t>将媒体集添加到Pipeline Builder中</w:t>
      </w:r>
    </w:p>
    <w:p>
      <w:pPr>
        <w:pStyle w:val="ListNumber"/>
        <w:spacing w:line="360" w:lineRule="auto" w:after="120"/>
      </w:pPr>
      <w:r>
        <w:rPr>
          <w:rFonts w:ascii="微软雅黑" w:hAnsi="微软雅黑"/>
          <w:sz w:val="21"/>
        </w:rPr>
        <w:t xml:space="preserve">使用 </w:t>
      </w:r>
      <w:r>
        <w:rPr>
          <w:rFonts w:ascii="微软雅黑" w:hAnsi="微软雅黑"/>
          <w:b/>
          <w:sz w:val="21"/>
        </w:rPr>
        <w:t>获取媒体引用</w:t>
      </w:r>
      <w:r>
        <w:rPr>
          <w:rFonts w:ascii="微软雅黑" w:hAnsi="微软雅黑"/>
          <w:sz w:val="21"/>
        </w:rPr>
        <w:t xml:space="preserve"> 面板。</w:t>
      </w:r>
    </w:p>
    <w:p>
      <w:pPr>
        <w:spacing w:after="40"/>
        <w:jc w:val="center"/>
      </w:pPr>
      <w:r>
        <w:rPr>
          <w:i/>
          <w:color w:val="646464"/>
          <w:sz w:val="18"/>
        </w:rPr>
        <w:t>图：获取媒体引用面板</w:t>
      </w:r>
    </w:p>
    <w:p>
      <w:pPr>
        <w:spacing w:before="120" w:after="240"/>
        <w:jc w:val="center"/>
      </w:pPr>
      <w:r>
        <w:drawing>
          <wp:inline xmlns:a="http://schemas.openxmlformats.org/drawingml/2006/main" xmlns:pic="http://schemas.openxmlformats.org/drawingml/2006/picture">
            <wp:extent cx="5029200" cy="882949"/>
            <wp:docPr id="32" name="Picture 32"/>
            <wp:cNvGraphicFramePr>
              <a:graphicFrameLocks noChangeAspect="1"/>
            </wp:cNvGraphicFramePr>
            <a:graphic>
              <a:graphicData uri="http://schemas.openxmlformats.org/drawingml/2006/picture">
                <pic:pic>
                  <pic:nvPicPr>
                    <pic:cNvPr id="0" name="get-media-references.png"/>
                    <pic:cNvPicPr/>
                  </pic:nvPicPr>
                  <pic:blipFill>
                    <a:blip r:embed="rId38"/>
                    <a:stretch>
                      <a:fillRect/>
                    </a:stretch>
                  </pic:blipFill>
                  <pic:spPr>
                    <a:xfrm>
                      <a:off x="0" y="0"/>
                      <a:ext cx="5029200" cy="882949"/>
                    </a:xfrm>
                    <a:prstGeom prst="rect"/>
                  </pic:spPr>
                </pic:pic>
              </a:graphicData>
            </a:graphic>
          </wp:inline>
        </w:drawing>
      </w:r>
    </w:p>
    <w:p>
      <w:pPr>
        <w:pStyle w:val="ListNumber"/>
        <w:spacing w:line="360" w:lineRule="auto" w:after="120"/>
      </w:pPr>
      <w:r>
        <w:rPr>
          <w:rFonts w:ascii="微软雅黑" w:hAnsi="微软雅黑"/>
          <w:sz w:val="21"/>
        </w:rPr>
        <w:t xml:space="preserve">使用 </w:t>
      </w:r>
      <w:r>
        <w:rPr>
          <w:rFonts w:ascii="微软雅黑" w:hAnsi="微软雅黑"/>
          <w:b/>
          <w:sz w:val="21"/>
        </w:rPr>
        <w:t>文本提取</w:t>
      </w:r>
      <w:r>
        <w:rPr>
          <w:rFonts w:ascii="微软雅黑" w:hAnsi="微软雅黑"/>
          <w:sz w:val="21"/>
        </w:rPr>
        <w:t xml:space="preserve"> 面板。</w:t>
      </w:r>
    </w:p>
    <w:p>
      <w:pPr>
        <w:spacing w:after="40"/>
        <w:jc w:val="center"/>
      </w:pPr>
      <w:r>
        <w:rPr>
          <w:i/>
          <w:color w:val="646464"/>
          <w:sz w:val="18"/>
        </w:rPr>
        <w:t>图：文本提取面板</w:t>
      </w:r>
    </w:p>
    <w:p>
      <w:pPr>
        <w:jc w:val="center"/>
      </w:pPr>
      <w:r>
        <w:rPr>
          <w:i/>
          <w:color w:val="FF6464"/>
          <w:sz w:val="18"/>
        </w:rPr>
        <w:t>[图片未找到：/resources/foundry/functions/text-extraction.png]</w:t>
      </w:r>
    </w:p>
    <w:p>
      <w:pPr>
        <w:pStyle w:val="ListNumber"/>
        <w:spacing w:line="360" w:lineRule="auto" w:after="120"/>
      </w:pPr>
      <w:r>
        <w:rPr>
          <w:rFonts w:ascii="微软雅黑" w:hAnsi="微软雅黑"/>
          <w:sz w:val="21"/>
        </w:rPr>
        <w:t>遵循</w:t>
      </w:r>
      <w:r>
        <w:rPr>
          <w:rFonts w:ascii="微软雅黑" w:hAnsi="微软雅黑"/>
          <w:color w:val="0066CC"/>
          <w:sz w:val="21"/>
          <w:u w:val="single"/>
        </w:rPr>
        <w:t>分块</w:t>
      </w:r>
      <w:r>
        <w:rPr>
          <w:rFonts w:ascii="微软雅黑" w:hAnsi="微软雅黑"/>
          <w:sz w:val="21"/>
        </w:rPr>
        <w:t>策略。</w:t>
      </w:r>
    </w:p>
    <w:p>
      <w:pPr>
        <w:pStyle w:val="ListNumber"/>
        <w:spacing w:line="360" w:lineRule="auto" w:after="120"/>
      </w:pPr>
      <w:r>
        <w:rPr>
          <w:rFonts w:ascii="微软雅黑" w:hAnsi="微软雅黑"/>
          <w:sz w:val="21"/>
        </w:rPr>
        <w:t>创建具有</w:t>
      </w:r>
      <w:r>
        <w:rPr>
          <w:rFonts w:ascii="微软雅黑" w:hAnsi="微软雅黑"/>
          <w:color w:val="0066CC"/>
          <w:sz w:val="21"/>
          <w:u w:val="single"/>
        </w:rPr>
        <w:t>媒体引用</w:t>
      </w:r>
      <w:r>
        <w:rPr>
          <w:rFonts w:ascii="微软雅黑" w:hAnsi="微软雅黑"/>
          <w:sz w:val="21"/>
        </w:rPr>
        <w:t>属性的块对象。</w:t>
      </w:r>
    </w:p>
    <w:p>
      <w:pPr>
        <w:pStyle w:val="ListNumber"/>
        <w:spacing w:line="360" w:lineRule="auto" w:after="120"/>
      </w:pPr>
      <w:r>
        <w:rPr>
          <w:rFonts w:ascii="微软雅黑" w:hAnsi="微软雅黑"/>
          <w:sz w:val="21"/>
        </w:rPr>
        <w:t>在</w:t>
      </w:r>
      <w:r>
        <w:rPr>
          <w:rFonts w:ascii="微软雅黑" w:hAnsi="微软雅黑"/>
          <w:color w:val="0066CC"/>
          <w:sz w:val="21"/>
          <w:u w:val="single"/>
        </w:rPr>
        <w:t>语义搜索工作流</w:t>
      </w:r>
      <w:r>
        <w:rPr>
          <w:rFonts w:ascii="微软雅黑" w:hAnsi="微软雅黑"/>
          <w:sz w:val="21"/>
        </w:rPr>
        <w:t>中搜索块。</w:t>
      </w:r>
    </w:p>
    <w:p>
      <w:pPr>
        <w:pStyle w:val="ListNumber"/>
        <w:spacing w:line="360" w:lineRule="auto" w:after="120"/>
      </w:pPr>
      <w:r>
        <w:rPr>
          <w:rFonts w:ascii="微软雅黑" w:hAnsi="微软雅黑"/>
          <w:sz w:val="21"/>
        </w:rPr>
        <w:t>在Workshop中使用</w:t>
      </w:r>
      <w:r>
        <w:rPr>
          <w:rFonts w:ascii="微软雅黑" w:hAnsi="微软雅黑"/>
          <w:color w:val="0066CC"/>
          <w:sz w:val="21"/>
          <w:u w:val="single"/>
        </w:rPr>
        <w:t>PDF查看器微件</w:t>
      </w:r>
      <w:r>
        <w:rPr>
          <w:rFonts w:ascii="微软雅黑" w:hAnsi="微软雅黑"/>
          <w:sz w:val="21"/>
        </w:rPr>
        <w:t>，注意配置选项。</w:t>
      </w:r>
    </w:p>
    <w:p>
      <w:r>
        <w:br w:type="page"/>
      </w:r>
    </w:p>
    <w:p>
      <w:pPr>
        <w:pStyle w:val="Heading1"/>
      </w:pPr>
      <w:r>
        <w:rPr>
          <w:rFonts w:ascii="微软雅黑" w:hAnsi="微软雅黑"/>
        </w:rPr>
        <w:t>权限</w:t>
      </w:r>
    </w:p>
    <w:p>
      <w:pPr>
        <w:spacing w:line="360" w:lineRule="auto" w:after="120"/>
      </w:pPr>
      <w:r>
        <w:rPr>
          <w:rFonts w:ascii="微软雅黑" w:hAnsi="微软雅黑"/>
          <w:sz w:val="21"/>
        </w:rPr>
        <w:t># 权限</w:t>
      </w:r>
    </w:p>
    <w:p>
      <w:pPr>
        <w:spacing w:line="360" w:lineRule="auto" w:after="120"/>
      </w:pPr>
      <w:r>
        <w:rPr>
          <w:rFonts w:ascii="微软雅黑" w:hAnsi="微软雅黑"/>
          <w:sz w:val="21"/>
        </w:rPr>
        <w:t>在平台上编写和执行函数受到多种权限检查的约束。本节概述了您需要注意的不同类型的权限以及可能遇到的常见问题。</w:t>
      </w:r>
    </w:p>
    <w:p>
      <w:pPr>
        <w:pStyle w:val="Heading2"/>
      </w:pPr>
      <w:r>
        <w:rPr>
          <w:rFonts w:ascii="微软雅黑" w:hAnsi="微软雅黑"/>
        </w:rPr>
        <w:t>函数编写</w:t>
      </w:r>
    </w:p>
    <w:p>
      <w:pPr>
        <w:spacing w:line="360" w:lineRule="auto" w:after="120"/>
      </w:pPr>
      <w:r>
        <w:rPr>
          <w:rFonts w:ascii="微软雅黑" w:hAnsi="微软雅黑"/>
          <w:sz w:val="21"/>
        </w:rPr>
        <w:t>函数库必须获得适当的权限以：</w:t>
      </w:r>
    </w:p>
    <w:p>
      <w:pPr>
        <w:pStyle w:val="ListNumber"/>
        <w:spacing w:line="360" w:lineRule="auto" w:after="120"/>
      </w:pPr>
      <w:r>
        <w:rPr>
          <w:rFonts w:ascii="微软雅黑" w:hAnsi="微软雅黑"/>
          <w:sz w:val="21"/>
        </w:rPr>
        <w:t>访问Ontology，以便生成适当的代码绑定。</w:t>
      </w:r>
    </w:p>
    <w:p>
      <w:pPr>
        <w:pStyle w:val="ListNumber"/>
        <w:spacing w:line="360" w:lineRule="auto" w:after="120"/>
      </w:pPr>
      <w:r>
        <w:rPr>
          <w:rFonts w:ascii="微软雅黑" w:hAnsi="微软雅黑"/>
          <w:sz w:val="21"/>
        </w:rPr>
        <w:t>加载Objects以运行函数执行的实时预览。</w:t>
      </w:r>
    </w:p>
    <w:p>
      <w:pPr>
        <w:spacing w:line="360" w:lineRule="auto" w:after="120"/>
      </w:pPr>
      <w:r>
        <w:rPr>
          <w:rFonts w:ascii="微软雅黑" w:hAnsi="微软雅黑"/>
          <w:sz w:val="21"/>
        </w:rPr>
        <w:t>请注意，库权限必须明确授予，并且与授予您的用户帐户的权限不同。因此，您必须采取特定步骤将Object类型、链接类型和支持的数据源导入到包含您库的项目中。</w:t>
      </w:r>
    </w:p>
    <w:p>
      <w:pPr>
        <w:spacing w:line="360" w:lineRule="auto" w:after="120"/>
      </w:pPr>
      <w:r>
        <w:rPr>
          <w:rFonts w:ascii="微软雅黑" w:hAnsi="微软雅黑"/>
          <w:sz w:val="21"/>
        </w:rPr>
        <w:t>有关这些步骤的教程，请参阅</w:t>
      </w:r>
      <w:r>
        <w:rPr>
          <w:rFonts w:ascii="微软雅黑" w:hAnsi="微软雅黑"/>
          <w:color w:val="0066CC"/>
          <w:sz w:val="21"/>
          <w:u w:val="single"/>
        </w:rPr>
        <w:t>本节</w:t>
      </w:r>
      <w:r>
        <w:rPr>
          <w:rFonts w:ascii="微软雅黑" w:hAnsi="微软雅黑"/>
          <w:sz w:val="21"/>
        </w:rPr>
        <w:t>。下面，我们解释导入的具体资源以及授予这些资源的权限。</w:t>
      </w:r>
    </w:p>
    <w:p>
      <w:pPr>
        <w:pStyle w:val="Heading3"/>
      </w:pPr>
      <w:r>
        <w:rPr>
          <w:rFonts w:ascii="微软雅黑" w:hAnsi="微软雅黑"/>
        </w:rPr>
        <w:t>Ontology实体权限</w:t>
      </w:r>
    </w:p>
    <w:p>
      <w:pPr>
        <w:spacing w:line="360" w:lineRule="auto" w:after="120"/>
      </w:pPr>
      <w:r>
        <w:rPr>
          <w:rFonts w:ascii="微软雅黑" w:hAnsi="微软雅黑"/>
          <w:sz w:val="21"/>
        </w:rPr>
        <w:t>在库中，每当运行检查或启动代码助手时，函数插件根据库的权限加载最新的Ontology，并为加载的每个Object和链接类型生成代码绑定。加载的Object和链接类型集取决于以下资源类型的导入：</w:t>
      </w:r>
    </w:p>
    <w:p>
      <w:pPr>
        <w:pStyle w:val="ListBullet"/>
        <w:spacing w:line="360" w:lineRule="auto" w:after="120"/>
      </w:pPr>
      <w:r>
        <w:rPr>
          <w:rFonts w:ascii="微软雅黑" w:hAnsi="微软雅黑"/>
          <w:sz w:val="21"/>
        </w:rPr>
        <w:t>Ontologies</w:t>
      </w:r>
    </w:p>
    <w:p>
      <w:pPr>
        <w:pStyle w:val="ListBullet"/>
        <w:spacing w:line="360" w:lineRule="auto" w:after="120"/>
      </w:pPr>
      <w:r>
        <w:rPr>
          <w:rFonts w:ascii="微软雅黑" w:hAnsi="微软雅黑"/>
          <w:sz w:val="21"/>
        </w:rPr>
        <w:t>Ontology分支</w:t>
      </w:r>
    </w:p>
    <w:p>
      <w:pPr>
        <w:pStyle w:val="ListBullet"/>
        <w:spacing w:line="360" w:lineRule="auto" w:after="120"/>
      </w:pPr>
      <w:r>
        <w:rPr>
          <w:rFonts w:ascii="微软雅黑" w:hAnsi="微软雅黑"/>
          <w:color w:val="0066CC"/>
          <w:sz w:val="21"/>
          <w:u w:val="single"/>
        </w:rPr>
        <w:t>Object类型</w:t>
      </w:r>
    </w:p>
    <w:p>
      <w:pPr>
        <w:pStyle w:val="ListBullet"/>
        <w:spacing w:line="360" w:lineRule="auto" w:after="120"/>
      </w:pPr>
      <w:r>
        <w:rPr>
          <w:rFonts w:ascii="微软雅黑" w:hAnsi="微软雅黑"/>
          <w:color w:val="0066CC"/>
          <w:sz w:val="21"/>
          <w:u w:val="single"/>
        </w:rPr>
        <w:t>链接类型</w:t>
      </w:r>
    </w:p>
    <w:p>
      <w:pPr>
        <w:spacing w:line="360" w:lineRule="auto" w:after="120"/>
      </w:pPr>
      <w:r>
        <w:rPr>
          <w:rFonts w:ascii="微软雅黑" w:hAnsi="微软雅黑"/>
          <w:sz w:val="21"/>
        </w:rPr>
        <w:t xml:space="preserve">在函数库中，您可以通过导航到 </w:t>
      </w:r>
      <w:r>
        <w:rPr>
          <w:rFonts w:ascii="微软雅黑" w:hAnsi="微软雅黑"/>
          <w:b/>
          <w:sz w:val="21"/>
        </w:rPr>
        <w:t>设置</w:t>
      </w:r>
      <w:r>
        <w:rPr>
          <w:rFonts w:ascii="微软雅黑" w:hAnsi="微软雅黑"/>
          <w:sz w:val="21"/>
        </w:rPr>
        <w:t xml:space="preserve"> &gt; </w:t>
      </w:r>
      <w:r>
        <w:rPr>
          <w:rFonts w:ascii="微软雅黑" w:hAnsi="微软雅黑"/>
          <w:b/>
          <w:sz w:val="21"/>
        </w:rPr>
        <w:t>Ontology</w:t>
      </w:r>
      <w:r>
        <w:rPr>
          <w:rFonts w:ascii="微软雅黑" w:hAnsi="微软雅黑"/>
          <w:sz w:val="21"/>
        </w:rPr>
        <w:t xml:space="preserve"> 来导入所需的Ontology资源。此界面允许您选择Object和链接类型以导入到您的项目中。</w:t>
      </w:r>
    </w:p>
    <w:p>
      <w:pPr>
        <w:spacing w:after="40"/>
        <w:jc w:val="center"/>
      </w:pPr>
      <w:r>
        <w:rPr>
          <w:i/>
          <w:color w:val="646464"/>
          <w:sz w:val="18"/>
        </w:rPr>
        <w:t>图：ontology-settings</w:t>
      </w:r>
    </w:p>
    <w:p>
      <w:pPr>
        <w:spacing w:before="120" w:after="240"/>
        <w:jc w:val="center"/>
      </w:pPr>
      <w:r>
        <w:drawing>
          <wp:inline xmlns:a="http://schemas.openxmlformats.org/drawingml/2006/main" xmlns:pic="http://schemas.openxmlformats.org/drawingml/2006/picture">
            <wp:extent cx="5029200" cy="2680076"/>
            <wp:docPr id="33" name="Picture 33"/>
            <wp:cNvGraphicFramePr>
              <a:graphicFrameLocks noChangeAspect="1"/>
            </wp:cNvGraphicFramePr>
            <a:graphic>
              <a:graphicData uri="http://schemas.openxmlformats.org/drawingml/2006/picture">
                <pic:pic>
                  <pic:nvPicPr>
                    <pic:cNvPr id="0" name="ontology-settings-flights.png"/>
                    <pic:cNvPicPr/>
                  </pic:nvPicPr>
                  <pic:blipFill>
                    <a:blip r:embed="rId39"/>
                    <a:stretch>
                      <a:fillRect/>
                    </a:stretch>
                  </pic:blipFill>
                  <pic:spPr>
                    <a:xfrm>
                      <a:off x="0" y="0"/>
                      <a:ext cx="5029200" cy="2680076"/>
                    </a:xfrm>
                    <a:prstGeom prst="rect"/>
                  </pic:spPr>
                </pic:pic>
              </a:graphicData>
            </a:graphic>
          </wp:inline>
        </w:drawing>
      </w:r>
    </w:p>
    <w:p>
      <w:pPr>
        <w:spacing w:line="360" w:lineRule="auto" w:after="120"/>
      </w:pPr>
      <w:r>
        <w:rPr>
          <w:rFonts w:ascii="微软雅黑" w:hAnsi="微软雅黑"/>
          <w:sz w:val="21"/>
        </w:rPr>
        <w:t>如果您的用户帐户有权访问多个Ontology，您还可以选择要使用的Ontology。目前，不支持将多个Ontology导入到单个项目中。</w:t>
      </w:r>
    </w:p>
    <w:p>
      <w:pPr>
        <w:spacing w:after="40"/>
        <w:jc w:val="center"/>
      </w:pPr>
      <w:r>
        <w:rPr>
          <w:i/>
          <w:color w:val="646464"/>
          <w:sz w:val="18"/>
        </w:rPr>
        <w:t>图：ontology-picker</w:t>
      </w:r>
    </w:p>
    <w:p>
      <w:pPr>
        <w:spacing w:before="120" w:after="240"/>
        <w:jc w:val="center"/>
      </w:pPr>
      <w:r>
        <w:drawing>
          <wp:inline xmlns:a="http://schemas.openxmlformats.org/drawingml/2006/main" xmlns:pic="http://schemas.openxmlformats.org/drawingml/2006/picture">
            <wp:extent cx="5029200" cy="1680549"/>
            <wp:docPr id="34" name="Picture 34"/>
            <wp:cNvGraphicFramePr>
              <a:graphicFrameLocks noChangeAspect="1"/>
            </wp:cNvGraphicFramePr>
            <a:graphic>
              <a:graphicData uri="http://schemas.openxmlformats.org/drawingml/2006/picture">
                <pic:pic>
                  <pic:nvPicPr>
                    <pic:cNvPr id="0" name="ontology-picker.png"/>
                    <pic:cNvPicPr/>
                  </pic:nvPicPr>
                  <pic:blipFill>
                    <a:blip r:embed="rId40"/>
                    <a:stretch>
                      <a:fillRect/>
                    </a:stretch>
                  </pic:blipFill>
                  <pic:spPr>
                    <a:xfrm>
                      <a:off x="0" y="0"/>
                      <a:ext cx="5029200" cy="1680549"/>
                    </a:xfrm>
                    <a:prstGeom prst="rect"/>
                  </pic:spPr>
                </pic:pic>
              </a:graphicData>
            </a:graphic>
          </wp:inline>
        </w:drawing>
      </w:r>
    </w:p>
    <w:p>
      <w:pPr>
        <w:spacing w:line="360" w:lineRule="auto" w:after="120"/>
      </w:pPr>
      <w:r>
        <w:rPr>
          <w:rFonts w:ascii="微软雅黑" w:hAnsi="微软雅黑"/>
          <w:sz w:val="21"/>
        </w:rPr>
        <w:t>尽管上述界面显示在函数库中，但您导入的任何Ontology、Object类型和链接类型都是在</w:t>
      </w:r>
      <w:r>
        <w:rPr>
          <w:rFonts w:ascii="微软雅黑" w:hAnsi="微软雅黑"/>
          <w:b/>
          <w:sz w:val="21"/>
        </w:rPr>
        <w:t>项目</w:t>
      </w:r>
      <w:r>
        <w:rPr>
          <w:rFonts w:ascii="微软雅黑" w:hAnsi="微软雅黑"/>
          <w:sz w:val="21"/>
        </w:rPr>
        <w:t>级别添加的。这意味着在一个库中更改导入可能会影响同一项目中的其他库。如果您希望有两个依赖于不同Ontology实体的库，则应将它们分隔到不同的项目中。</w:t>
      </w:r>
    </w:p>
    <w:p>
      <w:pPr>
        <w:pStyle w:val="Heading3"/>
      </w:pPr>
      <w:r>
        <w:rPr>
          <w:rFonts w:ascii="微软雅黑" w:hAnsi="微软雅黑"/>
        </w:rPr>
        <w:t>Object加载权限</w:t>
      </w:r>
    </w:p>
    <w:p>
      <w:pPr>
        <w:spacing w:line="360" w:lineRule="auto" w:after="120"/>
      </w:pPr>
      <w:r>
        <w:rPr>
          <w:rFonts w:ascii="微软雅黑" w:hAnsi="微软雅黑"/>
          <w:sz w:val="21"/>
        </w:rPr>
        <w:t>库中的</w:t>
      </w:r>
      <w:r>
        <w:rPr>
          <w:rFonts w:ascii="微软雅黑" w:hAnsi="微软雅黑"/>
          <w:b/>
          <w:sz w:val="21"/>
        </w:rPr>
        <w:t>函数助手</w:t>
      </w:r>
      <w:r>
        <w:rPr>
          <w:rFonts w:ascii="微软雅黑" w:hAnsi="微软雅黑"/>
          <w:sz w:val="21"/>
        </w:rPr>
        <w:t>允许用户通过两种方式执行函数：执行已发布的函数，或在实时预览中执行代码。在实时预览中执行时，函数代码在代码助手中编译并执行，这是为代码作者快速迭代而设计的基础架构。</w:t>
      </w:r>
    </w:p>
    <w:p>
      <w:pPr>
        <w:spacing w:line="360" w:lineRule="auto" w:after="120"/>
      </w:pPr>
      <w:r>
        <w:rPr>
          <w:rFonts w:ascii="微软雅黑" w:hAnsi="微软雅黑"/>
          <w:sz w:val="21"/>
        </w:rPr>
        <w:t>由于它与库相关联，代码助手需要遵循与代码生成相同的权限要求，如上所述。这意味着在实时预览中运行函数时，您希望使用的每种Object类型所依赖的支持数据源必须导入到项目中。</w:t>
      </w:r>
    </w:p>
    <w:p>
      <w:pPr>
        <w:spacing w:line="360" w:lineRule="auto" w:after="120"/>
      </w:pPr>
      <w:r>
        <w:rPr>
          <w:rFonts w:ascii="微软雅黑" w:hAnsi="微软雅黑"/>
          <w:sz w:val="21"/>
        </w:rPr>
        <w:t>在函数助手中，如果您的项目中导入了Object类型而未导入相应的数据源，则会在实时预览中显示警告，提示您更新导入：</w:t>
      </w:r>
    </w:p>
    <w:p>
      <w:pPr>
        <w:spacing w:after="40"/>
        <w:jc w:val="center"/>
      </w:pPr>
      <w:r>
        <w:rPr>
          <w:i/>
          <w:color w:val="646464"/>
          <w:sz w:val="18"/>
        </w:rPr>
        <w:t>图：preview-backing-datasources</w:t>
      </w:r>
    </w:p>
    <w:p>
      <w:pPr>
        <w:spacing w:before="120" w:after="240"/>
        <w:jc w:val="center"/>
      </w:pPr>
      <w:r>
        <w:drawing>
          <wp:inline xmlns:a="http://schemas.openxmlformats.org/drawingml/2006/main" xmlns:pic="http://schemas.openxmlformats.org/drawingml/2006/picture">
            <wp:extent cx="5029200" cy="1520857"/>
            <wp:docPr id="35" name="Picture 35"/>
            <wp:cNvGraphicFramePr>
              <a:graphicFrameLocks noChangeAspect="1"/>
            </wp:cNvGraphicFramePr>
            <a:graphic>
              <a:graphicData uri="http://schemas.openxmlformats.org/drawingml/2006/picture">
                <pic:pic>
                  <pic:nvPicPr>
                    <pic:cNvPr id="0" name="preview-backing-datasources.png"/>
                    <pic:cNvPicPr/>
                  </pic:nvPicPr>
                  <pic:blipFill>
                    <a:blip r:embed="rId41"/>
                    <a:stretch>
                      <a:fillRect/>
                    </a:stretch>
                  </pic:blipFill>
                  <pic:spPr>
                    <a:xfrm>
                      <a:off x="0" y="0"/>
                      <a:ext cx="5029200" cy="1520857"/>
                    </a:xfrm>
                    <a:prstGeom prst="rect"/>
                  </pic:spPr>
                </pic:pic>
              </a:graphicData>
            </a:graphic>
          </wp:inline>
        </w:drawing>
      </w:r>
    </w:p>
    <w:p>
      <w:pPr>
        <w:spacing w:line="360" w:lineRule="auto" w:after="120"/>
      </w:pPr>
      <w:r>
        <w:rPr>
          <w:rFonts w:ascii="微软雅黑" w:hAnsi="微软雅黑"/>
          <w:sz w:val="21"/>
        </w:rPr>
        <w:t>对于大多数Object类型，</w:t>
      </w:r>
      <w:r>
        <w:rPr>
          <w:rFonts w:ascii="微软雅黑" w:hAnsi="微软雅黑"/>
          <w:b/>
          <w:sz w:val="21"/>
        </w:rPr>
        <w:t>导入支持数据源</w:t>
      </w:r>
      <w:r>
        <w:rPr>
          <w:rFonts w:ascii="微软雅黑" w:hAnsi="微软雅黑"/>
          <w:sz w:val="21"/>
        </w:rPr>
        <w:t>对话框会提示您导入一个Foundry数据集。对于启用了</w:t>
      </w:r>
      <w:r>
        <w:rPr>
          <w:rFonts w:ascii="微软雅黑" w:hAnsi="微软雅黑"/>
          <w:color w:val="0066CC"/>
          <w:sz w:val="21"/>
          <w:u w:val="single"/>
        </w:rPr>
        <w:t>行级安全</w:t>
      </w:r>
      <w:r>
        <w:rPr>
          <w:rFonts w:ascii="微软雅黑" w:hAnsi="微软雅黑"/>
          <w:sz w:val="21"/>
        </w:rPr>
        <w:t>的Object类型，您将被提示导入一个</w:t>
      </w:r>
      <w:r>
        <w:rPr>
          <w:rFonts w:ascii="微软雅黑" w:hAnsi="微软雅黑"/>
          <w:color w:val="0066CC"/>
          <w:sz w:val="21"/>
          <w:u w:val="single"/>
        </w:rPr>
        <w:t>受限视图</w:t>
      </w:r>
      <w:r>
        <w:rPr>
          <w:rFonts w:ascii="微软雅黑" w:hAnsi="微软雅黑"/>
          <w:sz w:val="21"/>
        </w:rPr>
        <w:t>。</w:t>
      </w:r>
    </w:p>
    <w:p>
      <w:pPr>
        <w:pStyle w:val="Heading2"/>
      </w:pPr>
      <w:r>
        <w:rPr>
          <w:rFonts w:ascii="微软雅黑" w:hAnsi="微软雅黑"/>
        </w:rPr>
        <w:t>已发布函数执行</w:t>
      </w:r>
    </w:p>
    <w:p>
      <w:pPr>
        <w:spacing w:line="360" w:lineRule="auto" w:after="120"/>
      </w:pPr>
      <w:r>
        <w:rPr>
          <w:rFonts w:ascii="微软雅黑" w:hAnsi="微软雅黑"/>
          <w:sz w:val="21"/>
        </w:rPr>
        <w:t>一旦函数已发布，它就可以被更广泛的用户群体使用，并可以配置以在</w:t>
      </w:r>
      <w:r>
        <w:rPr>
          <w:rFonts w:ascii="微软雅黑" w:hAnsi="微软雅黑"/>
          <w:color w:val="0066CC"/>
          <w:sz w:val="21"/>
          <w:u w:val="single"/>
        </w:rPr>
        <w:t>Workshop</w:t>
      </w:r>
      <w:r>
        <w:rPr>
          <w:rFonts w:ascii="微软雅黑" w:hAnsi="微软雅黑"/>
          <w:sz w:val="21"/>
        </w:rPr>
        <w:t>和</w:t>
      </w:r>
      <w:r>
        <w:rPr>
          <w:rFonts w:ascii="微软雅黑" w:hAnsi="微软雅黑"/>
          <w:color w:val="0066CC"/>
          <w:sz w:val="21"/>
          <w:u w:val="single"/>
        </w:rPr>
        <w:t>Actions</w:t>
      </w:r>
      <w:r>
        <w:rPr>
          <w:rFonts w:ascii="微软雅黑" w:hAnsi="微软雅黑"/>
          <w:sz w:val="21"/>
        </w:rPr>
        <w:t>等应用程序中执行。在执行已发布函数的权限方面仍需注意一些考虑事项。</w:t>
      </w:r>
    </w:p>
    <w:p>
      <w:pPr>
        <w:pStyle w:val="Heading3"/>
      </w:pPr>
      <w:r>
        <w:rPr>
          <w:rFonts w:ascii="微软雅黑" w:hAnsi="微软雅黑"/>
        </w:rPr>
        <w:t>函数权限</w:t>
      </w:r>
    </w:p>
    <w:p>
      <w:pPr>
        <w:spacing w:line="360" w:lineRule="auto" w:after="120"/>
      </w:pPr>
      <w:r>
        <w:rPr>
          <w:rFonts w:ascii="微软雅黑" w:hAnsi="微软雅黑"/>
          <w:sz w:val="21"/>
        </w:rPr>
        <w:t>为了执行函数，用户必须在发布该函数的库中具有</w:t>
      </w:r>
      <w:r>
        <w:rPr>
          <w:rFonts w:ascii="微软雅黑" w:hAnsi="微软雅黑"/>
          <w:b/>
          <w:sz w:val="21"/>
        </w:rPr>
        <w:t>只读</w:t>
      </w:r>
      <w:r>
        <w:rPr>
          <w:rFonts w:ascii="微软雅黑" w:hAnsi="微软雅黑"/>
          <w:sz w:val="21"/>
        </w:rPr>
        <w:t>角色。通常，最好将函数库与依赖于该库中函数的最终用户应用程序放在同一项目中，无论这些应用程序是使用Workshop、Slate还是其他工具创建的。如果用户遇到表示他们缺乏读取函数权限的错误（ReadFunctionsPermissionDenied），请检查他们是否具有对库的读取访问权限。</w:t>
      </w:r>
      <w:r>
        <w:rPr>
          <w:rFonts w:ascii="微软雅黑" w:hAnsi="微软雅黑"/>
          <w:color w:val="0066CC"/>
          <w:sz w:val="21"/>
          <w:u w:val="single"/>
        </w:rPr>
        <w:t>了解更多关于如何移动和共享资源。</w:t>
      </w:r>
    </w:p>
    <w:p>
      <w:pPr>
        <w:spacing w:line="360" w:lineRule="auto" w:after="120"/>
      </w:pPr>
      <w:r>
        <w:rPr>
          <w:rFonts w:ascii="微软雅黑" w:hAnsi="微软雅黑"/>
          <w:sz w:val="21"/>
        </w:rPr>
        <w:t>侧边栏中的</w:t>
      </w:r>
      <w:r>
        <w:rPr>
          <w:rFonts w:ascii="微软雅黑" w:hAnsi="微软雅黑"/>
          <w:b/>
          <w:sz w:val="21"/>
        </w:rPr>
        <w:t>检查访问</w:t>
      </w:r>
      <w:r>
        <w:rPr>
          <w:rFonts w:ascii="微软雅黑" w:hAnsi="微软雅黑"/>
          <w:sz w:val="21"/>
        </w:rPr>
        <w:t>面板可用于检查某人对Workshop或Slate应用程序的访问权限，包括对依赖函数的访问。有关更多信息，请参阅</w:t>
      </w:r>
      <w:r>
        <w:rPr>
          <w:rFonts w:ascii="微软雅黑" w:hAnsi="微软雅黑"/>
          <w:color w:val="0066CC"/>
          <w:sz w:val="21"/>
          <w:u w:val="single"/>
        </w:rPr>
        <w:t>检查访问面板文档</w:t>
      </w:r>
      <w:r>
        <w:rPr>
          <w:rFonts w:ascii="微软雅黑" w:hAnsi="微软雅黑"/>
          <w:sz w:val="21"/>
        </w:rPr>
        <w:t>。</w:t>
      </w:r>
    </w:p>
    <w:p>
      <w:pPr>
        <w:spacing w:line="360" w:lineRule="auto" w:after="120"/>
      </w:pPr>
      <w:r>
        <w:rPr>
          <w:rFonts w:ascii="微软雅黑" w:hAnsi="微软雅黑"/>
          <w:color w:val="0066CC"/>
          <w:sz w:val="21"/>
          <w:u w:val="single"/>
        </w:rPr>
        <w:t>函数支持的操作</w:t>
      </w:r>
      <w:r>
        <w:rPr>
          <w:rFonts w:ascii="微软雅黑" w:hAnsi="微软雅黑"/>
          <w:sz w:val="21"/>
        </w:rPr>
        <w:t>是一种特殊情况，其中最终用户不一定需要读取函数的访问权限即可应用使用该函数的操作。配置操作以使用函数时，管理员用户必须具有读取函数的访问权限。之后，用户将能够根据</w:t>
      </w:r>
      <w:r>
        <w:rPr>
          <w:rFonts w:ascii="微软雅黑" w:hAnsi="微软雅黑"/>
          <w:color w:val="0066CC"/>
          <w:sz w:val="21"/>
          <w:u w:val="single"/>
        </w:rPr>
        <w:t>操作级权限</w:t>
      </w:r>
      <w:r>
        <w:rPr>
          <w:rFonts w:ascii="微软雅黑" w:hAnsi="微软雅黑"/>
          <w:sz w:val="21"/>
        </w:rPr>
        <w:t>应用操作，而不管他们对函数的访问权限如何。</w:t>
      </w:r>
    </w:p>
    <w:p>
      <w:pPr>
        <w:pStyle w:val="Heading3"/>
      </w:pPr>
      <w:r>
        <w:rPr>
          <w:rFonts w:ascii="微软雅黑" w:hAnsi="微软雅黑"/>
        </w:rPr>
        <w:t>Object加载权限</w:t>
      </w:r>
    </w:p>
    <w:p>
      <w:pPr>
        <w:spacing w:line="360" w:lineRule="auto" w:after="120"/>
      </w:pPr>
      <w:r>
        <w:rPr>
          <w:rFonts w:ascii="微软雅黑" w:hAnsi="微软雅黑"/>
          <w:sz w:val="21"/>
        </w:rPr>
        <w:t>当函数加载Object数据时，无论是作为参数还是通过</w:t>
      </w:r>
      <w:r>
        <w:rPr>
          <w:rFonts w:ascii="微软雅黑" w:hAnsi="微软雅黑"/>
          <w:color w:val="0066CC"/>
          <w:sz w:val="21"/>
          <w:u w:val="single"/>
        </w:rPr>
        <w:t>Object搜索</w:t>
      </w:r>
      <w:r>
        <w:rPr>
          <w:rFonts w:ascii="微软雅黑" w:hAnsi="微软雅黑"/>
          <w:sz w:val="21"/>
        </w:rPr>
        <w:t>，运行函数的最终用户的权限决定了加载哪些Objects。对于使用行级权限保护的Object类型，这意味着执行相同函数的不同用户可能会收到不同的结果。这种行为是有意为之的——用户只应看到他们有权限访问的Objects，这种行为使得单个函数能够适用于具有不同个体Object访问权限的用户。</w:t>
      </w:r>
    </w:p>
    <w:p>
      <w:r>
        <w:br w:type="page"/>
      </w:r>
    </w:p>
    <w:p>
      <w:pPr>
        <w:pStyle w:val="Heading1"/>
      </w:pPr>
      <w:r>
        <w:rPr>
          <w:rFonts w:ascii="微软雅黑" w:hAnsi="微软雅黑"/>
        </w:rPr>
        <w:t>类型参考</w:t>
      </w:r>
    </w:p>
    <w:p>
      <w:pPr>
        <w:spacing w:line="360" w:lineRule="auto" w:after="120"/>
      </w:pPr>
      <w:r>
        <w:rPr>
          <w:rFonts w:ascii="微软雅黑" w:hAnsi="微软雅黑"/>
          <w:sz w:val="21"/>
        </w:rPr>
        <w:t># 类型参考</w:t>
      </w:r>
    </w:p>
    <w:p>
      <w:pPr>
        <w:spacing w:line="360" w:lineRule="auto" w:after="120"/>
      </w:pPr>
      <w:r>
        <w:rPr>
          <w:rFonts w:ascii="微软雅黑" w:hAnsi="微软雅黑"/>
          <w:sz w:val="21"/>
        </w:rPr>
        <w:t>Python 函数目前处于测试阶段，可能无法在所有注册中使用。</w:t>
      </w:r>
    </w:p>
    <w:p>
      <w:pPr>
        <w:spacing w:line="360" w:lineRule="auto" w:after="120"/>
      </w:pPr>
      <w:r>
        <w:rPr>
          <w:rFonts w:ascii="微软雅黑" w:hAnsi="微软雅黑"/>
          <w:sz w:val="21"/>
        </w:rPr>
        <w:t>以下是当前支持的函数 API 类型的完整列表，它们对应的 Python 类型，以及是否可以使用其对应的 Python 类型而不是函数 API 类型进行声明：</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函数 API 类型</w:t>
            </w:r>
          </w:p>
        </w:tc>
        <w:tc>
          <w:tcPr>
            <w:tcW w:type="dxa" w:w="2967"/>
          </w:tcPr>
          <w:p>
            <w:pPr>
              <w:spacing w:after="40" w:before="40"/>
            </w:pPr>
            <w:r>
              <w:rPr>
                <w:rFonts w:ascii="微软雅黑" w:hAnsi="微软雅黑"/>
                <w:sz w:val="20"/>
              </w:rPr>
              <w:t>可以声明为 Python 类型吗？</w:t>
            </w:r>
          </w:p>
        </w:tc>
        <w:tc>
          <w:tcPr>
            <w:tcW w:type="dxa" w:w="2967"/>
          </w:tcPr>
          <w:p>
            <w:pPr>
              <w:spacing w:after="40" w:before="40"/>
            </w:pPr>
            <w:r>
              <w:rPr>
                <w:rFonts w:ascii="微软雅黑" w:hAnsi="微软雅黑"/>
                <w:sz w:val="20"/>
              </w:rPr>
              <w:t>对应的 Python 类型</w:t>
            </w:r>
          </w:p>
        </w:tc>
      </w:tr>
      <w:tr>
        <w:tc>
          <w:tcPr>
            <w:tcW w:type="dxa" w:w="2967"/>
          </w:tcPr>
          <w:p>
            <w:pPr>
              <w:spacing w:after="40" w:before="40"/>
            </w:pPr>
            <w:r>
              <w:rPr>
                <w:rFonts w:ascii="微软雅黑" w:hAnsi="微软雅黑"/>
                <w:sz w:val="20"/>
              </w:rPr>
              <w:t>Array</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list</w:t>
            </w:r>
          </w:p>
        </w:tc>
      </w:tr>
      <w:tr>
        <w:tc>
          <w:tcPr>
            <w:tcW w:type="dxa" w:w="2967"/>
          </w:tcPr>
          <w:p>
            <w:pPr>
              <w:spacing w:after="40" w:before="40"/>
            </w:pPr>
            <w:r>
              <w:rPr>
                <w:rFonts w:ascii="微软雅黑" w:hAnsi="微软雅黑"/>
                <w:sz w:val="20"/>
              </w:rPr>
              <w:t>Binary</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bytes</w:t>
            </w:r>
          </w:p>
        </w:tc>
      </w:tr>
      <w:tr>
        <w:tc>
          <w:tcPr>
            <w:tcW w:type="dxa" w:w="2967"/>
          </w:tcPr>
          <w:p>
            <w:pPr>
              <w:spacing w:after="40" w:before="40"/>
            </w:pPr>
            <w:r>
              <w:rPr>
                <w:rFonts w:ascii="微软雅黑" w:hAnsi="微软雅黑"/>
                <w:sz w:val="20"/>
              </w:rPr>
              <w:t>Boolean</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bool</w:t>
            </w:r>
          </w:p>
        </w:tc>
      </w:tr>
      <w:tr>
        <w:tc>
          <w:tcPr>
            <w:tcW w:type="dxa" w:w="2967"/>
          </w:tcPr>
          <w:p>
            <w:pPr>
              <w:spacing w:after="40" w:before="40"/>
            </w:pPr>
            <w:r>
              <w:rPr>
                <w:rFonts w:ascii="微软雅黑" w:hAnsi="微软雅黑"/>
                <w:sz w:val="20"/>
              </w:rPr>
              <w:t>Byte</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int\*</w:t>
            </w:r>
          </w:p>
        </w:tc>
      </w:tr>
      <w:tr>
        <w:tc>
          <w:tcPr>
            <w:tcW w:type="dxa" w:w="2967"/>
          </w:tcPr>
          <w:p>
            <w:pPr>
              <w:spacing w:after="40" w:before="40"/>
            </w:pPr>
            <w:r>
              <w:rPr>
                <w:rFonts w:ascii="微软雅黑" w:hAnsi="微软雅黑"/>
                <w:sz w:val="20"/>
              </w:rPr>
              <w:t>Date</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datetime.date</w:t>
            </w:r>
          </w:p>
        </w:tc>
      </w:tr>
      <w:tr>
        <w:tc>
          <w:tcPr>
            <w:tcW w:type="dxa" w:w="2967"/>
          </w:tcPr>
          <w:p>
            <w:pPr>
              <w:spacing w:after="40" w:before="40"/>
            </w:pPr>
            <w:r>
              <w:rPr>
                <w:rFonts w:ascii="微软雅黑" w:hAnsi="微软雅黑"/>
                <w:sz w:val="20"/>
              </w:rPr>
              <w:t>Decimal</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decimal.Decimal</w:t>
            </w:r>
          </w:p>
        </w:tc>
      </w:tr>
      <w:tr>
        <w:tc>
          <w:tcPr>
            <w:tcW w:type="dxa" w:w="2967"/>
          </w:tcPr>
          <w:p>
            <w:pPr>
              <w:spacing w:after="40" w:before="40"/>
            </w:pPr>
            <w:r>
              <w:rPr>
                <w:rFonts w:ascii="微软雅黑" w:hAnsi="微软雅黑"/>
                <w:sz w:val="20"/>
              </w:rPr>
              <w:t>Double</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float\*</w:t>
            </w:r>
          </w:p>
        </w:tc>
      </w:tr>
      <w:tr>
        <w:tc>
          <w:tcPr>
            <w:tcW w:type="dxa" w:w="2967"/>
          </w:tcPr>
          <w:p>
            <w:pPr>
              <w:spacing w:after="40" w:before="40"/>
            </w:pPr>
            <w:r>
              <w:rPr>
                <w:rFonts w:ascii="微软雅黑" w:hAnsi="微软雅黑"/>
                <w:sz w:val="20"/>
              </w:rPr>
              <w:t>Float</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float</w:t>
            </w:r>
          </w:p>
        </w:tc>
      </w:tr>
      <w:tr>
        <w:tc>
          <w:tcPr>
            <w:tcW w:type="dxa" w:w="2967"/>
          </w:tcPr>
          <w:p>
            <w:pPr>
              <w:spacing w:after="40" w:before="40"/>
            </w:pPr>
            <w:r>
              <w:rPr>
                <w:rFonts w:ascii="微软雅黑" w:hAnsi="微软雅黑"/>
                <w:sz w:val="20"/>
              </w:rPr>
              <w:t>Integer</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int</w:t>
            </w:r>
          </w:p>
        </w:tc>
      </w:tr>
      <w:tr>
        <w:tc>
          <w:tcPr>
            <w:tcW w:type="dxa" w:w="2967"/>
          </w:tcPr>
          <w:p>
            <w:pPr>
              <w:spacing w:after="40" w:before="40"/>
            </w:pPr>
            <w:r>
              <w:rPr>
                <w:rFonts w:ascii="微软雅黑" w:hAnsi="微软雅黑"/>
                <w:sz w:val="20"/>
              </w:rPr>
              <w:t>Long</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int\*</w:t>
            </w:r>
          </w:p>
        </w:tc>
      </w:tr>
      <w:tr>
        <w:tc>
          <w:tcPr>
            <w:tcW w:type="dxa" w:w="2967"/>
          </w:tcPr>
          <w:p>
            <w:pPr>
              <w:spacing w:after="40" w:before="40"/>
            </w:pPr>
            <w:r>
              <w:rPr>
                <w:rFonts w:ascii="微软雅黑" w:hAnsi="微软雅黑"/>
                <w:sz w:val="20"/>
              </w:rPr>
              <w:t>Map</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dict</w:t>
            </w:r>
          </w:p>
        </w:tc>
      </w:tr>
      <w:tr>
        <w:tc>
          <w:tcPr>
            <w:tcW w:type="dxa" w:w="2967"/>
          </w:tcPr>
          <w:p>
            <w:pPr>
              <w:spacing w:after="40" w:before="40"/>
            </w:pPr>
            <w:r>
              <w:rPr>
                <w:rFonts w:ascii="微软雅黑" w:hAnsi="微软雅黑"/>
                <w:sz w:val="20"/>
              </w:rPr>
              <w:t>Set</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set</w:t>
            </w:r>
          </w:p>
        </w:tc>
      </w:tr>
      <w:tr>
        <w:tc>
          <w:tcPr>
            <w:tcW w:type="dxa" w:w="2967"/>
          </w:tcPr>
          <w:p>
            <w:pPr>
              <w:spacing w:after="40" w:before="40"/>
            </w:pPr>
            <w:r>
              <w:rPr>
                <w:rFonts w:ascii="微软雅黑" w:hAnsi="微软雅黑"/>
                <w:sz w:val="20"/>
              </w:rPr>
              <w:t>Short</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int\*</w:t>
            </w:r>
          </w:p>
        </w:tc>
      </w:tr>
      <w:tr>
        <w:tc>
          <w:tcPr>
            <w:tcW w:type="dxa" w:w="2967"/>
          </w:tcPr>
          <w:p>
            <w:pPr>
              <w:spacing w:after="40" w:before="40"/>
            </w:pPr>
            <w:r>
              <w:rPr>
                <w:rFonts w:ascii="微软雅黑" w:hAnsi="微软雅黑"/>
                <w:sz w:val="20"/>
              </w:rPr>
              <w:t>字符串</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str</w:t>
            </w:r>
          </w:p>
        </w:tc>
      </w:tr>
      <w:tr>
        <w:tc>
          <w:tcPr>
            <w:tcW w:type="dxa" w:w="2967"/>
          </w:tcPr>
          <w:p>
            <w:pPr>
              <w:spacing w:after="40" w:before="40"/>
            </w:pPr>
            <w:r>
              <w:rPr>
                <w:rFonts w:ascii="微软雅黑" w:hAnsi="微软雅黑"/>
                <w:sz w:val="20"/>
              </w:rPr>
              <w:t>Timestamp</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datetime.datetime</w:t>
            </w:r>
          </w:p>
        </w:tc>
      </w:tr>
      <w:tr>
        <w:tc>
          <w:tcPr>
            <w:tcW w:type="dxa" w:w="2967"/>
          </w:tcPr>
          <w:p>
            <w:pPr>
              <w:spacing w:after="40" w:before="40"/>
            </w:pPr>
            <w:r>
              <w:rPr>
                <w:rFonts w:ascii="微软雅黑" w:hAnsi="微软雅黑"/>
                <w:sz w:val="20"/>
              </w:rPr>
              <w:t>结构体/自定义类型</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dataclass.dataclass  ([示例](#custom-types-and-structs))</w:t>
            </w:r>
          </w:p>
        </w:tc>
      </w:tr>
    </w:tbl>
    <w:p/>
    <w:p>
      <w:pPr>
        <w:spacing w:line="360" w:lineRule="auto" w:after="120"/>
      </w:pPr>
      <w:r>
        <w:rPr>
          <w:rFonts w:ascii="微软雅黑" w:hAnsi="微软雅黑"/>
          <w:sz w:val="21"/>
        </w:rPr>
        <w:t xml:space="preserve">虽然 </w:t>
      </w:r>
      <w:r>
        <w:rPr>
          <w:rFonts w:ascii="Consolas" w:hAnsi="Consolas"/>
          <w:color w:val="B43C3C"/>
          <w:sz w:val="18"/>
        </w:rPr>
        <w:t>Integer</w:t>
      </w:r>
      <w:r>
        <w:rPr>
          <w:rFonts w:ascii="微软雅黑" w:hAnsi="微软雅黑"/>
          <w:sz w:val="21"/>
        </w:rPr>
        <w:t xml:space="preserve"> 和 </w:t>
      </w:r>
      <w:r>
        <w:rPr>
          <w:rFonts w:ascii="Consolas" w:hAnsi="Consolas"/>
          <w:color w:val="B43C3C"/>
          <w:sz w:val="18"/>
        </w:rPr>
        <w:t>Long</w:t>
      </w:r>
      <w:r>
        <w:rPr>
          <w:rFonts w:ascii="微软雅黑" w:hAnsi="微软雅黑"/>
          <w:sz w:val="21"/>
        </w:rPr>
        <w:t xml:space="preserve"> 都对应于 Python 类型 </w:t>
      </w:r>
      <w:r>
        <w:rPr>
          <w:rFonts w:ascii="Consolas" w:hAnsi="Consolas"/>
          <w:color w:val="B43C3C"/>
          <w:sz w:val="18"/>
        </w:rPr>
        <w:t>int</w:t>
      </w:r>
      <w:r>
        <w:rPr>
          <w:rFonts w:ascii="微软雅黑" w:hAnsi="微软雅黑"/>
          <w:sz w:val="21"/>
        </w:rPr>
        <w:t xml:space="preserve">，但在函数签名中直接标记为 </w:t>
      </w:r>
      <w:r>
        <w:rPr>
          <w:rFonts w:ascii="Consolas" w:hAnsi="Consolas"/>
          <w:color w:val="B43C3C"/>
          <w:sz w:val="18"/>
        </w:rPr>
        <w:t>int</w:t>
      </w:r>
      <w:r>
        <w:rPr>
          <w:rFonts w:ascii="微软雅黑" w:hAnsi="微软雅黑"/>
          <w:sz w:val="21"/>
        </w:rPr>
        <w:t xml:space="preserve"> 的字段将注册为 </w:t>
      </w:r>
      <w:r>
        <w:rPr>
          <w:rFonts w:ascii="Consolas" w:hAnsi="Consolas"/>
          <w:color w:val="B43C3C"/>
          <w:sz w:val="18"/>
        </w:rPr>
        <w:t>Integer</w:t>
      </w:r>
      <w:r>
        <w:rPr>
          <w:rFonts w:ascii="微软雅黑" w:hAnsi="微软雅黑"/>
          <w:sz w:val="21"/>
        </w:rPr>
        <w:t xml:space="preserve"> 类型。因此，我们建议使用 API 中的 </w:t>
      </w:r>
      <w:r>
        <w:rPr>
          <w:rFonts w:ascii="Consolas" w:hAnsi="Consolas"/>
          <w:color w:val="B43C3C"/>
          <w:sz w:val="18"/>
        </w:rPr>
        <w:t>Integer</w:t>
      </w:r>
      <w:r>
        <w:rPr>
          <w:rFonts w:ascii="微软雅黑" w:hAnsi="微软雅黑"/>
          <w:sz w:val="21"/>
        </w:rPr>
        <w:t xml:space="preserve"> 或 </w:t>
      </w:r>
      <w:r>
        <w:rPr>
          <w:rFonts w:ascii="Consolas" w:hAnsi="Consolas"/>
          <w:color w:val="B43C3C"/>
          <w:sz w:val="18"/>
        </w:rPr>
        <w:t>Long</w:t>
      </w:r>
      <w:r>
        <w:rPr>
          <w:rFonts w:ascii="微软雅黑" w:hAnsi="微软雅黑"/>
          <w:sz w:val="21"/>
        </w:rPr>
        <w:t xml:space="preserve"> 类型来注册数值数据类型。类似的指导适用于 </w:t>
      </w:r>
      <w:r>
        <w:rPr>
          <w:rFonts w:ascii="Consolas" w:hAnsi="Consolas"/>
          <w:color w:val="B43C3C"/>
          <w:sz w:val="18"/>
        </w:rPr>
        <w:t>Float</w:t>
      </w:r>
      <w:r>
        <w:rPr>
          <w:rFonts w:ascii="微软雅黑" w:hAnsi="微软雅黑"/>
          <w:sz w:val="21"/>
        </w:rPr>
        <w:t xml:space="preserve"> 和 </w:t>
      </w:r>
      <w:r>
        <w:rPr>
          <w:rFonts w:ascii="Consolas" w:hAnsi="Consolas"/>
          <w:color w:val="B43C3C"/>
          <w:sz w:val="18"/>
        </w:rPr>
        <w:t>Double</w:t>
      </w:r>
      <w:r>
        <w:rPr>
          <w:rFonts w:ascii="微软雅黑" w:hAnsi="微软雅黑"/>
          <w:sz w:val="21"/>
        </w:rPr>
        <w:t xml:space="preserve">；如果 Python 类型 </w:t>
      </w:r>
      <w:r>
        <w:rPr>
          <w:rFonts w:ascii="Consolas" w:hAnsi="Consolas"/>
          <w:color w:val="B43C3C"/>
          <w:sz w:val="18"/>
        </w:rPr>
        <w:t>float</w:t>
      </w:r>
      <w:r>
        <w:rPr>
          <w:rFonts w:ascii="微软雅黑" w:hAnsi="微软雅黑"/>
          <w:sz w:val="21"/>
        </w:rPr>
        <w:t xml:space="preserve"> 直接在您的函数签名中，则默认将注册为 </w:t>
      </w:r>
      <w:r>
        <w:rPr>
          <w:rFonts w:ascii="Consolas" w:hAnsi="Consolas"/>
          <w:color w:val="B43C3C"/>
          <w:sz w:val="18"/>
        </w:rPr>
        <w:t>Float</w:t>
      </w:r>
      <w:r>
        <w:rPr>
          <w:rFonts w:ascii="微软雅黑" w:hAnsi="微软雅黑"/>
          <w:sz w:val="21"/>
        </w:rPr>
        <w:t>。</w:t>
      </w:r>
    </w:p>
    <w:p>
      <w:pPr>
        <w:spacing w:line="360" w:lineRule="auto" w:after="120"/>
      </w:pPr>
      <w:r>
        <w:rPr>
          <w:rFonts w:ascii="微软雅黑" w:hAnsi="微软雅黑"/>
          <w:sz w:val="21"/>
        </w:rPr>
        <w:t>下面显示了另一个带有输入的函数示例：</w:t>
      </w:r>
    </w:p>
    <w:p>
      <w:pPr>
        <w:spacing w:before="80" w:after="80"/>
        <w:ind w:left="567"/>
      </w:pPr>
      <w:r>
        <w:rPr>
          <w:rFonts w:ascii="Consolas" w:hAnsi="Consolas"/>
          <w:color w:val="505050"/>
          <w:sz w:val="18"/>
        </w:rPr>
        <w:t>from functions.api import function, Long, String, Timestamp</w:t>
        <w:br/>
        <w:t>@function</w:t>
        <w:br/>
        <w:t>def get_end_day_of_week(start_time: Timestamp, elapsed_millis: Long) -&gt; String:</w:t>
        <w:br/>
        <w:t xml:space="preserve">   # 这里是函数逻辑。这个函数的目的是根据给定的开始时间（Timestamp）和经过的毫秒数（Long），</w:t>
        <w:br/>
        <w:t xml:space="preserve">   # 计算并返回一周的结束日期（String）。</w:t>
        <w:br/>
        <w:t xml:space="preserve">   pass</w:t>
      </w:r>
    </w:p>
    <w:p>
      <w:pPr>
        <w:spacing w:line="360" w:lineRule="auto" w:after="120"/>
      </w:pPr>
      <w:r>
        <w:rPr>
          <w:rFonts w:ascii="微软雅黑" w:hAnsi="微软雅黑"/>
          <w:sz w:val="21"/>
        </w:rPr>
        <w:t>如上面的类型表所示，此函数也可以仅使用内置Python类型声明：</w:t>
      </w:r>
    </w:p>
    <w:p>
      <w:pPr>
        <w:spacing w:before="80" w:after="80"/>
        <w:ind w:left="567"/>
      </w:pPr>
      <w:r>
        <w:rPr>
          <w:rFonts w:ascii="Consolas" w:hAnsi="Consolas"/>
          <w:color w:val="505050"/>
          <w:sz w:val="18"/>
        </w:rPr>
        <w:t>from functions.api import function</w:t>
        <w:br/>
        <w:t>from datetime import datetime</w:t>
        <w:br/>
        <w:t>@function</w:t>
        <w:br/>
        <w:t>def get_end_day_of_week(start_time: datetime, elapsed_millis: int) -&gt; str:</w:t>
        <w:br/>
        <w:t xml:space="preserve">   # 这里是函数逻辑</w:t>
        <w:br/>
        <w:t xml:space="preserve">   pass</w:t>
      </w:r>
    </w:p>
    <w:p>
      <w:pPr>
        <w:spacing w:line="360" w:lineRule="auto" w:after="120"/>
      </w:pPr>
      <w:r>
        <w:rPr>
          <w:rFonts w:ascii="微软雅黑" w:hAnsi="微软雅黑"/>
          <w:sz w:val="21"/>
        </w:rPr>
        <w:t xml:space="preserve">在这个代码片段中，我们定义了一个装饰函数 </w:t>
      </w:r>
      <w:r>
        <w:rPr>
          <w:rFonts w:ascii="Consolas" w:hAnsi="Consolas"/>
          <w:color w:val="B43C3C"/>
          <w:sz w:val="18"/>
        </w:rPr>
        <w:t>@function</w:t>
      </w:r>
      <w:r>
        <w:rPr>
          <w:rFonts w:ascii="微软雅黑" w:hAnsi="微软雅黑"/>
          <w:sz w:val="21"/>
        </w:rPr>
        <w:t xml:space="preserve">，并创建了一个函数 </w:t>
      </w:r>
      <w:r>
        <w:rPr>
          <w:rFonts w:ascii="Consolas" w:hAnsi="Consolas"/>
          <w:color w:val="B43C3C"/>
          <w:sz w:val="18"/>
        </w:rPr>
        <w:t>get_end_day_of_week</w:t>
      </w:r>
      <w:r>
        <w:rPr>
          <w:rFonts w:ascii="微软雅黑" w:hAnsi="微软雅黑"/>
          <w:sz w:val="21"/>
        </w:rPr>
        <w:t>，它接受两个参数：</w:t>
      </w:r>
      <w:r>
        <w:rPr>
          <w:rFonts w:ascii="Consolas" w:hAnsi="Consolas"/>
          <w:color w:val="B43C3C"/>
          <w:sz w:val="18"/>
        </w:rPr>
        <w:t>start_time</w:t>
      </w:r>
      <w:r>
        <w:rPr>
          <w:rFonts w:ascii="微软雅黑" w:hAnsi="微软雅黑"/>
          <w:sz w:val="21"/>
        </w:rPr>
        <w:t xml:space="preserve"> （类型为 </w:t>
      </w:r>
      <w:r>
        <w:rPr>
          <w:rFonts w:ascii="Consolas" w:hAnsi="Consolas"/>
          <w:color w:val="B43C3C"/>
          <w:sz w:val="18"/>
        </w:rPr>
        <w:t>datetime</w:t>
      </w:r>
      <w:r>
        <w:rPr>
          <w:rFonts w:ascii="微软雅黑" w:hAnsi="微软雅黑"/>
          <w:sz w:val="21"/>
        </w:rPr>
        <w:t xml:space="preserve">）和 </w:t>
      </w:r>
      <w:r>
        <w:rPr>
          <w:rFonts w:ascii="Consolas" w:hAnsi="Consolas"/>
          <w:color w:val="B43C3C"/>
          <w:sz w:val="18"/>
        </w:rPr>
        <w:t>elapsed_millis</w:t>
      </w:r>
      <w:r>
        <w:rPr>
          <w:rFonts w:ascii="微软雅黑" w:hAnsi="微软雅黑"/>
          <w:sz w:val="21"/>
        </w:rPr>
        <w:t>（类型为整数，表示经过的毫秒数）。该函数应该返回一个字符串类型的结果，表示一周中的结束日期。函数的具体实现逻辑尚未编写。</w:t>
      </w:r>
    </w:p>
    <w:p>
      <w:pPr>
        <w:spacing w:line="360" w:lineRule="auto" w:after="120"/>
      </w:pPr>
      <w:r>
        <w:rPr>
          <w:rFonts w:ascii="微软雅黑" w:hAnsi="微软雅黑"/>
          <w:sz w:val="21"/>
        </w:rPr>
        <w:t>此外，您可以结合使用内置类型和API类型：</w:t>
      </w:r>
    </w:p>
    <w:p>
      <w:pPr>
        <w:spacing w:before="80" w:after="80"/>
        <w:ind w:left="567"/>
      </w:pPr>
      <w:r>
        <w:rPr>
          <w:rFonts w:ascii="Consolas" w:hAnsi="Consolas"/>
          <w:color w:val="505050"/>
          <w:sz w:val="18"/>
        </w:rPr>
        <w:t>from functions.api import function, Long, String</w:t>
        <w:br/>
        <w:t>from datetime import datetime</w:t>
        <w:br/>
        <w:t>@function</w:t>
        <w:br/>
        <w:t>def get_end_day_of_week(start_time: datetime, elapsed_millis: Long) -&gt; String:</w:t>
        <w:br/>
        <w:t xml:space="preserve">   # 在这里编写函数逻辑</w:t>
        <w:br/>
        <w:t xml:space="preserve">   pass</w:t>
      </w:r>
    </w:p>
    <w:p>
      <w:pPr>
        <w:pStyle w:val="Heading3"/>
      </w:pPr>
      <w:r>
        <w:rPr>
          <w:rFonts w:ascii="微软雅黑" w:hAnsi="微软雅黑"/>
        </w:rPr>
        <w:t>自定义类型和结构体</w:t>
      </w:r>
    </w:p>
    <w:p>
      <w:pPr>
        <w:spacing w:line="360" w:lineRule="auto" w:after="120"/>
      </w:pPr>
      <w:r>
        <w:rPr>
          <w:rFonts w:ascii="微软雅黑" w:hAnsi="微软雅黑"/>
          <w:sz w:val="21"/>
        </w:rPr>
        <w:t>由其他支持类型组成的自定义Python类也可以被用于在函数签名中。API包没有明确的</w:t>
      </w:r>
      <w:r>
        <w:rPr>
          <w:rFonts w:ascii="Consolas" w:hAnsi="Consolas"/>
          <w:color w:val="B43C3C"/>
          <w:sz w:val="18"/>
        </w:rPr>
        <w:t>Custom</w:t>
      </w:r>
      <w:r>
        <w:rPr>
          <w:rFonts w:ascii="微软雅黑" w:hAnsi="微软雅黑"/>
          <w:sz w:val="21"/>
        </w:rPr>
        <w:t>类型；相反，自定义类型被声明为用户定义的Python类。</w:t>
      </w:r>
    </w:p>
    <w:p>
      <w:pPr>
        <w:spacing w:line="360" w:lineRule="auto" w:after="120"/>
      </w:pPr>
      <w:r>
        <w:rPr>
          <w:rFonts w:ascii="微软雅黑" w:hAnsi="微软雅黑"/>
          <w:sz w:val="21"/>
        </w:rPr>
        <w:t>要成为有效的自定义类型，类必须符合以下要求：</w:t>
      </w:r>
    </w:p>
    <w:p>
      <w:pPr>
        <w:pStyle w:val="ListBullet"/>
        <w:spacing w:line="360" w:lineRule="auto" w:after="120"/>
      </w:pPr>
      <w:r>
        <w:rPr>
          <w:rFonts w:ascii="微软雅黑" w:hAnsi="微软雅黑"/>
          <w:sz w:val="21"/>
        </w:rPr>
        <w:t>类的所有字段必须有类型注解。</w:t>
      </w:r>
    </w:p>
    <w:p>
      <w:pPr>
        <w:pStyle w:val="ListBullet"/>
        <w:spacing w:line="360" w:lineRule="auto" w:after="120"/>
      </w:pPr>
      <w:r>
        <w:rPr>
          <w:rFonts w:ascii="微软雅黑" w:hAnsi="微软雅黑"/>
          <w:sz w:val="21"/>
        </w:rPr>
        <w:t>字段类型必须是支持的类型；可以使用原始的API类型或原生Python类型（如上表所定义）。</w:t>
      </w:r>
    </w:p>
    <w:p>
      <w:pPr>
        <w:pStyle w:val="ListBullet"/>
        <w:spacing w:line="360" w:lineRule="auto" w:after="120"/>
      </w:pPr>
      <w:r>
        <w:rPr>
          <w:rFonts w:ascii="Consolas" w:hAnsi="Consolas"/>
          <w:color w:val="B43C3C"/>
          <w:sz w:val="18"/>
        </w:rPr>
        <w:t>__init__</w:t>
      </w:r>
      <w:r>
        <w:rPr>
          <w:rFonts w:ascii="微软雅黑" w:hAnsi="微软雅黑"/>
          <w:sz w:val="21"/>
        </w:rPr>
        <w:t>方法必须仅接受与字段具有相同名称和类型注解的命名参数。</w:t>
      </w:r>
    </w:p>
    <w:p>
      <w:pPr>
        <w:spacing w:line="360" w:lineRule="auto" w:after="120"/>
      </w:pPr>
      <w:r>
        <w:rPr>
          <w:rFonts w:ascii="微软雅黑" w:hAnsi="微软雅黑"/>
          <w:color w:val="0066CC"/>
          <w:sz w:val="21"/>
          <w:u w:val="single"/>
        </w:rPr>
        <w:t>`dataclasses.dataclass` ↗</w:t>
      </w:r>
      <w:r>
        <w:rPr>
          <w:rFonts w:ascii="微软雅黑" w:hAnsi="微软雅黑"/>
          <w:sz w:val="21"/>
        </w:rPr>
        <w:t>装饰器可用于自动生成符合这些要求的</w:t>
      </w:r>
      <w:r>
        <w:rPr>
          <w:rFonts w:ascii="Consolas" w:hAnsi="Consolas"/>
          <w:color w:val="B43C3C"/>
          <w:sz w:val="18"/>
        </w:rPr>
        <w:t>__init__</w:t>
      </w:r>
      <w:r>
        <w:rPr>
          <w:rFonts w:ascii="微软雅黑" w:hAnsi="微软雅黑"/>
          <w:sz w:val="21"/>
        </w:rPr>
        <w:t>方法。</w:t>
      </w:r>
    </w:p>
    <w:p>
      <w:pPr>
        <w:spacing w:line="360" w:lineRule="auto" w:after="120"/>
      </w:pPr>
      <w:r>
        <w:rPr>
          <w:rFonts w:ascii="微软雅黑" w:hAnsi="微软雅黑"/>
          <w:sz w:val="21"/>
        </w:rPr>
        <w:t>#### 使用</w:t>
      </w:r>
      <w:r>
        <w:rPr>
          <w:rFonts w:ascii="Consolas" w:hAnsi="Consolas"/>
          <w:color w:val="B43C3C"/>
          <w:sz w:val="18"/>
        </w:rPr>
        <w:t>dataclasses.dataclass</w:t>
      </w:r>
      <w:r>
        <w:rPr>
          <w:rFonts w:ascii="微软雅黑" w:hAnsi="微软雅黑"/>
          <w:sz w:val="21"/>
        </w:rPr>
        <w:t>的自定义类型示例</w:t>
      </w:r>
    </w:p>
    <w:p>
      <w:pPr>
        <w:spacing w:line="360" w:lineRule="auto" w:after="120"/>
      </w:pPr>
      <w:r>
        <w:rPr>
          <w:rFonts w:ascii="微软雅黑" w:hAnsi="微软雅黑"/>
          <w:sz w:val="21"/>
        </w:rPr>
        <w:t>以下是使用</w:t>
      </w:r>
      <w:r>
        <w:rPr>
          <w:rFonts w:ascii="Consolas" w:hAnsi="Consolas"/>
          <w:color w:val="B43C3C"/>
          <w:sz w:val="18"/>
        </w:rPr>
        <w:t>dataclasses.dataclass</w:t>
      </w:r>
      <w:r>
        <w:rPr>
          <w:rFonts w:ascii="微软雅黑" w:hAnsi="微软雅黑"/>
          <w:sz w:val="21"/>
        </w:rPr>
        <w:t>的示例：</w:t>
      </w:r>
    </w:p>
    <w:p>
      <w:pPr>
        <w:spacing w:before="80" w:after="80"/>
        <w:ind w:left="567"/>
      </w:pPr>
      <w:r>
        <w:rPr>
          <w:rFonts w:ascii="Consolas" w:hAnsi="Consolas"/>
          <w:color w:val="505050"/>
          <w:sz w:val="18"/>
        </w:rPr>
        <w:t>from dataclasses import dataclass</w:t>
        <w:br/>
        <w:t>from functions.api import Float, Integer, String, function</w:t>
        <w:br/>
        <w:t>@dataclass</w:t>
        <w:br/>
        <w:t>class InventoryItem:</w:t>
        <w:br/>
        <w:t xml:space="preserve">    """Class for keeping track of an item in inventory.</w:t>
        <w:br/>
        <w:t xml:space="preserve">    用于记录库存中商品的类。</w:t>
        <w:br/>
        <w:t xml:space="preserve">    """</w:t>
        <w:br/>
        <w:t xml:space="preserve">    name: String  # 商品名称</w:t>
        <w:br/>
        <w:t xml:space="preserve">    unit_price: Float  # 单价</w:t>
        <w:br/>
        <w:t xml:space="preserve">    quantity_on_hand: Integer = 0  # 库存数量，默认为0</w:t>
        <w:br/>
        <w:t xml:space="preserve">    def total_cost(self) -&gt; Float:</w:t>
        <w:br/>
        <w:t xml:space="preserve">        # 计算库存商品的总成本</w:t>
        <w:br/>
        <w:t xml:space="preserve">        return self.unit_price * self.quantity_on_hand</w:t>
        <w:br/>
        <w:t>@function</w:t>
        <w:br/>
        <w:t>def custom_type_with_init_from_decorator(inventory_item: InventoryItem) -&gt; Float:</w:t>
        <w:br/>
        <w:t xml:space="preserve">    # 使用装饰器定义的函数，接收一个InventoryItem对象并返回其总成本</w:t>
        <w:br/>
        <w:t xml:space="preserve">    return inventory_item.total_cost()</w:t>
      </w:r>
    </w:p>
    <w:p>
      <w:pPr>
        <w:spacing w:line="360" w:lineRule="auto" w:after="120"/>
      </w:pPr>
      <w:r>
        <w:rPr>
          <w:rFonts w:ascii="微软雅黑" w:hAnsi="微软雅黑"/>
          <w:sz w:val="21"/>
        </w:rPr>
        <w:t>#### 使用API类型的自定义类型示例（不使用</w:t>
      </w:r>
      <w:r>
        <w:rPr>
          <w:rFonts w:ascii="Consolas" w:hAnsi="Consolas"/>
          <w:color w:val="B43C3C"/>
          <w:sz w:val="18"/>
        </w:rPr>
        <w:t>dataclass.dataclass</w:t>
      </w:r>
      <w:r>
        <w:rPr>
          <w:rFonts w:ascii="微软雅黑" w:hAnsi="微软雅黑"/>
          <w:sz w:val="21"/>
        </w:rPr>
        <w:t>）</w:t>
      </w:r>
    </w:p>
    <w:p>
      <w:pPr>
        <w:spacing w:line="360" w:lineRule="auto" w:after="120"/>
      </w:pPr>
      <w:r>
        <w:rPr>
          <w:rFonts w:ascii="微软雅黑" w:hAnsi="微软雅黑"/>
          <w:sz w:val="21"/>
        </w:rPr>
        <w:t>以下是不使用</w:t>
      </w:r>
      <w:r>
        <w:rPr>
          <w:rFonts w:ascii="Consolas" w:hAnsi="Consolas"/>
          <w:color w:val="B43C3C"/>
          <w:sz w:val="18"/>
        </w:rPr>
        <w:t>dataclass.dataclass</w:t>
      </w:r>
      <w:r>
        <w:rPr>
          <w:rFonts w:ascii="微软雅黑" w:hAnsi="微软雅黑"/>
          <w:sz w:val="21"/>
        </w:rPr>
        <w:t>而使用API类型的示例：</w:t>
      </w:r>
    </w:p>
    <w:p>
      <w:pPr>
        <w:spacing w:before="80" w:after="80"/>
        <w:ind w:left="567"/>
      </w:pPr>
      <w:r>
        <w:rPr>
          <w:rFonts w:ascii="Consolas" w:hAnsi="Consolas"/>
          <w:color w:val="505050"/>
          <w:sz w:val="18"/>
        </w:rPr>
        <w:t>from functions.api import function, String, Timestamp</w:t>
        <w:br/>
        <w:t>class Event:</w:t>
        <w:br/>
        <w:t xml:space="preserve">    timestamp: Timestamp  # 时间戳属性，类型为Timestamp</w:t>
        <w:br/>
        <w:t xml:space="preserve">    message: String       # 消息属性，类型为String</w:t>
        <w:br/>
        <w:t xml:space="preserve">    def __init__(</w:t>
        <w:br/>
        <w:t xml:space="preserve">        self,</w:t>
        <w:br/>
        <w:t xml:space="preserve">        timestamp: Timestamp,</w:t>
        <w:br/>
        <w:t xml:space="preserve">        message: String</w:t>
        <w:br/>
        <w:t xml:space="preserve">     ):</w:t>
        <w:br/>
        <w:t xml:space="preserve">        self.timestamp = timestamp  # 初始化时间戳</w:t>
        <w:br/>
        <w:t xml:space="preserve">        self.message = message      # 初始化消息</w:t>
        <w:br/>
        <w:t>@function</w:t>
        <w:br/>
        <w:t>def get_event_message(event: Event) -&gt; String:</w:t>
        <w:br/>
        <w:t xml:space="preserve">    return event.message  # 返回事件的消息属性</w:t>
      </w:r>
    </w:p>
    <w:p>
      <w:pPr>
        <w:spacing w:line="360" w:lineRule="auto" w:after="120"/>
      </w:pPr>
      <w:r>
        <w:rPr>
          <w:rFonts w:ascii="微软雅黑" w:hAnsi="微软雅黑"/>
          <w:sz w:val="21"/>
        </w:rPr>
        <w:t>此代码定义了一个</w:t>
      </w:r>
      <w:r>
        <w:rPr>
          <w:rFonts w:ascii="Consolas" w:hAnsi="Consolas"/>
          <w:color w:val="B43C3C"/>
          <w:sz w:val="18"/>
        </w:rPr>
        <w:t>Event</w:t>
      </w:r>
      <w:r>
        <w:rPr>
          <w:rFonts w:ascii="微软雅黑" w:hAnsi="微软雅黑"/>
          <w:sz w:val="21"/>
        </w:rPr>
        <w:t>类，用于表示带有时间戳和消息的事件。</w:t>
      </w:r>
      <w:r>
        <w:rPr>
          <w:rFonts w:ascii="Consolas" w:hAnsi="Consolas"/>
          <w:color w:val="B43C3C"/>
          <w:sz w:val="18"/>
        </w:rPr>
        <w:t>get_event_message</w:t>
      </w:r>
      <w:r>
        <w:rPr>
          <w:rFonts w:ascii="微软雅黑" w:hAnsi="微软雅黑"/>
          <w:sz w:val="21"/>
        </w:rPr>
        <w:t>函数用于从</w:t>
      </w:r>
      <w:r>
        <w:rPr>
          <w:rFonts w:ascii="Consolas" w:hAnsi="Consolas"/>
          <w:color w:val="B43C3C"/>
          <w:sz w:val="18"/>
        </w:rPr>
        <w:t>Event</w:t>
      </w:r>
      <w:r>
        <w:rPr>
          <w:rFonts w:ascii="微软雅黑" w:hAnsi="微软雅黑"/>
          <w:sz w:val="21"/>
        </w:rPr>
        <w:t>对象中提取和返回消息。</w:t>
      </w:r>
    </w:p>
    <w:p>
      <w:pPr>
        <w:pStyle w:val="Heading3"/>
      </w:pPr>
      <w:r>
        <w:rPr>
          <w:rFonts w:ascii="微软雅黑" w:hAnsi="微软雅黑"/>
        </w:rPr>
        <w:t>下一步</w:t>
      </w:r>
    </w:p>
    <w:p>
      <w:pPr>
        <w:spacing w:line="360" w:lineRule="auto" w:after="120"/>
      </w:pPr>
      <w:r>
        <w:rPr>
          <w:rFonts w:ascii="微软雅黑" w:hAnsi="微软雅黑"/>
          <w:sz w:val="21"/>
        </w:rPr>
        <w:t>了解如何</w:t>
      </w:r>
      <w:r>
        <w:rPr>
          <w:rFonts w:ascii="微软雅黑" w:hAnsi="微软雅黑"/>
          <w:color w:val="0066CC"/>
          <w:sz w:val="21"/>
          <w:u w:val="single"/>
        </w:rPr>
        <w:t>设置Python函数库</w:t>
      </w:r>
      <w:r>
        <w:rPr>
          <w:rFonts w:ascii="微软雅黑" w:hAnsi="微软雅黑"/>
          <w:sz w:val="21"/>
        </w:rPr>
        <w:t>，或了解更多关于在</w:t>
      </w:r>
      <w:r>
        <w:rPr>
          <w:rFonts w:ascii="微软雅黑" w:hAnsi="微软雅黑"/>
          <w:color w:val="0066CC"/>
          <w:sz w:val="21"/>
          <w:u w:val="single"/>
        </w:rPr>
        <w:t>Pipeline搭建器</w:t>
      </w:r>
      <w:r>
        <w:rPr>
          <w:rFonts w:ascii="微软雅黑" w:hAnsi="微软雅黑"/>
          <w:sz w:val="21"/>
        </w:rPr>
        <w:t>或</w:t>
      </w:r>
      <w:r>
        <w:rPr>
          <w:rFonts w:ascii="微软雅黑" w:hAnsi="微软雅黑"/>
          <w:color w:val="0066CC"/>
          <w:sz w:val="21"/>
          <w:u w:val="single"/>
        </w:rPr>
        <w:t>Workshop</w:t>
      </w:r>
      <w:r>
        <w:rPr>
          <w:rFonts w:ascii="微软雅黑" w:hAnsi="微软雅黑"/>
          <w:sz w:val="21"/>
        </w:rPr>
        <w:t>中使用Python函数的信息。</w:t>
      </w:r>
    </w:p>
    <w:p>
      <w:r>
        <w:br w:type="page"/>
      </w:r>
    </w:p>
    <w:p>
      <w:pPr>
        <w:pStyle w:val="Heading1"/>
      </w:pPr>
      <w:r>
        <w:rPr>
          <w:rFonts w:ascii="微软雅黑" w:hAnsi="微软雅黑"/>
        </w:rPr>
        <w:t>高级用法</w:t>
      </w:r>
    </w:p>
    <w:p>
      <w:pPr>
        <w:spacing w:line="360" w:lineRule="auto" w:after="120"/>
      </w:pPr>
      <w:r>
        <w:rPr>
          <w:rFonts w:ascii="微软雅黑" w:hAnsi="微软雅黑"/>
          <w:sz w:val="21"/>
        </w:rPr>
        <w:t># 高级用法</w:t>
      </w:r>
    </w:p>
    <w:p>
      <w:pPr>
        <w:pStyle w:val="Heading2"/>
      </w:pPr>
      <w:r>
        <w:rPr>
          <w:rFonts w:ascii="微软雅黑" w:hAnsi="微软雅黑"/>
        </w:rPr>
        <w:t>发布查询函数</w:t>
      </w:r>
    </w:p>
    <w:p>
      <w:pPr>
        <w:spacing w:line="360" w:lineRule="auto" w:after="120"/>
      </w:pPr>
      <w:r>
        <w:rPr>
          <w:rFonts w:ascii="微软雅黑" w:hAnsi="微软雅黑"/>
          <w:sz w:val="21"/>
        </w:rPr>
        <w:t xml:space="preserve">要注册一个可从其他 TypeScript 或 Python 函数调用的 Python 函数，必须为您的 Python 函数提供一个 API 名称。为此，请在 </w:t>
      </w:r>
      <w:r>
        <w:rPr>
          <w:rFonts w:ascii="Consolas" w:hAnsi="Consolas"/>
          <w:color w:val="B43C3C"/>
          <w:sz w:val="18"/>
        </w:rPr>
        <w:t>@function</w:t>
      </w:r>
      <w:r>
        <w:rPr>
          <w:rFonts w:ascii="微软雅黑" w:hAnsi="微软雅黑"/>
          <w:sz w:val="21"/>
        </w:rPr>
        <w:t xml:space="preserve"> 装饰器中提供 </w:t>
      </w:r>
      <w:r>
        <w:rPr>
          <w:rFonts w:ascii="Consolas" w:hAnsi="Consolas"/>
          <w:color w:val="B43C3C"/>
          <w:sz w:val="18"/>
        </w:rPr>
        <w:t>api_name</w:t>
      </w:r>
      <w:r>
        <w:rPr>
          <w:rFonts w:ascii="微软雅黑" w:hAnsi="微软雅黑"/>
          <w:sz w:val="21"/>
        </w:rPr>
        <w:t xml:space="preserve"> 字段：</w:t>
      </w:r>
    </w:p>
    <w:p>
      <w:pPr>
        <w:spacing w:before="80" w:after="80"/>
        <w:ind w:left="567"/>
      </w:pPr>
      <w:r>
        <w:rPr>
          <w:rFonts w:ascii="Consolas" w:hAnsi="Consolas"/>
          <w:color w:val="505050"/>
          <w:sz w:val="18"/>
        </w:rPr>
        <w:t>from functions.api import function  # 从functions.api导入function</w:t>
        <w:br/>
        <w:t>@function(api_name="myPythonFunction")  # 使用装饰器定义API名称为myPythonFunction</w:t>
        <w:br/>
        <w:t>def my_python_function() -&gt; str:</w:t>
        <w:br/>
        <w:t xml:space="preserve">    return "Hello World!"  # 返回字符串 "Hello World!"</w:t>
      </w:r>
    </w:p>
    <w:p>
      <w:pPr>
        <w:pStyle w:val="Heading2"/>
      </w:pPr>
      <w:r>
        <w:rPr>
          <w:rFonts w:ascii="微软雅黑" w:hAnsi="微软雅黑"/>
        </w:rPr>
        <w:t>调用查询函数</w:t>
      </w:r>
    </w:p>
    <w:p>
      <w:pPr>
        <w:spacing w:line="360" w:lineRule="auto" w:after="120"/>
      </w:pPr>
      <w:r>
        <w:rPr>
          <w:rFonts w:ascii="微软雅黑" w:hAnsi="微软雅黑"/>
          <w:sz w:val="21"/>
        </w:rPr>
        <w:t>在发布您的 TypeScript 或 Python 查询函数后，导航到您希望使用该函数的代码库，并使用</w:t>
      </w:r>
      <w:r>
        <w:rPr>
          <w:rFonts w:ascii="微软雅黑" w:hAnsi="微软雅黑"/>
          <w:color w:val="0066CC"/>
          <w:sz w:val="21"/>
          <w:u w:val="single"/>
        </w:rPr>
        <w:t>**资源导入**侧边栏</w:t>
      </w:r>
      <w:r>
        <w:rPr>
          <w:rFonts w:ascii="微软雅黑" w:hAnsi="微软雅黑"/>
          <w:sz w:val="21"/>
        </w:rPr>
        <w:t>导入它。</w:t>
      </w:r>
    </w:p>
    <w:p>
      <w:pPr>
        <w:spacing w:line="360" w:lineRule="auto" w:after="120"/>
      </w:pPr>
      <w:r>
        <w:rPr>
          <w:rFonts w:ascii="微软雅黑" w:hAnsi="微软雅黑"/>
          <w:sz w:val="21"/>
        </w:rPr>
        <w:t>然后，您的函数将可以从使用该函数的代码库中调用。例如，要从 Python 函数中调用它：</w:t>
      </w:r>
    </w:p>
    <w:p>
      <w:pPr>
        <w:spacing w:before="80" w:after="80"/>
        <w:ind w:left="567"/>
      </w:pPr>
      <w:r>
        <w:rPr>
          <w:rFonts w:ascii="Consolas" w:hAnsi="Consolas"/>
          <w:color w:val="505050"/>
          <w:sz w:val="18"/>
        </w:rPr>
        <w:t>from functions.api import function</w:t>
        <w:br/>
        <w:t>from ontology_sdk import FoundryClient</w:t>
        <w:br/>
        <w:t>@function</w:t>
        <w:br/>
        <w:t>def call_query_function() -&gt; str:</w:t>
        <w:br/>
        <w:t xml:space="preserve">    # 调用 FoundryClient 来执行查询，并返回结果</w:t>
        <w:br/>
        <w:t xml:space="preserve">    return FoundryClient().ontology.queries.my_python_function()</w:t>
      </w:r>
    </w:p>
    <w:p>
      <w:pPr>
        <w:spacing w:line="360" w:lineRule="auto" w:after="120"/>
      </w:pPr>
      <w:r>
        <w:rPr>
          <w:rFonts w:ascii="微软雅黑" w:hAnsi="微软雅黑"/>
          <w:sz w:val="21"/>
        </w:rPr>
        <w:t>从TypeScript函数调用它：</w:t>
      </w:r>
    </w:p>
    <w:p>
      <w:pPr>
        <w:spacing w:before="80" w:after="80"/>
        <w:ind w:left="567"/>
      </w:pPr>
      <w:r>
        <w:rPr>
          <w:rFonts w:ascii="Consolas" w:hAnsi="Consolas"/>
          <w:color w:val="505050"/>
          <w:sz w:val="18"/>
        </w:rPr>
        <w:t>import { Queries } from "@foundry/ontology-api"</w:t>
        <w:br/>
        <w:t>export class MyFunctions {</w:t>
        <w:br/>
        <w:t xml:space="preserve">    @Function()</w:t>
        <w:br/>
        <w:t xml:space="preserve">    public callQueryFunction(): Promise&lt;string&gt; {</w:t>
        <w:br/>
        <w:t xml:space="preserve">        // 调用查询函数，返回一个Promise对象，该对象解析为字符串</w:t>
        <w:br/>
        <w:t xml:space="preserve">        return Queries.myPythonFunction();</w:t>
        <w:br/>
        <w:t xml:space="preserve">    }</w:t>
        <w:br/>
        <w:t>}</w:t>
      </w:r>
    </w:p>
    <w:p>
      <w:pPr>
        <w:spacing w:line="360" w:lineRule="auto" w:after="120"/>
      </w:pPr>
      <w:r>
        <w:rPr>
          <w:rFonts w:ascii="微软雅黑" w:hAnsi="微软雅黑"/>
          <w:sz w:val="21"/>
        </w:rPr>
        <w:t>从Python函数调用TypeScript查询函数看起来完全相同；使用</w:t>
      </w:r>
      <w:r>
        <w:rPr>
          <w:rFonts w:ascii="微软雅黑" w:hAnsi="微软雅黑"/>
          <w:color w:val="0066CC"/>
          <w:sz w:val="21"/>
          <w:u w:val="single"/>
        </w:rPr>
        <w:t>API名称</w:t>
      </w:r>
      <w:r>
        <w:rPr>
          <w:rFonts w:ascii="微软雅黑" w:hAnsi="微软雅黑"/>
          <w:sz w:val="21"/>
        </w:rPr>
        <w:t>发布TypeScript查询函数，然后如上所示从Python中使用它。</w:t>
      </w:r>
    </w:p>
    <w:p>
      <w:r>
        <w:br w:type="page"/>
      </w:r>
    </w:p>
    <w:p>
      <w:pPr>
        <w:pStyle w:val="Heading1"/>
      </w:pPr>
      <w:r>
        <w:rPr>
          <w:rFonts w:ascii="微软雅黑" w:hAnsi="微软雅黑"/>
        </w:rPr>
        <w:t>从Python函数进行API调用</w:t>
      </w:r>
    </w:p>
    <w:p>
      <w:pPr>
        <w:spacing w:line="360" w:lineRule="auto" w:after="120"/>
      </w:pPr>
      <w:r>
        <w:rPr>
          <w:rFonts w:ascii="微软雅黑" w:hAnsi="微软雅黑"/>
          <w:sz w:val="21"/>
        </w:rPr>
        <w:t># 从Python函数进行API调用</w:t>
      </w:r>
    </w:p>
    <w:p>
      <w:pPr>
        <w:spacing w:line="360" w:lineRule="auto" w:after="120"/>
      </w:pPr>
      <w:r>
        <w:rPr>
          <w:rFonts w:ascii="微软雅黑" w:hAnsi="微软雅黑"/>
          <w:sz w:val="21"/>
        </w:rPr>
        <w:t>可以从Python函数进行API调用到外部来源，但这样做需要额外的配置。下面详细介绍了此配置和外部来源的使用。</w:t>
      </w:r>
    </w:p>
    <w:p>
      <w:pPr>
        <w:pStyle w:val="Heading2"/>
      </w:pPr>
      <w:r>
        <w:rPr>
          <w:rFonts w:ascii="微软雅黑" w:hAnsi="微软雅黑"/>
        </w:rPr>
        <w:t>配置对外部API的访问</w:t>
      </w:r>
    </w:p>
    <w:p>
      <w:pPr>
        <w:spacing w:line="360" w:lineRule="auto" w:after="120"/>
      </w:pPr>
      <w:r>
        <w:rPr>
          <w:rFonts w:ascii="微软雅黑" w:hAnsi="微软雅黑"/>
          <w:sz w:val="21"/>
        </w:rPr>
        <w:t>默认情况下，Python函数不允许调用外部API。要启用从Python函数调用外部系统，必须在</w:t>
      </w:r>
      <w:r>
        <w:rPr>
          <w:rFonts w:ascii="微软雅黑" w:hAnsi="微软雅黑"/>
          <w:color w:val="0066CC"/>
          <w:sz w:val="21"/>
          <w:u w:val="single"/>
        </w:rPr>
        <w:t>数据连接</w:t>
      </w:r>
      <w:r>
        <w:rPr>
          <w:rFonts w:ascii="微软雅黑" w:hAnsi="微软雅黑"/>
          <w:sz w:val="21"/>
        </w:rPr>
        <w:t>中</w:t>
      </w:r>
      <w:r>
        <w:rPr>
          <w:rFonts w:ascii="微软雅黑" w:hAnsi="微软雅黑"/>
          <w:color w:val="0066CC"/>
          <w:sz w:val="21"/>
          <w:u w:val="single"/>
        </w:rPr>
        <w:t>配置一个来源</w:t>
      </w:r>
      <w:r>
        <w:rPr>
          <w:rFonts w:ascii="微软雅黑" w:hAnsi="微软雅黑"/>
          <w:sz w:val="21"/>
        </w:rPr>
        <w:t>，以允许Foundry连接到外部系统。</w:t>
      </w:r>
    </w:p>
    <w:p>
      <w:pPr>
        <w:spacing w:line="360" w:lineRule="auto" w:after="120"/>
      </w:pPr>
      <w:r>
        <w:rPr>
          <w:rFonts w:ascii="微软雅黑" w:hAnsi="微软雅黑"/>
          <w:sz w:val="21"/>
        </w:rPr>
        <w:t>为使Python函数安全地连接到来源的外部系统，必须配置来源以</w:t>
      </w:r>
      <w:r>
        <w:rPr>
          <w:rFonts w:ascii="微软雅黑" w:hAnsi="微软雅黑"/>
          <w:color w:val="0066CC"/>
          <w:sz w:val="21"/>
          <w:u w:val="single"/>
        </w:rPr>
        <w:t>启用导出</w:t>
      </w:r>
      <w:r>
        <w:rPr>
          <w:rFonts w:ascii="微软雅黑" w:hAnsi="微软雅黑"/>
          <w:sz w:val="21"/>
        </w:rPr>
        <w:t>并允许</w:t>
      </w:r>
      <w:r>
        <w:rPr>
          <w:rFonts w:ascii="微软雅黑" w:hAnsi="微软雅黑"/>
          <w:color w:val="0066CC"/>
          <w:sz w:val="21"/>
          <w:u w:val="single"/>
        </w:rPr>
        <w:t>将来源导入代码库</w:t>
      </w:r>
      <w:r>
        <w:rPr>
          <w:rFonts w:ascii="微软雅黑" w:hAnsi="微软雅黑"/>
          <w:sz w:val="21"/>
        </w:rPr>
        <w:t>。这两项都可以通过导航到数据连接中的来源并打开</w:t>
      </w:r>
      <w:r>
        <w:rPr>
          <w:rFonts w:ascii="微软雅黑" w:hAnsi="微软雅黑"/>
          <w:b/>
          <w:sz w:val="21"/>
        </w:rPr>
        <w:t>连接设置</w:t>
      </w:r>
      <w:r>
        <w:rPr>
          <w:rFonts w:ascii="微软雅黑" w:hAnsi="微软雅黑"/>
          <w:sz w:val="21"/>
        </w:rPr>
        <w:t>部分进行配置。在这里，您会找到</w:t>
      </w:r>
      <w:r>
        <w:rPr>
          <w:rFonts w:ascii="微软雅黑" w:hAnsi="微软雅黑"/>
          <w:b/>
          <w:sz w:val="21"/>
        </w:rPr>
        <w:t>代码导入配置</w:t>
      </w:r>
      <w:r>
        <w:rPr>
          <w:rFonts w:ascii="微软雅黑" w:hAnsi="微软雅黑"/>
          <w:sz w:val="21"/>
        </w:rPr>
        <w:t>选项卡，如果来源尚未拥有API名称，也可以在此配置API名称。此API名称将在代码中用于引用您的来源。</w:t>
      </w:r>
    </w:p>
    <w:p>
      <w:pPr>
        <w:pStyle w:val="Heading2"/>
      </w:pPr>
      <w:r>
        <w:rPr>
          <w:rFonts w:ascii="微软雅黑" w:hAnsi="微软雅黑"/>
        </w:rPr>
        <w:t>在函数中使用外部来源</w:t>
      </w:r>
    </w:p>
    <w:p>
      <w:pPr>
        <w:spacing w:line="360" w:lineRule="auto" w:after="120"/>
      </w:pPr>
      <w:r>
        <w:rPr>
          <w:rFonts w:ascii="微软雅黑" w:hAnsi="微软雅黑"/>
          <w:sz w:val="21"/>
        </w:rPr>
        <w:t>目前无法从Python函数访问存储在来源中的密钥和凭证。</w:t>
      </w:r>
    </w:p>
    <w:p>
      <w:pPr>
        <w:spacing w:line="360" w:lineRule="auto" w:after="120"/>
      </w:pPr>
      <w:r>
        <w:rPr>
          <w:rFonts w:ascii="微软雅黑" w:hAnsi="微软雅黑"/>
          <w:sz w:val="21"/>
        </w:rPr>
        <w:t>要从Python函数进行API调用，首先必须在Python函数库中使用</w:t>
      </w:r>
      <w:r>
        <w:rPr>
          <w:rFonts w:ascii="微软雅黑" w:hAnsi="微软雅黑"/>
          <w:color w:val="0066CC"/>
          <w:sz w:val="21"/>
          <w:u w:val="single"/>
        </w:rPr>
        <w:t>资源导入侧边栏</w:t>
      </w:r>
      <w:r>
        <w:rPr>
          <w:rFonts w:ascii="微软雅黑" w:hAnsi="微软雅黑"/>
          <w:sz w:val="21"/>
        </w:rPr>
        <w:t>导入您的来源。导入后，通过将来源的API名称添加到</w:t>
      </w:r>
      <w:r>
        <w:rPr>
          <w:rFonts w:ascii="Consolas" w:hAnsi="Consolas"/>
          <w:color w:val="B43C3C"/>
          <w:sz w:val="18"/>
        </w:rPr>
        <w:t>@function</w:t>
      </w:r>
      <w:r>
        <w:rPr>
          <w:rFonts w:ascii="微软雅黑" w:hAnsi="微软雅黑"/>
          <w:sz w:val="21"/>
        </w:rPr>
        <w:t>装饰器的</w:t>
      </w:r>
      <w:r>
        <w:rPr>
          <w:rFonts w:ascii="Consolas" w:hAnsi="Consolas"/>
          <w:color w:val="B43C3C"/>
          <w:sz w:val="18"/>
        </w:rPr>
        <w:t>sources</w:t>
      </w:r>
      <w:r>
        <w:rPr>
          <w:rFonts w:ascii="微软雅黑" w:hAnsi="微软雅黑"/>
          <w:sz w:val="21"/>
        </w:rPr>
        <w:t>参数中，授予函数对来源的访问权限。</w:t>
      </w:r>
    </w:p>
    <w:p>
      <w:pPr>
        <w:spacing w:line="360" w:lineRule="auto" w:after="120"/>
      </w:pPr>
      <w:r>
        <w:rPr>
          <w:rFonts w:ascii="微软雅黑" w:hAnsi="微软雅黑"/>
          <w:sz w:val="21"/>
        </w:rPr>
        <w:t>在函数装饰器中导入并声明来源后，您可以对该来源所代表的系统进行外部API调用。</w:t>
      </w:r>
    </w:p>
    <w:p>
      <w:pPr>
        <w:spacing w:line="360" w:lineRule="auto" w:after="120"/>
      </w:pPr>
      <w:r>
        <w:rPr>
          <w:rFonts w:ascii="微软雅黑" w:hAnsi="微软雅黑"/>
          <w:sz w:val="21"/>
        </w:rPr>
        <w:t>下面显示了一个示例：</w:t>
      </w:r>
    </w:p>
    <w:p>
      <w:pPr>
        <w:spacing w:before="80" w:after="80"/>
        <w:ind w:left="567"/>
      </w:pPr>
      <w:r>
        <w:rPr>
          <w:rFonts w:ascii="Consolas" w:hAnsi="Consolas"/>
          <w:color w:val="505050"/>
          <w:sz w:val="18"/>
        </w:rPr>
        <w:t>@function(sources=["&lt;SOURCE API NAME&gt;"])</w:t>
        <w:br/>
        <w:t>def my_external_function(name: str) -&gt; str:</w:t>
        <w:br/>
        <w:t xml:space="preserve">    # 发送GET请求到指定的API URL，并获取响应文本</w:t>
        <w:br/>
        <w:t xml:space="preserve">    response_string = requests.get('https://&lt;API URL&gt;').text</w:t>
        <w:br/>
        <w:t xml:space="preserve">    return response_string  # 返回响应的文本内容</w:t>
      </w:r>
    </w:p>
    <w:p>
      <w:pPr>
        <w:spacing w:line="360" w:lineRule="auto" w:after="120"/>
      </w:pPr>
      <w:r>
        <w:rPr>
          <w:rFonts w:ascii="微软雅黑" w:hAnsi="微软雅黑"/>
          <w:sz w:val="21"/>
        </w:rPr>
        <w:t>在</w:t>
      </w:r>
      <w:r>
        <w:rPr>
          <w:rFonts w:ascii="微软雅黑" w:hAnsi="微软雅黑"/>
          <w:color w:val="0066CC"/>
          <w:sz w:val="21"/>
          <w:u w:val="single"/>
        </w:rPr>
        <w:t>发布您的函数</w:t>
      </w:r>
      <w:r>
        <w:rPr>
          <w:rFonts w:ascii="微软雅黑" w:hAnsi="微软雅黑"/>
          <w:sz w:val="21"/>
        </w:rPr>
        <w:t>后，您可以在</w:t>
      </w:r>
      <w:r>
        <w:rPr>
          <w:rFonts w:ascii="微软雅黑" w:hAnsi="微软雅黑"/>
          <w:color w:val="0066CC"/>
          <w:sz w:val="21"/>
          <w:u w:val="single"/>
        </w:rPr>
        <w:t>Pipeline Builder</w:t>
      </w:r>
      <w:r>
        <w:rPr>
          <w:rFonts w:ascii="微软雅黑" w:hAnsi="微软雅黑"/>
          <w:sz w:val="21"/>
        </w:rPr>
        <w:t>和</w:t>
      </w:r>
      <w:r>
        <w:rPr>
          <w:rFonts w:ascii="微软雅黑" w:hAnsi="微软雅黑"/>
          <w:color w:val="0066CC"/>
          <w:sz w:val="21"/>
          <w:u w:val="single"/>
        </w:rPr>
        <w:t>Workshop</w:t>
      </w:r>
      <w:r>
        <w:rPr>
          <w:rFonts w:ascii="微软雅黑" w:hAnsi="微软雅黑"/>
          <w:sz w:val="21"/>
        </w:rPr>
        <w:t>中使用它进行外部调用。</w:t>
      </w:r>
    </w:p>
    <w:p>
      <w:pPr>
        <w:spacing w:line="360" w:lineRule="auto" w:after="120"/>
      </w:pPr>
      <w:r>
        <w:rPr>
          <w:rFonts w:ascii="微软雅黑" w:hAnsi="微软雅黑"/>
          <w:sz w:val="21"/>
        </w:rPr>
        <w:t>目前无法在函数实时预览中进行API调用，您需要发布函数以进行测试。</w:t>
      </w:r>
    </w:p>
    <w:p>
      <w:r>
        <w:br w:type="page"/>
      </w:r>
    </w:p>
    <w:p>
      <w:pPr>
        <w:pStyle w:val="Heading1"/>
      </w:pPr>
      <w:r>
        <w:rPr>
          <w:rFonts w:ascii="微软雅黑" w:hAnsi="微软雅黑"/>
        </w:rPr>
        <w:t>在Pipeline Builder中使用Python函数</w:t>
      </w:r>
    </w:p>
    <w:p>
      <w:pPr>
        <w:spacing w:line="360" w:lineRule="auto" w:after="120"/>
      </w:pPr>
      <w:r>
        <w:rPr>
          <w:rFonts w:ascii="微软雅黑" w:hAnsi="微软雅黑"/>
          <w:sz w:val="21"/>
        </w:rPr>
        <w:t># 在Pipeline Builder中使用Python函数</w:t>
      </w:r>
    </w:p>
    <w:p>
      <w:pPr>
        <w:spacing w:line="360" w:lineRule="auto" w:after="120"/>
      </w:pPr>
      <w:r>
        <w:rPr>
          <w:rFonts w:ascii="微软雅黑" w:hAnsi="微软雅黑"/>
          <w:sz w:val="21"/>
        </w:rPr>
        <w:t>Python函数目前处于测试状态，可能并非所有注册用户都能使用。</w:t>
      </w:r>
    </w:p>
    <w:p>
      <w:pPr>
        <w:pStyle w:val="Heading2"/>
      </w:pPr>
      <w:r>
        <w:rPr>
          <w:rFonts w:ascii="微软雅黑" w:hAnsi="微软雅黑"/>
        </w:rPr>
        <w:t>前提条件</w:t>
      </w:r>
    </w:p>
    <w:p>
      <w:pPr>
        <w:spacing w:line="360" w:lineRule="auto" w:after="120"/>
      </w:pPr>
      <w:r>
        <w:rPr>
          <w:rFonts w:ascii="微软雅黑" w:hAnsi="微软雅黑"/>
          <w:sz w:val="21"/>
        </w:rPr>
        <w:t>本指南假设您已经编写并发布了一个Python函数。请查阅我们的</w:t>
      </w:r>
      <w:r>
        <w:rPr>
          <w:rFonts w:ascii="微软雅黑" w:hAnsi="微软雅黑"/>
          <w:color w:val="0066CC"/>
          <w:sz w:val="21"/>
          <w:u w:val="single"/>
        </w:rPr>
        <w:t>Python函数入门</w:t>
      </w:r>
      <w:r>
        <w:rPr>
          <w:rFonts w:ascii="微软雅黑" w:hAnsi="微软雅黑"/>
          <w:sz w:val="21"/>
        </w:rPr>
        <w:t>文档进行学习。</w:t>
      </w:r>
    </w:p>
    <w:p>
      <w:pPr>
        <w:pStyle w:val="Heading2"/>
      </w:pPr>
      <w:r>
        <w:rPr>
          <w:rFonts w:ascii="微软雅黑" w:hAnsi="微软雅黑"/>
        </w:rPr>
        <w:t>架构</w:t>
      </w:r>
    </w:p>
    <w:p>
      <w:pPr>
        <w:spacing w:line="360" w:lineRule="auto" w:after="120"/>
      </w:pPr>
      <w:r>
        <w:rPr>
          <w:rFonts w:ascii="微软雅黑" w:hAnsi="微软雅黑"/>
          <w:sz w:val="21"/>
        </w:rPr>
        <w:t>Python函数在Pipeline Builder管道中作为一个sidecar容器运行。这意味着函数无需部署，并且可以根据管道的规模动态扩展。嵌入的函数可以类似于Pipeline Builder中的其他变换</w:t>
      </w:r>
      <w:r>
        <w:rPr>
          <w:rFonts w:ascii="微软雅黑" w:hAnsi="微软雅黑"/>
          <w:color w:val="0066CC"/>
          <w:sz w:val="21"/>
          <w:u w:val="single"/>
        </w:rPr>
        <w:t>预览</w:t>
      </w:r>
      <w:r>
        <w:rPr>
          <w:rFonts w:ascii="微软雅黑" w:hAnsi="微软雅黑"/>
          <w:sz w:val="21"/>
        </w:rPr>
        <w:t>。</w:t>
      </w:r>
    </w:p>
    <w:p>
      <w:pPr>
        <w:pStyle w:val="Heading2"/>
      </w:pPr>
      <w:r>
        <w:rPr>
          <w:rFonts w:ascii="微软雅黑" w:hAnsi="微软雅黑"/>
        </w:rPr>
        <w:t>在Pipeline Builder管道中使用您的函数</w:t>
      </w:r>
    </w:p>
    <w:p>
      <w:pPr>
        <w:spacing w:line="360" w:lineRule="auto" w:after="120"/>
      </w:pPr>
      <w:r>
        <w:rPr>
          <w:rFonts w:ascii="微软雅黑" w:hAnsi="微软雅黑"/>
          <w:sz w:val="21"/>
        </w:rPr>
        <w:t>按照以下步骤准备并配置您的Python函数：</w:t>
      </w:r>
    </w:p>
    <w:p>
      <w:pPr>
        <w:pStyle w:val="ListNumber"/>
        <w:spacing w:line="360" w:lineRule="auto" w:after="120"/>
      </w:pPr>
      <w:r>
        <w:rPr>
          <w:rFonts w:ascii="微软雅黑" w:hAnsi="微软雅黑"/>
          <w:sz w:val="21"/>
        </w:rPr>
        <w:t>打开您希望使用Python函数的Pipeline Builder管道。</w:t>
      </w:r>
    </w:p>
    <w:p>
      <w:pPr>
        <w:spacing w:line="360" w:lineRule="auto" w:after="120"/>
      </w:pPr>
      <w:r>
        <w:rPr>
          <w:rFonts w:ascii="微软雅黑" w:hAnsi="微软雅黑"/>
          <w:sz w:val="21"/>
        </w:rPr>
        <w:t>&lt;img alt="Pipeline Builder中的Python函数。" src="../../foundry-docs/functions/media/python-functions-builder.png" width="800px"&gt;</w:t>
      </w:r>
    </w:p>
    <w:p>
      <w:pPr>
        <w:pStyle w:val="ListNumber"/>
        <w:spacing w:line="360" w:lineRule="auto" w:after="120"/>
      </w:pPr>
      <w:r>
        <w:rPr>
          <w:rFonts w:ascii="微软雅黑" w:hAnsi="微软雅黑"/>
          <w:sz w:val="21"/>
        </w:rPr>
        <w:t>使用以下两种方法之一将您的UDF导入Pipeline Builder：</w:t>
      </w:r>
    </w:p>
    <w:p>
      <w:pPr>
        <w:pStyle w:val="ListBullet"/>
        <w:spacing w:line="360" w:lineRule="auto" w:after="120"/>
      </w:pPr>
      <w:r>
        <w:rPr>
          <w:rFonts w:ascii="微软雅黑" w:hAnsi="微软雅黑"/>
          <w:b/>
          <w:sz w:val="21"/>
        </w:rPr>
        <w:t>从图视图：</w:t>
      </w:r>
    </w:p>
    <w:p>
      <w:pPr>
        <w:pStyle w:val="ListNumber"/>
        <w:spacing w:line="360" w:lineRule="auto" w:after="120"/>
      </w:pPr>
      <w:r>
        <w:rPr>
          <w:rFonts w:ascii="微软雅黑" w:hAnsi="微软雅黑"/>
          <w:sz w:val="21"/>
        </w:rPr>
        <w:t>从管道图的上部选择</w:t>
      </w:r>
      <w:r>
        <w:rPr>
          <w:rFonts w:ascii="微软雅黑" w:hAnsi="微软雅黑"/>
          <w:b/>
          <w:sz w:val="21"/>
        </w:rPr>
        <w:t>可复用项</w:t>
      </w:r>
      <w:r>
        <w:rPr>
          <w:rFonts w:ascii="微软雅黑" w:hAnsi="微软雅黑"/>
          <w:sz w:val="21"/>
        </w:rPr>
        <w:t>，然后选择</w:t>
      </w:r>
      <w:r>
        <w:rPr>
          <w:rFonts w:ascii="微软雅黑" w:hAnsi="微软雅黑"/>
          <w:b/>
          <w:sz w:val="21"/>
        </w:rPr>
        <w:t>用户定义函数</w:t>
      </w:r>
      <w:r>
        <w:rPr>
          <w:rFonts w:ascii="微软雅黑" w:hAnsi="微软雅黑"/>
          <w:sz w:val="21"/>
        </w:rPr>
        <w:t>。 &lt;br&gt;&lt;br&gt;</w:t>
      </w:r>
    </w:p>
    <w:p>
      <w:pPr>
        <w:spacing w:line="360" w:lineRule="auto" w:after="120"/>
      </w:pPr>
      <w:r>
        <w:rPr>
          <w:rFonts w:ascii="微软雅黑" w:hAnsi="微软雅黑"/>
          <w:sz w:val="21"/>
        </w:rPr>
        <w:t xml:space="preserve">        &lt;img alt="Pipeline Builder中的'可复用项'按钮。" src="../../foundry-docs/functions/media/python-functions-builder-reusable.png" width="500px"&gt;</w:t>
      </w:r>
    </w:p>
    <w:p>
      <w:pPr>
        <w:spacing w:line="360" w:lineRule="auto" w:after="120"/>
      </w:pPr>
      <w:r>
        <w:rPr>
          <w:rFonts w:ascii="微软雅黑" w:hAnsi="微软雅黑"/>
          <w:sz w:val="21"/>
        </w:rPr>
        <w:t xml:space="preserve">     &lt;br&gt;&lt;br&gt;</w:t>
      </w:r>
    </w:p>
    <w:p>
      <w:pPr>
        <w:spacing w:line="360" w:lineRule="auto" w:after="120"/>
      </w:pPr>
      <w:r>
        <w:rPr>
          <w:rFonts w:ascii="微软雅黑" w:hAnsi="微软雅黑"/>
          <w:sz w:val="21"/>
        </w:rPr>
        <w:t xml:space="preserve">     2\. 选择</w:t>
      </w:r>
      <w:r>
        <w:rPr>
          <w:rFonts w:ascii="微软雅黑" w:hAnsi="微软雅黑"/>
          <w:b/>
          <w:sz w:val="21"/>
        </w:rPr>
        <w:t>导入UDF</w:t>
      </w:r>
      <w:r>
        <w:rPr>
          <w:rFonts w:ascii="微软雅黑" w:hAnsi="微软雅黑"/>
          <w:sz w:val="21"/>
        </w:rPr>
        <w:t>并在可用函数中找到您想使用的函数。</w:t>
      </w:r>
    </w:p>
    <w:p>
      <w:pPr>
        <w:spacing w:line="360" w:lineRule="auto" w:after="120"/>
      </w:pPr>
      <w:r>
        <w:rPr>
          <w:rFonts w:ascii="微软雅黑" w:hAnsi="微软雅黑"/>
          <w:sz w:val="21"/>
        </w:rPr>
        <w:t xml:space="preserve">     3\. 在函数名称旁边选择</w:t>
      </w:r>
      <w:r>
        <w:rPr>
          <w:rFonts w:ascii="微软雅黑" w:hAnsi="微软雅黑"/>
          <w:b/>
          <w:sz w:val="21"/>
        </w:rPr>
        <w:t>添加</w:t>
      </w:r>
      <w:r>
        <w:rPr>
          <w:rFonts w:ascii="微软雅黑" w:hAnsi="微软雅黑"/>
          <w:sz w:val="21"/>
        </w:rPr>
        <w:t>。该函数应显示一个</w:t>
      </w:r>
      <w:r>
        <w:rPr>
          <w:rFonts w:ascii="微软雅黑" w:hAnsi="微软雅黑"/>
          <w:b/>
          <w:sz w:val="21"/>
        </w:rPr>
        <w:t>已导入</w:t>
      </w:r>
      <w:r>
        <w:rPr>
          <w:rFonts w:ascii="微软雅黑" w:hAnsi="微软雅黑"/>
          <w:sz w:val="21"/>
        </w:rPr>
        <w:t>标签。&lt;br&gt;&lt;br&gt; &lt;img alt="将Python函数添加到Pipeline Builder。" src="../../foundry-docs/functions/media/python-functions-add-builder.png" width="700px"&gt; &lt;br&gt;&lt;br&gt;</w:t>
      </w:r>
    </w:p>
    <w:p>
      <w:pPr>
        <w:spacing w:line="360" w:lineRule="auto" w:after="120"/>
      </w:pPr>
      <w:r>
        <w:rPr>
          <w:rFonts w:ascii="微软雅黑" w:hAnsi="微软雅黑"/>
          <w:sz w:val="21"/>
        </w:rPr>
        <w:t xml:space="preserve">     4\. 关闭导入对话框，并在Pipeline Builder图中选择您希望使用该函数的</w:t>
      </w:r>
      <w:r>
        <w:rPr>
          <w:rFonts w:ascii="微软雅黑" w:hAnsi="微软雅黑"/>
          <w:b/>
          <w:sz w:val="21"/>
        </w:rPr>
        <w:t>变换</w:t>
      </w:r>
      <w:r>
        <w:rPr>
          <w:rFonts w:ascii="微软雅黑" w:hAnsi="微软雅黑"/>
          <w:sz w:val="21"/>
        </w:rPr>
        <w:t>。</w:t>
      </w:r>
    </w:p>
    <w:p>
      <w:pPr>
        <w:spacing w:line="360" w:lineRule="auto" w:after="120"/>
      </w:pPr>
      <w:r>
        <w:rPr>
          <w:rFonts w:ascii="微软雅黑" w:hAnsi="微软雅黑"/>
          <w:sz w:val="21"/>
        </w:rPr>
        <w:t xml:space="preserve">     5\. 在变换列表中，找到左侧的</w:t>
      </w:r>
      <w:r>
        <w:rPr>
          <w:rFonts w:ascii="微软雅黑" w:hAnsi="微软雅黑"/>
          <w:b/>
          <w:sz w:val="21"/>
        </w:rPr>
        <w:t>UDFs</w:t>
      </w:r>
      <w:r>
        <w:rPr>
          <w:rFonts w:ascii="微软雅黑" w:hAnsi="微软雅黑"/>
          <w:sz w:val="21"/>
        </w:rPr>
        <w:t>标签以查看您导入的函数。</w:t>
      </w:r>
    </w:p>
    <w:p>
      <w:pPr>
        <w:pStyle w:val="ListBullet"/>
        <w:spacing w:line="360" w:lineRule="auto" w:after="120"/>
      </w:pPr>
      <w:r>
        <w:rPr>
          <w:rFonts w:ascii="微软雅黑" w:hAnsi="微软雅黑"/>
          <w:b/>
          <w:sz w:val="21"/>
        </w:rPr>
        <w:t>使用变换选择器：</w:t>
      </w:r>
    </w:p>
    <w:p>
      <w:pPr>
        <w:pStyle w:val="ListNumber"/>
        <w:spacing w:line="360" w:lineRule="auto" w:after="120"/>
      </w:pPr>
      <w:r>
        <w:rPr>
          <w:rFonts w:ascii="微软雅黑" w:hAnsi="微软雅黑"/>
          <w:sz w:val="21"/>
        </w:rPr>
        <w:t>在管道图中选择</w:t>
      </w:r>
      <w:r>
        <w:rPr>
          <w:rFonts w:ascii="微软雅黑" w:hAnsi="微软雅黑"/>
          <w:b/>
          <w:sz w:val="21"/>
        </w:rPr>
        <w:t>变换</w:t>
      </w:r>
      <w:r>
        <w:rPr>
          <w:rFonts w:ascii="微软雅黑" w:hAnsi="微软雅黑"/>
          <w:sz w:val="21"/>
        </w:rPr>
        <w:t>。</w:t>
      </w:r>
    </w:p>
    <w:p>
      <w:pPr>
        <w:pStyle w:val="ListNumber"/>
        <w:spacing w:line="360" w:lineRule="auto" w:after="120"/>
      </w:pPr>
      <w:r>
        <w:rPr>
          <w:rFonts w:ascii="微软雅黑" w:hAnsi="微软雅黑"/>
          <w:sz w:val="21"/>
        </w:rPr>
        <w:t>输入您想导入的UDF名称。 &lt;br&gt;&lt;br&gt;</w:t>
      </w:r>
    </w:p>
    <w:p>
      <w:pPr>
        <w:spacing w:line="360" w:lineRule="auto" w:after="120"/>
      </w:pPr>
      <w:r>
        <w:rPr>
          <w:rFonts w:ascii="微软雅黑" w:hAnsi="微软雅黑"/>
          <w:sz w:val="21"/>
        </w:rPr>
        <w:t xml:space="preserve">        &lt;img alt="在Pipeline Builder中搜索未导入的UDF。" src="../../foundry-docs/functions/media/python-functions-builder-search-udfs.png" width="500px"&gt;</w:t>
      </w:r>
    </w:p>
    <w:p>
      <w:pPr>
        <w:spacing w:line="360" w:lineRule="auto" w:after="120"/>
      </w:pPr>
      <w:r>
        <w:rPr>
          <w:rFonts w:ascii="微软雅黑" w:hAnsi="微软雅黑"/>
          <w:sz w:val="21"/>
        </w:rPr>
        <w:t xml:space="preserve">     &lt;br&gt;&lt;br&gt;</w:t>
      </w:r>
    </w:p>
    <w:p>
      <w:pPr>
        <w:spacing w:line="360" w:lineRule="auto" w:after="120"/>
      </w:pPr>
      <w:r>
        <w:rPr>
          <w:rFonts w:ascii="微软雅黑" w:hAnsi="微软雅黑"/>
          <w:sz w:val="21"/>
        </w:rPr>
        <w:t xml:space="preserve">     3\. 选择</w:t>
      </w:r>
      <w:r>
        <w:rPr>
          <w:rFonts w:ascii="微软雅黑" w:hAnsi="微软雅黑"/>
          <w:b/>
          <w:sz w:val="21"/>
        </w:rPr>
        <w:t>搜索未导入的UDF</w:t>
      </w:r>
      <w:r>
        <w:rPr>
          <w:rFonts w:ascii="微软雅黑" w:hAnsi="微软雅黑"/>
          <w:sz w:val="21"/>
        </w:rPr>
        <w:t>。</w:t>
      </w:r>
    </w:p>
    <w:p>
      <w:pPr>
        <w:spacing w:line="360" w:lineRule="auto" w:after="120"/>
      </w:pPr>
      <w:r>
        <w:rPr>
          <w:rFonts w:ascii="微软雅黑" w:hAnsi="微软雅黑"/>
          <w:sz w:val="21"/>
        </w:rPr>
        <w:t xml:space="preserve">     4\. 将鼠标悬停在所需的UDF上并选择</w:t>
      </w:r>
      <w:r>
        <w:rPr>
          <w:rFonts w:ascii="微软雅黑" w:hAnsi="微软雅黑"/>
          <w:b/>
          <w:sz w:val="21"/>
        </w:rPr>
        <w:t>导入</w:t>
      </w:r>
      <w:r>
        <w:rPr>
          <w:rFonts w:ascii="微软雅黑" w:hAnsi="微软雅黑"/>
          <w:sz w:val="21"/>
        </w:rPr>
        <w:t>。 &lt;br&gt;&lt;br&gt; &lt;img alt="在Pipeline Builder中导入UDF。" src="../../foundry-docs/functions/media/python-functions-builder-import-udfs.png" width="500px"&gt; &lt;br&gt;&lt;br&gt;</w:t>
      </w:r>
    </w:p>
    <w:p>
      <w:pPr>
        <w:pStyle w:val="ListNumber"/>
        <w:spacing w:line="360" w:lineRule="auto" w:after="120"/>
      </w:pPr>
      <w:r>
        <w:rPr>
          <w:rFonts w:ascii="微软雅黑" w:hAnsi="微软雅黑"/>
          <w:sz w:val="21"/>
        </w:rPr>
        <w:t>填写变换定义，指定输入列和参数，然后选择</w:t>
      </w:r>
      <w:r>
        <w:rPr>
          <w:rFonts w:ascii="微软雅黑" w:hAnsi="微软雅黑"/>
          <w:b/>
          <w:sz w:val="21"/>
        </w:rPr>
        <w:t>应用</w:t>
      </w:r>
      <w:r>
        <w:rPr>
          <w:rFonts w:ascii="微软雅黑" w:hAnsi="微软雅黑"/>
          <w:sz w:val="21"/>
        </w:rPr>
        <w:t>。</w:t>
      </w:r>
    </w:p>
    <w:p>
      <w:pPr>
        <w:spacing w:line="360" w:lineRule="auto" w:after="120"/>
      </w:pPr>
      <w:r>
        <w:rPr>
          <w:rFonts w:ascii="微软雅黑" w:hAnsi="微软雅黑"/>
          <w:sz w:val="21"/>
        </w:rPr>
        <w:t>&lt;img alt="在Pipeline Builder中配置的Python函数变换。" src="../../foundry-docs/functions/media/python-functions-builder-transform.png" width="700px"&gt;</w:t>
      </w:r>
    </w:p>
    <w:p>
      <w:pPr>
        <w:spacing w:line="360" w:lineRule="auto" w:after="120"/>
      </w:pPr>
      <w:r>
        <w:rPr>
          <w:rFonts w:ascii="微软雅黑" w:hAnsi="微软雅黑"/>
          <w:sz w:val="21"/>
        </w:rPr>
        <w:t>现在，您应该可以在Pipeline Builder图中看到您的Python函数，并可以预览该函数的输出。</w:t>
      </w:r>
    </w:p>
    <w:p>
      <w:pPr>
        <w:spacing w:line="360" w:lineRule="auto" w:after="120"/>
      </w:pPr>
      <w:r>
        <w:rPr>
          <w:rFonts w:ascii="微软雅黑" w:hAnsi="微软雅黑"/>
          <w:sz w:val="21"/>
        </w:rPr>
        <w:t>&lt;img alt="Pipeline Builder中的Python函数" src="../../foundry-docs/functions/media/python-functions-builder-ete.png" width="900px"&gt;</w:t>
      </w:r>
    </w:p>
    <w:p>
      <w:pPr>
        <w:pStyle w:val="Heading2"/>
      </w:pPr>
      <w:r>
        <w:rPr>
          <w:rFonts w:ascii="微软雅黑" w:hAnsi="微软雅黑"/>
        </w:rPr>
        <w:t>在Pipeline Builder中进行外部API调用</w:t>
      </w:r>
    </w:p>
    <w:p>
      <w:pPr>
        <w:spacing w:line="360" w:lineRule="auto" w:after="120"/>
      </w:pPr>
      <w:r>
        <w:rPr>
          <w:rFonts w:ascii="微软雅黑" w:hAnsi="微软雅黑"/>
          <w:sz w:val="21"/>
        </w:rPr>
        <w:t>要从Pipeline Builder中向外部系统进行API调用，您可以发布一个具有外部系统访问权限的</w:t>
      </w:r>
      <w:r>
        <w:rPr>
          <w:rFonts w:ascii="微软雅黑" w:hAnsi="微软雅黑"/>
          <w:color w:val="0066CC"/>
          <w:sz w:val="21"/>
          <w:u w:val="single"/>
        </w:rPr>
        <w:t>Python函数</w:t>
      </w:r>
      <w:r>
        <w:rPr>
          <w:rFonts w:ascii="微软雅黑" w:hAnsi="微软雅黑"/>
          <w:sz w:val="21"/>
        </w:rPr>
        <w:t>。这将使您能够编写与外部系统通信的逻辑，并将其作为管道的一部分使用。</w:t>
      </w:r>
    </w:p>
    <w:p>
      <w:pPr>
        <w:spacing w:line="360" w:lineRule="auto" w:after="120"/>
      </w:pPr>
      <w:r>
        <w:rPr>
          <w:rFonts w:ascii="微软雅黑" w:hAnsi="微软雅黑"/>
          <w:sz w:val="21"/>
        </w:rPr>
        <w:t>要在Pipeline Builder中作为用户定义函数（UDF）使用，函数中使用的所有源必须配置为可导入管道。要配置此设置，请导航到Data Connection中的源，然后转到</w:t>
      </w:r>
      <w:r>
        <w:rPr>
          <w:rFonts w:ascii="微软雅黑" w:hAnsi="微软雅黑"/>
          <w:b/>
          <w:sz w:val="21"/>
        </w:rPr>
        <w:t>连接设置 &gt; 代码导入配置</w:t>
      </w:r>
      <w:r>
        <w:rPr>
          <w:rFonts w:ascii="微软雅黑" w:hAnsi="微软雅黑"/>
          <w:sz w:val="21"/>
        </w:rPr>
        <w:t>选项卡：</w:t>
      </w:r>
    </w:p>
    <w:p>
      <w:pPr>
        <w:spacing w:after="40"/>
        <w:jc w:val="center"/>
      </w:pPr>
      <w:r>
        <w:rPr>
          <w:i/>
          <w:color w:val="646464"/>
          <w:sz w:val="18"/>
        </w:rPr>
        <w:t>图：允许源导入管道。</w:t>
      </w:r>
    </w:p>
    <w:p>
      <w:pPr>
        <w:spacing w:before="120" w:after="240"/>
        <w:jc w:val="center"/>
      </w:pPr>
      <w:r>
        <w:drawing>
          <wp:inline xmlns:a="http://schemas.openxmlformats.org/drawingml/2006/main" xmlns:pic="http://schemas.openxmlformats.org/drawingml/2006/picture">
            <wp:extent cx="4992129" cy="4114800"/>
            <wp:docPr id="36" name="Picture 36"/>
            <wp:cNvGraphicFramePr>
              <a:graphicFrameLocks noChangeAspect="1"/>
            </wp:cNvGraphicFramePr>
            <a:graphic>
              <a:graphicData uri="http://schemas.openxmlformats.org/drawingml/2006/picture">
                <pic:pic>
                  <pic:nvPicPr>
                    <pic:cNvPr id="0" name="allow-source-to-be-imported-to-pipelines.png"/>
                    <pic:cNvPicPr/>
                  </pic:nvPicPr>
                  <pic:blipFill>
                    <a:blip r:embed="rId42"/>
                    <a:stretch>
                      <a:fillRect/>
                    </a:stretch>
                  </pic:blipFill>
                  <pic:spPr>
                    <a:xfrm>
                      <a:off x="0" y="0"/>
                      <a:ext cx="4992129" cy="4114800"/>
                    </a:xfrm>
                    <a:prstGeom prst="rect"/>
                  </pic:spPr>
                </pic:pic>
              </a:graphicData>
            </a:graphic>
          </wp:inline>
        </w:drawing>
      </w:r>
    </w:p>
    <w:p>
      <w:pPr>
        <w:spacing w:line="360" w:lineRule="auto" w:after="120"/>
      </w:pPr>
      <w:r>
        <w:rPr>
          <w:rFonts w:ascii="微软雅黑" w:hAnsi="微软雅黑"/>
          <w:sz w:val="21"/>
        </w:rPr>
        <w:t>一旦您在源上启用了此选项并发布了您的Python函数，它就可以像其他Python函数一样在您的管道中使用。</w:t>
      </w:r>
    </w:p>
    <w:p>
      <w:r>
        <w:br w:type="page"/>
      </w:r>
    </w:p>
    <w:p>
      <w:pPr>
        <w:pStyle w:val="Heading1"/>
      </w:pPr>
      <w:r>
        <w:rPr>
          <w:rFonts w:ascii="微软雅黑" w:hAnsi="微软雅黑"/>
        </w:rPr>
        <w:t>对象上的函数</w:t>
      </w:r>
    </w:p>
    <w:p>
      <w:pPr>
        <w:spacing w:line="360" w:lineRule="auto" w:after="120"/>
      </w:pPr>
      <w:r>
        <w:rPr>
          <w:rFonts w:ascii="微软雅黑" w:hAnsi="微软雅黑"/>
          <w:sz w:val="21"/>
        </w:rPr>
        <w:t># 对象上的函数</w:t>
      </w:r>
    </w:p>
    <w:p>
      <w:pPr>
        <w:spacing w:line="360" w:lineRule="auto" w:after="120"/>
      </w:pPr>
      <w:r>
        <w:rPr>
          <w:rFonts w:ascii="微软雅黑" w:hAnsi="微软雅黑"/>
          <w:sz w:val="21"/>
        </w:rPr>
        <w:t>您可以使用Python Ontology SDK编写与Ontology交互的函数。</w:t>
      </w:r>
    </w:p>
    <w:p>
      <w:pPr>
        <w:pStyle w:val="Heading2"/>
      </w:pPr>
      <w:r>
        <w:rPr>
          <w:rFonts w:ascii="微软雅黑" w:hAnsi="微软雅黑"/>
        </w:rPr>
        <w:t>生成Python Ontology SDK</w:t>
      </w:r>
    </w:p>
    <w:p>
      <w:pPr>
        <w:spacing w:line="360" w:lineRule="auto" w:after="120"/>
      </w:pPr>
      <w:r>
        <w:rPr>
          <w:rFonts w:ascii="微软雅黑" w:hAnsi="微软雅黑"/>
          <w:sz w:val="21"/>
        </w:rPr>
        <w:t>要生成Python Ontology SDK客户端，请导航到</w:t>
      </w:r>
      <w:r>
        <w:rPr>
          <w:rFonts w:ascii="微软雅黑" w:hAnsi="微软雅黑"/>
          <w:color w:val="0066CC"/>
          <w:sz w:val="21"/>
          <w:u w:val="single"/>
        </w:rPr>
        <w:t>**资源导入**侧边栏</w:t>
      </w:r>
      <w:r>
        <w:rPr>
          <w:rFonts w:ascii="微软雅黑" w:hAnsi="微软雅黑"/>
          <w:sz w:val="21"/>
        </w:rPr>
        <w:t xml:space="preserve">并选择 </w:t>
      </w:r>
      <w:r>
        <w:rPr>
          <w:rFonts w:ascii="微软雅黑" w:hAnsi="微软雅黑"/>
          <w:b/>
          <w:sz w:val="21"/>
        </w:rPr>
        <w:t>添加 &gt; Ontology</w:t>
      </w:r>
      <w:r>
        <w:rPr>
          <w:rFonts w:ascii="微软雅黑" w:hAnsi="微软雅黑"/>
          <w:sz w:val="21"/>
        </w:rPr>
        <w:t>。从那里，选择您想要的Ontology，并导入您希望在函数中交互的任何对象和链接。在保存以确认您的选择后，将为您生成一个Python OSDK客户端，以便您在函数中使用。</w:t>
      </w:r>
    </w:p>
    <w:p>
      <w:pPr>
        <w:pStyle w:val="Heading2"/>
      </w:pPr>
      <w:r>
        <w:rPr>
          <w:rFonts w:ascii="微软雅黑" w:hAnsi="微软雅黑"/>
        </w:rPr>
        <w:t>示例</w:t>
      </w:r>
    </w:p>
    <w:p>
      <w:pPr>
        <w:spacing w:line="360" w:lineRule="auto" w:after="120"/>
      </w:pPr>
      <w:r>
        <w:rPr>
          <w:rFonts w:ascii="微软雅黑" w:hAnsi="微软雅黑"/>
          <w:sz w:val="21"/>
        </w:rPr>
        <w:t>对于一个名为</w:t>
      </w:r>
      <w:r>
        <w:rPr>
          <w:rFonts w:ascii="Consolas" w:hAnsi="Consolas"/>
          <w:color w:val="B43C3C"/>
          <w:sz w:val="18"/>
        </w:rPr>
        <w:t>Aircraft</w:t>
      </w:r>
      <w:r>
        <w:rPr>
          <w:rFonts w:ascii="微软雅黑" w:hAnsi="微软雅黑"/>
          <w:sz w:val="21"/>
        </w:rPr>
        <w:t>的示例对象类型，具有属性</w:t>
      </w:r>
      <w:r>
        <w:rPr>
          <w:rFonts w:ascii="Consolas" w:hAnsi="Consolas"/>
          <w:color w:val="B43C3C"/>
          <w:sz w:val="18"/>
        </w:rPr>
        <w:t>brand</w:t>
      </w:r>
      <w:r>
        <w:rPr>
          <w:rFonts w:ascii="微软雅黑" w:hAnsi="微软雅黑"/>
          <w:sz w:val="21"/>
        </w:rPr>
        <w:t>和</w:t>
      </w:r>
      <w:r>
        <w:rPr>
          <w:rFonts w:ascii="Consolas" w:hAnsi="Consolas"/>
          <w:color w:val="B43C3C"/>
          <w:sz w:val="18"/>
        </w:rPr>
        <w:t>capacity</w:t>
      </w:r>
      <w:r>
        <w:rPr>
          <w:rFonts w:ascii="微软雅黑" w:hAnsi="微软雅黑"/>
          <w:sz w:val="21"/>
        </w:rPr>
        <w:t>，您可以编写一个接受</w:t>
      </w:r>
      <w:r>
        <w:rPr>
          <w:rFonts w:ascii="Consolas" w:hAnsi="Consolas"/>
          <w:color w:val="B43C3C"/>
          <w:sz w:val="18"/>
        </w:rPr>
        <w:t>Aircraft</w:t>
      </w:r>
      <w:r>
        <w:rPr>
          <w:rFonts w:ascii="微软雅黑" w:hAnsi="微软雅黑"/>
          <w:sz w:val="21"/>
        </w:rPr>
        <w:t>对象并总结它的函数，如下所示：</w:t>
      </w:r>
    </w:p>
    <w:p>
      <w:pPr>
        <w:spacing w:before="80" w:after="80"/>
        <w:ind w:left="567"/>
      </w:pPr>
      <w:r>
        <w:rPr>
          <w:rFonts w:ascii="Consolas" w:hAnsi="Consolas"/>
          <w:color w:val="505050"/>
          <w:sz w:val="18"/>
        </w:rPr>
        <w:t>from functions.api import function</w:t>
        <w:br/>
        <w:t>from ontology_sdk.ontology.objects import Aircraft</w:t>
        <w:br/>
        <w:t>@function</w:t>
        <w:br/>
        <w:t>def aircraft_input_example(aircraft: Aircraft) -&gt; str:</w:t>
        <w:br/>
        <w:t xml:space="preserve">    # 返回字符串，包含飞机品牌和乘客容量信息</w:t>
        <w:br/>
        <w:t xml:space="preserve">    return f"{aircraft.brand} aircraft, holds {aircraft.capacity} passengers"</w:t>
      </w:r>
    </w:p>
    <w:p>
      <w:pPr>
        <w:spacing w:line="360" w:lineRule="auto" w:after="120"/>
      </w:pPr>
      <w:r>
        <w:rPr>
          <w:rFonts w:ascii="微软雅黑" w:hAnsi="微软雅黑"/>
          <w:sz w:val="21"/>
        </w:rPr>
        <w:t>此外，如果您想搜索满足某个容量阈值的</w:t>
      </w:r>
      <w:r>
        <w:rPr>
          <w:rFonts w:ascii="Consolas" w:hAnsi="Consolas"/>
          <w:color w:val="B43C3C"/>
          <w:sz w:val="18"/>
        </w:rPr>
        <w:t>Aircraft</w:t>
      </w:r>
      <w:r>
        <w:rPr>
          <w:rFonts w:ascii="微软雅黑" w:hAnsi="微软雅黑"/>
          <w:sz w:val="21"/>
        </w:rPr>
        <w:t>对象，您可以编写以下内容：</w:t>
      </w:r>
    </w:p>
    <w:p>
      <w:pPr>
        <w:spacing w:before="80" w:after="80"/>
        <w:ind w:left="567"/>
      </w:pPr>
      <w:r>
        <w:rPr>
          <w:rFonts w:ascii="Consolas" w:hAnsi="Consolas"/>
          <w:color w:val="505050"/>
          <w:sz w:val="18"/>
        </w:rPr>
        <w:t>from functions.api import function</w:t>
        <w:br/>
        <w:t>from ontology_sdk import FoundryClient</w:t>
        <w:br/>
        <w:t>from ontology_sdk.ontology.objects import Aircraft</w:t>
        <w:br/>
        <w:t>from ontology_sdk.ontology.object_sets import AircraftObjectSet</w:t>
        <w:br/>
        <w:t>@function</w:t>
        <w:br/>
        <w:t>def aircraft_search_example() -&gt; AircraftObjectSet:</w:t>
        <w:br/>
        <w:t xml:space="preserve">    # 创建FoundryClient实例</w:t>
        <w:br/>
        <w:t xml:space="preserve">    client = FoundryClient()</w:t>
        <w:br/>
        <w:t xml:space="preserve">    # 查询载客量大于100的飞机对象集合</w:t>
        <w:br/>
        <w:t xml:space="preserve">    return client.ontology.objects.Aircraft.where(Aircraft.capacity &gt; 100)</w:t>
      </w:r>
    </w:p>
    <w:p>
      <w:pPr>
        <w:spacing w:line="360" w:lineRule="auto" w:after="120"/>
      </w:pPr>
      <w:r>
        <w:rPr>
          <w:rFonts w:ascii="微软雅黑" w:hAnsi="微软雅黑"/>
          <w:sz w:val="21"/>
        </w:rPr>
        <w:t>Python OSDK还提供了测试功能，例如与pandas DataFrame的互操作性：</w:t>
      </w:r>
    </w:p>
    <w:p>
      <w:pPr>
        <w:spacing w:before="80" w:after="80"/>
        <w:ind w:left="567"/>
      </w:pPr>
      <w:r>
        <w:rPr>
          <w:rFonts w:ascii="Consolas" w:hAnsi="Consolas"/>
          <w:color w:val="505050"/>
          <w:sz w:val="18"/>
        </w:rPr>
        <w:t>from functions.api import function</w:t>
        <w:br/>
        <w:t>from ontology_sdk.ontology.object_sets import AircraftObjectSet</w:t>
        <w:br/>
        <w:t>@function</w:t>
        <w:br/>
        <w:t>def aircraft_dataframe_example(aircrafts: AircraftObjectSet) -&gt; int:</w:t>
        <w:br/>
        <w:t xml:space="preserve">    # 将AircraftObjectSet转换为DataFrame</w:t>
        <w:br/>
        <w:t xml:space="preserve">    df = aircrafts.to_dataframe()</w:t>
        <w:br/>
        <w:t xml:space="preserve">    # 返回'capacity'列的总和</w:t>
        <w:br/>
        <w:t xml:space="preserve">    return df['capacity'].sum()</w:t>
      </w:r>
    </w:p>
    <w:p>
      <w:pPr>
        <w:spacing w:line="360" w:lineRule="auto" w:after="120"/>
      </w:pPr>
      <w:r>
        <w:rPr>
          <w:rFonts w:ascii="微软雅黑" w:hAnsi="微软雅黑"/>
          <w:sz w:val="21"/>
        </w:rPr>
        <w:t>请查看</w:t>
      </w:r>
      <w:r>
        <w:rPr>
          <w:rFonts w:ascii="微软雅黑" w:hAnsi="微软雅黑"/>
          <w:color w:val="0066CC"/>
          <w:sz w:val="21"/>
          <w:u w:val="single"/>
        </w:rPr>
        <w:t>Python Ontology SDK 文档</w:t>
      </w:r>
      <w:r>
        <w:rPr>
          <w:rFonts w:ascii="微软雅黑" w:hAnsi="微软雅黑"/>
          <w:sz w:val="21"/>
        </w:rPr>
        <w:t>以获取更多信息。</w:t>
      </w:r>
    </w:p>
    <w:p>
      <w:r>
        <w:br w:type="page"/>
      </w:r>
    </w:p>
    <w:p>
      <w:pPr>
        <w:pStyle w:val="Heading1"/>
      </w:pPr>
      <w:r>
        <w:rPr>
          <w:rFonts w:ascii="微软雅黑" w:hAnsi="微软雅黑"/>
        </w:rPr>
        <w:t>在Workshop中使用Python函数</w:t>
      </w:r>
    </w:p>
    <w:p>
      <w:pPr>
        <w:spacing w:line="360" w:lineRule="auto" w:after="120"/>
      </w:pPr>
      <w:r>
        <w:rPr>
          <w:rFonts w:ascii="微软雅黑" w:hAnsi="微软雅黑"/>
          <w:sz w:val="21"/>
        </w:rPr>
        <w:t># 在Workshop中使用Python函数</w:t>
      </w:r>
    </w:p>
    <w:p>
      <w:pPr>
        <w:spacing w:line="360" w:lineRule="auto" w:after="120"/>
      </w:pPr>
      <w:r>
        <w:rPr>
          <w:rFonts w:ascii="微软雅黑" w:hAnsi="微软雅黑"/>
          <w:sz w:val="21"/>
        </w:rPr>
        <w:t>Python函数目前处于Beta阶段，可能无法在所有注册中使用。</w:t>
      </w:r>
    </w:p>
    <w:p>
      <w:pPr>
        <w:pStyle w:val="Heading2"/>
      </w:pPr>
      <w:r>
        <w:rPr>
          <w:rFonts w:ascii="微软雅黑" w:hAnsi="微软雅黑"/>
        </w:rPr>
        <w:t>先决条件</w:t>
      </w:r>
    </w:p>
    <w:p>
      <w:pPr>
        <w:spacing w:line="360" w:lineRule="auto" w:after="120"/>
      </w:pPr>
      <w:r>
        <w:rPr>
          <w:rFonts w:ascii="微软雅黑" w:hAnsi="微软雅黑"/>
          <w:sz w:val="21"/>
        </w:rPr>
        <w:t>本指南假定您已经编写并发布了一个Python函数。请查看</w:t>
      </w:r>
      <w:r>
        <w:rPr>
          <w:rFonts w:ascii="微软雅黑" w:hAnsi="微软雅黑"/>
          <w:color w:val="0066CC"/>
          <w:sz w:val="21"/>
          <w:u w:val="single"/>
        </w:rPr>
        <w:t>使用Python函数入门</w:t>
      </w:r>
      <w:r>
        <w:rPr>
          <w:rFonts w:ascii="微软雅黑" w:hAnsi="微软雅黑"/>
          <w:sz w:val="21"/>
        </w:rPr>
        <w:t>文档以获取教程。有关如何使用Python SDK查询Ontology的示例，请参阅</w:t>
      </w:r>
      <w:r>
        <w:rPr>
          <w:rFonts w:ascii="微软雅黑" w:hAnsi="微软雅黑"/>
          <w:color w:val="0066CC"/>
          <w:sz w:val="21"/>
          <w:u w:val="single"/>
        </w:rPr>
        <w:t>Python Ontology SDK文档</w:t>
      </w:r>
      <w:r>
        <w:rPr>
          <w:rFonts w:ascii="微软雅黑" w:hAnsi="微软雅黑"/>
          <w:sz w:val="21"/>
        </w:rPr>
        <w:t>。</w:t>
      </w:r>
    </w:p>
    <w:p>
      <w:pPr>
        <w:pStyle w:val="Heading2"/>
      </w:pPr>
      <w:r>
        <w:rPr>
          <w:rFonts w:ascii="微软雅黑" w:hAnsi="微软雅黑"/>
        </w:rPr>
        <w:t>架构</w:t>
      </w:r>
    </w:p>
    <w:p>
      <w:pPr>
        <w:spacing w:line="360" w:lineRule="auto" w:after="120"/>
      </w:pPr>
      <w:r>
        <w:rPr>
          <w:rFonts w:ascii="微软雅黑" w:hAnsi="微软雅黑"/>
          <w:sz w:val="21"/>
        </w:rPr>
        <w:t>与运行在“无服务器”模式下的TypeScript函数不同，Python函数必须在可以在Workshop中使用之前部署。来自单个代码库的所有函数由单个部署托管。这意味着您可以通过在代码库中定义多个版本来同时运行多个版本的函数。</w:t>
      </w:r>
    </w:p>
    <w:p>
      <w:pPr>
        <w:spacing w:line="360" w:lineRule="auto" w:after="120"/>
      </w:pPr>
      <w:r>
        <w:rPr>
          <w:rFonts w:ascii="微软雅黑" w:hAnsi="微软雅黑"/>
          <w:sz w:val="21"/>
        </w:rPr>
        <w:t>已部署的Python函数可能会产生运行部署的计算成本。</w:t>
      </w:r>
    </w:p>
    <w:p>
      <w:pPr>
        <w:pStyle w:val="Heading2"/>
      </w:pPr>
      <w:r>
        <w:rPr>
          <w:rFonts w:ascii="微软雅黑" w:hAnsi="微软雅黑"/>
        </w:rPr>
        <w:t>部署Python函数</w:t>
      </w:r>
    </w:p>
    <w:p>
      <w:pPr>
        <w:spacing w:line="360" w:lineRule="auto" w:after="120"/>
      </w:pPr>
      <w:r>
        <w:rPr>
          <w:rFonts w:ascii="微软雅黑" w:hAnsi="微软雅黑"/>
          <w:sz w:val="21"/>
        </w:rPr>
        <w:t>按照以下步骤在Workshop中准备和配置Python函数：</w:t>
      </w:r>
    </w:p>
    <w:p>
      <w:pPr>
        <w:pStyle w:val="ListNumber"/>
        <w:spacing w:line="360" w:lineRule="auto" w:after="120"/>
      </w:pPr>
      <w:r>
        <w:rPr>
          <w:rFonts w:ascii="微软雅黑" w:hAnsi="微软雅黑"/>
          <w:sz w:val="21"/>
        </w:rPr>
        <w:t>打开您的Python函数代码库，并导航到</w:t>
      </w:r>
      <w:r>
        <w:rPr>
          <w:rFonts w:ascii="微软雅黑" w:hAnsi="微软雅黑"/>
          <w:b/>
          <w:sz w:val="21"/>
        </w:rPr>
        <w:t>分支</w:t>
      </w:r>
      <w:r>
        <w:rPr>
          <w:rFonts w:ascii="微软雅黑" w:hAnsi="微软雅黑"/>
          <w:sz w:val="21"/>
        </w:rPr>
        <w:t>选项卡，然后是</w:t>
      </w:r>
      <w:r>
        <w:rPr>
          <w:rFonts w:ascii="微软雅黑" w:hAnsi="微软雅黑"/>
          <w:b/>
          <w:sz w:val="21"/>
        </w:rPr>
        <w:t>标签和发布</w:t>
      </w:r>
      <w:r>
        <w:rPr>
          <w:rFonts w:ascii="微软雅黑" w:hAnsi="微软雅黑"/>
          <w:sz w:val="21"/>
        </w:rPr>
        <w:t>。</w:t>
      </w:r>
    </w:p>
    <w:p>
      <w:pPr>
        <w:pStyle w:val="ListNumber"/>
        <w:spacing w:line="360" w:lineRule="auto" w:after="120"/>
      </w:pPr>
      <w:r>
        <w:rPr>
          <w:rFonts w:ascii="微软雅黑" w:hAnsi="微软雅黑"/>
          <w:sz w:val="21"/>
        </w:rPr>
        <w:t>将鼠标悬停在您想在Workshop中使用的函数上，然后选择</w:t>
      </w:r>
      <w:r>
        <w:rPr>
          <w:rFonts w:ascii="微软雅黑" w:hAnsi="微软雅黑"/>
          <w:b/>
          <w:sz w:val="21"/>
        </w:rPr>
        <w:t>在Ontology管理器中打开</w:t>
      </w:r>
      <w:r>
        <w:rPr>
          <w:rFonts w:ascii="微软雅黑" w:hAnsi="微软雅黑"/>
          <w:sz w:val="21"/>
        </w:rPr>
        <w:t>。</w:t>
      </w:r>
    </w:p>
    <w:p>
      <w:pPr>
        <w:spacing w:line="360" w:lineRule="auto" w:after="120"/>
      </w:pPr>
      <w:r>
        <w:rPr>
          <w:rFonts w:ascii="微软雅黑" w:hAnsi="微软雅黑"/>
          <w:sz w:val="21"/>
        </w:rPr>
        <w:t>&lt;img alt="在Ontology管理器中打开Python函数。" src="./media/python-functions-open-ontology-manager.png" width="1000px"&gt;</w:t>
      </w:r>
    </w:p>
    <w:p>
      <w:pPr>
        <w:pStyle w:val="ListNumber"/>
        <w:spacing w:line="360" w:lineRule="auto" w:after="120"/>
      </w:pPr>
      <w:r>
        <w:rPr>
          <w:rFonts w:ascii="微软雅黑" w:hAnsi="微软雅黑"/>
          <w:sz w:val="21"/>
        </w:rPr>
        <w:t>从左侧的版本选择器中选择您想在Workshop模块中使用的Python函数版本。</w:t>
      </w:r>
    </w:p>
    <w:p>
      <w:pPr>
        <w:pStyle w:val="ListNumber"/>
        <w:spacing w:line="360" w:lineRule="auto" w:after="120"/>
      </w:pPr>
      <w:r>
        <w:rPr>
          <w:rFonts w:ascii="微软雅黑" w:hAnsi="微软雅黑"/>
          <w:sz w:val="21"/>
        </w:rPr>
        <w:t>选择</w:t>
      </w:r>
      <w:r>
        <w:rPr>
          <w:rFonts w:ascii="微软雅黑" w:hAnsi="微软雅黑"/>
          <w:b/>
          <w:sz w:val="21"/>
        </w:rPr>
        <w:t>创建并启动部署</w:t>
      </w:r>
      <w:r>
        <w:rPr>
          <w:rFonts w:ascii="微软雅黑" w:hAnsi="微软雅黑"/>
          <w:sz w:val="21"/>
        </w:rPr>
        <w:t>。</w:t>
      </w:r>
    </w:p>
    <w:p>
      <w:pPr>
        <w:spacing w:line="360" w:lineRule="auto" w:after="120"/>
      </w:pPr>
      <w:r>
        <w:rPr>
          <w:rFonts w:ascii="微软雅黑" w:hAnsi="微软雅黑"/>
          <w:sz w:val="21"/>
        </w:rPr>
        <w:t>&lt;img alt="创建并启动Python函数的部署" src="./media/python-functions-create-and-start.png" width="1000px"&gt;</w:t>
      </w:r>
    </w:p>
    <w:p>
      <w:pPr>
        <w:pStyle w:val="ListNumber"/>
        <w:spacing w:line="360" w:lineRule="auto" w:after="120"/>
      </w:pPr>
      <w:r>
        <w:rPr>
          <w:rFonts w:ascii="微软雅黑" w:hAnsi="微软雅黑"/>
          <w:sz w:val="21"/>
        </w:rPr>
        <w:t>等待托管函数的部署启动。</w:t>
      </w:r>
    </w:p>
    <w:p>
      <w:pPr>
        <w:pStyle w:val="Heading2"/>
      </w:pPr>
      <w:r>
        <w:rPr>
          <w:rFonts w:ascii="微软雅黑" w:hAnsi="微软雅黑"/>
        </w:rPr>
        <w:t>在Workshop中使用Python函数</w:t>
      </w:r>
    </w:p>
    <w:p>
      <w:pPr>
        <w:spacing w:line="360" w:lineRule="auto" w:after="120"/>
      </w:pPr>
      <w:r>
        <w:rPr>
          <w:rFonts w:ascii="微软雅黑" w:hAnsi="微软雅黑"/>
          <w:sz w:val="21"/>
        </w:rPr>
        <w:t>在Workshop中，从模块左侧的</w:t>
      </w:r>
      <w:r>
        <w:rPr>
          <w:rFonts w:ascii="微软雅黑" w:hAnsi="微软雅黑"/>
          <w:b/>
          <w:sz w:val="21"/>
        </w:rPr>
        <w:t>变量</w:t>
      </w:r>
      <w:r>
        <w:rPr>
          <w:rFonts w:ascii="微软雅黑" w:hAnsi="微软雅黑"/>
          <w:sz w:val="21"/>
        </w:rPr>
        <w:t>选项卡中搜索Python函数。已部署的函数将显示一个具有三种状态之一的图标，包括函数和函数版本：</w:t>
      </w:r>
    </w:p>
    <w:p>
      <w:pPr>
        <w:pStyle w:val="ListBullet"/>
        <w:spacing w:line="360" w:lineRule="auto" w:after="120"/>
      </w:pPr>
      <w:r>
        <w:rPr>
          <w:rFonts w:ascii="微软雅黑" w:hAnsi="微软雅黑"/>
          <w:b/>
          <w:sz w:val="21"/>
        </w:rPr>
        <w:t>运行中：</w:t>
      </w:r>
      <w:r>
        <w:rPr>
          <w:rFonts w:ascii="微软雅黑" w:hAnsi="微软雅黑"/>
          <w:sz w:val="21"/>
        </w:rPr>
        <w:t xml:space="preserve"> 此函数和版本可以处理请求。</w:t>
      </w:r>
    </w:p>
    <w:p>
      <w:pPr>
        <w:pStyle w:val="ListBullet"/>
        <w:spacing w:line="360" w:lineRule="auto" w:after="120"/>
      </w:pPr>
      <w:r>
        <w:rPr>
          <w:rFonts w:ascii="微软雅黑" w:hAnsi="微软雅黑"/>
          <w:b/>
          <w:sz w:val="21"/>
        </w:rPr>
        <w:t>已停止：</w:t>
      </w:r>
      <w:r>
        <w:rPr>
          <w:rFonts w:ascii="微软雅黑" w:hAnsi="微软雅黑"/>
          <w:sz w:val="21"/>
        </w:rPr>
        <w:t xml:space="preserve"> 此函数和版本不可用。在函数选择器中，将鼠标悬停在信息图标上，选择</w:t>
      </w:r>
      <w:r>
        <w:rPr>
          <w:rFonts w:ascii="微软雅黑" w:hAnsi="微软雅黑"/>
          <w:b/>
          <w:sz w:val="21"/>
        </w:rPr>
        <w:t>配置</w:t>
      </w:r>
      <w:r>
        <w:rPr>
          <w:rFonts w:ascii="微软雅黑" w:hAnsi="微软雅黑"/>
          <w:sz w:val="21"/>
        </w:rPr>
        <w:t>，然后选择</w:t>
      </w:r>
      <w:r>
        <w:rPr>
          <w:rFonts w:ascii="微软雅黑" w:hAnsi="微软雅黑"/>
          <w:b/>
          <w:sz w:val="21"/>
        </w:rPr>
        <w:t>创建并启动部署</w:t>
      </w:r>
      <w:r>
        <w:rPr>
          <w:rFonts w:ascii="微软雅黑" w:hAnsi="微软雅黑"/>
          <w:sz w:val="21"/>
        </w:rPr>
        <w:t>以使函数可用。</w:t>
      </w:r>
    </w:p>
    <w:p>
      <w:pPr>
        <w:pStyle w:val="ListBullet"/>
        <w:spacing w:line="360" w:lineRule="auto" w:after="120"/>
      </w:pPr>
      <w:r>
        <w:rPr>
          <w:rFonts w:ascii="微软雅黑" w:hAnsi="微软雅黑"/>
          <w:b/>
          <w:sz w:val="21"/>
        </w:rPr>
        <w:t>升级中：</w:t>
      </w:r>
      <w:r>
        <w:rPr>
          <w:rFonts w:ascii="微软雅黑" w:hAnsi="微软雅黑"/>
          <w:sz w:val="21"/>
        </w:rPr>
        <w:t xml:space="preserve"> 此函数和版本尚不可用。</w:t>
      </w:r>
    </w:p>
    <w:p>
      <w:pPr>
        <w:spacing w:line="360" w:lineRule="auto" w:after="120"/>
      </w:pPr>
      <w:r>
        <w:rPr>
          <w:rFonts w:ascii="微软雅黑" w:hAnsi="微软雅黑"/>
          <w:sz w:val="21"/>
        </w:rPr>
        <w:t>&lt;img alt="Workshop中的Python函数" src="../../foundry-docs/functions/media/python-functions-workshop-deployment-status.png" width="650px"&gt;</w:t>
      </w:r>
    </w:p>
    <w:p>
      <w:pPr>
        <w:pStyle w:val="Heading3"/>
      </w:pPr>
      <w:r>
        <w:rPr>
          <w:rFonts w:ascii="微软雅黑" w:hAnsi="微软雅黑"/>
        </w:rPr>
        <w:t>发布新版本</w:t>
      </w:r>
    </w:p>
    <w:p>
      <w:pPr>
        <w:spacing w:line="360" w:lineRule="auto" w:after="120"/>
      </w:pPr>
      <w:r>
        <w:rPr>
          <w:rFonts w:ascii="微软雅黑" w:hAnsi="微软雅黑"/>
          <w:sz w:val="21"/>
        </w:rPr>
        <w:t>在给定时间内，只有一个版本的函数代码库被托管。为了在有限的停机时间内更改函数，建议添加一个具有更改的新函数（如</w:t>
      </w:r>
      <w:r>
        <w:rPr>
          <w:rFonts w:ascii="Consolas" w:hAnsi="Consolas"/>
          <w:color w:val="B43C3C"/>
          <w:sz w:val="18"/>
        </w:rPr>
        <w:t>function_v1</w:t>
      </w:r>
      <w:r>
        <w:rPr>
          <w:rFonts w:ascii="微软雅黑" w:hAnsi="微软雅黑"/>
          <w:sz w:val="21"/>
        </w:rPr>
        <w:t>），并按</w:t>
      </w:r>
      <w:r>
        <w:rPr>
          <w:rFonts w:ascii="微软雅黑" w:hAnsi="微软雅黑"/>
          <w:color w:val="0066CC"/>
          <w:sz w:val="21"/>
          <w:u w:val="single"/>
        </w:rPr>
        <w:t>此处</w:t>
      </w:r>
      <w:r>
        <w:rPr>
          <w:rFonts w:ascii="微软雅黑" w:hAnsi="微软雅黑"/>
          <w:sz w:val="21"/>
        </w:rPr>
        <w:t>所述进行标记。从您的标签和发布中的已发布函数中，选择</w:t>
      </w:r>
      <w:r>
        <w:rPr>
          <w:rFonts w:ascii="微软雅黑" w:hAnsi="微软雅黑"/>
          <w:b/>
          <w:sz w:val="21"/>
        </w:rPr>
        <w:t>在Ontology管理器中打开</w:t>
      </w:r>
      <w:r>
        <w:rPr>
          <w:rFonts w:ascii="微软雅黑" w:hAnsi="微软雅黑"/>
          <w:sz w:val="21"/>
        </w:rPr>
        <w:t>。</w:t>
      </w:r>
    </w:p>
    <w:p>
      <w:pPr>
        <w:spacing w:line="360" w:lineRule="auto" w:after="120"/>
      </w:pPr>
      <w:r>
        <w:rPr>
          <w:rFonts w:ascii="微软雅黑" w:hAnsi="微软雅黑"/>
          <w:sz w:val="21"/>
        </w:rPr>
        <w:t>在Ontology管理器中，选择您希望在应用程序中使用的函数代码库版本，然后选择</w:t>
      </w:r>
      <w:r>
        <w:rPr>
          <w:rFonts w:ascii="微软雅黑" w:hAnsi="微软雅黑"/>
          <w:b/>
          <w:sz w:val="21"/>
        </w:rPr>
        <w:t>升级</w:t>
      </w:r>
      <w:r>
        <w:rPr>
          <w:rFonts w:ascii="微软雅黑" w:hAnsi="微软雅黑"/>
          <w:sz w:val="21"/>
        </w:rPr>
        <w:t>。</w:t>
      </w:r>
    </w:p>
    <w:p>
      <w:pPr>
        <w:spacing w:line="360" w:lineRule="auto" w:after="120"/>
      </w:pPr>
      <w:r>
        <w:rPr>
          <w:rFonts w:ascii="微软雅黑" w:hAnsi="微软雅黑"/>
          <w:sz w:val="21"/>
        </w:rPr>
        <w:t>&lt;img alt="升级已部署的函数" src="../../foundry-docs/functions/media/python-functions-upgrade-deployed-function.png" width="350px"&gt;</w:t>
      </w:r>
    </w:p>
    <w:p>
      <w:pPr>
        <w:spacing w:line="360" w:lineRule="auto" w:after="120"/>
      </w:pPr>
      <w:r>
        <w:rPr>
          <w:rFonts w:ascii="微软雅黑" w:hAnsi="微软雅黑"/>
          <w:sz w:val="21"/>
        </w:rPr>
        <w:t>更新所有使用此代码库中的函数的下游应用程序到您已部署的新版本。请注意，之前的部署版本将不再运行，因此您的应用程序在进行此更改时将会有短暂的停机时间。您将同时拥有</w:t>
      </w:r>
      <w:r>
        <w:rPr>
          <w:rFonts w:ascii="Consolas" w:hAnsi="Consolas"/>
          <w:color w:val="B43C3C"/>
          <w:sz w:val="18"/>
        </w:rPr>
        <w:t>function_v0</w:t>
      </w:r>
      <w:r>
        <w:rPr>
          <w:rFonts w:ascii="微软雅黑" w:hAnsi="微软雅黑"/>
          <w:sz w:val="21"/>
        </w:rPr>
        <w:t>和</w:t>
      </w:r>
      <w:r>
        <w:rPr>
          <w:rFonts w:ascii="Consolas" w:hAnsi="Consolas"/>
          <w:color w:val="B43C3C"/>
          <w:sz w:val="18"/>
        </w:rPr>
        <w:t>function_v1</w:t>
      </w:r>
      <w:r>
        <w:rPr>
          <w:rFonts w:ascii="微软雅黑" w:hAnsi="微软雅黑"/>
          <w:sz w:val="21"/>
        </w:rPr>
        <w:t>，因此虽然您需要切换到新的部署版本，但您不必更改正在使用的函数。当</w:t>
      </w:r>
      <w:r>
        <w:rPr>
          <w:rFonts w:ascii="Consolas" w:hAnsi="Consolas"/>
          <w:color w:val="B43C3C"/>
          <w:sz w:val="18"/>
        </w:rPr>
        <w:t>function_v0</w:t>
      </w:r>
      <w:r>
        <w:rPr>
          <w:rFonts w:ascii="微软雅黑" w:hAnsi="微软雅黑"/>
          <w:sz w:val="21"/>
        </w:rPr>
        <w:t>不再使用时，您可以删除该函数。</w:t>
      </w:r>
    </w:p>
    <w:p>
      <w:pPr>
        <w:pStyle w:val="Heading3"/>
      </w:pPr>
      <w:r>
        <w:rPr>
          <w:rFonts w:ascii="微软雅黑" w:hAnsi="微软雅黑"/>
        </w:rPr>
        <w:t>调试错误</w:t>
      </w:r>
    </w:p>
    <w:p>
      <w:pPr>
        <w:spacing w:line="360" w:lineRule="auto" w:after="120"/>
      </w:pPr>
      <w:r>
        <w:rPr>
          <w:rFonts w:ascii="微软雅黑" w:hAnsi="微软雅黑"/>
          <w:sz w:val="21"/>
        </w:rPr>
        <w:t>如果您的函数在Workshop中未按预期工作，首先检查问题是否与函数的逻辑或响应性有关。如果逻辑上有问题，请检查支持代码库中的源代码。如果函数无响应或抛出错误，请按照以下步骤操作：</w:t>
      </w:r>
    </w:p>
    <w:p>
      <w:pPr>
        <w:pStyle w:val="ListNumber"/>
        <w:spacing w:line="360" w:lineRule="auto" w:after="120"/>
      </w:pPr>
      <w:r>
        <w:rPr>
          <w:rFonts w:ascii="微软雅黑" w:hAnsi="微软雅黑"/>
          <w:sz w:val="21"/>
        </w:rPr>
        <w:t>检查您选择的版本是否在函数选择器下拉菜单中当前运行。</w:t>
      </w:r>
    </w:p>
    <w:p>
      <w:pPr>
        <w:spacing w:line="360" w:lineRule="auto" w:after="120"/>
      </w:pPr>
      <w:r>
        <w:rPr>
          <w:rFonts w:ascii="微软雅黑" w:hAnsi="微软雅黑"/>
          <w:sz w:val="21"/>
        </w:rPr>
        <w:t>&lt;img alt="Workshop函数版本选择器。" src="../../foundry-docs/functions/media/python-functions-workshop-function-selector-running.png" width="350px"&gt;</w:t>
      </w:r>
    </w:p>
    <w:p>
      <w:pPr>
        <w:pStyle w:val="ListNumber"/>
        <w:spacing w:line="360" w:lineRule="auto" w:after="120"/>
      </w:pPr>
      <w:r>
        <w:rPr>
          <w:rFonts w:ascii="微软雅黑" w:hAnsi="微软雅黑"/>
          <w:sz w:val="21"/>
        </w:rPr>
        <w:t>如果函数未部署或“升级中”，将鼠标悬停在函数的信息图标上并选择</w:t>
      </w:r>
      <w:r>
        <w:rPr>
          <w:rFonts w:ascii="微软雅黑" w:hAnsi="微软雅黑"/>
          <w:b/>
          <w:sz w:val="21"/>
        </w:rPr>
        <w:t>配置</w:t>
      </w:r>
      <w:r>
        <w:rPr>
          <w:rFonts w:ascii="微软雅黑" w:hAnsi="微软雅黑"/>
          <w:sz w:val="21"/>
        </w:rPr>
        <w:t>。这将带您到Ontology管理器，您可以选择</w:t>
      </w:r>
      <w:r>
        <w:rPr>
          <w:rFonts w:ascii="微软雅黑" w:hAnsi="微软雅黑"/>
          <w:b/>
          <w:sz w:val="21"/>
        </w:rPr>
        <w:t>启动部署</w:t>
      </w:r>
      <w:r>
        <w:rPr>
          <w:rFonts w:ascii="微软雅黑" w:hAnsi="微软雅黑"/>
          <w:sz w:val="21"/>
        </w:rPr>
        <w:t>以重新运行您的函数。</w:t>
      </w:r>
    </w:p>
    <w:p>
      <w:pPr>
        <w:spacing w:line="360" w:lineRule="auto" w:after="120"/>
      </w:pPr>
      <w:r>
        <w:rPr>
          <w:rFonts w:ascii="微软雅黑" w:hAnsi="微软雅黑"/>
          <w:sz w:val="21"/>
        </w:rPr>
        <w:t>&lt;img alt="Python函数版本信息。" src="../../foundry-docs/functions/media/python-functions-upgrading-function-info.png" width="750px"&gt;</w:t>
      </w:r>
    </w:p>
    <w:p>
      <w:pPr>
        <w:pStyle w:val="ListNumber"/>
        <w:spacing w:line="360" w:lineRule="auto" w:after="120"/>
      </w:pPr>
      <w:r>
        <w:rPr>
          <w:rFonts w:ascii="微软雅黑" w:hAnsi="微软雅黑"/>
          <w:sz w:val="21"/>
        </w:rPr>
        <w:t>如果您的函数“运行中”或您需要更多有关部署行为的信息，请从Ontology管理器的左侧面板中选择</w:t>
      </w:r>
      <w:r>
        <w:rPr>
          <w:rFonts w:ascii="微软雅黑" w:hAnsi="微软雅黑"/>
          <w:b/>
          <w:sz w:val="21"/>
        </w:rPr>
        <w:t>部署</w:t>
      </w:r>
      <w:r>
        <w:rPr>
          <w:rFonts w:ascii="微软雅黑" w:hAnsi="微软雅黑"/>
          <w:sz w:val="21"/>
        </w:rPr>
        <w:t>以查看详细日志。如果选择</w:t>
      </w:r>
      <w:r>
        <w:rPr>
          <w:rFonts w:ascii="微软雅黑" w:hAnsi="微软雅黑"/>
          <w:b/>
          <w:sz w:val="21"/>
        </w:rPr>
        <w:t>查看实时</w:t>
      </w:r>
      <w:r>
        <w:rPr>
          <w:rFonts w:ascii="微软雅黑" w:hAnsi="微软雅黑"/>
          <w:sz w:val="21"/>
        </w:rPr>
        <w:t>，还可以查看SLS日志。</w:t>
      </w:r>
    </w:p>
    <w:p>
      <w:pPr>
        <w:spacing w:line="360" w:lineRule="auto" w:after="120"/>
      </w:pPr>
      <w:r>
        <w:rPr>
          <w:rFonts w:ascii="微软雅黑" w:hAnsi="微软雅黑"/>
          <w:sz w:val="21"/>
        </w:rPr>
        <w:t>&lt;img alt="在Ontology管理器中查看部署日志。" src="../../foundry-docs/functions/media/python-functions-deployed-function-logs.png" width="850px"&gt;</w:t>
      </w:r>
    </w:p>
    <w:p>
      <w:r>
        <w:br w:type="page"/>
      </w:r>
    </w:p>
    <w:p>
      <w:pPr>
        <w:pStyle w:val="Heading1"/>
      </w:pPr>
      <w:r>
        <w:rPr>
          <w:rFonts w:ascii="微软雅黑" w:hAnsi="微软雅黑"/>
        </w:rPr>
        <w:t>起始步骤</w:t>
      </w:r>
    </w:p>
    <w:p>
      <w:pPr>
        <w:spacing w:line="360" w:lineRule="auto" w:after="120"/>
      </w:pPr>
      <w:r>
        <w:rPr>
          <w:rFonts w:ascii="微软雅黑" w:hAnsi="微软雅黑"/>
          <w:sz w:val="21"/>
        </w:rPr>
        <w:t># 起始步骤</w:t>
      </w:r>
    </w:p>
    <w:p>
      <w:pPr>
        <w:spacing w:line="360" w:lineRule="auto" w:after="120"/>
      </w:pPr>
      <w:r>
        <w:rPr>
          <w:rFonts w:ascii="微软雅黑" w:hAnsi="微软雅黑"/>
          <w:sz w:val="21"/>
        </w:rPr>
        <w:t>Python 函数目前处于测试阶段，可能无法在所有注册中使用。</w:t>
      </w:r>
    </w:p>
    <w:p>
      <w:pPr>
        <w:spacing w:line="360" w:lineRule="auto" w:after="120"/>
      </w:pPr>
      <w:r>
        <w:rPr>
          <w:rFonts w:ascii="微软雅黑" w:hAnsi="微软雅黑"/>
          <w:sz w:val="21"/>
        </w:rPr>
        <w:t>以下文档将指导您完成在 Palantir 平台上准备 Python 函数的初始步骤。您将学习如何创建 Python 函数库，提交并发布函数，在实时预览中测试等。</w:t>
      </w:r>
    </w:p>
    <w:p>
      <w:pPr>
        <w:pStyle w:val="Heading2"/>
      </w:pPr>
      <w:r>
        <w:rPr>
          <w:rFonts w:ascii="微软雅黑" w:hAnsi="微软雅黑"/>
        </w:rPr>
        <w:t>创建 Python 函数库</w:t>
      </w:r>
    </w:p>
    <w:p>
      <w:pPr>
        <w:spacing w:line="360" w:lineRule="auto" w:after="120"/>
      </w:pPr>
      <w:r>
        <w:rPr>
          <w:rFonts w:ascii="微软雅黑" w:hAnsi="微软雅黑"/>
          <w:sz w:val="21"/>
        </w:rPr>
        <w:t xml:space="preserve">导航到您选择的项目，并通过选择 </w:t>
      </w:r>
      <w:r>
        <w:rPr>
          <w:rFonts w:ascii="微软雅黑" w:hAnsi="微软雅黑"/>
          <w:b/>
          <w:sz w:val="21"/>
        </w:rPr>
        <w:t>+ New</w:t>
      </w:r>
      <w:r>
        <w:rPr>
          <w:rFonts w:ascii="微软雅黑" w:hAnsi="微软雅黑"/>
          <w:sz w:val="21"/>
        </w:rPr>
        <w:t xml:space="preserve"> &gt; </w:t>
      </w:r>
      <w:r>
        <w:rPr>
          <w:rFonts w:ascii="微软雅黑" w:hAnsi="微软雅黑"/>
          <w:b/>
          <w:sz w:val="21"/>
        </w:rPr>
        <w:t>Code repository</w:t>
      </w:r>
      <w:r>
        <w:rPr>
          <w:rFonts w:ascii="微软雅黑" w:hAnsi="微软雅黑"/>
          <w:sz w:val="21"/>
        </w:rPr>
        <w:t xml:space="preserve"> 创建一个新的代码库。选择 </w:t>
      </w:r>
      <w:r>
        <w:rPr>
          <w:rFonts w:ascii="微软雅黑" w:hAnsi="微软雅黑"/>
          <w:b/>
          <w:sz w:val="21"/>
        </w:rPr>
        <w:t>Pythons Functions</w:t>
      </w:r>
      <w:r>
        <w:rPr>
          <w:rFonts w:ascii="微软雅黑" w:hAnsi="微软雅黑"/>
          <w:sz w:val="21"/>
        </w:rPr>
        <w:t xml:space="preserve"> 模板来初始化您的库。我们建议将所有用于 Workshop 或 Ontology 应用的函数分组在一个库中，以最小化成本。</w:t>
      </w:r>
    </w:p>
    <w:p>
      <w:pPr>
        <w:spacing w:after="40"/>
        <w:jc w:val="center"/>
      </w:pPr>
      <w:r>
        <w:rPr>
          <w:i/>
          <w:color w:val="646464"/>
          <w:sz w:val="18"/>
        </w:rPr>
        <w:t>图：创建 Python 函数代码库。</w:t>
      </w:r>
    </w:p>
    <w:p>
      <w:pPr>
        <w:spacing w:before="120" w:after="240"/>
        <w:jc w:val="center"/>
      </w:pPr>
      <w:r>
        <w:drawing>
          <wp:inline xmlns:a="http://schemas.openxmlformats.org/drawingml/2006/main" xmlns:pic="http://schemas.openxmlformats.org/drawingml/2006/picture">
            <wp:extent cx="5029200" cy="2119784"/>
            <wp:docPr id="37" name="Picture 37"/>
            <wp:cNvGraphicFramePr>
              <a:graphicFrameLocks noChangeAspect="1"/>
            </wp:cNvGraphicFramePr>
            <a:graphic>
              <a:graphicData uri="http://schemas.openxmlformats.org/drawingml/2006/picture">
                <pic:pic>
                  <pic:nvPicPr>
                    <pic:cNvPr id="0" name="python-functions-create-repo.png"/>
                    <pic:cNvPicPr/>
                  </pic:nvPicPr>
                  <pic:blipFill>
                    <a:blip r:embed="rId43"/>
                    <a:stretch>
                      <a:fillRect/>
                    </a:stretch>
                  </pic:blipFill>
                  <pic:spPr>
                    <a:xfrm>
                      <a:off x="0" y="0"/>
                      <a:ext cx="5029200" cy="2119784"/>
                    </a:xfrm>
                    <a:prstGeom prst="rect"/>
                  </pic:spPr>
                </pic:pic>
              </a:graphicData>
            </a:graphic>
          </wp:inline>
        </w:drawing>
      </w:r>
    </w:p>
    <w:p>
      <w:pPr>
        <w:spacing w:line="360" w:lineRule="auto" w:after="120"/>
      </w:pPr>
      <w:r>
        <w:rPr>
          <w:rFonts w:ascii="微软雅黑" w:hAnsi="微软雅黑"/>
          <w:sz w:val="21"/>
        </w:rPr>
        <w:t xml:space="preserve">库创建完成后，导航到 </w:t>
      </w:r>
      <w:r>
        <w:rPr>
          <w:rFonts w:ascii="Consolas" w:hAnsi="Consolas"/>
          <w:color w:val="B43C3C"/>
          <w:sz w:val="18"/>
        </w:rPr>
        <w:t>python-functions/python/python-functions/my_function.py</w:t>
      </w:r>
      <w:r>
        <w:rPr>
          <w:rFonts w:ascii="微软雅黑" w:hAnsi="微软雅黑"/>
          <w:sz w:val="21"/>
        </w:rPr>
        <w:t xml:space="preserve"> 文件。</w:t>
      </w:r>
    </w:p>
    <w:p>
      <w:pPr>
        <w:pStyle w:val="Heading2"/>
      </w:pPr>
      <w:r>
        <w:rPr>
          <w:rFonts w:ascii="微软雅黑" w:hAnsi="微软雅黑"/>
        </w:rPr>
        <w:t>探索库</w:t>
      </w:r>
    </w:p>
    <w:p>
      <w:pPr>
        <w:spacing w:line="360" w:lineRule="auto" w:after="120"/>
      </w:pPr>
      <w:r>
        <w:rPr>
          <w:rFonts w:ascii="微软雅黑" w:hAnsi="微软雅黑"/>
          <w:sz w:val="21"/>
        </w:rPr>
        <w:t xml:space="preserve">您的库将被初始化为包含一个 </w:t>
      </w:r>
      <w:r>
        <w:rPr>
          <w:rFonts w:ascii="Consolas" w:hAnsi="Consolas"/>
          <w:color w:val="B43C3C"/>
          <w:sz w:val="18"/>
        </w:rPr>
        <w:t>my_function.py</w:t>
      </w:r>
      <w:r>
        <w:rPr>
          <w:rFonts w:ascii="微软雅黑" w:hAnsi="微软雅黑"/>
          <w:sz w:val="21"/>
        </w:rPr>
        <w:t xml:space="preserve"> 文件，其中包含一些示例函数，包括以下内容：</w:t>
      </w:r>
    </w:p>
    <w:p>
      <w:pPr>
        <w:spacing w:before="80" w:after="80"/>
        <w:ind w:left="567"/>
      </w:pPr>
      <w:r>
        <w:rPr>
          <w:rFonts w:ascii="Consolas" w:hAnsi="Consolas"/>
          <w:color w:val="505050"/>
          <w:sz w:val="18"/>
        </w:rPr>
        <w:t>from functions.api import function, String</w:t>
        <w:br/>
        <w:t>@function</w:t>
        <w:br/>
        <w:t>def my_function() -&gt; String:</w:t>
        <w:br/>
        <w:t xml:space="preserve">    # 返回字符串 "Hello World!"</w:t>
        <w:br/>
        <w:t xml:space="preserve">    return "Hello World!"</w:t>
      </w:r>
    </w:p>
    <w:p>
      <w:pPr>
        <w:spacing w:line="360" w:lineRule="auto" w:after="120"/>
      </w:pPr>
      <w:r>
        <w:rPr>
          <w:rFonts w:ascii="微软雅黑" w:hAnsi="微软雅黑"/>
          <w:sz w:val="21"/>
        </w:rPr>
        <w:t>请注意，该函数遵循以下约束：</w:t>
      </w:r>
    </w:p>
    <w:p>
      <w:pPr>
        <w:pStyle w:val="ListBullet"/>
        <w:spacing w:line="360" w:lineRule="auto" w:after="120"/>
      </w:pPr>
      <w:r>
        <w:rPr>
          <w:rFonts w:ascii="微软雅黑" w:hAnsi="微软雅黑"/>
          <w:sz w:val="21"/>
        </w:rPr>
        <w:t xml:space="preserve">函数必须使用来自 </w:t>
      </w:r>
      <w:r>
        <w:rPr>
          <w:rFonts w:ascii="Consolas" w:hAnsi="Consolas"/>
          <w:color w:val="B43C3C"/>
          <w:sz w:val="18"/>
        </w:rPr>
        <w:t>functions.api</w:t>
      </w:r>
      <w:r>
        <w:rPr>
          <w:rFonts w:ascii="微软雅黑" w:hAnsi="微软雅黑"/>
          <w:sz w:val="21"/>
        </w:rPr>
        <w:t xml:space="preserve"> 包的 </w:t>
      </w:r>
      <w:r>
        <w:rPr>
          <w:rFonts w:ascii="Consolas" w:hAnsi="Consolas"/>
          <w:color w:val="B43C3C"/>
          <w:sz w:val="18"/>
        </w:rPr>
        <w:t>@function</w:t>
      </w:r>
      <w:r>
        <w:rPr>
          <w:rFonts w:ascii="微软雅黑" w:hAnsi="微软雅黑"/>
          <w:sz w:val="21"/>
        </w:rPr>
        <w:t xml:space="preserve"> 装饰器进行装饰，以便被识别为 Python 函数。您可以有多个 Python 文件，每个文件中包含多个函数，但\_只有带有此装饰器的函数\_才会被注册为 Python 函数。</w:t>
      </w:r>
    </w:p>
    <w:p>
      <w:pPr>
        <w:pStyle w:val="ListBullet"/>
        <w:spacing w:line="360" w:lineRule="auto" w:after="120"/>
      </w:pPr>
      <w:r>
        <w:rPr>
          <w:rFonts w:ascii="微软雅黑" w:hAnsi="微软雅黑"/>
          <w:sz w:val="21"/>
        </w:rPr>
        <w:t xml:space="preserve">函数必须声明其所有输入的类型以及输出的类型，可以使用 functions API 包中的类型或其对应的 Python 类型。例如，上述示例的输出类型声明为来自 functions API 的 </w:t>
      </w:r>
      <w:r>
        <w:rPr>
          <w:rFonts w:ascii="Consolas" w:hAnsi="Consolas"/>
          <w:color w:val="B43C3C"/>
          <w:sz w:val="18"/>
        </w:rPr>
        <w:t>字符串</w:t>
      </w:r>
      <w:r>
        <w:rPr>
          <w:rFonts w:ascii="微软雅黑" w:hAnsi="微软雅黑"/>
          <w:sz w:val="21"/>
        </w:rPr>
        <w:t xml:space="preserve">，但也可以声明为对应的 Python 类型 </w:t>
      </w:r>
      <w:r>
        <w:rPr>
          <w:rFonts w:ascii="Consolas" w:hAnsi="Consolas"/>
          <w:color w:val="B43C3C"/>
          <w:sz w:val="18"/>
        </w:rPr>
        <w:t>str</w:t>
      </w:r>
      <w:r>
        <w:rPr>
          <w:rFonts w:ascii="微软雅黑" w:hAnsi="微软雅黑"/>
          <w:sz w:val="21"/>
        </w:rPr>
        <w:t>。</w:t>
      </w:r>
    </w:p>
    <w:p>
      <w:pPr>
        <w:spacing w:line="360" w:lineRule="auto" w:after="120"/>
      </w:pPr>
      <w:r>
        <w:rPr>
          <w:rFonts w:ascii="微软雅黑" w:hAnsi="微软雅黑"/>
          <w:sz w:val="21"/>
        </w:rPr>
        <w:t>即使您使用 API 类型声明参数的类型（例如，</w:t>
      </w:r>
      <w:r>
        <w:rPr>
          <w:rFonts w:ascii="Consolas" w:hAnsi="Consolas"/>
          <w:color w:val="B43C3C"/>
          <w:sz w:val="18"/>
        </w:rPr>
        <w:t>字符串</w:t>
      </w:r>
      <w:r>
        <w:rPr>
          <w:rFonts w:ascii="微软雅黑" w:hAnsi="微软雅黑"/>
          <w:sz w:val="21"/>
        </w:rPr>
        <w:t xml:space="preserve">），在运行时您的函数将接收对应的 Python 类型（在本例中为 </w:t>
      </w:r>
      <w:r>
        <w:rPr>
          <w:rFonts w:ascii="Consolas" w:hAnsi="Consolas"/>
          <w:color w:val="B43C3C"/>
          <w:sz w:val="18"/>
        </w:rPr>
        <w:t>str</w:t>
      </w:r>
      <w:r>
        <w:rPr>
          <w:rFonts w:ascii="微软雅黑" w:hAnsi="微软雅黑"/>
          <w:sz w:val="21"/>
        </w:rPr>
        <w:t>）。</w:t>
      </w:r>
    </w:p>
    <w:p>
      <w:pPr>
        <w:spacing w:line="360" w:lineRule="auto" w:after="120"/>
      </w:pPr>
      <w:r>
        <w:rPr>
          <w:rFonts w:ascii="微软雅黑" w:hAnsi="微软雅黑"/>
          <w:sz w:val="21"/>
        </w:rPr>
        <w:t>有关 Python 函数中类型的完整概述，请参阅我们的</w:t>
      </w:r>
      <w:r>
        <w:rPr>
          <w:rFonts w:ascii="微软雅黑" w:hAnsi="微软雅黑"/>
          <w:color w:val="0066CC"/>
          <w:sz w:val="21"/>
          <w:u w:val="single"/>
        </w:rPr>
        <w:t>类型参考文档</w:t>
      </w:r>
      <w:r>
        <w:rPr>
          <w:rFonts w:ascii="微软雅黑" w:hAnsi="微软雅黑"/>
          <w:sz w:val="21"/>
        </w:rPr>
        <w:t>。</w:t>
      </w:r>
    </w:p>
    <w:p>
      <w:pPr>
        <w:pStyle w:val="Heading2"/>
      </w:pPr>
      <w:r>
        <w:rPr>
          <w:rFonts w:ascii="微软雅黑" w:hAnsi="微软雅黑"/>
        </w:rPr>
        <w:t>在实时预览中测试</w:t>
      </w:r>
    </w:p>
    <w:p>
      <w:pPr>
        <w:spacing w:line="360" w:lineRule="auto" w:after="120"/>
      </w:pPr>
      <w:r>
        <w:rPr>
          <w:rFonts w:ascii="微软雅黑" w:hAnsi="微软雅黑"/>
          <w:sz w:val="21"/>
        </w:rPr>
        <w:t xml:space="preserve">添加新函数后，您可以立即在 </w:t>
      </w:r>
      <w:r>
        <w:rPr>
          <w:rFonts w:ascii="微软雅黑" w:hAnsi="微软雅黑"/>
          <w:b/>
          <w:sz w:val="21"/>
        </w:rPr>
        <w:t>函数</w:t>
      </w:r>
      <w:r>
        <w:rPr>
          <w:rFonts w:ascii="微软雅黑" w:hAnsi="微软雅黑"/>
          <w:sz w:val="21"/>
        </w:rPr>
        <w:t xml:space="preserve"> 助手中运行它。从屏幕左下角打开 </w:t>
      </w:r>
      <w:r>
        <w:rPr>
          <w:rFonts w:ascii="微软雅黑" w:hAnsi="微软雅黑"/>
          <w:b/>
          <w:sz w:val="21"/>
        </w:rPr>
        <w:t>函数</w:t>
      </w:r>
      <w:r>
        <w:rPr>
          <w:rFonts w:ascii="微软雅黑" w:hAnsi="微软雅黑"/>
          <w:sz w:val="21"/>
        </w:rPr>
        <w:t xml:space="preserve"> 助手并选择 </w:t>
      </w:r>
      <w:r>
        <w:rPr>
          <w:rFonts w:ascii="微软雅黑" w:hAnsi="微软雅黑"/>
          <w:b/>
          <w:sz w:val="21"/>
        </w:rPr>
        <w:t>实时预览</w:t>
      </w:r>
      <w:r>
        <w:rPr>
          <w:rFonts w:ascii="微软雅黑" w:hAnsi="微软雅黑"/>
          <w:sz w:val="21"/>
        </w:rPr>
        <w:t xml:space="preserve">。选择 </w:t>
      </w:r>
      <w:r>
        <w:rPr>
          <w:rFonts w:ascii="Consolas" w:hAnsi="Consolas"/>
          <w:color w:val="B43C3C"/>
          <w:sz w:val="18"/>
        </w:rPr>
        <w:t>add_seconds_to_datetime</w:t>
      </w:r>
      <w:r>
        <w:rPr>
          <w:rFonts w:ascii="微软雅黑" w:hAnsi="微软雅黑"/>
          <w:sz w:val="21"/>
        </w:rPr>
        <w:t xml:space="preserve"> 函数，输入输入值，然后选择 </w:t>
      </w:r>
      <w:r>
        <w:rPr>
          <w:rFonts w:ascii="微软雅黑" w:hAnsi="微软雅黑"/>
          <w:b/>
          <w:sz w:val="21"/>
        </w:rPr>
        <w:t>运行</w:t>
      </w:r>
      <w:r>
        <w:rPr>
          <w:rFonts w:ascii="微软雅黑" w:hAnsi="微软雅黑"/>
          <w:sz w:val="21"/>
        </w:rPr>
        <w:t xml:space="preserve"> 以运行代码。</w:t>
      </w:r>
    </w:p>
    <w:p>
      <w:pPr>
        <w:spacing w:after="40"/>
        <w:jc w:val="center"/>
      </w:pPr>
      <w:r>
        <w:rPr>
          <w:i/>
          <w:color w:val="646464"/>
          <w:sz w:val="18"/>
        </w:rPr>
        <w:t>图：在函数助手中运行您的新函数。</w:t>
      </w:r>
    </w:p>
    <w:p>
      <w:pPr>
        <w:spacing w:before="120" w:after="240"/>
        <w:jc w:val="center"/>
      </w:pPr>
      <w:r>
        <w:drawing>
          <wp:inline xmlns:a="http://schemas.openxmlformats.org/drawingml/2006/main" xmlns:pic="http://schemas.openxmlformats.org/drawingml/2006/picture">
            <wp:extent cx="5029200" cy="1193955"/>
            <wp:docPr id="38" name="Picture 38"/>
            <wp:cNvGraphicFramePr>
              <a:graphicFrameLocks noChangeAspect="1"/>
            </wp:cNvGraphicFramePr>
            <a:graphic>
              <a:graphicData uri="http://schemas.openxmlformats.org/drawingml/2006/picture">
                <pic:pic>
                  <pic:nvPicPr>
                    <pic:cNvPr id="0" name="python-functions-live-preview.png"/>
                    <pic:cNvPicPr/>
                  </pic:nvPicPr>
                  <pic:blipFill>
                    <a:blip r:embed="rId44"/>
                    <a:stretch>
                      <a:fillRect/>
                    </a:stretch>
                  </pic:blipFill>
                  <pic:spPr>
                    <a:xfrm>
                      <a:off x="0" y="0"/>
                      <a:ext cx="5029200" cy="1193955"/>
                    </a:xfrm>
                    <a:prstGeom prst="rect"/>
                  </pic:spPr>
                </pic:pic>
              </a:graphicData>
            </a:graphic>
          </wp:inline>
        </w:drawing>
      </w:r>
    </w:p>
    <w:p>
      <w:pPr>
        <w:spacing w:line="360" w:lineRule="auto" w:after="120"/>
      </w:pPr>
      <w:r>
        <w:rPr>
          <w:rFonts w:ascii="微软雅黑" w:hAnsi="微软雅黑"/>
          <w:sz w:val="21"/>
        </w:rPr>
        <w:t xml:space="preserve">选择右上角的 </w:t>
      </w:r>
      <w:r>
        <w:rPr>
          <w:rFonts w:ascii="微软雅黑" w:hAnsi="微软雅黑"/>
          <w:b/>
          <w:sz w:val="21"/>
        </w:rPr>
        <w:t>提交</w:t>
      </w:r>
      <w:r>
        <w:rPr>
          <w:rFonts w:ascii="微软雅黑" w:hAnsi="微软雅黑"/>
          <w:sz w:val="21"/>
        </w:rPr>
        <w:t xml:space="preserve"> 以将您的更改提交到存储库的 </w:t>
      </w:r>
      <w:r>
        <w:rPr>
          <w:rFonts w:ascii="Consolas" w:hAnsi="Consolas"/>
          <w:color w:val="B43C3C"/>
          <w:sz w:val="18"/>
        </w:rPr>
        <w:t>master</w:t>
      </w:r>
      <w:r>
        <w:rPr>
          <w:rFonts w:ascii="微软雅黑" w:hAnsi="微软雅黑"/>
          <w:sz w:val="21"/>
        </w:rPr>
        <w:t xml:space="preserve"> 分支。</w:t>
      </w:r>
    </w:p>
    <w:p>
      <w:pPr>
        <w:pStyle w:val="Heading3"/>
      </w:pPr>
      <w:r>
        <w:rPr>
          <w:rFonts w:ascii="微软雅黑" w:hAnsi="微软雅黑"/>
        </w:rPr>
        <w:t>提交并发布您的函数</w:t>
      </w:r>
    </w:p>
    <w:p>
      <w:pPr>
        <w:spacing w:line="360" w:lineRule="auto" w:after="120"/>
      </w:pPr>
      <w:r>
        <w:rPr>
          <w:rFonts w:ascii="微软雅黑" w:hAnsi="微软雅黑"/>
          <w:sz w:val="21"/>
        </w:rPr>
        <w:t>编写函数（或取消注释提供的示例函数之一）后，请按照以下步骤提交并发布它。</w:t>
      </w:r>
    </w:p>
    <w:p>
      <w:pPr>
        <w:pStyle w:val="ListNumber"/>
        <w:spacing w:line="360" w:lineRule="auto" w:after="120"/>
      </w:pPr>
      <w:r>
        <w:rPr>
          <w:rFonts w:ascii="微软雅黑" w:hAnsi="微软雅黑"/>
          <w:sz w:val="21"/>
        </w:rPr>
        <w:t xml:space="preserve">在 </w:t>
      </w:r>
      <w:r>
        <w:rPr>
          <w:rFonts w:ascii="微软雅黑" w:hAnsi="微软雅黑"/>
          <w:b/>
          <w:sz w:val="21"/>
        </w:rPr>
        <w:t>源代码控制</w:t>
      </w:r>
      <w:r>
        <w:rPr>
          <w:rFonts w:ascii="微软雅黑" w:hAnsi="微软雅黑"/>
          <w:sz w:val="21"/>
        </w:rPr>
        <w:t xml:space="preserve"> 选项卡中选择 </w:t>
      </w:r>
      <w:r>
        <w:rPr>
          <w:rFonts w:ascii="微软雅黑" w:hAnsi="微软雅黑"/>
          <w:b/>
          <w:sz w:val="21"/>
        </w:rPr>
        <w:t>提交</w:t>
      </w:r>
      <w:r>
        <w:rPr>
          <w:rFonts w:ascii="微软雅黑" w:hAnsi="微软雅黑"/>
          <w:sz w:val="21"/>
        </w:rPr>
        <w:t xml:space="preserve"> 并添加提交消息以提交您的更改。</w:t>
      </w:r>
    </w:p>
    <w:p>
      <w:pPr>
        <w:pStyle w:val="ListNumber"/>
        <w:spacing w:line="360" w:lineRule="auto" w:after="120"/>
      </w:pPr>
      <w:r>
        <w:rPr>
          <w:rFonts w:ascii="微软雅黑" w:hAnsi="微软雅黑"/>
          <w:sz w:val="21"/>
        </w:rPr>
        <w:t xml:space="preserve">从屏幕顶部中间选择 </w:t>
      </w:r>
      <w:r>
        <w:rPr>
          <w:rFonts w:ascii="微软雅黑" w:hAnsi="微软雅黑"/>
          <w:b/>
          <w:sz w:val="21"/>
        </w:rPr>
        <w:t>分支</w:t>
      </w:r>
      <w:r>
        <w:rPr>
          <w:rFonts w:ascii="微软雅黑" w:hAnsi="微软雅黑"/>
          <w:sz w:val="21"/>
        </w:rPr>
        <w:t xml:space="preserve"> 选项卡，然后选择 </w:t>
      </w:r>
      <w:r>
        <w:rPr>
          <w:rFonts w:ascii="微软雅黑" w:hAnsi="微软雅黑"/>
          <w:b/>
          <w:sz w:val="21"/>
        </w:rPr>
        <w:t>标签和发布</w:t>
      </w:r>
      <w:r>
        <w:rPr>
          <w:rFonts w:ascii="微软雅黑" w:hAnsi="微软雅黑"/>
          <w:sz w:val="21"/>
        </w:rPr>
        <w:t>。</w:t>
      </w:r>
    </w:p>
    <w:p>
      <w:pPr>
        <w:pStyle w:val="ListNumber"/>
        <w:spacing w:line="360" w:lineRule="auto" w:after="120"/>
      </w:pPr>
      <w:r>
        <w:rPr>
          <w:rFonts w:ascii="微软雅黑" w:hAnsi="微软雅黑"/>
          <w:sz w:val="21"/>
        </w:rPr>
        <w:t xml:space="preserve">选择 </w:t>
      </w:r>
      <w:r>
        <w:rPr>
          <w:rFonts w:ascii="微软雅黑" w:hAnsi="微软雅黑"/>
          <w:b/>
          <w:sz w:val="21"/>
        </w:rPr>
        <w:t>新标签</w:t>
      </w:r>
      <w:r>
        <w:rPr>
          <w:rFonts w:ascii="微软雅黑" w:hAnsi="微软雅黑"/>
          <w:sz w:val="21"/>
        </w:rPr>
        <w:t xml:space="preserve"> 并为发布提供一个版本。</w:t>
      </w:r>
    </w:p>
    <w:p>
      <w:pPr>
        <w:spacing w:after="40"/>
        <w:jc w:val="center"/>
      </w:pPr>
      <w:r>
        <w:rPr>
          <w:i/>
          <w:color w:val="646464"/>
          <w:sz w:val="18"/>
        </w:rPr>
        <w:t>图：选择可用的发布版本。</w:t>
      </w:r>
    </w:p>
    <w:p>
      <w:pPr>
        <w:jc w:val="center"/>
      </w:pPr>
      <w:r>
        <w:rPr>
          <w:i/>
          <w:color w:val="FF6464"/>
          <w:sz w:val="18"/>
        </w:rPr>
        <w:t>[图片未找到：/resources/foundry/functions/python-functions-tag.png]</w:t>
      </w:r>
    </w:p>
    <w:p>
      <w:pPr>
        <w:pStyle w:val="ListNumber"/>
        <w:spacing w:line="360" w:lineRule="auto" w:after="120"/>
      </w:pPr>
      <w:r>
        <w:rPr>
          <w:rFonts w:ascii="微软雅黑" w:hAnsi="微软雅黑"/>
          <w:sz w:val="21"/>
        </w:rPr>
        <w:t xml:space="preserve">选择 </w:t>
      </w:r>
      <w:r>
        <w:rPr>
          <w:rFonts w:ascii="微软雅黑" w:hAnsi="微软雅黑"/>
          <w:b/>
          <w:sz w:val="21"/>
        </w:rPr>
        <w:t>标记并发布</w:t>
      </w:r>
      <w:r>
        <w:rPr>
          <w:rFonts w:ascii="微软雅黑" w:hAnsi="微软雅黑"/>
          <w:sz w:val="21"/>
        </w:rPr>
        <w:t xml:space="preserve"> 并等待发布步骤完成。</w:t>
      </w:r>
    </w:p>
    <w:p>
      <w:pPr>
        <w:pStyle w:val="ListNumber"/>
        <w:spacing w:line="360" w:lineRule="auto" w:after="120"/>
      </w:pPr>
      <w:r>
        <w:rPr>
          <w:rFonts w:ascii="微软雅黑" w:hAnsi="微软雅黑"/>
          <w:sz w:val="21"/>
        </w:rPr>
        <w:t xml:space="preserve">检查成功后，选择 </w:t>
      </w:r>
      <w:r>
        <w:rPr>
          <w:rFonts w:ascii="微软雅黑" w:hAnsi="微软雅黑"/>
          <w:b/>
          <w:sz w:val="21"/>
        </w:rPr>
        <w:t>代码</w:t>
      </w:r>
      <w:r>
        <w:rPr>
          <w:rFonts w:ascii="微软雅黑" w:hAnsi="微软雅黑"/>
          <w:sz w:val="21"/>
        </w:rPr>
        <w:t xml:space="preserve"> 选项卡，然后在页面底部打开 </w:t>
      </w:r>
      <w:r>
        <w:rPr>
          <w:rFonts w:ascii="微软雅黑" w:hAnsi="微软雅黑"/>
          <w:b/>
          <w:sz w:val="21"/>
        </w:rPr>
        <w:t>函数</w:t>
      </w:r>
      <w:r>
        <w:rPr>
          <w:rFonts w:ascii="微软雅黑" w:hAnsi="微软雅黑"/>
          <w:sz w:val="21"/>
        </w:rPr>
        <w:t xml:space="preserve"> 选项卡。您将在结果中看到 </w:t>
      </w:r>
      <w:r>
        <w:rPr>
          <w:rFonts w:ascii="Consolas" w:hAnsi="Consolas"/>
          <w:color w:val="B43C3C"/>
          <w:sz w:val="18"/>
        </w:rPr>
        <w:t>my_function</w:t>
      </w:r>
      <w:r>
        <w:rPr>
          <w:rFonts w:ascii="微软雅黑" w:hAnsi="微软雅黑"/>
          <w:sz w:val="21"/>
        </w:rPr>
        <w:t>。</w:t>
      </w:r>
    </w:p>
    <w:p>
      <w:pPr>
        <w:spacing w:after="40"/>
        <w:jc w:val="center"/>
      </w:pPr>
      <w:r>
        <w:rPr>
          <w:i/>
          <w:color w:val="646464"/>
          <w:sz w:val="18"/>
        </w:rPr>
        <w:t>图：打开函数助手。</w:t>
      </w:r>
    </w:p>
    <w:p>
      <w:pPr>
        <w:spacing w:before="120" w:after="240"/>
        <w:jc w:val="center"/>
      </w:pPr>
      <w:r>
        <w:drawing>
          <wp:inline xmlns:a="http://schemas.openxmlformats.org/drawingml/2006/main" xmlns:pic="http://schemas.openxmlformats.org/drawingml/2006/picture">
            <wp:extent cx="5029200" cy="1204552"/>
            <wp:docPr id="39" name="Picture 39"/>
            <wp:cNvGraphicFramePr>
              <a:graphicFrameLocks noChangeAspect="1"/>
            </wp:cNvGraphicFramePr>
            <a:graphic>
              <a:graphicData uri="http://schemas.openxmlformats.org/drawingml/2006/picture">
                <pic:pic>
                  <pic:nvPicPr>
                    <pic:cNvPr id="0" name="python-functions-preview.png"/>
                    <pic:cNvPicPr/>
                  </pic:nvPicPr>
                  <pic:blipFill>
                    <a:blip r:embed="rId45"/>
                    <a:stretch>
                      <a:fillRect/>
                    </a:stretch>
                  </pic:blipFill>
                  <pic:spPr>
                    <a:xfrm>
                      <a:off x="0" y="0"/>
                      <a:ext cx="5029200" cy="1204552"/>
                    </a:xfrm>
                    <a:prstGeom prst="rect"/>
                  </pic:spPr>
                </pic:pic>
              </a:graphicData>
            </a:graphic>
          </wp:inline>
        </w:drawing>
      </w:r>
    </w:p>
    <w:p>
      <w:pPr>
        <w:pStyle w:val="ListNumber"/>
        <w:spacing w:line="360" w:lineRule="auto" w:after="120"/>
      </w:pPr>
      <w:r>
        <w:rPr>
          <w:rFonts w:ascii="微软雅黑" w:hAnsi="微软雅黑"/>
          <w:sz w:val="21"/>
        </w:rPr>
        <w:t xml:space="preserve">选择该函数，然后选择 </w:t>
      </w:r>
      <w:r>
        <w:rPr>
          <w:rFonts w:ascii="微软雅黑" w:hAnsi="微软雅黑"/>
          <w:b/>
          <w:sz w:val="21"/>
        </w:rPr>
        <w:t>运行</w:t>
      </w:r>
      <w:r>
        <w:rPr>
          <w:rFonts w:ascii="微软雅黑" w:hAnsi="微软雅黑"/>
          <w:sz w:val="21"/>
        </w:rPr>
        <w:t xml:space="preserve"> 以执行您刚刚发布的函数。</w:t>
      </w:r>
    </w:p>
    <w:p>
      <w:pPr>
        <w:spacing w:after="40"/>
        <w:jc w:val="center"/>
      </w:pPr>
      <w:r>
        <w:rPr>
          <w:i/>
          <w:color w:val="646464"/>
          <w:sz w:val="18"/>
        </w:rPr>
        <w:t>图：在函数助手中运行函数。</w:t>
      </w:r>
    </w:p>
    <w:p>
      <w:pPr>
        <w:spacing w:before="120" w:after="240"/>
        <w:jc w:val="center"/>
      </w:pPr>
      <w:r>
        <w:drawing>
          <wp:inline xmlns:a="http://schemas.openxmlformats.org/drawingml/2006/main" xmlns:pic="http://schemas.openxmlformats.org/drawingml/2006/picture">
            <wp:extent cx="5029200" cy="1193955"/>
            <wp:docPr id="40" name="Picture 40"/>
            <wp:cNvGraphicFramePr>
              <a:graphicFrameLocks noChangeAspect="1"/>
            </wp:cNvGraphicFramePr>
            <a:graphic>
              <a:graphicData uri="http://schemas.openxmlformats.org/drawingml/2006/picture">
                <pic:pic>
                  <pic:nvPicPr>
                    <pic:cNvPr id="0" name="python-functions-run.png"/>
                    <pic:cNvPicPr/>
                  </pic:nvPicPr>
                  <pic:blipFill>
                    <a:blip r:embed="rId46"/>
                    <a:stretch>
                      <a:fillRect/>
                    </a:stretch>
                  </pic:blipFill>
                  <pic:spPr>
                    <a:xfrm>
                      <a:off x="0" y="0"/>
                      <a:ext cx="5029200" cy="1193955"/>
                    </a:xfrm>
                    <a:prstGeom prst="rect"/>
                  </pic:spPr>
                </pic:pic>
              </a:graphicData>
            </a:graphic>
          </wp:inline>
        </w:drawing>
      </w:r>
    </w:p>
    <w:p>
      <w:pPr>
        <w:pStyle w:val="Heading2"/>
      </w:pPr>
      <w:r>
        <w:rPr>
          <w:rFonts w:ascii="微软雅黑" w:hAnsi="微软雅黑"/>
        </w:rPr>
        <w:t>添加另一个函数</w:t>
      </w:r>
    </w:p>
    <w:p>
      <w:pPr>
        <w:spacing w:line="360" w:lineRule="auto" w:after="120"/>
      </w:pPr>
      <w:r>
        <w:rPr>
          <w:rFonts w:ascii="微软雅黑" w:hAnsi="微软雅黑"/>
          <w:sz w:val="21"/>
        </w:rPr>
        <w:t xml:space="preserve">现在，我们将向此存储库添加一个更复杂的函数以进行测试和发布。复制并粘贴以下代码到 </w:t>
      </w:r>
      <w:r>
        <w:rPr>
          <w:rFonts w:ascii="Consolas" w:hAnsi="Consolas"/>
          <w:color w:val="B43C3C"/>
          <w:sz w:val="18"/>
        </w:rPr>
        <w:t>my_function</w:t>
      </w:r>
      <w:r>
        <w:rPr>
          <w:rFonts w:ascii="微软雅黑" w:hAnsi="微软雅黑"/>
          <w:sz w:val="21"/>
        </w:rPr>
        <w:t xml:space="preserve"> 文件的底部。</w:t>
      </w:r>
    </w:p>
    <w:p>
      <w:pPr>
        <w:spacing w:before="80" w:after="80"/>
        <w:ind w:left="567"/>
      </w:pPr>
      <w:r>
        <w:rPr>
          <w:rFonts w:ascii="Consolas" w:hAnsi="Consolas"/>
          <w:color w:val="505050"/>
          <w:sz w:val="18"/>
        </w:rPr>
        <w:t>from functions.api import function, String</w:t>
        <w:br/>
        <w:t>from datetime import datetime, timedelta</w:t>
        <w:br/>
        <w:t>@function</w:t>
        <w:br/>
        <w:t>def add_seconds_to_datetime(start_time: datetime, elapsed_millis: int) -&gt; str:</w:t>
        <w:br/>
        <w:t xml:space="preserve">    # 计算新的日期时间，添加指定的毫秒数</w:t>
        <w:br/>
        <w:t xml:space="preserve">    dt = start_time + timedelta(milliseconds=elapsed_millis)</w:t>
        <w:br/>
        <w:t xml:space="preserve">    # 返回ISO格式的日期时间字符串</w:t>
        <w:br/>
        <w:t xml:space="preserve">    return dt.isoformat()</w:t>
      </w:r>
    </w:p>
    <w:p>
      <w:pPr>
        <w:spacing w:line="360" w:lineRule="auto" w:after="120"/>
      </w:pPr>
      <w:r>
        <w:rPr>
          <w:rFonts w:ascii="微软雅黑" w:hAnsi="微软雅黑"/>
          <w:sz w:val="21"/>
        </w:rPr>
        <w:t>&lt;br/&gt;</w:t>
      </w:r>
    </w:p>
    <w:p>
      <w:pPr>
        <w:spacing w:line="360" w:lineRule="auto" w:after="120"/>
      </w:pPr>
      <w:r>
        <w:rPr>
          <w:rFonts w:ascii="微软雅黑" w:hAnsi="微软雅黑"/>
          <w:sz w:val="21"/>
        </w:rPr>
        <w:t>有关如何在平台中使用 Python 函数的更多示例，请查阅我们关于</w:t>
      </w:r>
      <w:r>
        <w:rPr>
          <w:rFonts w:ascii="微软雅黑" w:hAnsi="微软雅黑"/>
          <w:color w:val="0066CC"/>
          <w:sz w:val="21"/>
          <w:u w:val="single"/>
        </w:rPr>
        <w:t>在 Pipeline Builder 中使用 Python 函数</w:t>
      </w:r>
      <w:r>
        <w:rPr>
          <w:rFonts w:ascii="微软雅黑" w:hAnsi="微软雅黑"/>
          <w:sz w:val="21"/>
        </w:rPr>
        <w:t>和</w:t>
      </w:r>
      <w:r>
        <w:rPr>
          <w:rFonts w:ascii="微软雅黑" w:hAnsi="微软雅黑"/>
          <w:color w:val="0066CC"/>
          <w:sz w:val="21"/>
          <w:u w:val="single"/>
        </w:rPr>
        <w:t>在 Workshop 中使用 Python 函数</w:t>
      </w:r>
      <w:r>
        <w:rPr>
          <w:rFonts w:ascii="微软雅黑" w:hAnsi="微软雅黑"/>
          <w:sz w:val="21"/>
        </w:rPr>
        <w:t>的文档。</w:t>
      </w:r>
    </w:p>
    <w:p>
      <w:r>
        <w:br w:type="page"/>
      </w:r>
    </w:p>
    <w:p>
      <w:pPr>
        <w:pStyle w:val="Heading1"/>
      </w:pPr>
      <w:r>
        <w:rPr>
          <w:rFonts w:ascii="微软雅黑" w:hAnsi="微软雅黑"/>
        </w:rPr>
        <w:t>Ontology 更改</w:t>
      </w:r>
    </w:p>
    <w:p>
      <w:pPr>
        <w:spacing w:line="360" w:lineRule="auto" w:after="120"/>
      </w:pPr>
      <w:r>
        <w:rPr>
          <w:rFonts w:ascii="微软雅黑" w:hAnsi="微软雅黑"/>
          <w:sz w:val="21"/>
        </w:rPr>
        <w:t># Ontology 更改</w:t>
      </w:r>
    </w:p>
    <w:p>
      <w:pPr>
        <w:spacing w:line="360" w:lineRule="auto" w:after="120"/>
      </w:pPr>
      <w:r>
        <w:rPr>
          <w:rFonts w:ascii="微软雅黑" w:hAnsi="微软雅黑"/>
          <w:sz w:val="21"/>
        </w:rPr>
        <w:t>除了编写从 Ontology 读取数据的函数外，您还可以编写创建对象并编辑对象之间属性和链接的函数。 本页记录了函数中可用的对象编辑 API。 有关编辑函数如何工作的更多详细信息，请参阅</w:t>
      </w:r>
      <w:r>
        <w:rPr>
          <w:rFonts w:ascii="微软雅黑" w:hAnsi="微软雅黑"/>
          <w:color w:val="0066CC"/>
          <w:sz w:val="21"/>
          <w:u w:val="single"/>
        </w:rPr>
        <w:t>概述页面</w:t>
      </w:r>
      <w:r>
        <w:rPr>
          <w:rFonts w:ascii="微软雅黑" w:hAnsi="微软雅黑"/>
          <w:sz w:val="21"/>
        </w:rPr>
        <w:t>。</w:t>
      </w:r>
    </w:p>
    <w:p>
      <w:pPr>
        <w:spacing w:line="360" w:lineRule="auto" w:after="120"/>
      </w:pPr>
      <w:r>
        <w:rPr>
          <w:rFonts w:ascii="微软雅黑" w:hAnsi="微软雅黑"/>
          <w:sz w:val="21"/>
        </w:rPr>
        <w:t>为了使函数中创建的更改实际应用，Ontology 编辑函数*必须配置为</w:t>
      </w:r>
      <w:r>
        <w:rPr>
          <w:rFonts w:ascii="微软雅黑" w:hAnsi="微软雅黑"/>
          <w:color w:val="0066CC"/>
          <w:sz w:val="21"/>
          <w:u w:val="single"/>
        </w:rPr>
        <w:t>函数支持的操作</w:t>
      </w:r>
      <w:r>
        <w:rPr>
          <w:rFonts w:ascii="微软雅黑" w:hAnsi="微软雅黑"/>
          <w:sz w:val="21"/>
        </w:rPr>
        <w:t>*。 以这种方式配置操作可以让您提供附加元数据、配置权限，并在各种操作接口中访问操作。 正如</w:t>
      </w:r>
      <w:r>
        <w:rPr>
          <w:rFonts w:ascii="微软雅黑" w:hAnsi="微软雅黑"/>
          <w:color w:val="0066CC"/>
          <w:sz w:val="21"/>
          <w:u w:val="single"/>
        </w:rPr>
        <w:t>文档</w:t>
      </w:r>
      <w:r>
        <w:rPr>
          <w:rFonts w:ascii="微软雅黑" w:hAnsi="微软雅黑"/>
          <w:sz w:val="21"/>
        </w:rPr>
        <w:t>中所指出的那样，在操作之外运行编辑函数实际上不会修改任何对象数据。</w:t>
      </w:r>
    </w:p>
    <w:p>
      <w:pPr>
        <w:spacing w:line="360" w:lineRule="auto" w:after="120"/>
      </w:pPr>
      <w:r>
        <w:rPr>
          <w:rFonts w:ascii="微软雅黑" w:hAnsi="微软雅黑"/>
          <w:sz w:val="21"/>
        </w:rPr>
        <w:t>编辑后立即搜索对象可能会返回意外结果。 详情请参见</w:t>
      </w:r>
      <w:r>
        <w:rPr>
          <w:rFonts w:ascii="微软雅黑" w:hAnsi="微软雅黑"/>
          <w:color w:val="0066CC"/>
          <w:sz w:val="21"/>
          <w:u w:val="single"/>
        </w:rPr>
        <w:t>注意事项部分</w:t>
      </w:r>
      <w:r>
        <w:rPr>
          <w:rFonts w:ascii="微软雅黑" w:hAnsi="微软雅黑"/>
          <w:sz w:val="21"/>
        </w:rPr>
        <w:t>。</w:t>
      </w:r>
    </w:p>
    <w:p>
      <w:pPr>
        <w:pStyle w:val="Heading2"/>
      </w:pPr>
      <w:r>
        <w:rPr>
          <w:rFonts w:ascii="微软雅黑" w:hAnsi="微软雅黑"/>
        </w:rPr>
        <w:t>定义编辑函数</w:t>
      </w:r>
    </w:p>
    <w:p>
      <w:pPr>
        <w:spacing w:line="360" w:lineRule="auto" w:after="120"/>
      </w:pPr>
      <w:r>
        <w:rPr>
          <w:rFonts w:ascii="微软雅黑" w:hAnsi="微软雅黑"/>
          <w:sz w:val="21"/>
        </w:rPr>
        <w:t>编辑 Ontology 的函数必须：</w:t>
      </w:r>
    </w:p>
    <w:p>
      <w:pPr>
        <w:pStyle w:val="ListBullet"/>
        <w:spacing w:line="360" w:lineRule="auto" w:after="120"/>
      </w:pPr>
      <w:r>
        <w:rPr>
          <w:rFonts w:ascii="微软雅黑" w:hAnsi="微软雅黑"/>
          <w:sz w:val="21"/>
        </w:rPr>
        <w:t xml:space="preserve">使用从 </w:t>
      </w:r>
      <w:r>
        <w:rPr>
          <w:rFonts w:ascii="Consolas" w:hAnsi="Consolas"/>
          <w:color w:val="B43C3C"/>
          <w:sz w:val="18"/>
        </w:rPr>
        <w:t>functions.api</w:t>
      </w:r>
      <w:r>
        <w:rPr>
          <w:rFonts w:ascii="微软雅黑" w:hAnsi="微软雅黑"/>
          <w:sz w:val="21"/>
        </w:rPr>
        <w:t xml:space="preserve"> 导入的 </w:t>
      </w:r>
      <w:r>
        <w:rPr>
          <w:rFonts w:ascii="Consolas" w:hAnsi="Consolas"/>
          <w:color w:val="B43C3C"/>
          <w:sz w:val="18"/>
        </w:rPr>
        <w:t>@function(edits=[MyObjectType])</w:t>
      </w:r>
      <w:r>
        <w:rPr>
          <w:rFonts w:ascii="微软雅黑" w:hAnsi="微软雅黑"/>
          <w:sz w:val="21"/>
        </w:rPr>
        <w:t xml:space="preserve"> 装饰器来指定将要编辑的对象类型。</w:t>
      </w:r>
    </w:p>
    <w:p>
      <w:pPr>
        <w:pStyle w:val="ListBullet"/>
        <w:spacing w:line="360" w:lineRule="auto" w:after="120"/>
      </w:pPr>
      <w:r>
        <w:rPr>
          <w:rFonts w:ascii="微软雅黑" w:hAnsi="微软雅黑"/>
          <w:sz w:val="21"/>
        </w:rPr>
        <w:t xml:space="preserve">具有从 </w:t>
      </w:r>
      <w:r>
        <w:rPr>
          <w:rFonts w:ascii="Consolas" w:hAnsi="Consolas"/>
          <w:color w:val="B43C3C"/>
          <w:sz w:val="18"/>
        </w:rPr>
        <w:t>functions.api</w:t>
      </w:r>
      <w:r>
        <w:rPr>
          <w:rFonts w:ascii="微软雅黑" w:hAnsi="微软雅黑"/>
          <w:sz w:val="21"/>
        </w:rPr>
        <w:t xml:space="preserve"> 导入的显式 </w:t>
      </w:r>
      <w:r>
        <w:rPr>
          <w:rFonts w:ascii="Consolas" w:hAnsi="Consolas"/>
          <w:color w:val="B43C3C"/>
          <w:sz w:val="18"/>
        </w:rPr>
        <w:t>Array[OntologyEdit]</w:t>
      </w:r>
      <w:r>
        <w:rPr>
          <w:rFonts w:ascii="微软雅黑" w:hAnsi="微软雅黑"/>
          <w:sz w:val="21"/>
        </w:rPr>
        <w:t xml:space="preserve"> 返回类型提示。</w:t>
      </w:r>
    </w:p>
    <w:p>
      <w:pPr>
        <w:pStyle w:val="Heading2"/>
      </w:pPr>
      <w:r>
        <w:rPr>
          <w:rFonts w:ascii="微软雅黑" w:hAnsi="微软雅黑"/>
        </w:rPr>
        <w:t>构建 Ontology 编辑容器</w:t>
      </w:r>
    </w:p>
    <w:p>
      <w:pPr>
        <w:spacing w:line="360" w:lineRule="auto" w:after="120"/>
      </w:pPr>
      <w:r>
        <w:rPr>
          <w:rFonts w:ascii="微软雅黑" w:hAnsi="微软雅黑"/>
          <w:sz w:val="21"/>
        </w:rPr>
        <w:t xml:space="preserve">要在 Python 函数中执行 Ontology 编辑，首先从 </w:t>
      </w:r>
      <w:r>
        <w:rPr>
          <w:rFonts w:ascii="微软雅黑" w:hAnsi="微软雅黑"/>
          <w:color w:val="0066CC"/>
          <w:sz w:val="21"/>
          <w:u w:val="single"/>
        </w:rPr>
        <w:t>OSDK 客户端</w:t>
      </w:r>
      <w:r>
        <w:rPr>
          <w:rFonts w:ascii="微软雅黑" w:hAnsi="微软雅黑"/>
          <w:sz w:val="21"/>
        </w:rPr>
        <w:t>构建一个 Ontology 编辑容器。例如：</w:t>
      </w:r>
    </w:p>
    <w:p>
      <w:pPr>
        <w:spacing w:before="80" w:after="80"/>
        <w:ind w:left="567"/>
      </w:pPr>
      <w:r>
        <w:rPr>
          <w:rFonts w:ascii="Consolas" w:hAnsi="Consolas"/>
          <w:color w:val="505050"/>
          <w:sz w:val="18"/>
        </w:rPr>
        <w:t>ontology_edits = FoundryClient().ontology.edits()</w:t>
        <w:br/>
        <w:t># 创建一个FoundryClient实例，并通过它获取ontology的edits</w:t>
        <w:br/>
        <w:t># FoundryClient是一个用于连接Foundry平台的客户端库</w:t>
        <w:br/>
        <w:t># ontology是指本体，用于定义概念及其关系</w:t>
        <w:br/>
        <w:t># edits可能是指对本体的编辑或修改操作</w:t>
      </w:r>
    </w:p>
    <w:p>
      <w:pPr>
        <w:spacing w:line="360" w:lineRule="auto" w:after="120"/>
      </w:pPr>
      <w:r>
        <w:rPr>
          <w:rFonts w:ascii="微软雅黑" w:hAnsi="微软雅黑"/>
          <w:sz w:val="21"/>
        </w:rPr>
        <w:t>这个容器用于跟踪在函数中所做的所有编辑。</w:t>
      </w:r>
    </w:p>
    <w:p>
      <w:pPr>
        <w:pStyle w:val="Heading2"/>
      </w:pPr>
      <w:r>
        <w:rPr>
          <w:rFonts w:ascii="微软雅黑" w:hAnsi="微软雅黑"/>
        </w:rPr>
        <w:t>更新属性</w:t>
      </w:r>
    </w:p>
    <w:p>
      <w:pPr>
        <w:spacing w:line="360" w:lineRule="auto" w:after="120"/>
      </w:pPr>
      <w:r>
        <w:rPr>
          <w:rFonts w:ascii="微软雅黑" w:hAnsi="微软雅黑"/>
          <w:sz w:val="21"/>
        </w:rPr>
        <w:t>在Python函数中的Ontology对象默认是只读的。尝试修改其属性将引发异常。</w:t>
      </w:r>
    </w:p>
    <w:p>
      <w:pPr>
        <w:spacing w:line="360" w:lineRule="auto" w:after="120"/>
      </w:pPr>
      <w:r>
        <w:rPr>
          <w:rFonts w:ascii="微软雅黑" w:hAnsi="微软雅黑"/>
          <w:sz w:val="21"/>
        </w:rPr>
        <w:t>为了编辑一个对象，首先需要使用Ontology编辑容器获取该对象的可编辑视图，可以从现有对象实例获取：</w:t>
      </w:r>
    </w:p>
    <w:p>
      <w:pPr>
        <w:spacing w:before="80" w:after="80"/>
        <w:ind w:left="567"/>
      </w:pPr>
      <w:r>
        <w:rPr>
          <w:rFonts w:ascii="Consolas" w:hAnsi="Consolas"/>
          <w:color w:val="505050"/>
          <w:sz w:val="18"/>
        </w:rPr>
        <w:t># 调用 `MyObjectType` 类中的 `edit` 方法来编辑 `my_object` 对象</w:t>
        <w:br/>
        <w:t>editable_object = edits.objects.MyObjectType.edit(my_object)</w:t>
      </w:r>
    </w:p>
    <w:p>
      <w:pPr>
        <w:spacing w:line="360" w:lineRule="auto" w:after="120"/>
      </w:pPr>
      <w:r>
        <w:rPr>
          <w:rFonts w:ascii="微软雅黑" w:hAnsi="微软雅黑"/>
          <w:sz w:val="21"/>
        </w:rPr>
        <w:t>或给定一个Object主键：</w:t>
      </w:r>
    </w:p>
    <w:p>
      <w:pPr>
        <w:spacing w:before="80" w:after="80"/>
        <w:ind w:left="567"/>
      </w:pPr>
      <w:r>
        <w:rPr>
          <w:rFonts w:ascii="Consolas" w:hAnsi="Consolas"/>
          <w:color w:val="505050"/>
          <w:sz w:val="18"/>
        </w:rPr>
        <w:t># 使用 MyObjectType 的 edit 方法编辑对象</w:t>
        <w:br/>
        <w:t>editable_object = edits.objects.MyObjectType.edit(object_primary_key)</w:t>
      </w:r>
    </w:p>
    <w:p>
      <w:pPr>
        <w:spacing w:line="360" w:lineRule="auto" w:after="120"/>
      </w:pPr>
      <w:r>
        <w:rPr>
          <w:rFonts w:ascii="微软雅黑" w:hAnsi="微软雅黑"/>
          <w:sz w:val="21"/>
        </w:rPr>
        <w:t>一旦您有一个可编辑的Object，您可以通过重新指派Object的属性值来编辑属性值。例如：</w:t>
      </w:r>
    </w:p>
    <w:p>
      <w:pPr>
        <w:spacing w:before="80" w:after="80"/>
        <w:ind w:left="567"/>
      </w:pPr>
      <w:r>
        <w:rPr>
          <w:rFonts w:ascii="Consolas" w:hAnsi="Consolas"/>
          <w:color w:val="505050"/>
          <w:sz w:val="18"/>
        </w:rPr>
        <w:t># 将可编辑的员工对象的姓氏更新为新名称</w:t>
        <w:br/>
        <w:t>editable_employee.last_name = new_name</w:t>
      </w:r>
    </w:p>
    <w:p>
      <w:pPr>
        <w:spacing w:line="360" w:lineRule="auto" w:after="120"/>
      </w:pPr>
      <w:r>
        <w:rPr>
          <w:rFonts w:ascii="微软雅黑" w:hAnsi="微软雅黑"/>
          <w:sz w:val="21"/>
        </w:rPr>
        <w:t>在同一函数执行过程中，随后访问</w:t>
      </w:r>
      <w:r>
        <w:rPr>
          <w:rFonts w:ascii="Consolas" w:hAnsi="Consolas"/>
          <w:color w:val="B43C3C"/>
          <w:sz w:val="18"/>
        </w:rPr>
        <w:t>editable_employee</w:t>
      </w:r>
      <w:r>
        <w:rPr>
          <w:rFonts w:ascii="微软雅黑" w:hAnsi="微软雅黑"/>
          <w:sz w:val="21"/>
        </w:rPr>
        <w:t>的</w:t>
      </w:r>
      <w:r>
        <w:rPr>
          <w:rFonts w:ascii="Consolas" w:hAnsi="Consolas"/>
          <w:color w:val="B43C3C"/>
          <w:sz w:val="18"/>
        </w:rPr>
        <w:t>last_name</w:t>
      </w:r>
      <w:r>
        <w:rPr>
          <w:rFonts w:ascii="微软雅黑" w:hAnsi="微软雅黑"/>
          <w:sz w:val="21"/>
        </w:rPr>
        <w:t>属性值将返回刚刚设置的新值。然而，原始的不可编辑Object将不会反映这些更改。</w:t>
      </w:r>
    </w:p>
    <w:p>
      <w:pPr>
        <w:spacing w:line="360" w:lineRule="auto" w:after="120"/>
      </w:pPr>
      <w:r>
        <w:rPr>
          <w:rFonts w:ascii="微软雅黑" w:hAnsi="微软雅黑"/>
          <w:sz w:val="21"/>
        </w:rPr>
        <w:t>可编辑Object上的</w:t>
      </w:r>
      <w:r>
        <w:rPr>
          <w:rFonts w:ascii="微软雅黑" w:hAnsi="微软雅黑"/>
          <w:color w:val="0066CC"/>
          <w:sz w:val="21"/>
          <w:u w:val="single"/>
        </w:rPr>
        <w:t>数组属性</w:t>
      </w:r>
      <w:r>
        <w:rPr>
          <w:rFonts w:ascii="微软雅黑" w:hAnsi="微软雅黑"/>
          <w:sz w:val="21"/>
        </w:rPr>
        <w:t>是只读的。要修改数组，请创建其副本，修改副本，然后更新属性：</w:t>
      </w:r>
    </w:p>
    <w:p>
      <w:pPr>
        <w:spacing w:before="80" w:after="80"/>
        <w:ind w:left="567"/>
      </w:pPr>
      <w:r>
        <w:rPr>
          <w:rFonts w:ascii="Consolas" w:hAnsi="Consolas"/>
          <w:color w:val="505050"/>
          <w:sz w:val="18"/>
        </w:rPr>
        <w:t># 复制到一个新的数组</w:t>
        <w:br/>
        <w:t>array_copy = list(editable_object.my_array_property)</w:t>
        <w:br/>
        <w:t># 现在你可以修改复制的数组</w:t>
        <w:br/>
        <w:t>array_copy.append(new_item)</w:t>
        <w:br/>
        <w:t># 然后覆盖属性的值</w:t>
        <w:br/>
        <w:t>editable_object.my_array_property = array_copy</w:t>
      </w:r>
    </w:p>
    <w:p>
      <w:pPr>
        <w:spacing w:line="360" w:lineRule="auto" w:after="120"/>
      </w:pPr>
      <w:r>
        <w:rPr>
          <w:rFonts w:ascii="微软雅黑" w:hAnsi="微软雅黑"/>
          <w:sz w:val="21"/>
        </w:rPr>
        <w:t>请注意，现有Object的主键属性值无法更新。</w:t>
      </w:r>
    </w:p>
    <w:p>
      <w:pPr>
        <w:pStyle w:val="Heading2"/>
      </w:pPr>
      <w:r>
        <w:rPr>
          <w:rFonts w:ascii="微软雅黑" w:hAnsi="微软雅黑"/>
        </w:rPr>
        <w:t>更新链接</w:t>
      </w:r>
    </w:p>
    <w:p>
      <w:pPr>
        <w:spacing w:line="360" w:lineRule="auto" w:after="120"/>
      </w:pPr>
      <w:r>
        <w:rPr>
          <w:rFonts w:ascii="微软雅黑" w:hAnsi="微软雅黑"/>
          <w:sz w:val="21"/>
        </w:rPr>
        <w:t>单链接和多链接属性有多种方法可以用于更新链接：</w:t>
      </w:r>
    </w:p>
    <w:p>
      <w:pPr>
        <w:spacing w:before="80" w:after="80"/>
        <w:ind w:left="567"/>
      </w:pPr>
      <w:r>
        <w:rPr>
          <w:rFonts w:ascii="Consolas" w:hAnsi="Consolas"/>
          <w:color w:val="505050"/>
          <w:sz w:val="18"/>
        </w:rPr>
        <w:t># 设置员工的主管</w:t>
        <w:br/>
        <w:t>editable_employee.supervisor.set(new_supervisor)</w:t>
        <w:br/>
        <w:t># 清除员工的主管</w:t>
        <w:br/>
        <w:t>editable_employee.supervisor.clear()</w:t>
        <w:br/>
        <w:t># 给指定员工添加新的报告</w:t>
        <w:br/>
        <w:t>editable_employee.reports.add(new_report)</w:t>
        <w:br/>
        <w:t># 删除与指定员工关联的旧报告</w:t>
        <w:br/>
        <w:t>editable_employee.reports.remove(new_report)</w:t>
      </w:r>
    </w:p>
    <w:p>
      <w:pPr>
        <w:spacing w:line="360" w:lineRule="auto" w:after="120"/>
      </w:pPr>
      <w:r>
        <w:rPr>
          <w:rFonts w:ascii="微软雅黑" w:hAnsi="微软雅黑"/>
          <w:sz w:val="21"/>
        </w:rPr>
        <w:t xml:space="preserve">与更新属性一样，在更新后访问 </w:t>
      </w:r>
      <w:r>
        <w:rPr>
          <w:rFonts w:ascii="Consolas" w:hAnsi="Consolas"/>
          <w:color w:val="B43C3C"/>
          <w:sz w:val="18"/>
        </w:rPr>
        <w:t>editable_employee</w:t>
      </w:r>
      <w:r>
        <w:rPr>
          <w:rFonts w:ascii="微软雅黑" w:hAnsi="微软雅黑"/>
          <w:sz w:val="21"/>
        </w:rPr>
        <w:t xml:space="preserve"> 的链接将反映您所做的更新。</w:t>
      </w:r>
    </w:p>
    <w:p>
      <w:pPr>
        <w:pStyle w:val="Heading2"/>
      </w:pPr>
      <w:r>
        <w:rPr>
          <w:rFonts w:ascii="微软雅黑" w:hAnsi="微软雅黑"/>
        </w:rPr>
        <w:t>创建Objects</w:t>
      </w:r>
    </w:p>
    <w:p>
      <w:pPr>
        <w:spacing w:line="360" w:lineRule="auto" w:after="120"/>
      </w:pPr>
      <w:r>
        <w:rPr>
          <w:rFonts w:ascii="微软雅黑" w:hAnsi="微软雅黑"/>
          <w:sz w:val="21"/>
        </w:rPr>
        <w:t xml:space="preserve">您可以使用Ontology编辑容器上的 </w:t>
      </w:r>
      <w:r>
        <w:rPr>
          <w:rFonts w:ascii="Consolas" w:hAnsi="Consolas"/>
          <w:color w:val="B43C3C"/>
          <w:sz w:val="18"/>
        </w:rPr>
        <w:t>MyObjectType.create()</w:t>
      </w:r>
      <w:r>
        <w:rPr>
          <w:rFonts w:ascii="微软雅黑" w:hAnsi="微软雅黑"/>
          <w:sz w:val="21"/>
        </w:rPr>
        <w:t xml:space="preserve"> 方法创建新的Objects。创建新的Object时，必须为其主键指定一个值。</w:t>
      </w:r>
    </w:p>
    <w:p>
      <w:pPr>
        <w:spacing w:line="360" w:lineRule="auto" w:after="120"/>
      </w:pPr>
      <w:r>
        <w:rPr>
          <w:rFonts w:ascii="微软雅黑" w:hAnsi="微软雅黑"/>
          <w:sz w:val="21"/>
        </w:rPr>
        <w:t xml:space="preserve">在此示例中，我们创建一个具有给定ID的新Ticket Object，设置其 </w:t>
      </w:r>
      <w:r>
        <w:rPr>
          <w:rFonts w:ascii="Consolas" w:hAnsi="Consolas"/>
          <w:color w:val="B43C3C"/>
          <w:sz w:val="18"/>
        </w:rPr>
        <w:t>due_date</w:t>
      </w:r>
      <w:r>
        <w:rPr>
          <w:rFonts w:ascii="微软雅黑" w:hAnsi="微软雅黑"/>
          <w:sz w:val="21"/>
        </w:rPr>
        <w:t xml:space="preserve"> 属性，并通过修改 </w:t>
      </w:r>
      <w:r>
        <w:rPr>
          <w:rFonts w:ascii="Consolas" w:hAnsi="Consolas"/>
          <w:color w:val="B43C3C"/>
          <w:sz w:val="18"/>
        </w:rPr>
        <w:t>assigned_tickets</w:t>
      </w:r>
      <w:r>
        <w:rPr>
          <w:rFonts w:ascii="微软雅黑" w:hAnsi="微软雅黑"/>
          <w:sz w:val="21"/>
        </w:rPr>
        <w:t xml:space="preserve"> 链接将其指派给给定的Employee。</w:t>
      </w:r>
    </w:p>
    <w:p>
      <w:pPr>
        <w:spacing w:before="80" w:after="80"/>
        <w:ind w:left="567"/>
      </w:pPr>
      <w:r>
        <w:rPr>
          <w:rFonts w:ascii="Consolas" w:hAnsi="Consolas"/>
          <w:color w:val="505050"/>
          <w:sz w:val="18"/>
        </w:rPr>
        <w:t>from datetime import datetime, timedelta</w:t>
        <w:br/>
        <w:t>from functions.api import function, Integer, Array, OntologyEdit</w:t>
        <w:br/>
        <w:t>from ontology_sdk import FoundryClient</w:t>
        <w:br/>
        <w:t>from ontology_sdk.ontology.objects import Employee, Ticket</w:t>
        <w:br/>
        <w:t>@function(edits=[Employee, Ticket])</w:t>
        <w:br/>
        <w:t>def create_new_ticket_and_assign_to_employee(employee: Employee, ticket_id: Integer) -&gt; list[OntologyEdit]:</w:t>
        <w:br/>
        <w:t xml:space="preserve">    # 创建本体编辑客户端实例</w:t>
        <w:br/>
        <w:t xml:space="preserve">    ontology_edits = FoundryClient().ontology.edits()</w:t>
        <w:br/>
        <w:t xml:space="preserve">    # 创建新的工单对象，并设置其ID</w:t>
        <w:br/>
        <w:t xml:space="preserve">    new_ticket = ontology_edits.objects.Ticket.create(ticket_id)</w:t>
        <w:br/>
        <w:t xml:space="preserve">    # 设置工单的截止日期为当前日期加上7天</w:t>
        <w:br/>
        <w:t xml:space="preserve">    new_ticket.due_date = datetime.now() + timedelta(days=7)</w:t>
        <w:br/>
        <w:t xml:space="preserve">    # 获取可编辑的员工对象</w:t>
        <w:br/>
        <w:t xml:space="preserve">    editable_employee = ontology_edits.objects.Employee.edit(employee)</w:t>
        <w:br/>
        <w:t xml:space="preserve">    # 将新创建的工单添加到员工的已分配工单中</w:t>
        <w:br/>
        <w:t xml:space="preserve">    editable_employee.assigned_tickets.add(new_ticket)</w:t>
        <w:br/>
        <w:t xml:space="preserve">    # 返回所有的编辑操作</w:t>
        <w:br/>
        <w:t xml:space="preserve">    return ontology_edits.get_edits()</w:t>
      </w:r>
    </w:p>
    <w:p>
      <w:pPr>
        <w:spacing w:line="360" w:lineRule="auto" w:after="120"/>
      </w:pPr>
      <w:r>
        <w:rPr>
          <w:rFonts w:ascii="微软雅黑" w:hAnsi="微软雅黑"/>
          <w:sz w:val="21"/>
        </w:rPr>
        <w:t xml:space="preserve">此代码定义了一个函数 </w:t>
      </w:r>
      <w:r>
        <w:rPr>
          <w:rFonts w:ascii="Consolas" w:hAnsi="Consolas"/>
          <w:color w:val="B43C3C"/>
          <w:sz w:val="18"/>
        </w:rPr>
        <w:t>create_new_ticket_and_assign_to_employee</w:t>
      </w:r>
      <w:r>
        <w:rPr>
          <w:rFonts w:ascii="微软雅黑" w:hAnsi="微软雅黑"/>
          <w:sz w:val="21"/>
        </w:rPr>
        <w:t xml:space="preserve">，用于创建一个新的工单并将其分配给指定的员工。通过使用 </w:t>
      </w:r>
      <w:r>
        <w:rPr>
          <w:rFonts w:ascii="Consolas" w:hAnsi="Consolas"/>
          <w:color w:val="B43C3C"/>
          <w:sz w:val="18"/>
        </w:rPr>
        <w:t>FoundryClient</w:t>
      </w:r>
      <w:r>
        <w:rPr>
          <w:rFonts w:ascii="微软雅黑" w:hAnsi="微软雅黑"/>
          <w:sz w:val="21"/>
        </w:rPr>
        <w:t xml:space="preserve"> 创建和编辑本体对象，函数将新工单添加到员工的已分配工单列表中，并返回所有的编辑操作。</w:t>
      </w:r>
    </w:p>
    <w:p>
      <w:pPr>
        <w:spacing w:line="360" w:lineRule="auto" w:after="120"/>
      </w:pPr>
      <w:r>
        <w:rPr>
          <w:rFonts w:ascii="微软雅黑" w:hAnsi="微软雅黑"/>
          <w:sz w:val="21"/>
        </w:rPr>
        <w:t>属性值也可以直接传递给创建方法，除了主键。例如：</w:t>
      </w:r>
    </w:p>
    <w:p>
      <w:pPr>
        <w:spacing w:before="80" w:after="80"/>
        <w:ind w:left="567"/>
      </w:pPr>
      <w:r>
        <w:rPr>
          <w:rFonts w:ascii="Consolas" w:hAnsi="Consolas"/>
          <w:color w:val="505050"/>
          <w:sz w:val="18"/>
        </w:rPr>
        <w:t>new_due_date = datetime.now() + timedelta(days=7)</w:t>
        <w:br/>
        <w:t># 创建一个新的工单，并设置其到期日期为当前日期加7天</w:t>
        <w:br/>
        <w:t>new_ticket = ontology_edits.objects.Ticket.create(ticket_id, due_date=new_due_date)</w:t>
      </w:r>
    </w:p>
    <w:p>
      <w:pPr>
        <w:pStyle w:val="Heading2"/>
      </w:pPr>
      <w:r>
        <w:rPr>
          <w:rFonts w:ascii="微软雅黑" w:hAnsi="微软雅黑"/>
        </w:rPr>
        <w:t>删除Objects</w:t>
      </w:r>
    </w:p>
    <w:p>
      <w:pPr>
        <w:spacing w:line="360" w:lineRule="auto" w:after="120"/>
      </w:pPr>
      <w:r>
        <w:rPr>
          <w:rFonts w:ascii="微软雅黑" w:hAnsi="微软雅黑"/>
          <w:sz w:val="21"/>
        </w:rPr>
        <w:t>您可以通过在Ontology编辑容器上调用</w:t>
      </w:r>
      <w:r>
        <w:rPr>
          <w:rFonts w:ascii="Consolas" w:hAnsi="Consolas"/>
          <w:color w:val="B43C3C"/>
          <w:sz w:val="18"/>
        </w:rPr>
        <w:t>MyObjectType.delete()</w:t>
      </w:r>
      <w:r>
        <w:rPr>
          <w:rFonts w:ascii="微软雅黑" w:hAnsi="微软雅黑"/>
          <w:sz w:val="21"/>
        </w:rPr>
        <w:t>方法来删除一个Object。</w:t>
      </w:r>
    </w:p>
    <w:p>
      <w:pPr>
        <w:spacing w:line="360" w:lineRule="auto" w:after="120"/>
      </w:pPr>
      <w:r>
        <w:rPr>
          <w:rFonts w:ascii="微软雅黑" w:hAnsi="微软雅黑"/>
          <w:sz w:val="21"/>
        </w:rPr>
        <w:t>在此示例中，我们删除指派给指定员工的所有票据：</w:t>
      </w:r>
    </w:p>
    <w:p>
      <w:pPr>
        <w:spacing w:before="80" w:after="80"/>
        <w:ind w:left="567"/>
      </w:pPr>
      <w:r>
        <w:rPr>
          <w:rFonts w:ascii="Consolas" w:hAnsi="Consolas"/>
          <w:color w:val="505050"/>
          <w:sz w:val="18"/>
        </w:rPr>
        <w:t>for ticket in employee.tickets:</w:t>
        <w:br/>
        <w:t xml:space="preserve">    # 遍历员工的票据列表，并删除每个票据</w:t>
        <w:br/>
        <w:t xml:space="preserve">    ontology_edits.objects.Ticket.delete(ticket)</w:t>
      </w:r>
    </w:p>
    <w:p>
      <w:pPr>
        <w:spacing w:line="360" w:lineRule="auto" w:after="120"/>
      </w:pPr>
      <w:r>
        <w:rPr>
          <w:rFonts w:ascii="微软雅黑" w:hAnsi="微软雅黑"/>
          <w:sz w:val="21"/>
        </w:rPr>
        <w:t>可以使用主键而不是实例来删除Objects：</w:t>
      </w:r>
    </w:p>
    <w:p>
      <w:pPr>
        <w:spacing w:before="80" w:after="80"/>
        <w:ind w:left="567"/>
      </w:pPr>
      <w:r>
        <w:rPr>
          <w:rFonts w:ascii="Consolas" w:hAnsi="Consolas"/>
          <w:color w:val="505050"/>
          <w:sz w:val="18"/>
        </w:rPr>
        <w:t># 删除指定 ID 的 Ticket 对象</w:t>
        <w:br/>
        <w:t>ontology_edits.objects.Ticket.delete(ticket_id)</w:t>
      </w:r>
    </w:p>
    <w:p>
      <w:r>
        <w:br w:type="page"/>
      </w:r>
    </w:p>
    <w:p>
      <w:pPr>
        <w:pStyle w:val="Heading1"/>
      </w:pPr>
      <w:r>
        <w:rPr>
          <w:rFonts w:ascii="微软雅黑" w:hAnsi="微软雅黑"/>
        </w:rPr>
        <w:t>查询</w:t>
      </w:r>
    </w:p>
    <w:p>
      <w:pPr>
        <w:spacing w:line="360" w:lineRule="auto" w:after="120"/>
      </w:pPr>
      <w:r>
        <w:rPr>
          <w:rFonts w:ascii="微软雅黑" w:hAnsi="微软雅黑"/>
          <w:sz w:val="21"/>
        </w:rPr>
        <w:t># 查询</w:t>
      </w:r>
    </w:p>
    <w:p>
      <w:pPr>
        <w:spacing w:line="360" w:lineRule="auto" w:after="120"/>
      </w:pPr>
      <w:r>
        <w:rPr>
          <w:rFonts w:ascii="微软雅黑" w:hAnsi="微软雅黑"/>
          <w:sz w:val="21"/>
        </w:rPr>
        <w:t>查询是只读的 函数 子集，可以通过</w:t>
      </w:r>
      <w:r>
        <w:rPr>
          <w:rFonts w:ascii="微软雅黑" w:hAnsi="微软雅黑"/>
          <w:color w:val="0066CC"/>
          <w:sz w:val="21"/>
          <w:u w:val="single"/>
        </w:rPr>
        <w:t>API 网关</w:t>
      </w:r>
      <w:r>
        <w:rPr>
          <w:rFonts w:ascii="微软雅黑" w:hAnsi="微软雅黑"/>
          <w:sz w:val="21"/>
        </w:rPr>
        <w:t xml:space="preserve"> 非必填地公开。它们不能有任何副作用，比如修改 Ontology 或更改外部系统。如果需要通过 API 网关进行这些额外的编辑功能，您应该使用</w:t>
      </w:r>
      <w:r>
        <w:rPr>
          <w:rFonts w:ascii="微软雅黑" w:hAnsi="微软雅黑"/>
          <w:color w:val="0066CC"/>
          <w:sz w:val="21"/>
          <w:u w:val="single"/>
        </w:rPr>
        <w:t>操作</w:t>
      </w:r>
      <w:r>
        <w:rPr>
          <w:rFonts w:ascii="微软雅黑" w:hAnsi="微软雅黑"/>
          <w:sz w:val="21"/>
        </w:rPr>
        <w:t>。</w:t>
      </w:r>
    </w:p>
    <w:p>
      <w:pPr>
        <w:pStyle w:val="Heading2"/>
      </w:pPr>
      <w:r>
        <w:rPr>
          <w:rFonts w:ascii="微软雅黑" w:hAnsi="微软雅黑"/>
        </w:rPr>
        <w:t>查询装饰器</w:t>
      </w:r>
    </w:p>
    <w:p>
      <w:pPr>
        <w:spacing w:line="360" w:lineRule="auto" w:after="120"/>
      </w:pPr>
      <w:r>
        <w:rPr>
          <w:rFonts w:ascii="微软雅黑" w:hAnsi="微软雅黑"/>
          <w:sz w:val="21"/>
        </w:rPr>
        <w:t xml:space="preserve">要使用 </w:t>
      </w:r>
      <w:r>
        <w:rPr>
          <w:rFonts w:ascii="Consolas" w:hAnsi="Consolas"/>
          <w:color w:val="B43C3C"/>
          <w:sz w:val="18"/>
        </w:rPr>
        <w:t>Query</w:t>
      </w:r>
      <w:r>
        <w:rPr>
          <w:rFonts w:ascii="微软雅黑" w:hAnsi="微软雅黑"/>
          <w:sz w:val="21"/>
        </w:rPr>
        <w:t xml:space="preserve"> 装饰器，从 </w:t>
      </w:r>
      <w:r>
        <w:rPr>
          <w:rFonts w:ascii="Consolas" w:hAnsi="Consolas"/>
          <w:color w:val="B43C3C"/>
          <w:sz w:val="18"/>
        </w:rPr>
        <w:t>@foundry/functions-api</w:t>
      </w:r>
      <w:r>
        <w:rPr>
          <w:rFonts w:ascii="微软雅黑" w:hAnsi="微软雅黑"/>
          <w:sz w:val="21"/>
        </w:rPr>
        <w:t xml:space="preserve"> 包中导入它。</w:t>
      </w:r>
    </w:p>
    <w:p>
      <w:pPr>
        <w:spacing w:before="80" w:after="80"/>
        <w:ind w:left="567"/>
      </w:pPr>
      <w:r>
        <w:rPr>
          <w:rFonts w:ascii="Consolas" w:hAnsi="Consolas"/>
          <w:color w:val="505050"/>
          <w:sz w:val="18"/>
        </w:rPr>
        <w:t>import { Query } from "@foundry/functions-api";</w:t>
        <w:br/>
        <w:t>// 从 "@foundry/functions-api" 模块中导入 Query 类</w:t>
      </w:r>
    </w:p>
    <w:p>
      <w:pPr>
        <w:spacing w:line="360" w:lineRule="auto" w:after="120"/>
      </w:pPr>
      <w:r>
        <w:rPr>
          <w:rFonts w:ascii="微软雅黑" w:hAnsi="微软雅黑"/>
          <w:sz w:val="21"/>
        </w:rPr>
        <w:t xml:space="preserve">装饰器还接受一个非必填参数 </w:t>
      </w:r>
      <w:r>
        <w:rPr>
          <w:rFonts w:ascii="Consolas" w:hAnsi="Consolas"/>
          <w:color w:val="B43C3C"/>
          <w:sz w:val="18"/>
        </w:rPr>
        <w:t>apiName</w:t>
      </w:r>
      <w:r>
        <w:rPr>
          <w:rFonts w:ascii="微软雅黑" w:hAnsi="微软雅黑"/>
          <w:sz w:val="21"/>
        </w:rPr>
        <w:t xml:space="preserve">，类型为 </w:t>
      </w:r>
      <w:r>
        <w:rPr>
          <w:rFonts w:ascii="Consolas" w:hAnsi="Consolas"/>
          <w:color w:val="B43C3C"/>
          <w:sz w:val="18"/>
        </w:rPr>
        <w:t>字符串</w:t>
      </w:r>
      <w:r>
        <w:rPr>
          <w:rFonts w:ascii="微软雅黑" w:hAnsi="微软雅黑"/>
          <w:sz w:val="21"/>
        </w:rPr>
        <w:t>，您可以用它来定义一个API名称。</w:t>
      </w:r>
    </w:p>
    <w:p>
      <w:pPr>
        <w:pStyle w:val="Heading3"/>
      </w:pPr>
      <w:r>
        <w:rPr>
          <w:rFonts w:ascii="微软雅黑" w:hAnsi="微软雅黑"/>
        </w:rPr>
        <w:t>示例：简单查询</w:t>
      </w:r>
    </w:p>
    <w:p>
      <w:pPr>
        <w:spacing w:line="360" w:lineRule="auto" w:after="120"/>
      </w:pPr>
      <w:r>
        <w:rPr>
          <w:rFonts w:ascii="微软雅黑" w:hAnsi="微软雅黑"/>
          <w:sz w:val="21"/>
        </w:rPr>
        <w:t xml:space="preserve">这个简单查询的示例返回在特定时间后起飞的飞机数量。这里没有定义API名称。简单查询的行为类似于带有现有 </w:t>
      </w:r>
      <w:r>
        <w:rPr>
          <w:rFonts w:ascii="微软雅黑" w:hAnsi="微软雅黑"/>
          <w:color w:val="0066CC"/>
          <w:sz w:val="21"/>
          <w:u w:val="single"/>
        </w:rPr>
        <w:t>`@函数` 装饰器</w:t>
      </w:r>
      <w:r>
        <w:rPr>
          <w:rFonts w:ascii="微软雅黑" w:hAnsi="微软雅黑"/>
          <w:sz w:val="21"/>
        </w:rPr>
        <w:t xml:space="preserve"> 的函数。</w:t>
      </w:r>
    </w:p>
    <w:p>
      <w:pPr>
        <w:spacing w:before="80" w:after="80"/>
        <w:ind w:left="567"/>
      </w:pPr>
      <w:r>
        <w:rPr>
          <w:rFonts w:ascii="Consolas" w:hAnsi="Consolas"/>
          <w:color w:val="505050"/>
          <w:sz w:val="18"/>
        </w:rPr>
        <w:t>import { Query, Double } from "@foundry/functions-api";</w:t>
        <w:br/>
        <w:t>import { Objects, Aircraft } from "@foundry/ontology-api";</w:t>
        <w:br/>
        <w:t>export class PublishedQueries {</w:t>
        <w:br/>
        <w:t xml:space="preserve">    @Query()</w:t>
        <w:br/>
        <w:t xml:space="preserve">    public async countAircraftTakingOffAfter(minimumTimeInMinutes: Double): Promise&lt;Double&gt; {</w:t>
        <w:br/>
        <w:t xml:space="preserve">        // 搜索并过滤符合条件的飞机对象，条件是下一次航班的时间大于给定的分钟数</w:t>
        <w:br/>
        <w:t xml:space="preserve">        const aircaftCount = await Objects.search().aircraft()</w:t>
        <w:br/>
        <w:t xml:space="preserve">                 .filter(aircraft =&gt; aircraft.timeUntilNextFlight.range().gt(minimumTimeInMinutes))</w:t>
        <w:br/>
        <w:t xml:space="preserve">                 .count(); // 计算满足条件的飞机数量</w:t>
        <w:br/>
        <w:t xml:space="preserve">        return aircaftCount!; // 返回计算的飞机数量</w:t>
        <w:br/>
        <w:t xml:space="preserve">    }</w:t>
        <w:br/>
        <w:t>}</w:t>
      </w:r>
    </w:p>
    <w:p>
      <w:pPr>
        <w:pStyle w:val="Heading3"/>
      </w:pPr>
      <w:r>
        <w:rPr>
          <w:rFonts w:ascii="微软雅黑" w:hAnsi="微软雅黑"/>
        </w:rPr>
        <w:t>示例: API命名查询</w:t>
      </w:r>
    </w:p>
    <w:p>
      <w:pPr>
        <w:spacing w:line="360" w:lineRule="auto" w:after="120"/>
      </w:pPr>
      <w:r>
        <w:rPr>
          <w:rFonts w:ascii="微软雅黑" w:hAnsi="微软雅黑"/>
          <w:sz w:val="21"/>
        </w:rPr>
        <w:t>为了通过Foundry的API访问查询，我们在</w:t>
      </w:r>
      <w:r>
        <w:rPr>
          <w:rFonts w:ascii="Consolas" w:hAnsi="Consolas"/>
          <w:color w:val="B43C3C"/>
          <w:sz w:val="18"/>
        </w:rPr>
        <w:t>Query</w:t>
      </w:r>
      <w:r>
        <w:rPr>
          <w:rFonts w:ascii="微软雅黑" w:hAnsi="微软雅黑"/>
          <w:sz w:val="21"/>
        </w:rPr>
        <w:t>装饰器中提供了一个名为</w:t>
      </w:r>
      <w:r>
        <w:rPr>
          <w:rFonts w:ascii="Consolas" w:hAnsi="Consolas"/>
          <w:color w:val="B43C3C"/>
          <w:sz w:val="18"/>
        </w:rPr>
        <w:t>apiName</w:t>
      </w:r>
      <w:r>
        <w:rPr>
          <w:rFonts w:ascii="微软雅黑" w:hAnsi="微软雅黑"/>
          <w:sz w:val="21"/>
        </w:rPr>
        <w:t>的非必填参数。下面的示例演示了如何通过</w:t>
      </w:r>
      <w:r>
        <w:rPr>
          <w:rFonts w:ascii="微软雅黑" w:hAnsi="微软雅黑"/>
          <w:color w:val="0066CC"/>
          <w:sz w:val="21"/>
          <w:u w:val="single"/>
        </w:rPr>
        <w:t>API网关</w:t>
      </w:r>
      <w:r>
        <w:rPr>
          <w:rFonts w:ascii="微软雅黑" w:hAnsi="微软雅黑"/>
          <w:sz w:val="21"/>
        </w:rPr>
        <w:t>公开之前的查询：</w:t>
      </w:r>
    </w:p>
    <w:p>
      <w:pPr>
        <w:spacing w:before="80" w:after="80"/>
        <w:ind w:left="567"/>
      </w:pPr>
      <w:r>
        <w:rPr>
          <w:rFonts w:ascii="Consolas" w:hAnsi="Consolas"/>
          <w:color w:val="505050"/>
          <w:sz w:val="18"/>
        </w:rPr>
        <w:t>import { Query, Double } from "@foundry/functions-api";</w:t>
        <w:br/>
        <w:t>import { Objects, Aircraft } from "@foundry/ontology-api";</w:t>
        <w:br/>
        <w:t>export class PublishedQueries {</w:t>
        <w:br/>
        <w:t xml:space="preserve">    @Query({ apiName: "getReschedulableAircraftCount" })</w:t>
        <w:br/>
        <w:t xml:space="preserve">    public async countAircraftTakingOffAfter(minimumTimeInMinutes: Double): Promise&lt;Double&gt; {</w:t>
        <w:br/>
        <w:t xml:space="preserve">        // 使用Objects.search()搜索飞机对象</w:t>
        <w:br/>
        <w:t xml:space="preserve">        const aircaftCount = await Objects.search().aircraft()</w:t>
        <w:br/>
        <w:t xml:space="preserve">                 // 过滤出起飞时间距离当前时间大于minimumTimeInMinutes的飞机</w:t>
        <w:br/>
        <w:t xml:space="preserve">                 .filter(aircraft =&gt; aircraft.timeUntilNextFlight.range().gt(minimumTimeInMinutes))</w:t>
        <w:br/>
        <w:t xml:space="preserve">                 // 计算符合条件的飞机数量</w:t>
        <w:br/>
        <w:t xml:space="preserve">                 .count();</w:t>
        <w:br/>
        <w:t xml:space="preserve">        // 返回飞机数量</w:t>
        <w:br/>
        <w:t xml:space="preserve">        return aircaftCount!;</w:t>
        <w:br/>
        <w:t xml:space="preserve">    }</w:t>
        <w:br/>
        <w:t>}</w:t>
      </w:r>
    </w:p>
    <w:p>
      <w:pPr>
        <w:spacing w:line="360" w:lineRule="auto" w:after="120"/>
      </w:pPr>
      <w:r>
        <w:rPr>
          <w:rFonts w:ascii="微软雅黑" w:hAnsi="微软雅黑"/>
          <w:sz w:val="21"/>
        </w:rPr>
        <w:t xml:space="preserve">该代码定义了一个类 </w:t>
      </w:r>
      <w:r>
        <w:rPr>
          <w:rFonts w:ascii="Consolas" w:hAnsi="Consolas"/>
          <w:color w:val="B43C3C"/>
          <w:sz w:val="18"/>
        </w:rPr>
        <w:t>PublishedQueries</w:t>
      </w:r>
      <w:r>
        <w:rPr>
          <w:rFonts w:ascii="微软雅黑" w:hAnsi="微软雅黑"/>
          <w:sz w:val="21"/>
        </w:rPr>
        <w:t xml:space="preserve">，其中包含一个异步方法 </w:t>
      </w:r>
      <w:r>
        <w:rPr>
          <w:rFonts w:ascii="Consolas" w:hAnsi="Consolas"/>
          <w:color w:val="B43C3C"/>
          <w:sz w:val="18"/>
        </w:rPr>
        <w:t>countAircraftTakingOffAfter</w:t>
      </w:r>
      <w:r>
        <w:rPr>
          <w:rFonts w:ascii="微软雅黑" w:hAnsi="微软雅黑"/>
          <w:sz w:val="21"/>
        </w:rPr>
        <w:t xml:space="preserve">。这个方法通过 </w:t>
      </w:r>
      <w:r>
        <w:rPr>
          <w:rFonts w:ascii="Consolas" w:hAnsi="Consolas"/>
          <w:color w:val="B43C3C"/>
          <w:sz w:val="18"/>
        </w:rPr>
        <w:t>Objects.search().aircraft()</w:t>
      </w:r>
      <w:r>
        <w:rPr>
          <w:rFonts w:ascii="微软雅黑" w:hAnsi="微软雅黑"/>
          <w:sz w:val="21"/>
        </w:rPr>
        <w:t xml:space="preserve"> 获取所有飞机对象，并过滤出那些距离下次起飞时间大于给定分钟数的飞机，最后返回符合条件的飞机数量。</w:t>
      </w:r>
    </w:p>
    <w:p>
      <w:pPr>
        <w:pStyle w:val="Heading2"/>
      </w:pPr>
      <w:r>
        <w:rPr>
          <w:rFonts w:ascii="微软雅黑" w:hAnsi="微软雅黑"/>
        </w:rPr>
        <w:t>API 名称验证</w:t>
      </w:r>
    </w:p>
    <w:p>
      <w:pPr>
        <w:spacing w:line="360" w:lineRule="auto" w:after="120"/>
      </w:pPr>
      <w:r>
        <w:rPr>
          <w:rFonts w:ascii="微软雅黑" w:hAnsi="微软雅黑"/>
          <w:sz w:val="21"/>
        </w:rPr>
        <w:t xml:space="preserve">查询的 </w:t>
      </w:r>
      <w:r>
        <w:rPr>
          <w:rFonts w:ascii="Consolas" w:hAnsi="Consolas"/>
          <w:color w:val="B43C3C"/>
          <w:sz w:val="18"/>
        </w:rPr>
        <w:t>apiName</w:t>
      </w:r>
      <w:r>
        <w:rPr>
          <w:rFonts w:ascii="微软雅黑" w:hAnsi="微软雅黑"/>
          <w:sz w:val="21"/>
        </w:rPr>
        <w:t xml:space="preserve"> 必须是符合以下要求的字符串：</w:t>
      </w:r>
    </w:p>
    <w:p>
      <w:pPr>
        <w:pStyle w:val="ListBullet"/>
        <w:spacing w:line="360" w:lineRule="auto" w:after="120"/>
      </w:pPr>
      <w:r>
        <w:rPr>
          <w:rFonts w:ascii="微软雅黑" w:hAnsi="微软雅黑"/>
          <w:sz w:val="21"/>
        </w:rPr>
        <w:t xml:space="preserve">使用 </w:t>
      </w:r>
      <w:r>
        <w:rPr>
          <w:rFonts w:ascii="Consolas" w:hAnsi="Consolas"/>
          <w:color w:val="B43C3C"/>
          <w:sz w:val="18"/>
        </w:rPr>
        <w:t>lowerCamelCase</w:t>
      </w:r>
      <w:r>
        <w:rPr>
          <w:rFonts w:ascii="微软雅黑" w:hAnsi="微软雅黑"/>
          <w:sz w:val="21"/>
        </w:rPr>
        <w:t xml:space="preserve"> 格式。</w:t>
      </w:r>
    </w:p>
    <w:p>
      <w:pPr>
        <w:pStyle w:val="ListBullet"/>
        <w:spacing w:line="360" w:lineRule="auto" w:after="120"/>
      </w:pPr>
      <w:r>
        <w:rPr>
          <w:rFonts w:ascii="微软雅黑" w:hAnsi="微软雅黑"/>
          <w:sz w:val="21"/>
        </w:rPr>
        <w:t>少于 100 个字符。</w:t>
      </w:r>
    </w:p>
    <w:p>
      <w:pPr>
        <w:pStyle w:val="ListBullet"/>
        <w:spacing w:line="360" w:lineRule="auto" w:after="120"/>
      </w:pPr>
      <w:r>
        <w:rPr>
          <w:rFonts w:ascii="微软雅黑" w:hAnsi="微软雅黑"/>
          <w:sz w:val="21"/>
        </w:rPr>
        <w:t>不包含前导数字。</w:t>
      </w:r>
    </w:p>
    <w:p>
      <w:pPr>
        <w:pStyle w:val="ListBullet"/>
        <w:spacing w:line="360" w:lineRule="auto" w:after="120"/>
      </w:pPr>
      <w:r>
        <w:rPr>
          <w:rFonts w:ascii="微软雅黑" w:hAnsi="微软雅黑"/>
          <w:sz w:val="21"/>
        </w:rPr>
        <w:t>在导入到存储库的所有 ontologies 中唯一。</w:t>
      </w:r>
    </w:p>
    <w:p>
      <w:pPr>
        <w:pStyle w:val="ListBullet"/>
        <w:spacing w:line="360" w:lineRule="auto" w:after="120"/>
      </w:pPr>
      <w:r>
        <w:rPr>
          <w:rFonts w:ascii="微软雅黑" w:hAnsi="微软雅黑"/>
          <w:sz w:val="21"/>
        </w:rPr>
        <w:t xml:space="preserve">如果 </w:t>
      </w:r>
      <w:r>
        <w:rPr>
          <w:rFonts w:ascii="Consolas" w:hAnsi="Consolas"/>
          <w:color w:val="B43C3C"/>
          <w:sz w:val="18"/>
        </w:rPr>
        <w:t>apiName</w:t>
      </w:r>
      <w:r>
        <w:rPr>
          <w:rFonts w:ascii="微软雅黑" w:hAnsi="微软雅黑"/>
          <w:sz w:val="21"/>
        </w:rPr>
        <w:t xml:space="preserve"> 不唯一，</w:t>
      </w:r>
      <w:r>
        <w:rPr>
          <w:rFonts w:ascii="微软雅黑" w:hAnsi="微软雅黑"/>
          <w:color w:val="0066CC"/>
          <w:sz w:val="21"/>
          <w:u w:val="single"/>
        </w:rPr>
        <w:t>标记过程</w:t>
      </w:r>
      <w:r>
        <w:rPr>
          <w:rFonts w:ascii="微软雅黑" w:hAnsi="微软雅黑"/>
          <w:sz w:val="21"/>
        </w:rPr>
        <w:t xml:space="preserve"> 将失败，您需要更改名称。</w:t>
      </w:r>
    </w:p>
    <w:p>
      <w:pPr>
        <w:spacing w:line="360" w:lineRule="auto" w:after="120"/>
      </w:pPr>
      <w:r>
        <w:rPr>
          <w:rFonts w:ascii="微软雅黑" w:hAnsi="微软雅黑"/>
          <w:sz w:val="21"/>
        </w:rPr>
        <w:t>此外，包含 API 命名查询的存储库必须从至少一个 Ontology 导入实体。</w:t>
      </w:r>
    </w:p>
    <w:p>
      <w:pPr>
        <w:pStyle w:val="Heading2"/>
      </w:pPr>
      <w:r>
        <w:rPr>
          <w:rFonts w:ascii="微软雅黑" w:hAnsi="微软雅黑"/>
        </w:rPr>
        <w:t>版本和更新 API 命名查询</w:t>
      </w:r>
    </w:p>
    <w:p>
      <w:pPr>
        <w:spacing w:line="360" w:lineRule="auto" w:after="120"/>
      </w:pPr>
      <w:r>
        <w:rPr>
          <w:rFonts w:ascii="微软雅黑" w:hAnsi="微软雅黑"/>
          <w:sz w:val="21"/>
        </w:rPr>
        <w:t>API 命名查询将始终使用已发布查询的</w:t>
      </w:r>
      <w:r>
        <w:rPr>
          <w:rFonts w:ascii="微软雅黑" w:hAnsi="微软雅黑"/>
          <w:b/>
          <w:sz w:val="21"/>
        </w:rPr>
        <w:t>最新标记版本</w:t>
      </w:r>
      <w:r>
        <w:rPr>
          <w:rFonts w:ascii="微软雅黑" w:hAnsi="微软雅黑"/>
          <w:sz w:val="21"/>
        </w:rPr>
        <w:t>，并且不遵循与其他 Foundry 函数相同的语义版本控制范式。</w:t>
      </w:r>
    </w:p>
    <w:p>
      <w:pPr>
        <w:spacing w:line="360" w:lineRule="auto" w:after="120"/>
      </w:pPr>
      <w:r>
        <w:rPr>
          <w:rFonts w:ascii="微软雅黑" w:hAnsi="微软雅黑"/>
          <w:sz w:val="21"/>
        </w:rPr>
        <w:t xml:space="preserve">要取消 API 名称与查询的关联并在 API 网关中中断它，您必须从 </w:t>
      </w:r>
      <w:r>
        <w:rPr>
          <w:rFonts w:ascii="Consolas" w:hAnsi="Consolas"/>
          <w:color w:val="B43C3C"/>
          <w:sz w:val="18"/>
        </w:rPr>
        <w:t>Query</w:t>
      </w:r>
      <w:r>
        <w:rPr>
          <w:rFonts w:ascii="微软雅黑" w:hAnsi="微软雅黑"/>
          <w:sz w:val="21"/>
        </w:rPr>
        <w:t xml:space="preserve"> 装饰器中删除 API 名称并从存储库发布新标签。</w:t>
      </w:r>
    </w:p>
    <w:p>
      <w:pPr>
        <w:spacing w:line="360" w:lineRule="auto" w:after="120"/>
      </w:pPr>
      <w:r>
        <w:rPr>
          <w:rFonts w:ascii="微软雅黑" w:hAnsi="微软雅黑"/>
          <w:sz w:val="21"/>
        </w:rPr>
        <w:t>更改装饰器中的 API 名称并发布新标签将中断消费者。仅支持查询的最新发布版本。</w:t>
      </w:r>
    </w:p>
    <w:p>
      <w:pPr>
        <w:spacing w:line="360" w:lineRule="auto" w:after="120"/>
      </w:pPr>
      <w:r>
        <w:rPr>
          <w:rFonts w:ascii="微软雅黑" w:hAnsi="微软雅黑"/>
          <w:sz w:val="21"/>
        </w:rPr>
        <w:t xml:space="preserve">为了使消费者可以在不中断的情况下随时升级，您可能希望支持同一 API 名称的多个版本。要做到这一点，您必须在存储库中复制查询代码，并为其指定不同的 API 名称（例如 </w:t>
      </w:r>
      <w:r>
        <w:rPr>
          <w:rFonts w:ascii="Consolas" w:hAnsi="Consolas"/>
          <w:color w:val="B43C3C"/>
          <w:sz w:val="18"/>
        </w:rPr>
        <w:t>getReschedulableAircraftCountV2</w:t>
      </w:r>
      <w:r>
        <w:rPr>
          <w:rFonts w:ascii="微软雅黑" w:hAnsi="微软雅黑"/>
          <w:sz w:val="21"/>
        </w:rPr>
        <w:t>）。</w:t>
      </w:r>
    </w:p>
    <w:p>
      <w:pPr>
        <w:pStyle w:val="Heading2"/>
      </w:pPr>
      <w:r>
        <w:rPr>
          <w:rFonts w:ascii="微软雅黑" w:hAnsi="微软雅黑"/>
        </w:rPr>
        <w:t>搜索和查看查询</w:t>
      </w:r>
    </w:p>
    <w:p>
      <w:pPr>
        <w:spacing w:line="360" w:lineRule="auto" w:after="120"/>
      </w:pPr>
      <w:r>
        <w:rPr>
          <w:rFonts w:ascii="微软雅黑" w:hAnsi="微软雅黑"/>
          <w:sz w:val="21"/>
        </w:rPr>
        <w:t xml:space="preserve">与其他函数一样，您可以在 </w:t>
      </w:r>
      <w:r>
        <w:rPr>
          <w:rFonts w:ascii="微软雅黑" w:hAnsi="微软雅黑"/>
          <w:color w:val="0066CC"/>
          <w:sz w:val="21"/>
          <w:u w:val="single"/>
        </w:rPr>
        <w:t>Ontology 管理器</w:t>
      </w:r>
      <w:r>
        <w:rPr>
          <w:rFonts w:ascii="微软雅黑" w:hAnsi="微软雅黑"/>
          <w:sz w:val="21"/>
        </w:rPr>
        <w:t xml:space="preserve"> 中搜索和管理您的查询。您可以按查询名称或 API 名称搜索。</w:t>
      </w:r>
    </w:p>
    <w:p>
      <w:pPr>
        <w:spacing w:line="360" w:lineRule="auto" w:after="120"/>
      </w:pPr>
      <w:r>
        <w:rPr>
          <w:rFonts w:ascii="微软雅黑" w:hAnsi="微软雅黑"/>
          <w:sz w:val="21"/>
        </w:rPr>
        <w:t xml:space="preserve">在下面的示例中，查询的 API 名称为 </w:t>
      </w:r>
      <w:r>
        <w:rPr>
          <w:rFonts w:ascii="Consolas" w:hAnsi="Consolas"/>
          <w:color w:val="B43C3C"/>
          <w:sz w:val="18"/>
        </w:rPr>
        <w:t>getReschedulableAircraftCount</w:t>
      </w:r>
      <w:r>
        <w:rPr>
          <w:rFonts w:ascii="微软雅黑" w:hAnsi="微软雅黑"/>
          <w:sz w:val="21"/>
        </w:rPr>
        <w:t xml:space="preserve">，查询名称为 </w:t>
      </w:r>
      <w:r>
        <w:rPr>
          <w:rFonts w:ascii="Consolas" w:hAnsi="Consolas"/>
          <w:color w:val="B43C3C"/>
          <w:sz w:val="18"/>
        </w:rPr>
        <w:t>countAircraftTakingOffAfter</w:t>
      </w:r>
      <w:r>
        <w:rPr>
          <w:rFonts w:ascii="微软雅黑" w:hAnsi="微软雅黑"/>
          <w:sz w:val="21"/>
        </w:rPr>
        <w:t>。</w:t>
      </w:r>
    </w:p>
    <w:p>
      <w:pPr>
        <w:spacing w:after="40"/>
        <w:jc w:val="center"/>
      </w:pPr>
      <w:r>
        <w:rPr>
          <w:i/>
          <w:color w:val="646464"/>
          <w:sz w:val="18"/>
        </w:rPr>
        <w:t>图：在 Ontology 管理器中搜索查询</w:t>
      </w:r>
    </w:p>
    <w:p>
      <w:pPr>
        <w:spacing w:before="120" w:after="240"/>
        <w:jc w:val="center"/>
      </w:pPr>
      <w:r>
        <w:drawing>
          <wp:inline xmlns:a="http://schemas.openxmlformats.org/drawingml/2006/main" xmlns:pic="http://schemas.openxmlformats.org/drawingml/2006/picture">
            <wp:extent cx="5029200" cy="3806952"/>
            <wp:docPr id="41" name="Picture 41"/>
            <wp:cNvGraphicFramePr>
              <a:graphicFrameLocks noChangeAspect="1"/>
            </wp:cNvGraphicFramePr>
            <a:graphic>
              <a:graphicData uri="http://schemas.openxmlformats.org/drawingml/2006/picture">
                <pic:pic>
                  <pic:nvPicPr>
                    <pic:cNvPr id="0" name="query-in-oma.png"/>
                    <pic:cNvPicPr/>
                  </pic:nvPicPr>
                  <pic:blipFill>
                    <a:blip r:embed="rId47"/>
                    <a:stretch>
                      <a:fillRect/>
                    </a:stretch>
                  </pic:blipFill>
                  <pic:spPr>
                    <a:xfrm>
                      <a:off x="0" y="0"/>
                      <a:ext cx="5029200" cy="3806952"/>
                    </a:xfrm>
                    <a:prstGeom prst="rect"/>
                  </pic:spPr>
                </pic:pic>
              </a:graphicData>
            </a:graphic>
          </wp:inline>
        </w:drawing>
      </w:r>
    </w:p>
    <w:p>
      <w:pPr>
        <w:spacing w:line="360" w:lineRule="auto" w:after="120"/>
      </w:pPr>
      <w:r>
        <w:rPr>
          <w:rFonts w:ascii="微软雅黑" w:hAnsi="微软雅黑"/>
          <w:sz w:val="21"/>
        </w:rPr>
        <w:t xml:space="preserve">您可能需要更新存储库中的 </w:t>
      </w:r>
      <w:r>
        <w:rPr>
          <w:rFonts w:ascii="Consolas" w:hAnsi="Consolas"/>
          <w:color w:val="B43C3C"/>
          <w:sz w:val="18"/>
        </w:rPr>
        <w:t>functions.json</w:t>
      </w:r>
      <w:r>
        <w:rPr>
          <w:rFonts w:ascii="微软雅黑" w:hAnsi="微软雅黑"/>
          <w:sz w:val="21"/>
        </w:rPr>
        <w:t xml:space="preserve"> 文件，通过将 </w:t>
      </w:r>
      <w:r>
        <w:rPr>
          <w:rFonts w:ascii="Consolas" w:hAnsi="Consolas"/>
          <w:color w:val="B43C3C"/>
          <w:sz w:val="18"/>
        </w:rPr>
        <w:t>enableQueries</w:t>
      </w:r>
      <w:r>
        <w:rPr>
          <w:rFonts w:ascii="微软雅黑" w:hAnsi="微软雅黑"/>
          <w:sz w:val="21"/>
        </w:rPr>
        <w:t xml:space="preserve"> 属性设置为 true 来启用查询：</w:t>
      </w:r>
    </w:p>
    <w:p>
      <w:pPr>
        <w:spacing w:before="80" w:after="80"/>
        <w:ind w:left="567"/>
      </w:pPr>
      <w:r>
        <w:rPr>
          <w:rFonts w:ascii="Consolas" w:hAnsi="Consolas"/>
          <w:color w:val="505050"/>
          <w:sz w:val="18"/>
        </w:rPr>
        <w:t>{</w:t>
        <w:br/>
        <w:t xml:space="preserve">  "enableQueries": true // 启用查询功能</w:t>
        <w:br/>
        <w:t>}</w:t>
      </w:r>
    </w:p>
    <w:p>
      <w:pPr>
        <w:pStyle w:val="Heading2"/>
      </w:pPr>
      <w:r>
        <w:rPr>
          <w:rFonts w:ascii="微软雅黑" w:hAnsi="微软雅黑"/>
        </w:rPr>
        <w:t>在其他函数库中调用查询</w:t>
      </w:r>
    </w:p>
    <w:p>
      <w:pPr>
        <w:spacing w:line="360" w:lineRule="auto" w:after="120"/>
      </w:pPr>
      <w:r>
        <w:rPr>
          <w:rFonts w:ascii="微软雅黑" w:hAnsi="微软雅黑"/>
          <w:sz w:val="21"/>
        </w:rPr>
        <w:t>将查询导入到其他函数代码库是一个测试功能，可能会发生更改。在此功能普遍可用之前，可能需要手动迁移。</w:t>
      </w:r>
    </w:p>
    <w:p>
      <w:pPr>
        <w:spacing w:line="360" w:lineRule="auto" w:after="120"/>
      </w:pPr>
      <w:r>
        <w:rPr>
          <w:rFonts w:ascii="微软雅黑" w:hAnsi="微软雅黑"/>
          <w:sz w:val="21"/>
        </w:rPr>
        <w:t>您可以从函数代码库左侧边栏的</w:t>
      </w:r>
      <w:r>
        <w:rPr>
          <w:rFonts w:ascii="微软雅黑" w:hAnsi="微软雅黑"/>
          <w:b/>
          <w:sz w:val="21"/>
        </w:rPr>
        <w:t>资源导入</w:t>
      </w:r>
      <w:r>
        <w:rPr>
          <w:rFonts w:ascii="微软雅黑" w:hAnsi="微软雅黑"/>
          <w:sz w:val="21"/>
        </w:rPr>
        <w:t>选项卡中导入查询（包括由AIP Logic发布的查询函数）。</w:t>
      </w:r>
    </w:p>
    <w:p>
      <w:pPr>
        <w:spacing w:line="360" w:lineRule="auto" w:after="120"/>
      </w:pPr>
      <w:r>
        <w:rPr>
          <w:rFonts w:ascii="微软雅黑" w:hAnsi="微软雅黑"/>
          <w:sz w:val="21"/>
        </w:rPr>
        <w:t>然后，可以像调用任何其他函数一样在代码中导入并调用导入的查询函数。</w:t>
      </w:r>
    </w:p>
    <w:p>
      <w:pPr>
        <w:spacing w:before="80" w:after="80"/>
        <w:ind w:left="567"/>
      </w:pPr>
      <w:r>
        <w:rPr>
          <w:rFonts w:ascii="Consolas" w:hAnsi="Consolas"/>
          <w:color w:val="505050"/>
          <w:sz w:val="18"/>
        </w:rPr>
        <w:t>## 示例：由 AIP Logic 暴露的查询函数</w:t>
        <w:br/>
        <w:t># 下面的查询函数示例由 AIP Logic 暴露，API 定义为 "generateAText":</w:t>
        <w:br/>
        <w:t>import { Objects, Queries } from "@foundry/ontology-api";</w:t>
        <w:br/>
        <w:t>export class MyFunctions {</w:t>
        <w:br/>
        <w:t xml:space="preserve">    @Function()</w:t>
        <w:br/>
        <w:t xml:space="preserve">    public async myFunction(subject: string): Promise&lt;string&gt; {</w:t>
        <w:br/>
        <w:t xml:space="preserve">        // 注意：下面的语句等同于 `Queries.generateAText({ subject: subject });`</w:t>
        <w:br/>
        <w:t xml:space="preserve">        return Queries.generateAText({ subject });</w:t>
        <w:br/>
        <w:t xml:space="preserve">    }</w:t>
        <w:br/>
        <w:t>}</w:t>
      </w:r>
    </w:p>
    <w:p>
      <w:pPr>
        <w:spacing w:line="360" w:lineRule="auto" w:after="120"/>
      </w:pPr>
      <w:r>
        <w:rPr>
          <w:rFonts w:ascii="微软雅黑" w:hAnsi="微软雅黑"/>
          <w:sz w:val="21"/>
        </w:rPr>
        <w:t>用户必须拥有所需权限以访问并触发AIP逻辑的依赖项，以成功运行导入的查询。</w:t>
      </w:r>
    </w:p>
    <w:p>
      <w:r>
        <w:br w:type="page"/>
      </w:r>
    </w:p>
    <w:p>
      <w:pPr>
        <w:pStyle w:val="Heading1"/>
      </w:pPr>
      <w:r>
        <w:rPr>
          <w:rFonts w:ascii="微软雅黑" w:hAnsi="微软雅黑"/>
        </w:rPr>
        <w:t>将资源导入代码库</w:t>
      </w:r>
    </w:p>
    <w:p>
      <w:pPr>
        <w:spacing w:line="360" w:lineRule="auto" w:after="120"/>
      </w:pPr>
      <w:r>
        <w:rPr>
          <w:rFonts w:ascii="微软雅黑" w:hAnsi="微软雅黑"/>
          <w:sz w:val="21"/>
        </w:rPr>
        <w:t># 将资源导入代码库</w:t>
      </w:r>
    </w:p>
    <w:p>
      <w:pPr>
        <w:spacing w:line="360" w:lineRule="auto" w:after="120"/>
      </w:pPr>
      <w:r>
        <w:rPr>
          <w:rFonts w:ascii="微软雅黑" w:hAnsi="微软雅黑"/>
          <w:sz w:val="21"/>
        </w:rPr>
        <w:t>代码库中的资源导入侧边栏提供了一个集中接口，以管理在您的 TypeScript 函数库中导入的 Foundry 资源。侧边栏允许您导入、移除和查看各种资源的详细信息，包括 Ontology 类型、LMS 语言模型、实时部署和外部系统，如 REST API。</w:t>
      </w:r>
    </w:p>
    <w:p>
      <w:pPr>
        <w:spacing w:after="40"/>
        <w:jc w:val="center"/>
      </w:pPr>
      <w:r>
        <w:rPr>
          <w:i/>
          <w:color w:val="646464"/>
          <w:sz w:val="18"/>
        </w:rPr>
        <w:t>图：资源导入侧边栏</w:t>
      </w:r>
    </w:p>
    <w:p>
      <w:pPr>
        <w:spacing w:before="120" w:after="240"/>
        <w:jc w:val="center"/>
      </w:pPr>
      <w:r>
        <w:drawing>
          <wp:inline xmlns:a="http://schemas.openxmlformats.org/drawingml/2006/main" xmlns:pic="http://schemas.openxmlformats.org/drawingml/2006/picture">
            <wp:extent cx="5029200" cy="3777870"/>
            <wp:docPr id="42" name="Picture 42"/>
            <wp:cNvGraphicFramePr>
              <a:graphicFrameLocks noChangeAspect="1"/>
            </wp:cNvGraphicFramePr>
            <a:graphic>
              <a:graphicData uri="http://schemas.openxmlformats.org/drawingml/2006/picture">
                <pic:pic>
                  <pic:nvPicPr>
                    <pic:cNvPr id="0" name="resource-imports-sidebar.png"/>
                    <pic:cNvPicPr/>
                  </pic:nvPicPr>
                  <pic:blipFill>
                    <a:blip r:embed="rId48"/>
                    <a:stretch>
                      <a:fillRect/>
                    </a:stretch>
                  </pic:blipFill>
                  <pic:spPr>
                    <a:xfrm>
                      <a:off x="0" y="0"/>
                      <a:ext cx="5029200" cy="3777870"/>
                    </a:xfrm>
                    <a:prstGeom prst="rect"/>
                  </pic:spPr>
                </pic:pic>
              </a:graphicData>
            </a:graphic>
          </wp:inline>
        </w:drawing>
      </w:r>
    </w:p>
    <w:p>
      <w:pPr>
        <w:pStyle w:val="Heading2"/>
      </w:pPr>
      <w:r>
        <w:rPr>
          <w:rFonts w:ascii="微软雅黑" w:hAnsi="微软雅黑"/>
        </w:rPr>
        <w:t>选择一个 Ontology</w:t>
      </w:r>
    </w:p>
    <w:p>
      <w:pPr>
        <w:spacing w:line="360" w:lineRule="auto" w:after="120"/>
      </w:pPr>
      <w:r>
        <w:rPr>
          <w:rFonts w:ascii="微软雅黑" w:hAnsi="微软雅黑"/>
          <w:sz w:val="21"/>
        </w:rPr>
        <w:t>导入 Object 和链接类型需要一个 Ontology。要选择一个 Ontology：</w:t>
      </w:r>
    </w:p>
    <w:p>
      <w:pPr>
        <w:pStyle w:val="ListNumber"/>
        <w:spacing w:line="360" w:lineRule="auto" w:after="120"/>
      </w:pPr>
      <w:r>
        <w:rPr>
          <w:rFonts w:ascii="微软雅黑" w:hAnsi="微软雅黑"/>
          <w:sz w:val="21"/>
        </w:rPr>
        <w:t xml:space="preserve">选择 </w:t>
      </w:r>
      <w:r>
        <w:rPr>
          <w:rFonts w:ascii="微软雅黑" w:hAnsi="微软雅黑"/>
          <w:b/>
          <w:sz w:val="21"/>
        </w:rPr>
        <w:t>添加</w:t>
      </w:r>
      <w:r>
        <w:rPr>
          <w:rFonts w:ascii="微软雅黑" w:hAnsi="微软雅黑"/>
          <w:sz w:val="21"/>
        </w:rPr>
        <w:t xml:space="preserve"> 打开资源选择器菜单，然后选择 </w:t>
      </w:r>
      <w:r>
        <w:rPr>
          <w:rFonts w:ascii="微软雅黑" w:hAnsi="微软雅黑"/>
          <w:b/>
          <w:sz w:val="21"/>
        </w:rPr>
        <w:t>Ontology</w:t>
      </w:r>
      <w:r>
        <w:rPr>
          <w:rFonts w:ascii="微软雅黑" w:hAnsi="微软雅黑"/>
          <w:sz w:val="21"/>
        </w:rPr>
        <w:t xml:space="preserve"> 开始导入 Ontology 类型。如果未选择 Ontology，这将自动打开 Ontology 选择器对话框。</w:t>
      </w:r>
    </w:p>
    <w:p>
      <w:pPr>
        <w:spacing w:line="360" w:lineRule="auto" w:after="120"/>
      </w:pPr>
      <w:r>
        <w:rPr>
          <w:rFonts w:ascii="微软雅黑" w:hAnsi="微软雅黑"/>
          <w:sz w:val="21"/>
        </w:rPr>
        <w:t xml:space="preserve">如果您已经至少导入了一个 Ontology 类型，该类型的 Ontology 将自动选择。要更改 Ontology，请选择所选 Ontology 名称旁边的 </w:t>
      </w:r>
      <w:r>
        <w:rPr>
          <w:rFonts w:ascii="微软雅黑" w:hAnsi="微软雅黑"/>
          <w:b/>
          <w:sz w:val="21"/>
        </w:rPr>
        <w:t>编辑</w:t>
      </w:r>
      <w:r>
        <w:rPr>
          <w:rFonts w:ascii="微软雅黑" w:hAnsi="微软雅黑"/>
          <w:sz w:val="21"/>
        </w:rPr>
        <w:t xml:space="preserve"> 按钮以打开 Ontology 选择器对话框。</w:t>
      </w:r>
    </w:p>
    <w:p>
      <w:pPr>
        <w:spacing w:after="40"/>
        <w:jc w:val="center"/>
      </w:pPr>
      <w:r>
        <w:rPr>
          <w:i/>
          <w:color w:val="646464"/>
          <w:sz w:val="18"/>
        </w:rPr>
        <w:t>图：Ontology 选择器对话框</w:t>
      </w:r>
    </w:p>
    <w:p>
      <w:pPr>
        <w:spacing w:before="120" w:after="240"/>
        <w:jc w:val="center"/>
      </w:pPr>
      <w:r>
        <w:drawing>
          <wp:inline xmlns:a="http://schemas.openxmlformats.org/drawingml/2006/main" xmlns:pic="http://schemas.openxmlformats.org/drawingml/2006/picture">
            <wp:extent cx="5029200" cy="2328192"/>
            <wp:docPr id="43" name="Picture 43"/>
            <wp:cNvGraphicFramePr>
              <a:graphicFrameLocks noChangeAspect="1"/>
            </wp:cNvGraphicFramePr>
            <a:graphic>
              <a:graphicData uri="http://schemas.openxmlformats.org/drawingml/2006/picture">
                <pic:pic>
                  <pic:nvPicPr>
                    <pic:cNvPr id="0" name="sidebar-ontology-picker.png"/>
                    <pic:cNvPicPr/>
                  </pic:nvPicPr>
                  <pic:blipFill>
                    <a:blip r:embed="rId49"/>
                    <a:stretch>
                      <a:fillRect/>
                    </a:stretch>
                  </pic:blipFill>
                  <pic:spPr>
                    <a:xfrm>
                      <a:off x="0" y="0"/>
                      <a:ext cx="5029200" cy="2328192"/>
                    </a:xfrm>
                    <a:prstGeom prst="rect"/>
                  </pic:spPr>
                </pic:pic>
              </a:graphicData>
            </a:graphic>
          </wp:inline>
        </w:drawing>
      </w:r>
    </w:p>
    <w:p>
      <w:pPr>
        <w:spacing w:line="360" w:lineRule="auto" w:after="120"/>
      </w:pPr>
      <w:r>
        <w:rPr>
          <w:rFonts w:ascii="微软雅黑" w:hAnsi="微软雅黑"/>
          <w:sz w:val="21"/>
        </w:rPr>
        <w:t>您库中的所有导入资源必须与同一个 Ontology 关联。请注意，更改 Ontology 后导入资源将覆盖来自其他 Ontology 的任何现有导入。</w:t>
      </w:r>
    </w:p>
    <w:p>
      <w:pPr>
        <w:pStyle w:val="Heading2"/>
      </w:pPr>
      <w:r>
        <w:rPr>
          <w:rFonts w:ascii="微软雅黑" w:hAnsi="微软雅黑"/>
        </w:rPr>
        <w:t>导入资源</w:t>
      </w:r>
    </w:p>
    <w:p>
      <w:pPr>
        <w:spacing w:line="360" w:lineRule="auto" w:after="120"/>
      </w:pPr>
      <w:r>
        <w:rPr>
          <w:rFonts w:ascii="微软雅黑" w:hAnsi="微软雅黑"/>
          <w:sz w:val="21"/>
        </w:rPr>
        <w:t>要使用侧边栏导入资源：</w:t>
      </w:r>
    </w:p>
    <w:p>
      <w:pPr>
        <w:pStyle w:val="ListNumber"/>
        <w:spacing w:line="360" w:lineRule="auto" w:after="120"/>
      </w:pPr>
      <w:r>
        <w:rPr>
          <w:rFonts w:ascii="微软雅黑" w:hAnsi="微软雅黑"/>
          <w:sz w:val="21"/>
        </w:rPr>
        <w:t xml:space="preserve">使用侧边栏右上角的 </w:t>
      </w:r>
      <w:r>
        <w:rPr>
          <w:rFonts w:ascii="微软雅黑" w:hAnsi="微软雅黑"/>
          <w:b/>
          <w:sz w:val="21"/>
        </w:rPr>
        <w:t>添加</w:t>
      </w:r>
      <w:r>
        <w:rPr>
          <w:rFonts w:ascii="微软雅黑" w:hAnsi="微软雅黑"/>
          <w:sz w:val="21"/>
        </w:rPr>
        <w:t xml:space="preserve"> 按钮并选择所需的资源类型。这将打开该资源的选择器对话框。</w:t>
      </w:r>
    </w:p>
    <w:p>
      <w:pPr>
        <w:pStyle w:val="ListNumber"/>
        <w:spacing w:line="360" w:lineRule="auto" w:after="120"/>
      </w:pPr>
      <w:r>
        <w:rPr>
          <w:rFonts w:ascii="微软雅黑" w:hAnsi="微软雅黑"/>
          <w:sz w:val="21"/>
        </w:rPr>
        <w:t>使用搜索栏和筛选定位您想要导入的资源。</w:t>
      </w:r>
    </w:p>
    <w:p>
      <w:pPr>
        <w:pStyle w:val="ListNumber"/>
        <w:spacing w:line="360" w:lineRule="auto" w:after="120"/>
      </w:pPr>
      <w:r>
        <w:rPr>
          <w:rFonts w:ascii="微软雅黑" w:hAnsi="微软雅黑"/>
          <w:sz w:val="21"/>
        </w:rPr>
        <w:t>选择一个资源以显示其详细信息的预览面板。</w:t>
      </w:r>
    </w:p>
    <w:p>
      <w:pPr>
        <w:pStyle w:val="ListNumber"/>
        <w:spacing w:line="360" w:lineRule="auto" w:after="120"/>
      </w:pPr>
      <w:r>
        <w:rPr>
          <w:rFonts w:ascii="微软雅黑" w:hAnsi="微软雅黑"/>
          <w:sz w:val="21"/>
        </w:rPr>
        <w:t xml:space="preserve">使用 </w:t>
      </w:r>
      <w:r>
        <w:rPr>
          <w:rFonts w:ascii="微软雅黑" w:hAnsi="微软雅黑"/>
          <w:b/>
          <w:sz w:val="21"/>
        </w:rPr>
        <w:t>选择</w:t>
      </w:r>
      <w:r>
        <w:rPr>
          <w:rFonts w:ascii="微软雅黑" w:hAnsi="微软雅黑"/>
          <w:sz w:val="21"/>
        </w:rPr>
        <w:t xml:space="preserve"> 按钮将资源添加到您的选择中。</w:t>
      </w:r>
    </w:p>
    <w:p>
      <w:pPr>
        <w:pStyle w:val="ListNumber"/>
        <w:spacing w:line="360" w:lineRule="auto" w:after="120"/>
      </w:pPr>
      <w:r>
        <w:rPr>
          <w:rFonts w:ascii="微软雅黑" w:hAnsi="微软雅黑"/>
          <w:sz w:val="21"/>
        </w:rPr>
        <w:t xml:space="preserve">展开购物车面板以查看您的选择，并选择 </w:t>
      </w:r>
      <w:r>
        <w:rPr>
          <w:rFonts w:ascii="微软雅黑" w:hAnsi="微软雅黑"/>
          <w:b/>
          <w:sz w:val="21"/>
        </w:rPr>
        <w:t>确认选择</w:t>
      </w:r>
      <w:r>
        <w:rPr>
          <w:rFonts w:ascii="微软雅黑" w:hAnsi="微软雅黑"/>
          <w:sz w:val="21"/>
        </w:rPr>
        <w:t xml:space="preserve"> 进行确认。</w:t>
      </w:r>
    </w:p>
    <w:p>
      <w:pPr>
        <w:spacing w:line="360" w:lineRule="auto" w:after="120"/>
      </w:pPr>
      <w:r>
        <w:rPr>
          <w:rFonts w:ascii="微软雅黑" w:hAnsi="微软雅黑"/>
          <w:sz w:val="21"/>
        </w:rPr>
        <w:t>确认选择后，代码助手将重新启动以重新运行必要的代码生成任务以应用您的更改。</w:t>
      </w:r>
    </w:p>
    <w:p>
      <w:pPr>
        <w:spacing w:after="40"/>
        <w:jc w:val="center"/>
      </w:pPr>
      <w:r>
        <w:rPr>
          <w:i/>
          <w:color w:val="646464"/>
          <w:sz w:val="18"/>
        </w:rPr>
        <w:t>图：示例资源选择器对话框</w:t>
      </w:r>
    </w:p>
    <w:p>
      <w:pPr>
        <w:spacing w:before="120" w:after="240"/>
        <w:jc w:val="center"/>
      </w:pPr>
      <w:r>
        <w:drawing>
          <wp:inline xmlns:a="http://schemas.openxmlformats.org/drawingml/2006/main" xmlns:pic="http://schemas.openxmlformats.org/drawingml/2006/picture">
            <wp:extent cx="5029200" cy="3104263"/>
            <wp:docPr id="44" name="Picture 44"/>
            <wp:cNvGraphicFramePr>
              <a:graphicFrameLocks noChangeAspect="1"/>
            </wp:cNvGraphicFramePr>
            <a:graphic>
              <a:graphicData uri="http://schemas.openxmlformats.org/drawingml/2006/picture">
                <pic:pic>
                  <pic:nvPicPr>
                    <pic:cNvPr id="0" name="language-model-import-dialog.png"/>
                    <pic:cNvPicPr/>
                  </pic:nvPicPr>
                  <pic:blipFill>
                    <a:blip r:embed="rId35"/>
                    <a:stretch>
                      <a:fillRect/>
                    </a:stretch>
                  </pic:blipFill>
                  <pic:spPr>
                    <a:xfrm>
                      <a:off x="0" y="0"/>
                      <a:ext cx="5029200" cy="3104263"/>
                    </a:xfrm>
                    <a:prstGeom prst="rect"/>
                  </pic:spPr>
                </pic:pic>
              </a:graphicData>
            </a:graphic>
          </wp:inline>
        </w:drawing>
      </w:r>
    </w:p>
    <w:p>
      <w:pPr>
        <w:spacing w:line="360" w:lineRule="auto" w:after="120"/>
      </w:pPr>
      <w:r>
        <w:rPr>
          <w:rFonts w:ascii="微软雅黑" w:hAnsi="微软雅黑"/>
          <w:sz w:val="21"/>
        </w:rPr>
        <w:t>了解更多关于导入特定类型资源的信息：</w:t>
      </w:r>
    </w:p>
    <w:p>
      <w:pPr>
        <w:pStyle w:val="ListBullet"/>
        <w:spacing w:line="360" w:lineRule="auto" w:after="120"/>
      </w:pPr>
      <w:r>
        <w:rPr>
          <w:rFonts w:ascii="微软雅黑" w:hAnsi="微软雅黑"/>
          <w:color w:val="0066CC"/>
          <w:sz w:val="21"/>
          <w:u w:val="single"/>
        </w:rPr>
        <w:t>Ontology 类型</w:t>
      </w:r>
    </w:p>
    <w:p>
      <w:pPr>
        <w:pStyle w:val="ListBullet"/>
        <w:spacing w:line="360" w:lineRule="auto" w:after="120"/>
      </w:pPr>
      <w:r>
        <w:rPr>
          <w:rFonts w:ascii="微软雅黑" w:hAnsi="微软雅黑"/>
          <w:color w:val="0066CC"/>
          <w:sz w:val="21"/>
          <w:u w:val="single"/>
        </w:rPr>
        <w:t>语言模型</w:t>
      </w:r>
    </w:p>
    <w:p>
      <w:pPr>
        <w:pStyle w:val="ListBullet"/>
        <w:spacing w:line="360" w:lineRule="auto" w:after="120"/>
      </w:pPr>
      <w:r>
        <w:rPr>
          <w:rFonts w:ascii="微软雅黑" w:hAnsi="微软雅黑"/>
          <w:color w:val="0066CC"/>
          <w:sz w:val="21"/>
          <w:u w:val="single"/>
        </w:rPr>
        <w:t>实时部署</w:t>
      </w:r>
    </w:p>
    <w:p>
      <w:pPr>
        <w:pStyle w:val="ListBullet"/>
        <w:spacing w:line="360" w:lineRule="auto" w:after="120"/>
      </w:pPr>
      <w:r>
        <w:rPr>
          <w:rFonts w:ascii="微软雅黑" w:hAnsi="微软雅黑"/>
          <w:color w:val="0066CC"/>
          <w:sz w:val="21"/>
          <w:u w:val="single"/>
        </w:rPr>
        <w:t>外部来源</w:t>
      </w:r>
    </w:p>
    <w:p>
      <w:pPr>
        <w:pStyle w:val="Heading2"/>
      </w:pPr>
      <w:r>
        <w:rPr>
          <w:rFonts w:ascii="微软雅黑" w:hAnsi="微软雅黑"/>
        </w:rPr>
        <w:t>管理导入的资源</w:t>
      </w:r>
    </w:p>
    <w:p>
      <w:pPr>
        <w:spacing w:line="360" w:lineRule="auto" w:after="120"/>
      </w:pPr>
      <w:r>
        <w:rPr>
          <w:rFonts w:ascii="微软雅黑" w:hAnsi="微软雅黑"/>
          <w:sz w:val="21"/>
        </w:rPr>
        <w:t>资源在侧边栏中按类型分类：</w:t>
      </w:r>
    </w:p>
    <w:p>
      <w:pPr>
        <w:pStyle w:val="ListBullet"/>
        <w:spacing w:line="360" w:lineRule="auto" w:after="120"/>
      </w:pPr>
      <w:r>
        <w:rPr>
          <w:rFonts w:ascii="微软雅黑" w:hAnsi="微软雅黑"/>
          <w:sz w:val="21"/>
        </w:rPr>
        <w:t>Ontology：Object 和链接类型</w:t>
      </w:r>
    </w:p>
    <w:p>
      <w:pPr>
        <w:pStyle w:val="ListBullet"/>
        <w:spacing w:line="360" w:lineRule="auto" w:after="120"/>
      </w:pPr>
      <w:r>
        <w:rPr>
          <w:rFonts w:ascii="微软雅黑" w:hAnsi="微软雅黑"/>
          <w:sz w:val="21"/>
        </w:rPr>
        <w:t>模型：LMS 模型和实时部署</w:t>
      </w:r>
    </w:p>
    <w:p>
      <w:pPr>
        <w:pStyle w:val="ListBullet"/>
        <w:spacing w:line="360" w:lineRule="auto" w:after="120"/>
      </w:pPr>
      <w:r>
        <w:rPr>
          <w:rFonts w:ascii="微软雅黑" w:hAnsi="微软雅黑"/>
          <w:sz w:val="21"/>
        </w:rPr>
        <w:t>来源：外部系统，如 REST API</w:t>
      </w:r>
    </w:p>
    <w:p>
      <w:pPr>
        <w:spacing w:line="360" w:lineRule="auto" w:after="120"/>
      </w:pPr>
      <w:r>
        <w:rPr>
          <w:rFonts w:ascii="微软雅黑" w:hAnsi="微软雅黑"/>
          <w:sz w:val="21"/>
        </w:rPr>
        <w:t xml:space="preserve">选择侧边栏顶部的相应资源图标以按类型筛选，或使用文本输入按名称搜索。要移除资源，将鼠标悬停在资源图标上并选择 </w:t>
      </w:r>
      <w:r>
        <w:rPr>
          <w:rFonts w:ascii="微软雅黑" w:hAnsi="微软雅黑"/>
          <w:b/>
          <w:sz w:val="21"/>
        </w:rPr>
        <w:t>移除</w:t>
      </w:r>
      <w:r>
        <w:rPr>
          <w:rFonts w:ascii="微软雅黑" w:hAnsi="微软雅黑"/>
          <w:sz w:val="21"/>
        </w:rPr>
        <w:t xml:space="preserve"> 按钮。要同时添加或移除多个资源，请使用选择器对话框。要查看更多详细信息，选择已导入的资源以打开其预览面板。</w:t>
      </w:r>
    </w:p>
    <w:p>
      <w:pPr>
        <w:spacing w:line="360" w:lineRule="auto" w:after="120"/>
      </w:pPr>
      <w:r>
        <w:rPr>
          <w:rFonts w:ascii="微软雅黑" w:hAnsi="微软雅黑"/>
          <w:sz w:val="21"/>
        </w:rPr>
        <w:t>某些资源类型可能在其他资源之间存在依赖关系。例如，链接类型在其各自的 Object 类型下组织。如果导入的资源有依赖关系，将在资源标题旁显示类似“(1 个链接类型)”的消息。要查看资源的依赖关系，将鼠标悬停在资源图标上并选择出现的箭头。</w:t>
      </w:r>
    </w:p>
    <w:p>
      <w:pPr>
        <w:spacing w:after="40"/>
        <w:jc w:val="center"/>
      </w:pPr>
      <w:r>
        <w:rPr>
          <w:i/>
          <w:color w:val="646464"/>
          <w:sz w:val="18"/>
        </w:rPr>
        <w:t>图：资源导入侧边栏筛选控件</w:t>
      </w:r>
    </w:p>
    <w:p>
      <w:pPr>
        <w:spacing w:before="120" w:after="240"/>
        <w:jc w:val="center"/>
      </w:pPr>
      <w:r>
        <w:drawing>
          <wp:inline xmlns:a="http://schemas.openxmlformats.org/drawingml/2006/main" xmlns:pic="http://schemas.openxmlformats.org/drawingml/2006/picture">
            <wp:extent cx="5029200" cy="2144091"/>
            <wp:docPr id="45" name="Picture 45"/>
            <wp:cNvGraphicFramePr>
              <a:graphicFrameLocks noChangeAspect="1"/>
            </wp:cNvGraphicFramePr>
            <a:graphic>
              <a:graphicData uri="http://schemas.openxmlformats.org/drawingml/2006/picture">
                <pic:pic>
                  <pic:nvPicPr>
                    <pic:cNvPr id="0" name="resource-imports-sidebar-filters.png"/>
                    <pic:cNvPicPr/>
                  </pic:nvPicPr>
                  <pic:blipFill>
                    <a:blip r:embed="rId50"/>
                    <a:stretch>
                      <a:fillRect/>
                    </a:stretch>
                  </pic:blipFill>
                  <pic:spPr>
                    <a:xfrm>
                      <a:off x="0" y="0"/>
                      <a:ext cx="5029200" cy="2144091"/>
                    </a:xfrm>
                    <a:prstGeom prst="rect"/>
                  </pic:spPr>
                </pic:pic>
              </a:graphicData>
            </a:graphic>
          </wp:inline>
        </w:drawing>
      </w:r>
    </w:p>
    <w:p>
      <w:pPr>
        <w:pStyle w:val="Heading2"/>
      </w:pPr>
      <w:r>
        <w:rPr>
          <w:rFonts w:ascii="微软雅黑" w:hAnsi="微软雅黑"/>
        </w:rPr>
        <w:t>导入没有 API 名称的资源</w:t>
      </w:r>
    </w:p>
    <w:p>
      <w:pPr>
        <w:spacing w:line="360" w:lineRule="auto" w:after="120"/>
      </w:pPr>
      <w:r>
        <w:rPr>
          <w:rFonts w:ascii="微软雅黑" w:hAnsi="微软雅黑"/>
          <w:sz w:val="21"/>
        </w:rPr>
        <w:t xml:space="preserve">资源必须具有 API 名称才能在 TypeScript 函数库的代码中引用。如果资源缺少 API 名称，将显示警告。将鼠标悬停在警告标志上以了解更多信息，或通过选择 </w:t>
      </w:r>
      <w:r>
        <w:rPr>
          <w:rFonts w:ascii="微软雅黑" w:hAnsi="微软雅黑"/>
          <w:b/>
          <w:sz w:val="21"/>
        </w:rPr>
        <w:t>添加 API 名称</w:t>
      </w:r>
      <w:r>
        <w:rPr>
          <w:rFonts w:ascii="微软雅黑" w:hAnsi="微软雅黑"/>
          <w:sz w:val="21"/>
        </w:rPr>
        <w:t xml:space="preserve"> 轻松配置 API 名称。或者，选择 </w:t>
      </w:r>
      <w:r>
        <w:rPr>
          <w:rFonts w:ascii="微软雅黑" w:hAnsi="微软雅黑"/>
          <w:b/>
          <w:sz w:val="21"/>
        </w:rPr>
        <w:t>了解更多</w:t>
      </w:r>
      <w:r>
        <w:rPr>
          <w:rFonts w:ascii="微软雅黑" w:hAnsi="微软雅黑"/>
          <w:sz w:val="21"/>
        </w:rPr>
        <w:t xml:space="preserve"> 查看关于为特定资源类型添加 API 名称的文档。</w:t>
      </w:r>
    </w:p>
    <w:p>
      <w:pPr>
        <w:spacing w:after="40"/>
        <w:jc w:val="center"/>
      </w:pPr>
      <w:r>
        <w:rPr>
          <w:i/>
          <w:color w:val="646464"/>
          <w:sz w:val="18"/>
        </w:rPr>
        <w:t>图：资源导入侧边栏 API 名称警告</w:t>
      </w:r>
    </w:p>
    <w:p>
      <w:pPr>
        <w:spacing w:before="120" w:after="240"/>
        <w:jc w:val="center"/>
      </w:pPr>
      <w:r>
        <w:drawing>
          <wp:inline xmlns:a="http://schemas.openxmlformats.org/drawingml/2006/main" xmlns:pic="http://schemas.openxmlformats.org/drawingml/2006/picture">
            <wp:extent cx="5029200" cy="1051254"/>
            <wp:docPr id="46" name="Picture 46"/>
            <wp:cNvGraphicFramePr>
              <a:graphicFrameLocks noChangeAspect="1"/>
            </wp:cNvGraphicFramePr>
            <a:graphic>
              <a:graphicData uri="http://schemas.openxmlformats.org/drawingml/2006/picture">
                <pic:pic>
                  <pic:nvPicPr>
                    <pic:cNvPr id="0" name="resource-imports-sidebar-api-name-warning.png"/>
                    <pic:cNvPicPr/>
                  </pic:nvPicPr>
                  <pic:blipFill>
                    <a:blip r:embed="rId51"/>
                    <a:stretch>
                      <a:fillRect/>
                    </a:stretch>
                  </pic:blipFill>
                  <pic:spPr>
                    <a:xfrm>
                      <a:off x="0" y="0"/>
                      <a:ext cx="5029200" cy="1051254"/>
                    </a:xfrm>
                    <a:prstGeom prst="rect"/>
                  </pic:spPr>
                </pic:pic>
              </a:graphicData>
            </a:graphic>
          </wp:inline>
        </w:drawing>
      </w:r>
    </w:p>
    <w:p>
      <w:pPr>
        <w:pStyle w:val="Heading2"/>
      </w:pPr>
      <w:r>
        <w:rPr>
          <w:rFonts w:ascii="微软雅黑" w:hAnsi="微软雅黑"/>
        </w:rPr>
        <w:t>启用资源类型</w:t>
      </w:r>
    </w:p>
    <w:p>
      <w:pPr>
        <w:spacing w:line="360" w:lineRule="auto" w:after="120"/>
      </w:pPr>
      <w:r>
        <w:rPr>
          <w:rFonts w:ascii="微软雅黑" w:hAnsi="微软雅黑"/>
          <w:sz w:val="21"/>
        </w:rPr>
        <w:t xml:space="preserve">默认情况下，某些资源类型可能未启用于您的库中。启用的资源类型由您的 </w:t>
      </w:r>
      <w:r>
        <w:rPr>
          <w:rFonts w:ascii="Consolas" w:hAnsi="Consolas"/>
          <w:color w:val="B43C3C"/>
          <w:sz w:val="18"/>
        </w:rPr>
        <w:t>functions.json</w:t>
      </w:r>
      <w:r>
        <w:rPr>
          <w:rFonts w:ascii="微软雅黑" w:hAnsi="微软雅黑"/>
          <w:sz w:val="21"/>
        </w:rPr>
        <w:t xml:space="preserve"> 文件确定。这是一个典型默认 </w:t>
      </w:r>
      <w:r>
        <w:rPr>
          <w:rFonts w:ascii="Consolas" w:hAnsi="Consolas"/>
          <w:color w:val="B43C3C"/>
          <w:sz w:val="18"/>
        </w:rPr>
        <w:t>functions.json</w:t>
      </w:r>
      <w:r>
        <w:rPr>
          <w:rFonts w:ascii="微软雅黑" w:hAnsi="微软雅黑"/>
          <w:sz w:val="21"/>
        </w:rPr>
        <w:t xml:space="preserve"> 文件的内容。</w:t>
      </w:r>
    </w:p>
    <w:p>
      <w:pPr>
        <w:spacing w:before="80" w:after="80"/>
        <w:ind w:left="567"/>
      </w:pPr>
      <w:r>
        <w:rPr>
          <w:rFonts w:ascii="Consolas" w:hAnsi="Consolas"/>
          <w:color w:val="505050"/>
          <w:sz w:val="18"/>
        </w:rPr>
        <w:t>{</w:t>
        <w:br/>
        <w:t xml:space="preserve">  "useOntologyApiNames" : true, // 启用本体API名称</w:t>
        <w:br/>
        <w:t xml:space="preserve">  "enableModelFunctions" : false, // 禁用模型函数</w:t>
        <w:br/>
        <w:t xml:space="preserve">  "enableModelGraphFunctions" : false, // 禁用模型图形函数</w:t>
        <w:br/>
        <w:t xml:space="preserve">  "enableDiscoverImproperOntologyAccess": false, // 禁用发现不当本体访问</w:t>
        <w:br/>
        <w:t xml:space="preserve">  "enableQueries": false, // 禁用查询</w:t>
        <w:br/>
        <w:t xml:space="preserve">  "enableModelMetadata": false, // 禁用模型元数据</w:t>
        <w:br/>
        <w:t xml:space="preserve">  "useDeploymentApiNames": true, // 启用部署API名称</w:t>
        <w:br/>
        <w:t xml:space="preserve">  "enableVectorProperties": true, // 启用向量属性</w:t>
        <w:br/>
        <w:t xml:space="preserve">  "enableTimeSeriesProperties": false, // 禁用时间序列属性</w:t>
        <w:br/>
        <w:t xml:space="preserve">  "enableExternalSystems": false, // 禁用外部系统</w:t>
        <w:br/>
        <w:t xml:space="preserve">  "enableMediaReferenceProperties": false // 禁用媒体引用属性</w:t>
        <w:br/>
        <w:t>}</w:t>
      </w:r>
    </w:p>
    <w:p>
      <w:pPr>
        <w:spacing w:line="360" w:lineRule="auto" w:after="120"/>
      </w:pPr>
      <w:r>
        <w:rPr>
          <w:rFonts w:ascii="微软雅黑" w:hAnsi="微软雅黑"/>
          <w:sz w:val="21"/>
        </w:rPr>
        <w:t xml:space="preserve">在 </w:t>
      </w:r>
      <w:r>
        <w:rPr>
          <w:rFonts w:ascii="Consolas" w:hAnsi="Consolas"/>
          <w:color w:val="B43C3C"/>
          <w:sz w:val="18"/>
        </w:rPr>
        <w:t>functions.json</w:t>
      </w:r>
      <w:r>
        <w:rPr>
          <w:rFonts w:ascii="微软雅黑" w:hAnsi="微软雅黑"/>
          <w:sz w:val="21"/>
        </w:rPr>
        <w:t xml:space="preserve"> 文件中不启用相应标志导入资源可能导致存储库中的检查失败。要使用导入的实时部署，请将 </w:t>
      </w:r>
      <w:r>
        <w:rPr>
          <w:rFonts w:ascii="Consolas" w:hAnsi="Consolas"/>
          <w:color w:val="B43C3C"/>
          <w:sz w:val="18"/>
        </w:rPr>
        <w:t>enableModelFunctions</w:t>
      </w:r>
      <w:r>
        <w:rPr>
          <w:rFonts w:ascii="微软雅黑" w:hAnsi="微软雅黑"/>
          <w:sz w:val="21"/>
        </w:rPr>
        <w:t xml:space="preserve"> 设置为 true。要使用导入的源，请将 </w:t>
      </w:r>
      <w:r>
        <w:rPr>
          <w:rFonts w:ascii="Consolas" w:hAnsi="Consolas"/>
          <w:color w:val="B43C3C"/>
          <w:sz w:val="18"/>
        </w:rPr>
        <w:t>enableExternalSystems</w:t>
      </w:r>
      <w:r>
        <w:rPr>
          <w:rFonts w:ascii="微软雅黑" w:hAnsi="微软雅黑"/>
          <w:sz w:val="21"/>
        </w:rPr>
        <w:t xml:space="preserve"> 设置为 true。</w:t>
      </w:r>
    </w:p>
    <w:p>
      <w:r>
        <w:br w:type="page"/>
      </w:r>
    </w:p>
    <w:p>
      <w:pPr>
        <w:pStyle w:val="Heading1"/>
      </w:pPr>
      <w:r>
        <w:rPr>
          <w:rFonts w:ascii="微软雅黑" w:hAnsi="微软雅黑"/>
        </w:rPr>
        <w:t>处理未定义值</w:t>
      </w:r>
    </w:p>
    <w:p>
      <w:pPr>
        <w:spacing w:line="360" w:lineRule="auto" w:after="120"/>
      </w:pPr>
      <w:r>
        <w:rPr>
          <w:rFonts w:ascii="微软雅黑" w:hAnsi="微软雅黑"/>
          <w:sz w:val="21"/>
        </w:rPr>
        <w:t># 处理未定义值</w:t>
      </w:r>
    </w:p>
    <w:p>
      <w:pPr>
        <w:spacing w:line="360" w:lineRule="auto" w:after="120"/>
      </w:pPr>
      <w:r>
        <w:rPr>
          <w:rFonts w:ascii="微软雅黑" w:hAnsi="微软雅黑"/>
          <w:sz w:val="21"/>
        </w:rPr>
        <w:t>以下是处理从访问属性或链接时可能返回的</w:t>
      </w:r>
      <w:r>
        <w:rPr>
          <w:rFonts w:ascii="Consolas" w:hAnsi="Consolas"/>
          <w:color w:val="B43C3C"/>
          <w:sz w:val="18"/>
        </w:rPr>
        <w:t>未定义</w:t>
      </w:r>
      <w:r>
        <w:rPr>
          <w:rFonts w:ascii="微软雅黑" w:hAnsi="微软雅黑"/>
          <w:sz w:val="21"/>
        </w:rPr>
        <w:t>值的两种有用模式。</w:t>
      </w:r>
    </w:p>
    <w:p>
      <w:pPr>
        <w:pStyle w:val="Heading3"/>
      </w:pPr>
      <w:r>
        <w:rPr>
          <w:rFonts w:ascii="微软雅黑" w:hAnsi="微软雅黑"/>
        </w:rPr>
        <w:t>显式检查</w:t>
      </w:r>
    </w:p>
    <w:p>
      <w:pPr>
        <w:spacing w:before="80" w:after="80"/>
        <w:ind w:left="567"/>
      </w:pPr>
      <w:r>
        <w:rPr>
          <w:rFonts w:ascii="Consolas" w:hAnsi="Consolas"/>
          <w:color w:val="505050"/>
          <w:sz w:val="18"/>
        </w:rPr>
        <w:t>@Function()</w:t>
        <w:br/>
        <w:t>public getFullName(employee: Employee): string {</w:t>
        <w:br/>
        <w:t xml:space="preserve">    // 检查员工的名字和姓氏是否都存在，如果不存在则抛出错误</w:t>
        <w:br/>
        <w:t xml:space="preserve">    if (!(employee.firstName &amp;&amp; employee.lastName)) {</w:t>
        <w:br/>
        <w:t xml:space="preserve">        throw new UserFacingError("Cannot derive full name because either first or last name is undefined.");</w:t>
        <w:br/>
        <w:t xml:space="preserve">    }</w:t>
        <w:br/>
        <w:t xml:space="preserve">    // 返回员工的全名，由名字和姓氏组成，中间用空格隔开</w:t>
        <w:br/>
        <w:t xml:space="preserve">    return employee.firstName + " " + employee.lastName;</w:t>
        <w:br/>
        <w:t>}</w:t>
      </w:r>
    </w:p>
    <w:p>
      <w:pPr>
        <w:spacing w:line="360" w:lineRule="auto" w:after="120"/>
      </w:pPr>
      <w:r>
        <w:rPr>
          <w:rFonts w:ascii="微软雅黑" w:hAnsi="微软雅黑"/>
          <w:sz w:val="21"/>
        </w:rPr>
        <w:t xml:space="preserve">通过检查 </w:t>
      </w:r>
      <w:r>
        <w:rPr>
          <w:rFonts w:ascii="Consolas" w:hAnsi="Consolas"/>
          <w:color w:val="B43C3C"/>
          <w:sz w:val="18"/>
        </w:rPr>
        <w:t>firstName</w:t>
      </w:r>
      <w:r>
        <w:rPr>
          <w:rFonts w:ascii="微软雅黑" w:hAnsi="微软雅黑"/>
          <w:sz w:val="21"/>
        </w:rPr>
        <w:t xml:space="preserve"> 和 </w:t>
      </w:r>
      <w:r>
        <w:rPr>
          <w:rFonts w:ascii="Consolas" w:hAnsi="Consolas"/>
          <w:color w:val="B43C3C"/>
          <w:sz w:val="18"/>
        </w:rPr>
        <w:t>lastName</w:t>
      </w:r>
      <w:r>
        <w:rPr>
          <w:rFonts w:ascii="微软雅黑" w:hAnsi="微软雅黑"/>
          <w:sz w:val="21"/>
        </w:rPr>
        <w:t xml:space="preserve"> 字段是否已定义，TypeScript 编译器可以确认带有 </w:t>
      </w:r>
      <w:r>
        <w:rPr>
          <w:rFonts w:ascii="Consolas" w:hAnsi="Consolas"/>
          <w:color w:val="B43C3C"/>
          <w:sz w:val="18"/>
        </w:rPr>
        <w:t>return</w:t>
      </w:r>
      <w:r>
        <w:rPr>
          <w:rFonts w:ascii="微软雅黑" w:hAnsi="微软雅黑"/>
          <w:sz w:val="21"/>
        </w:rPr>
        <w:t xml:space="preserve"> 语句的最后一行能够正确编译。这种方法的好处是类型检查更加明确，并且在存在 </w:t>
      </w:r>
      <w:r>
        <w:rPr>
          <w:rFonts w:ascii="Consolas" w:hAnsi="Consolas"/>
          <w:color w:val="B43C3C"/>
          <w:sz w:val="18"/>
        </w:rPr>
        <w:t>undefined</w:t>
      </w:r>
      <w:r>
        <w:rPr>
          <w:rFonts w:ascii="微软雅黑" w:hAnsi="微软雅黑"/>
          <w:sz w:val="21"/>
        </w:rPr>
        <w:t xml:space="preserve"> 值的情况下，可以抛出更明确的错误，说明出现了什么问题。</w:t>
      </w:r>
    </w:p>
    <w:p>
      <w:pPr>
        <w:pStyle w:val="Heading3"/>
      </w:pPr>
      <w:r>
        <w:rPr>
          <w:rFonts w:ascii="微软雅黑" w:hAnsi="微软雅黑"/>
        </w:rPr>
        <w:t>非空断言操作符</w:t>
      </w:r>
    </w:p>
    <w:p>
      <w:pPr>
        <w:spacing w:line="360" w:lineRule="auto" w:after="120"/>
      </w:pPr>
      <w:r>
        <w:rPr>
          <w:rFonts w:ascii="微软雅黑" w:hAnsi="微软雅黑"/>
          <w:sz w:val="21"/>
        </w:rPr>
        <w:t xml:space="preserve">你可以使用 TypeScript 的 </w:t>
      </w:r>
      <w:r>
        <w:rPr>
          <w:rFonts w:ascii="微软雅黑" w:hAnsi="微软雅黑"/>
          <w:color w:val="0066CC"/>
          <w:sz w:val="21"/>
          <w:u w:val="single"/>
        </w:rPr>
        <w:t>非空断言操作符 ↗</w:t>
      </w:r>
      <w:r>
        <w:rPr>
          <w:rFonts w:ascii="微软雅黑" w:hAnsi="微软雅黑"/>
          <w:sz w:val="21"/>
        </w:rPr>
        <w:t xml:space="preserve"> (</w:t>
      </w:r>
      <w:r>
        <w:rPr>
          <w:rFonts w:ascii="Consolas" w:hAnsi="Consolas"/>
          <w:color w:val="B43C3C"/>
          <w:sz w:val="18"/>
        </w:rPr>
        <w:t>!</w:t>
      </w:r>
      <w:r>
        <w:rPr>
          <w:rFonts w:ascii="微软雅黑" w:hAnsi="微软雅黑"/>
          <w:sz w:val="21"/>
        </w:rPr>
        <w:t xml:space="preserve">) 来忽略 </w:t>
      </w:r>
      <w:r>
        <w:rPr>
          <w:rFonts w:ascii="Consolas" w:hAnsi="Consolas"/>
          <w:color w:val="B43C3C"/>
          <w:sz w:val="18"/>
        </w:rPr>
        <w:t>undefined</w:t>
      </w:r>
      <w:r>
        <w:rPr>
          <w:rFonts w:ascii="微软雅黑" w:hAnsi="微软雅黑"/>
          <w:sz w:val="21"/>
        </w:rPr>
        <w:t xml:space="preserve"> 的情况。</w:t>
      </w:r>
    </w:p>
    <w:p>
      <w:pPr>
        <w:spacing w:before="80" w:after="80"/>
        <w:ind w:left="567"/>
      </w:pPr>
      <w:r>
        <w:rPr>
          <w:rFonts w:ascii="Consolas" w:hAnsi="Consolas"/>
          <w:color w:val="505050"/>
          <w:sz w:val="18"/>
        </w:rPr>
        <w:t>@Function()</w:t>
        <w:br/>
        <w:t>public getFullName(employee: Employee): string {</w:t>
        <w:br/>
        <w:t xml:space="preserve">    // 返回员工的全名，通过连接firstName和lastName属性</w:t>
        <w:br/>
        <w:t xml:space="preserve">    return employee.firstName! + " " + employee.lastName!;</w:t>
        <w:br/>
        <w:t>}</w:t>
      </w:r>
    </w:p>
    <w:p>
      <w:pPr>
        <w:spacing w:line="360" w:lineRule="auto" w:after="120"/>
      </w:pPr>
      <w:r>
        <w:rPr>
          <w:rFonts w:ascii="微软雅黑" w:hAnsi="微软雅黑"/>
          <w:sz w:val="21"/>
        </w:rPr>
        <w:t>这种方法只是重写了TypeScript编译器，并断言您访问的字段是已定义的。尽管这使代码更加简洁，但如果其中一个字段被证明是</w:t>
      </w:r>
      <w:r>
        <w:rPr>
          <w:rFonts w:ascii="Consolas" w:hAnsi="Consolas"/>
          <w:color w:val="B43C3C"/>
          <w:sz w:val="18"/>
        </w:rPr>
        <w:t>undefined</w:t>
      </w:r>
      <w:r>
        <w:rPr>
          <w:rFonts w:ascii="微软雅黑" w:hAnsi="微软雅黑"/>
          <w:sz w:val="21"/>
        </w:rPr>
        <w:t>，这可能会导致难以理解的出错。我们建议在可能的情况下进行显式检查。</w:t>
      </w:r>
    </w:p>
    <w:p>
      <w:r>
        <w:br w:type="page"/>
      </w:r>
    </w:p>
    <w:p>
      <w:pPr>
        <w:pStyle w:val="Heading1"/>
      </w:pPr>
      <w:r>
        <w:rPr>
          <w:rFonts w:ascii="微软雅黑" w:hAnsi="微软雅黑"/>
        </w:rPr>
        <w:t>模拟日期、时间戳和UUID</w:t>
      </w:r>
    </w:p>
    <w:p>
      <w:pPr>
        <w:spacing w:line="360" w:lineRule="auto" w:after="120"/>
      </w:pPr>
      <w:r>
        <w:rPr>
          <w:rFonts w:ascii="微软雅黑" w:hAnsi="微软雅黑"/>
          <w:sz w:val="21"/>
        </w:rPr>
        <w:t># 模拟日期、时间戳和UUID</w:t>
      </w:r>
    </w:p>
    <w:p>
      <w:pPr>
        <w:spacing w:line="360" w:lineRule="auto" w:after="120"/>
      </w:pPr>
      <w:r>
        <w:rPr>
          <w:rFonts w:ascii="微软雅黑" w:hAnsi="微软雅黑"/>
          <w:sz w:val="21"/>
        </w:rPr>
        <w:t>您可以通过利用</w:t>
      </w:r>
      <w:r>
        <w:rPr>
          <w:rFonts w:ascii="Consolas" w:hAnsi="Consolas"/>
          <w:color w:val="B43C3C"/>
          <w:sz w:val="18"/>
        </w:rPr>
        <w:t>jest.spyOn()</w:t>
      </w:r>
      <w:r>
        <w:rPr>
          <w:rFonts w:ascii="微软雅黑" w:hAnsi="微软雅黑"/>
          <w:sz w:val="21"/>
        </w:rPr>
        <w:t>注入一个模拟来指定非确定性函数的输出以运行测试。</w:t>
      </w:r>
    </w:p>
    <w:p>
      <w:pPr>
        <w:pStyle w:val="Heading3"/>
      </w:pPr>
      <w:r>
        <w:rPr>
          <w:rFonts w:ascii="微软雅黑" w:hAnsi="微软雅黑"/>
        </w:rPr>
        <w:t>UUID函数</w:t>
      </w:r>
    </w:p>
    <w:p>
      <w:pPr>
        <w:spacing w:line="360" w:lineRule="auto" w:after="120"/>
      </w:pPr>
      <w:r>
        <w:rPr>
          <w:rFonts w:ascii="微软雅黑" w:hAnsi="微软雅黑"/>
          <w:sz w:val="21"/>
        </w:rPr>
        <w:t>您可以通过注入一个模拟来指定</w:t>
      </w:r>
      <w:r>
        <w:rPr>
          <w:rFonts w:ascii="Consolas" w:hAnsi="Consolas"/>
          <w:color w:val="B43C3C"/>
          <w:sz w:val="18"/>
        </w:rPr>
        <w:t>Uuid</w:t>
      </w:r>
      <w:r>
        <w:rPr>
          <w:rFonts w:ascii="微软雅黑" w:hAnsi="微软雅黑"/>
          <w:sz w:val="21"/>
        </w:rPr>
        <w:t>的输出。以下是一个示例：</w:t>
      </w:r>
    </w:p>
    <w:p>
      <w:pPr>
        <w:spacing w:before="80" w:after="80"/>
        <w:ind w:left="567"/>
      </w:pPr>
      <w:r>
        <w:rPr>
          <w:rFonts w:ascii="Consolas" w:hAnsi="Consolas"/>
          <w:color w:val="505050"/>
          <w:sz w:val="18"/>
        </w:rPr>
        <w:t>import { MyFunctions } from ".."</w:t>
        <w:br/>
        <w:t>import { Objects, ExampleDataFlight } from "@foundry/ontology-api";</w:t>
        <w:br/>
        <w:t>import { verifyOntologyEditFunction } from "@foundry/functions-testing-lib";</w:t>
        <w:br/>
        <w:t>import { Uuid } from "@foundry/functions-utils";</w:t>
        <w:br/>
        <w:t>// 描述一个测试套件</w:t>
        <w:br/>
        <w:t>describe("example test suite", () =&gt; {</w:t>
        <w:br/>
        <w:t xml:space="preserve">    const myFunctions = new MyFunctions(); // 实例化 MyFunctions 类</w:t>
        <w:br/>
        <w:t xml:space="preserve">    // 定义一个测试用例</w:t>
        <w:br/>
        <w:t xml:space="preserve">    test("creates new flight", () =&gt; {</w:t>
        <w:br/>
        <w:t xml:space="preserve">        const makeUuid = () =&gt; "my-uuid"; // 定义一个返回固定 UUID 的函数</w:t>
        <w:br/>
        <w:t xml:space="preserve">        jest.spyOn(Uuid, "random").mockImplementation(() =&gt; makeUuid()); // 使用 jest.spyOn 来模拟 Uuid.random 方法</w:t>
        <w:br/>
        <w:t xml:space="preserve">        // 验证 createNewFlight 函数是否正确创建了一个新对象</w:t>
        <w:br/>
        <w:t xml:space="preserve">        verifyOntologyEditFunction(() =&gt; myFunctions.createNewFlight())</w:t>
        <w:br/>
        <w:t xml:space="preserve">            .createsObject({</w:t>
        <w:br/>
        <w:t xml:space="preserve">                objectType: ExampleDataFlight, // 期望创建的对象类型</w:t>
        <w:br/>
        <w:t xml:space="preserve">                properties: {</w:t>
        <w:br/>
        <w:t xml:space="preserve">                    flightId: makeUuid() // 期望对象的属性和值</w:t>
        <w:br/>
        <w:t xml:space="preserve">                }</w:t>
        <w:br/>
        <w:t xml:space="preserve">            })</w:t>
        <w:br/>
        <w:t xml:space="preserve">    })</w:t>
        <w:br/>
        <w:t>});</w:t>
      </w:r>
    </w:p>
    <w:p>
      <w:pPr>
        <w:spacing w:line="360" w:lineRule="auto" w:after="120"/>
      </w:pPr>
      <w:r>
        <w:rPr>
          <w:rFonts w:ascii="微软雅黑" w:hAnsi="微软雅黑"/>
          <w:sz w:val="21"/>
        </w:rPr>
        <w:t xml:space="preserve">这个 TypeScript 代码段是一个使用 Jest 测试框架编写的单元测试。它验证了 </w:t>
      </w:r>
      <w:r>
        <w:rPr>
          <w:rFonts w:ascii="Consolas" w:hAnsi="Consolas"/>
          <w:color w:val="B43C3C"/>
          <w:sz w:val="18"/>
        </w:rPr>
        <w:t>createNewFlight</w:t>
      </w:r>
      <w:r>
        <w:rPr>
          <w:rFonts w:ascii="微软雅黑" w:hAnsi="微软雅黑"/>
          <w:sz w:val="21"/>
        </w:rPr>
        <w:t xml:space="preserve"> 方法是否正确创建了一个类型为 </w:t>
      </w:r>
      <w:r>
        <w:rPr>
          <w:rFonts w:ascii="Consolas" w:hAnsi="Consolas"/>
          <w:color w:val="B43C3C"/>
          <w:sz w:val="18"/>
        </w:rPr>
        <w:t>ExampleDataFlight</w:t>
      </w:r>
      <w:r>
        <w:rPr>
          <w:rFonts w:ascii="微软雅黑" w:hAnsi="微软雅黑"/>
          <w:sz w:val="21"/>
        </w:rPr>
        <w:t xml:space="preserve"> 的对象，并且该对象的 </w:t>
      </w:r>
      <w:r>
        <w:rPr>
          <w:rFonts w:ascii="Consolas" w:hAnsi="Consolas"/>
          <w:color w:val="B43C3C"/>
          <w:sz w:val="18"/>
        </w:rPr>
        <w:t>flightId</w:t>
      </w:r>
      <w:r>
        <w:rPr>
          <w:rFonts w:ascii="微软雅黑" w:hAnsi="微软雅黑"/>
          <w:sz w:val="21"/>
        </w:rPr>
        <w:t xml:space="preserve"> 属性值为 </w:t>
      </w:r>
      <w:r>
        <w:rPr>
          <w:rFonts w:ascii="Consolas" w:hAnsi="Consolas"/>
          <w:color w:val="B43C3C"/>
          <w:sz w:val="18"/>
        </w:rPr>
        <w:t>"my-uuid"</w:t>
      </w:r>
      <w:r>
        <w:rPr>
          <w:rFonts w:ascii="微软雅黑" w:hAnsi="微软雅黑"/>
          <w:sz w:val="21"/>
        </w:rPr>
        <w:t>。</w:t>
      </w:r>
    </w:p>
    <w:p>
      <w:pPr>
        <w:spacing w:before="80" w:after="80"/>
        <w:ind w:left="567"/>
      </w:pPr>
      <w:r>
        <w:rPr>
          <w:rFonts w:ascii="Consolas" w:hAnsi="Consolas"/>
          <w:color w:val="505050"/>
          <w:sz w:val="18"/>
        </w:rPr>
        <w:t>import { Function, OntologyEditFunction, Edits } from "@foundry/functions-api";</w:t>
        <w:br/>
        <w:t>import { Objects, ExampleDataFlight } from "@foundry/ontology-api";</w:t>
        <w:br/>
        <w:t>import { Uuid } from "@foundry/functions-utils";</w:t>
        <w:br/>
        <w:t>export class MyFunctions {</w:t>
        <w:br/>
        <w:t xml:space="preserve">    // 标记该方法会编辑 ExampleDataFlight 实例</w:t>
        <w:br/>
        <w:t xml:space="preserve">    @Edits(ExampleDataFlight)</w:t>
        <w:br/>
        <w:t xml:space="preserve">    // 标记该方法是一个本体编辑函数</w:t>
        <w:br/>
        <w:t xml:space="preserve">    @OntologyEditFunction()</w:t>
        <w:br/>
        <w:t xml:space="preserve">    public createNewFlight(): void {</w:t>
        <w:br/>
        <w:t xml:space="preserve">        // 使用随机生成的 UUID 创建一个新的 ExampleDataFlight 实例</w:t>
        <w:br/>
        <w:t xml:space="preserve">        Objects.create().exampleDataFlight(Uuid.random());</w:t>
        <w:br/>
        <w:t xml:space="preserve">    }</w:t>
        <w:br/>
        <w:t>}</w:t>
      </w:r>
    </w:p>
    <w:p>
      <w:pPr>
        <w:spacing w:line="360" w:lineRule="auto" w:after="120"/>
      </w:pPr>
      <w:r>
        <w:rPr>
          <w:rFonts w:ascii="微软雅黑" w:hAnsi="微软雅黑"/>
          <w:sz w:val="21"/>
        </w:rPr>
        <w:t>#### 高级UUID函数</w:t>
      </w:r>
    </w:p>
    <w:p>
      <w:pPr>
        <w:spacing w:line="360" w:lineRule="auto" w:after="120"/>
      </w:pPr>
      <w:r>
        <w:rPr>
          <w:rFonts w:ascii="微软雅黑" w:hAnsi="微软雅黑"/>
          <w:sz w:val="21"/>
        </w:rPr>
        <w:t>在某些情况下，您可能希望完全控制</w:t>
      </w:r>
      <w:r>
        <w:rPr>
          <w:rFonts w:ascii="Consolas" w:hAnsi="Consolas"/>
          <w:color w:val="B43C3C"/>
          <w:sz w:val="18"/>
        </w:rPr>
        <w:t>Uuid</w:t>
      </w:r>
      <w:r>
        <w:rPr>
          <w:rFonts w:ascii="微软雅黑" w:hAnsi="微软雅黑"/>
          <w:sz w:val="21"/>
        </w:rPr>
        <w:t>的输出。这需要您调整正在测试的函数的代码。例如，上面的</w:t>
      </w:r>
      <w:r>
        <w:rPr>
          <w:rFonts w:ascii="Consolas" w:hAnsi="Consolas"/>
          <w:color w:val="B43C3C"/>
          <w:sz w:val="18"/>
        </w:rPr>
        <w:t>createNewFlight</w:t>
      </w:r>
      <w:r>
        <w:rPr>
          <w:rFonts w:ascii="微软雅黑" w:hAnsi="微软雅黑"/>
          <w:sz w:val="21"/>
        </w:rPr>
        <w:t>函数被包装在一个类</w:t>
      </w:r>
      <w:r>
        <w:rPr>
          <w:rFonts w:ascii="Consolas" w:hAnsi="Consolas"/>
          <w:color w:val="B43C3C"/>
          <w:sz w:val="18"/>
        </w:rPr>
        <w:t>MyFunctions</w:t>
      </w:r>
      <w:r>
        <w:rPr>
          <w:rFonts w:ascii="微软雅黑" w:hAnsi="微软雅黑"/>
          <w:sz w:val="21"/>
        </w:rPr>
        <w:t>中，您可以向该类添加一个构造函数，该构造函数带有一个默认值的供应器。带有供应器的更新函数如下所示：</w:t>
      </w:r>
    </w:p>
    <w:p>
      <w:pPr>
        <w:spacing w:before="80" w:after="80"/>
        <w:ind w:left="567"/>
      </w:pPr>
      <w:r>
        <w:rPr>
          <w:rFonts w:ascii="Consolas" w:hAnsi="Consolas"/>
          <w:color w:val="505050"/>
          <w:sz w:val="18"/>
        </w:rPr>
        <w:t>import { Function, OntologyEditFunction, Edits } from "@foundry/functions-api";</w:t>
        <w:br/>
        <w:t>import { Objects, ExampleDataFlight } from "@foundry/ontology-api";</w:t>
        <w:br/>
        <w:t>import { Uuid } from "@foundry/functions-utils";</w:t>
        <w:br/>
        <w:t>export class MyFunctions {</w:t>
        <w:br/>
        <w:t xml:space="preserve">    constructor (private UuidSupplier: () =&gt; string = Uuid.random){} // 这个构造函数接受一个供应函数，默认使用 Uuid.random</w:t>
        <w:br/>
        <w:t xml:space="preserve">    @Edits(ExampleDataFlight) // 编辑 ExampleDataFlight 的注解</w:t>
        <w:br/>
        <w:t xml:space="preserve">    @OntologyEditFunction() // 本体编辑函数的注解</w:t>
        <w:br/>
        <w:t xml:space="preserve">    public createNewFlightWithConstructor(): void {</w:t>
        <w:br/>
        <w:t xml:space="preserve">        Objects.create().exampleDataFlight(this.UuidSupplier()); // 创建一个新的 ExampleDataFlight 对象，使用 UuidSupplier 提供的 UUID</w:t>
        <w:br/>
        <w:t xml:space="preserve">    }</w:t>
        <w:br/>
        <w:t>}</w:t>
      </w:r>
    </w:p>
    <w:p>
      <w:pPr>
        <w:spacing w:line="360" w:lineRule="auto" w:after="120"/>
      </w:pPr>
      <w:r>
        <w:rPr>
          <w:rFonts w:ascii="微软雅黑" w:hAnsi="微软雅黑"/>
          <w:sz w:val="21"/>
        </w:rPr>
        <w:t>此更新的函数可以在完全控制输出的情况下进行测试（在此情况下，我们将生成的</w:t>
      </w:r>
      <w:r>
        <w:rPr>
          <w:rFonts w:ascii="Consolas" w:hAnsi="Consolas"/>
          <w:color w:val="B43C3C"/>
          <w:sz w:val="18"/>
        </w:rPr>
        <w:t>Uuid</w:t>
      </w:r>
      <w:r>
        <w:rPr>
          <w:rFonts w:ascii="微软雅黑" w:hAnsi="微软雅黑"/>
          <w:sz w:val="21"/>
        </w:rPr>
        <w:t>设置为</w:t>
      </w:r>
      <w:r>
        <w:rPr>
          <w:rFonts w:ascii="Consolas" w:hAnsi="Consolas"/>
          <w:color w:val="B43C3C"/>
          <w:sz w:val="18"/>
        </w:rPr>
        <w:t>my-other-uuid</w:t>
      </w:r>
      <w:r>
        <w:rPr>
          <w:rFonts w:ascii="微软雅黑" w:hAnsi="微软雅黑"/>
          <w:sz w:val="21"/>
        </w:rPr>
        <w:t>）：</w:t>
      </w:r>
    </w:p>
    <w:p>
      <w:pPr>
        <w:spacing w:before="80" w:after="80"/>
        <w:ind w:left="567"/>
      </w:pPr>
      <w:r>
        <w:rPr>
          <w:rFonts w:ascii="Consolas" w:hAnsi="Consolas"/>
          <w:color w:val="505050"/>
          <w:sz w:val="18"/>
        </w:rPr>
        <w:t>import { MyFunctions } from ".."</w:t>
        <w:br/>
        <w:t>import { Objects , ExampleDataFlight } from "@foundry/ontology-api";</w:t>
        <w:br/>
        <w:t>import { verifyOntologyEditFunction } from "@foundry/functions-testing-lib";</w:t>
        <w:br/>
        <w:t>import { Uuid } from "@foundry/functions-utils";</w:t>
        <w:br/>
        <w:t>// 描述测试套件</w:t>
        <w:br/>
        <w:t>describe("example test suite", () =&gt; {</w:t>
        <w:br/>
        <w:t xml:space="preserve">    const myFunctions = new MyFunctions();</w:t>
        <w:br/>
        <w:t xml:space="preserve">    // 测试用例：创建带供应商的新航班</w:t>
        <w:br/>
        <w:t xml:space="preserve">    test("creates new flight with supplier", () =&gt; {</w:t>
        <w:br/>
        <w:t xml:space="preserve">        // 创建 MyFunctions 实例，同时提供自定义 UUID 生成函数</w:t>
        <w:br/>
        <w:t xml:space="preserve">        const myNewFunctions = new MyFunctions(() =&gt; "my-other-uuid");</w:t>
        <w:br/>
        <w:t xml:space="preserve">        // 验证本体编辑功能，确保创建的对象符合预期</w:t>
        <w:br/>
        <w:t xml:space="preserve">        verifyOntologyEditFunction(() =&gt; myNewFunctions.createNewFlightWithConstructor())</w:t>
        <w:br/>
        <w:t xml:space="preserve">            .createsObject({</w:t>
        <w:br/>
        <w:t xml:space="preserve">                objectType: ExampleDataFlight, // 对象类型</w:t>
        <w:br/>
        <w:t xml:space="preserve">                properties: {</w:t>
        <w:br/>
        <w:t xml:space="preserve">                    flightId: "my-other-uuid" // 设置航班ID为自定义的UUID</w:t>
        <w:br/>
        <w:t xml:space="preserve">                }</w:t>
        <w:br/>
        <w:t xml:space="preserve">            })</w:t>
        <w:br/>
        <w:t xml:space="preserve">    })</w:t>
        <w:br/>
        <w:t>});</w:t>
      </w:r>
    </w:p>
    <w:p>
      <w:pPr>
        <w:spacing w:line="360" w:lineRule="auto" w:after="120"/>
      </w:pPr>
      <w:r>
        <w:rPr>
          <w:rFonts w:ascii="微软雅黑" w:hAnsi="微软雅黑"/>
          <w:sz w:val="21"/>
        </w:rPr>
        <w:t>此代码是一个 TypeScript 测试套件，主要功能是验证通过自定义的 UUID 创建航班对象的正确性。</w:t>
      </w:r>
    </w:p>
    <w:p>
      <w:pPr>
        <w:pStyle w:val="Heading3"/>
      </w:pPr>
      <w:r>
        <w:rPr>
          <w:rFonts w:ascii="微软雅黑" w:hAnsi="微软雅黑"/>
        </w:rPr>
        <w:t>Timestamp.now() 函数</w:t>
      </w:r>
    </w:p>
    <w:p>
      <w:pPr>
        <w:spacing w:line="360" w:lineRule="auto" w:after="120"/>
      </w:pPr>
      <w:r>
        <w:rPr>
          <w:rFonts w:ascii="微软雅黑" w:hAnsi="微软雅黑"/>
          <w:sz w:val="21"/>
        </w:rPr>
        <w:t xml:space="preserve">可以通过注入模拟来指定 </w:t>
      </w:r>
      <w:r>
        <w:rPr>
          <w:rFonts w:ascii="Consolas" w:hAnsi="Consolas"/>
          <w:color w:val="B43C3C"/>
          <w:sz w:val="18"/>
        </w:rPr>
        <w:t>Timestamp.now()</w:t>
      </w:r>
      <w:r>
        <w:rPr>
          <w:rFonts w:ascii="微软雅黑" w:hAnsi="微软雅黑"/>
          <w:sz w:val="21"/>
        </w:rPr>
        <w:t xml:space="preserve"> 的输出。以下是一个示例：</w:t>
      </w:r>
    </w:p>
    <w:p>
      <w:pPr>
        <w:spacing w:before="80" w:after="80"/>
        <w:ind w:left="567"/>
      </w:pPr>
      <w:r>
        <w:rPr>
          <w:rFonts w:ascii="Consolas" w:hAnsi="Consolas"/>
          <w:color w:val="505050"/>
          <w:sz w:val="18"/>
        </w:rPr>
        <w:t>import { MyFunctions } from ".."</w:t>
        <w:br/>
        <w:t>import { Objects , ExampleDataFlight } from "@foundry/ontology-api";</w:t>
        <w:br/>
        <w:t>import { verifyOntologyEditFunction } from "@foundry/functions-testing-lib";</w:t>
        <w:br/>
        <w:t>import { Timestamp } from "@foundry/functions-api";</w:t>
        <w:br/>
        <w:t>describe("example test suite", () =&gt; {</w:t>
        <w:br/>
        <w:t xml:space="preserve">    const myFunctions = new MyFunctions();</w:t>
        <w:br/>
        <w:t xml:space="preserve">    test("test timestamp now", () =&gt; {</w:t>
        <w:br/>
        <w:t xml:space="preserve">        // 创建一个固定的时间戳</w:t>
        <w:br/>
        <w:t xml:space="preserve">        const makeTimestamp = () =&gt; Timestamp.fromISOString("2018-06-13T12:11:13+05:00");</w:t>
        <w:br/>
        <w:t xml:space="preserve">        // 使用 jest.spyOn 来监控 Timestamp 的 now 方法，并返回固定的时间戳</w:t>
        <w:br/>
        <w:t xml:space="preserve">        jest.spyOn(Timestamp, "now").mockImplementation(() =&gt; makeTimestamp());</w:t>
        <w:br/>
        <w:t xml:space="preserve">        // 创建一个航班对象</w:t>
        <w:br/>
        <w:t xml:space="preserve">        const flight = Objects.create().exampleDataFlight("flightAnotherTest");</w:t>
        <w:br/>
        <w:t xml:space="preserve">        // 验证 myFunctions.startTakeoff(flight) 方法是否正确修改了航班对象的 takeoff 属性</w:t>
        <w:br/>
        <w:t xml:space="preserve">        verifyOntologyEditFunction(() =&gt; myFunctions.startTakeoff(flight))</w:t>
        <w:br/>
        <w:t xml:space="preserve">            .modifiesObject({</w:t>
        <w:br/>
        <w:t xml:space="preserve">                object: flight,</w:t>
        <w:br/>
        <w:t xml:space="preserve">                properties: {</w:t>
        <w:br/>
        <w:t xml:space="preserve">                    takeoff: makeTimestamp() // 确保 takeoff 属性被正确设置为固定的时间戳</w:t>
        <w:br/>
        <w:t xml:space="preserve">                }</w:t>
        <w:br/>
        <w:t xml:space="preserve">            })</w:t>
        <w:br/>
        <w:t xml:space="preserve">    })</w:t>
        <w:br/>
        <w:t>});</w:t>
      </w:r>
    </w:p>
    <w:p>
      <w:pPr>
        <w:spacing w:line="360" w:lineRule="auto" w:after="120"/>
      </w:pPr>
      <w:r>
        <w:rPr>
          <w:rFonts w:ascii="微软雅黑" w:hAnsi="微软雅黑"/>
          <w:sz w:val="21"/>
        </w:rPr>
        <w:t>这可以被用于在测试以下函数：</w:t>
      </w:r>
    </w:p>
    <w:p>
      <w:pPr>
        <w:spacing w:before="80" w:after="80"/>
        <w:ind w:left="567"/>
      </w:pPr>
      <w:r>
        <w:rPr>
          <w:rFonts w:ascii="Consolas" w:hAnsi="Consolas"/>
          <w:color w:val="505050"/>
          <w:sz w:val="18"/>
        </w:rPr>
        <w:t>import { Function, OntologyEditFunction, Edits, Timestamp } from "@foundry/functions-api";</w:t>
        <w:br/>
        <w:t>import { Objects, ExampleDataFlight } from "@foundry/ontology-api";</w:t>
        <w:br/>
        <w:t>// 定义一个名为 MyFunctions 的类</w:t>
        <w:br/>
        <w:t>export class MyFunctions {</w:t>
        <w:br/>
        <w:t xml:space="preserve">    // 使用装饰器 @Edits 和 @OntologyEditFunction</w:t>
        <w:br/>
        <w:t xml:space="preserve">    // @Edits(ExampleDataFlight) 表示这个方法会编辑 ExampleDataFlight 的实例</w:t>
        <w:br/>
        <w:t xml:space="preserve">    @Edits(ExampleDataFlight)</w:t>
        <w:br/>
        <w:t xml:space="preserve">    @OntologyEditFunction()</w:t>
        <w:br/>
        <w:t xml:space="preserve">    public startTakeoff(flight: ExampleDataFlight): void {</w:t>
        <w:br/>
        <w:t xml:space="preserve">        // 设置航班的起飞时间为当前时间</w:t>
        <w:br/>
        <w:t xml:space="preserve">        flight.takeoff = Timestamp.now();</w:t>
        <w:br/>
        <w:t xml:space="preserve">    }</w:t>
        <w:br/>
        <w:t>}</w:t>
      </w:r>
    </w:p>
    <w:p>
      <w:pPr>
        <w:pStyle w:val="Heading3"/>
      </w:pPr>
      <w:r>
        <w:rPr>
          <w:rFonts w:ascii="微软雅黑" w:hAnsi="微软雅黑"/>
        </w:rPr>
        <w:t>LocalDate.now() 函数</w:t>
      </w:r>
    </w:p>
    <w:p>
      <w:pPr>
        <w:spacing w:line="360" w:lineRule="auto" w:after="120"/>
      </w:pPr>
      <w:r>
        <w:rPr>
          <w:rFonts w:ascii="微软雅黑" w:hAnsi="微软雅黑"/>
          <w:sz w:val="21"/>
        </w:rPr>
        <w:t xml:space="preserve">你可以通过注入一个模拟值来指定 </w:t>
      </w:r>
      <w:r>
        <w:rPr>
          <w:rFonts w:ascii="Consolas" w:hAnsi="Consolas"/>
          <w:color w:val="B43C3C"/>
          <w:sz w:val="18"/>
        </w:rPr>
        <w:t>LocalDate.now()</w:t>
      </w:r>
      <w:r>
        <w:rPr>
          <w:rFonts w:ascii="微软雅黑" w:hAnsi="微软雅黑"/>
          <w:sz w:val="21"/>
        </w:rPr>
        <w:t xml:space="preserve"> 的输出。以下是一个示例：</w:t>
      </w:r>
    </w:p>
    <w:p>
      <w:pPr>
        <w:spacing w:before="80" w:after="80"/>
        <w:ind w:left="567"/>
      </w:pPr>
      <w:r>
        <w:rPr>
          <w:rFonts w:ascii="Consolas" w:hAnsi="Consolas"/>
          <w:color w:val="505050"/>
          <w:sz w:val="18"/>
        </w:rPr>
        <w:t>import { MyFunctions } from ".."</w:t>
        <w:br/>
        <w:t>import { Objects, ExampleDataFlight } from "@foundry/ontology-api";</w:t>
        <w:br/>
        <w:t>import { verifyOntologyEditFunction } from "@foundry/functions-testing-lib";</w:t>
        <w:br/>
        <w:t>import { LocalDate } from "@foundry/functions-api";</w:t>
        <w:br/>
        <w:t>describe("example test suite", () =&gt; {</w:t>
        <w:br/>
        <w:t xml:space="preserve">    const myFunctions = new MyFunctions();</w:t>
        <w:br/>
        <w:t xml:space="preserve">    test("test LocalDate now", () =&gt; {</w:t>
        <w:br/>
        <w:t xml:space="preserve">        // 创建一个 LocalDate 实例，表示特定日期 "2018-06-13"</w:t>
        <w:br/>
        <w:t xml:space="preserve">        const makeLocalDate = () =&gt; LocalDate.fromISOString("2018-06-13");</w:t>
        <w:br/>
        <w:t xml:space="preserve">        // 使用 Jest 的 spyOn 和 mockImplementation 模拟 LocalDate.now 方法</w:t>
        <w:br/>
        <w:t xml:space="preserve">        // 使其返回 makeLocalDate() 的结果</w:t>
        <w:br/>
        <w:t xml:space="preserve">        jest.spyOn(LocalDate, "now").mockImplementation(() =&gt; makeLocalDate());</w:t>
        <w:br/>
        <w:t xml:space="preserve">        // 创建一个 flight 对象，作为测试数据</w:t>
        <w:br/>
        <w:t xml:space="preserve">        const flight = Objects.create().exampleDataFlight("flightTest");</w:t>
        <w:br/>
        <w:t xml:space="preserve">        // 验证 myFunctions.dateTakeoff 方法对 flight 对象的修改</w:t>
        <w:br/>
        <w:t xml:space="preserve">        verifyOntologyEditFunction(() =&gt; myFunctions.dateTakeoff(flight))</w:t>
        <w:br/>
        <w:t xml:space="preserve">            .modifiesObject({</w:t>
        <w:br/>
        <w:t xml:space="preserve">                object: flight,</w:t>
        <w:br/>
        <w:t xml:space="preserve">                properties: {</w:t>
        <w:br/>
        <w:t xml:space="preserve">                    date: makeLocalDate() // 检查 flight 对象的 date 属性是否被设置为 makeLocalDate() 返回的日期</w:t>
        <w:br/>
        <w:t xml:space="preserve">                }</w:t>
        <w:br/>
        <w:t xml:space="preserve">            })</w:t>
        <w:br/>
        <w:t xml:space="preserve">    })</w:t>
        <w:br/>
        <w:t>});</w:t>
      </w:r>
    </w:p>
    <w:p>
      <w:pPr>
        <w:spacing w:line="360" w:lineRule="auto" w:after="120"/>
      </w:pPr>
      <w:r>
        <w:rPr>
          <w:rFonts w:ascii="微软雅黑" w:hAnsi="微软雅黑"/>
          <w:sz w:val="21"/>
        </w:rPr>
        <w:t>这可以被用于在测试以下函数：</w:t>
      </w:r>
    </w:p>
    <w:p>
      <w:pPr>
        <w:spacing w:before="80" w:after="80"/>
        <w:ind w:left="567"/>
      </w:pPr>
      <w:r>
        <w:rPr>
          <w:rFonts w:ascii="Consolas" w:hAnsi="Consolas"/>
          <w:color w:val="505050"/>
          <w:sz w:val="18"/>
        </w:rPr>
        <w:t>import { Function, OntologyEditFunction, Edits, LocalDate } from "@foundry/functions-api";</w:t>
        <w:br/>
        <w:t>import { Objects, ExampleDataFlight } from "@foundry/ontology-api";</w:t>
        <w:br/>
        <w:t>export class MyFunctions {</w:t>
        <w:br/>
        <w:t xml:space="preserve">    // 使用 @Edits 装饰器来标记编辑的类</w:t>
        <w:br/>
        <w:t xml:space="preserve">    @Edits(ExampleDataFlight)</w:t>
        <w:br/>
        <w:t xml:space="preserve">    // 使用 @OntologyEditFunction 装饰器来标记本方法为本体编辑函数</w:t>
        <w:br/>
        <w:t xml:space="preserve">    @OntologyEditFunction()</w:t>
        <w:br/>
        <w:t xml:space="preserve">    public dateTakeoff(flight: ExampleDataFlight): void {</w:t>
        <w:br/>
        <w:t xml:space="preserve">        // 将航班的起飞日期设为当前日期</w:t>
        <w:br/>
        <w:t xml:space="preserve">        flight.date = LocalDate.now();</w:t>
        <w:br/>
        <w:t xml:space="preserve">    }</w:t>
        <w:br/>
        <w:t>}</w:t>
      </w:r>
    </w:p>
    <w:p>
      <w:pPr>
        <w:spacing w:line="360" w:lineRule="auto" w:after="120"/>
      </w:pPr>
      <w:r>
        <w:rPr>
          <w:rFonts w:ascii="微软雅黑" w:hAnsi="微软雅黑"/>
          <w:sz w:val="21"/>
        </w:rPr>
        <w:t xml:space="preserve">本代码展示了一个 TypeScript 类 </w:t>
      </w:r>
      <w:r>
        <w:rPr>
          <w:rFonts w:ascii="Consolas" w:hAnsi="Consolas"/>
          <w:color w:val="B43C3C"/>
          <w:sz w:val="18"/>
        </w:rPr>
        <w:t>MyFunctions</w:t>
      </w:r>
      <w:r>
        <w:rPr>
          <w:rFonts w:ascii="微软雅黑" w:hAnsi="微软雅黑"/>
          <w:sz w:val="21"/>
        </w:rPr>
        <w:t xml:space="preserve">，其中包含一个方法 </w:t>
      </w:r>
      <w:r>
        <w:rPr>
          <w:rFonts w:ascii="Consolas" w:hAnsi="Consolas"/>
          <w:color w:val="B43C3C"/>
          <w:sz w:val="18"/>
        </w:rPr>
        <w:t>dateTakeoff</w:t>
      </w:r>
      <w:r>
        <w:rPr>
          <w:rFonts w:ascii="微软雅黑" w:hAnsi="微软雅黑"/>
          <w:sz w:val="21"/>
        </w:rPr>
        <w:t xml:space="preserve">，该方法用于更新航班对象 </w:t>
      </w:r>
      <w:r>
        <w:rPr>
          <w:rFonts w:ascii="Consolas" w:hAnsi="Consolas"/>
          <w:color w:val="B43C3C"/>
          <w:sz w:val="18"/>
        </w:rPr>
        <w:t>ExampleDataFlight</w:t>
      </w:r>
      <w:r>
        <w:rPr>
          <w:rFonts w:ascii="微软雅黑" w:hAnsi="微软雅黑"/>
          <w:sz w:val="21"/>
        </w:rPr>
        <w:t xml:space="preserve"> 的起飞日期为当前日期。</w:t>
      </w:r>
      <w:r>
        <w:rPr>
          <w:rFonts w:ascii="Consolas" w:hAnsi="Consolas"/>
          <w:color w:val="B43C3C"/>
          <w:sz w:val="18"/>
        </w:rPr>
        <w:t>@Edits</w:t>
      </w:r>
      <w:r>
        <w:rPr>
          <w:rFonts w:ascii="微软雅黑" w:hAnsi="微软雅黑"/>
          <w:sz w:val="21"/>
        </w:rPr>
        <w:t xml:space="preserve"> 和 </w:t>
      </w:r>
      <w:r>
        <w:rPr>
          <w:rFonts w:ascii="Consolas" w:hAnsi="Consolas"/>
          <w:color w:val="B43C3C"/>
          <w:sz w:val="18"/>
        </w:rPr>
        <w:t>@OntologyEditFunction</w:t>
      </w:r>
      <w:r>
        <w:rPr>
          <w:rFonts w:ascii="微软雅黑" w:hAnsi="微软雅黑"/>
          <w:sz w:val="21"/>
        </w:rPr>
        <w:t xml:space="preserve"> 是用于标记和注释该方法的装饰器。</w:t>
      </w:r>
    </w:p>
    <w:p>
      <w:r>
        <w:br w:type="page"/>
      </w:r>
    </w:p>
    <w:p>
      <w:pPr>
        <w:pStyle w:val="Heading1"/>
      </w:pPr>
      <w:r>
        <w:rPr>
          <w:rFonts w:ascii="微软雅黑" w:hAnsi="微软雅黑"/>
        </w:rPr>
        <w:t>调试</w:t>
      </w:r>
    </w:p>
    <w:p>
      <w:pPr>
        <w:spacing w:line="360" w:lineRule="auto" w:after="120"/>
      </w:pPr>
      <w:r>
        <w:rPr>
          <w:rFonts w:ascii="微软雅黑" w:hAnsi="微软雅黑"/>
          <w:sz w:val="21"/>
        </w:rPr>
        <w:t># 调试</w:t>
      </w:r>
    </w:p>
    <w:p>
      <w:pPr>
        <w:spacing w:line="360" w:lineRule="auto" w:after="120"/>
      </w:pPr>
      <w:r>
        <w:rPr>
          <w:rFonts w:ascii="微软雅黑" w:hAnsi="微软雅黑"/>
          <w:sz w:val="21"/>
        </w:rPr>
        <w:t>使用代码库中的调试工具检查单元测试运行时的行为。设置断点以暂停单元测试的执行，从而检查变量，并理解函数和库。</w:t>
      </w:r>
    </w:p>
    <w:p>
      <w:pPr>
        <w:spacing w:after="40"/>
        <w:jc w:val="center"/>
      </w:pPr>
      <w:r>
        <w:rPr>
          <w:i/>
          <w:color w:val="646464"/>
          <w:sz w:val="18"/>
        </w:rPr>
        <w:t>图：调试器概览面板</w:t>
      </w:r>
    </w:p>
    <w:p>
      <w:pPr>
        <w:spacing w:before="120" w:after="240"/>
        <w:jc w:val="center"/>
      </w:pPr>
      <w:r>
        <w:drawing>
          <wp:inline xmlns:a="http://schemas.openxmlformats.org/drawingml/2006/main" xmlns:pic="http://schemas.openxmlformats.org/drawingml/2006/picture">
            <wp:extent cx="5029200" cy="1434445"/>
            <wp:docPr id="47" name="Picture 47"/>
            <wp:cNvGraphicFramePr>
              <a:graphicFrameLocks noChangeAspect="1"/>
            </wp:cNvGraphicFramePr>
            <a:graphic>
              <a:graphicData uri="http://schemas.openxmlformats.org/drawingml/2006/picture">
                <pic:pic>
                  <pic:nvPicPr>
                    <pic:cNvPr id="0" name="debugger-overview.png"/>
                    <pic:cNvPicPr/>
                  </pic:nvPicPr>
                  <pic:blipFill>
                    <a:blip r:embed="rId52"/>
                    <a:stretch>
                      <a:fillRect/>
                    </a:stretch>
                  </pic:blipFill>
                  <pic:spPr>
                    <a:xfrm>
                      <a:off x="0" y="0"/>
                      <a:ext cx="5029200" cy="1434445"/>
                    </a:xfrm>
                    <a:prstGeom prst="rect"/>
                  </pic:spPr>
                </pic:pic>
              </a:graphicData>
            </a:graphic>
          </wp:inline>
        </w:drawing>
      </w:r>
    </w:p>
    <w:p>
      <w:pPr>
        <w:pStyle w:val="Heading2"/>
      </w:pPr>
      <w:r>
        <w:rPr>
          <w:rFonts w:ascii="微软雅黑" w:hAnsi="微软雅黑"/>
        </w:rPr>
        <w:t>设置断点</w:t>
      </w:r>
    </w:p>
    <w:p>
      <w:pPr>
        <w:spacing w:line="360" w:lineRule="auto" w:after="120"/>
      </w:pPr>
      <w:r>
        <w:rPr>
          <w:rFonts w:ascii="微软雅黑" w:hAnsi="微软雅黑"/>
          <w:sz w:val="21"/>
        </w:rPr>
        <w:t>要使用调试器，您需要设置断点。这些断点指示调试器应暂停代码执行的特定点，从而使您能够与变量进行交互。</w:t>
      </w:r>
    </w:p>
    <w:p>
      <w:pPr>
        <w:spacing w:line="360" w:lineRule="auto" w:after="120"/>
      </w:pPr>
      <w:r>
        <w:rPr>
          <w:rFonts w:ascii="微软雅黑" w:hAnsi="微软雅黑"/>
          <w:sz w:val="21"/>
        </w:rPr>
        <w:t>通过选择每行代码边缘的淡红色点设置断点。调试器会在标记的行运行*之前*暂停执行。如果需要，您可以在多个文件中设置多个断点。</w:t>
      </w:r>
    </w:p>
    <w:p>
      <w:pPr>
        <w:spacing w:after="40"/>
        <w:jc w:val="center"/>
      </w:pPr>
      <w:r>
        <w:rPr>
          <w:i/>
          <w:color w:val="646464"/>
          <w:sz w:val="18"/>
        </w:rPr>
        <w:t>图：调试器断点</w:t>
      </w:r>
    </w:p>
    <w:p>
      <w:pPr>
        <w:spacing w:before="120" w:after="240"/>
        <w:jc w:val="center"/>
      </w:pPr>
      <w:r>
        <w:drawing>
          <wp:inline xmlns:a="http://schemas.openxmlformats.org/drawingml/2006/main" xmlns:pic="http://schemas.openxmlformats.org/drawingml/2006/picture">
            <wp:extent cx="5029200" cy="1782501"/>
            <wp:docPr id="48" name="Picture 48"/>
            <wp:cNvGraphicFramePr>
              <a:graphicFrameLocks noChangeAspect="1"/>
            </wp:cNvGraphicFramePr>
            <a:graphic>
              <a:graphicData uri="http://schemas.openxmlformats.org/drawingml/2006/picture">
                <pic:pic>
                  <pic:nvPicPr>
                    <pic:cNvPr id="0" name="debugger-breakpoint.png"/>
                    <pic:cNvPicPr/>
                  </pic:nvPicPr>
                  <pic:blipFill>
                    <a:blip r:embed="rId53"/>
                    <a:stretch>
                      <a:fillRect/>
                    </a:stretch>
                  </pic:blipFill>
                  <pic:spPr>
                    <a:xfrm>
                      <a:off x="0" y="0"/>
                      <a:ext cx="5029200" cy="1782501"/>
                    </a:xfrm>
                    <a:prstGeom prst="rect"/>
                  </pic:spPr>
                </pic:pic>
              </a:graphicData>
            </a:graphic>
          </wp:inline>
        </w:drawing>
      </w:r>
    </w:p>
    <w:p>
      <w:pPr>
        <w:pStyle w:val="Heading2"/>
      </w:pPr>
      <w:r>
        <w:rPr>
          <w:rFonts w:ascii="微软雅黑" w:hAnsi="微软雅黑"/>
        </w:rPr>
        <w:t>运行调试器</w:t>
      </w:r>
    </w:p>
    <w:p>
      <w:pPr>
        <w:spacing w:line="360" w:lineRule="auto" w:after="120"/>
      </w:pPr>
      <w:r>
        <w:rPr>
          <w:rFonts w:ascii="微软雅黑" w:hAnsi="微软雅黑"/>
          <w:sz w:val="21"/>
        </w:rPr>
        <w:t>在代码中添加断点后，选择位于代码编辑器中单元测试旁边的</w:t>
      </w:r>
      <w:r>
        <w:rPr>
          <w:rFonts w:ascii="微软雅黑" w:hAnsi="微软雅黑"/>
          <w:b/>
          <w:sz w:val="21"/>
        </w:rPr>
        <w:t>运行测试</w:t>
      </w:r>
      <w:r>
        <w:rPr>
          <w:rFonts w:ascii="微软雅黑" w:hAnsi="微软雅黑"/>
          <w:sz w:val="21"/>
        </w:rPr>
        <w:t>。调试器面板将打开并在遇到的第一个断点处暂停。调试器的左侧栏允许您导航代码、移除断点以及完成/停止调试会话。</w:t>
      </w:r>
    </w:p>
    <w:p>
      <w:pPr>
        <w:spacing w:after="40"/>
        <w:jc w:val="center"/>
      </w:pPr>
      <w:r>
        <w:rPr>
          <w:i/>
          <w:color w:val="646464"/>
          <w:sz w:val="18"/>
        </w:rPr>
        <w:t>图：调试器设计</w:t>
      </w:r>
    </w:p>
    <w:p>
      <w:pPr>
        <w:spacing w:before="120" w:after="240"/>
        <w:jc w:val="center"/>
      </w:pPr>
      <w:r>
        <w:drawing>
          <wp:inline xmlns:a="http://schemas.openxmlformats.org/drawingml/2006/main" xmlns:pic="http://schemas.openxmlformats.org/drawingml/2006/picture">
            <wp:extent cx="5029200" cy="1583610"/>
            <wp:docPr id="49" name="Picture 49"/>
            <wp:cNvGraphicFramePr>
              <a:graphicFrameLocks noChangeAspect="1"/>
            </wp:cNvGraphicFramePr>
            <a:graphic>
              <a:graphicData uri="http://schemas.openxmlformats.org/drawingml/2006/picture">
                <pic:pic>
                  <pic:nvPicPr>
                    <pic:cNvPr id="0" name="test-debugger-run.png"/>
                    <pic:cNvPicPr/>
                  </pic:nvPicPr>
                  <pic:blipFill>
                    <a:blip r:embed="rId54"/>
                    <a:stretch>
                      <a:fillRect/>
                    </a:stretch>
                  </pic:blipFill>
                  <pic:spPr>
                    <a:xfrm>
                      <a:off x="0" y="0"/>
                      <a:ext cx="5029200" cy="1583610"/>
                    </a:xfrm>
                    <a:prstGeom prst="rect"/>
                  </pic:spPr>
                </pic:pic>
              </a:graphicData>
            </a:graphic>
          </wp:inline>
        </w:drawing>
      </w:r>
    </w:p>
    <w:p>
      <w:pPr>
        <w:spacing w:line="360" w:lineRule="auto" w:after="120"/>
      </w:pPr>
      <w:r>
        <w:rPr>
          <w:rFonts w:ascii="微软雅黑" w:hAnsi="微软雅黑"/>
          <w:sz w:val="21"/>
        </w:rPr>
        <w:t>当您在代码中导航时，编辑器会突出显示要执行的下一行代码。使用以下按钮来推进调试器：</w:t>
      </w:r>
    </w:p>
    <w:p>
      <w:pPr>
        <w:spacing w:after="40"/>
        <w:jc w:val="center"/>
      </w:pPr>
      <w:r>
        <w:rPr>
          <w:i/>
          <w:color w:val="646464"/>
          <w:sz w:val="18"/>
        </w:rPr>
        <w:t>图：调试器控件</w:t>
      </w:r>
    </w:p>
    <w:p>
      <w:pPr>
        <w:spacing w:before="120" w:after="240"/>
        <w:jc w:val="center"/>
      </w:pPr>
      <w:r>
        <w:drawing>
          <wp:inline xmlns:a="http://schemas.openxmlformats.org/drawingml/2006/main" xmlns:pic="http://schemas.openxmlformats.org/drawingml/2006/picture">
            <wp:extent cx="4937759" cy="4114800"/>
            <wp:docPr id="50" name="Picture 50"/>
            <wp:cNvGraphicFramePr>
              <a:graphicFrameLocks noChangeAspect="1"/>
            </wp:cNvGraphicFramePr>
            <a:graphic>
              <a:graphicData uri="http://schemas.openxmlformats.org/drawingml/2006/picture">
                <pic:pic>
                  <pic:nvPicPr>
                    <pic:cNvPr id="0" name="debugger-controls.png"/>
                    <pic:cNvPicPr/>
                  </pic:nvPicPr>
                  <pic:blipFill>
                    <a:blip r:embed="rId55"/>
                    <a:stretch>
                      <a:fillRect/>
                    </a:stretch>
                  </pic:blipFill>
                  <pic:spPr>
                    <a:xfrm>
                      <a:off x="0" y="0"/>
                      <a:ext cx="4937759" cy="4114800"/>
                    </a:xfrm>
                    <a:prstGeom prst="rect"/>
                  </pic:spPr>
                </pic:pic>
              </a:graphicData>
            </a:graphic>
          </wp:inline>
        </w:drawing>
      </w:r>
    </w:p>
    <w:p>
      <w:pPr>
        <w:pStyle w:val="ListNumber"/>
        <w:spacing w:line="360" w:lineRule="auto" w:after="120"/>
      </w:pPr>
      <w:r>
        <w:rPr>
          <w:rFonts w:ascii="微软雅黑" w:hAnsi="微软雅黑"/>
          <w:b/>
          <w:sz w:val="21"/>
        </w:rPr>
        <w:t>继续执行：</w:t>
      </w:r>
      <w:r>
        <w:rPr>
          <w:rFonts w:ascii="微软雅黑" w:hAnsi="微软雅黑"/>
          <w:sz w:val="21"/>
        </w:rPr>
        <w:t xml:space="preserve"> 继续执行直到完成或被下一个断点暂停。</w:t>
      </w:r>
    </w:p>
    <w:p>
      <w:pPr>
        <w:pStyle w:val="ListNumber"/>
        <w:spacing w:line="360" w:lineRule="auto" w:after="120"/>
      </w:pPr>
      <w:r>
        <w:rPr>
          <w:rFonts w:ascii="微软雅黑" w:hAnsi="微软雅黑"/>
          <w:b/>
          <w:sz w:val="21"/>
        </w:rPr>
        <w:t>单步跳过：</w:t>
      </w:r>
      <w:r>
        <w:rPr>
          <w:rFonts w:ascii="微软雅黑" w:hAnsi="微软雅黑"/>
          <w:sz w:val="21"/>
        </w:rPr>
        <w:t xml:space="preserve"> 执行代码行而不进入内部函数。</w:t>
      </w:r>
    </w:p>
    <w:p>
      <w:pPr>
        <w:pStyle w:val="ListNumber"/>
        <w:spacing w:line="360" w:lineRule="auto" w:after="120"/>
      </w:pPr>
      <w:r>
        <w:rPr>
          <w:rFonts w:ascii="微软雅黑" w:hAnsi="微软雅黑"/>
          <w:b/>
          <w:sz w:val="21"/>
        </w:rPr>
        <w:t>单步进入：</w:t>
      </w:r>
      <w:r>
        <w:rPr>
          <w:rFonts w:ascii="微软雅黑" w:hAnsi="微软雅黑"/>
          <w:sz w:val="21"/>
        </w:rPr>
        <w:t xml:space="preserve"> 如果该行代码中存在内部函数，则进入内部函数。</w:t>
      </w:r>
    </w:p>
    <w:p>
      <w:pPr>
        <w:pStyle w:val="ListNumber"/>
        <w:spacing w:line="360" w:lineRule="auto" w:after="120"/>
      </w:pPr>
      <w:r>
        <w:rPr>
          <w:rFonts w:ascii="微软雅黑" w:hAnsi="微软雅黑"/>
          <w:b/>
          <w:sz w:val="21"/>
        </w:rPr>
        <w:t>单步跳出：</w:t>
      </w:r>
      <w:r>
        <w:rPr>
          <w:rFonts w:ascii="微软雅黑" w:hAnsi="微软雅黑"/>
          <w:sz w:val="21"/>
        </w:rPr>
        <w:t xml:space="preserve"> 跳出内部函数并推进调试器。</w:t>
      </w:r>
    </w:p>
    <w:p>
      <w:pPr>
        <w:pStyle w:val="ListNumber"/>
        <w:spacing w:line="360" w:lineRule="auto" w:after="120"/>
      </w:pPr>
      <w:r>
        <w:rPr>
          <w:rFonts w:ascii="微软雅黑" w:hAnsi="微软雅黑"/>
          <w:b/>
          <w:sz w:val="21"/>
        </w:rPr>
        <w:t>停止执行：</w:t>
      </w:r>
      <w:r>
        <w:rPr>
          <w:rFonts w:ascii="微软雅黑" w:hAnsi="微软雅黑"/>
          <w:sz w:val="21"/>
        </w:rPr>
        <w:t xml:space="preserve"> 完全停止调试器。</w:t>
      </w:r>
    </w:p>
    <w:p>
      <w:pPr>
        <w:pStyle w:val="ListNumber"/>
        <w:spacing w:line="360" w:lineRule="auto" w:after="120"/>
      </w:pPr>
      <w:r>
        <w:rPr>
          <w:rFonts w:ascii="微软雅黑" w:hAnsi="微软雅黑"/>
          <w:b/>
          <w:sz w:val="21"/>
        </w:rPr>
        <w:t>移除断点：</w:t>
      </w:r>
      <w:r>
        <w:rPr>
          <w:rFonts w:ascii="微软雅黑" w:hAnsi="微软雅黑"/>
          <w:sz w:val="21"/>
        </w:rPr>
        <w:t xml:space="preserve"> 从库中移除所有断点，并在不暂停执行的情况下运行单元测试。</w:t>
      </w:r>
    </w:p>
    <w:p>
      <w:pPr>
        <w:pStyle w:val="ListNumber"/>
        <w:spacing w:line="360" w:lineRule="auto" w:after="120"/>
      </w:pPr>
      <w:r>
        <w:rPr>
          <w:rFonts w:ascii="微软雅黑" w:hAnsi="微软雅黑"/>
          <w:b/>
          <w:sz w:val="21"/>
        </w:rPr>
        <w:t>设置：</w:t>
      </w:r>
      <w:r>
        <w:rPr>
          <w:rFonts w:ascii="微软雅黑" w:hAnsi="微软雅黑"/>
          <w:sz w:val="21"/>
        </w:rPr>
        <w:t xml:space="preserve"> 切换调试器开/关（不会清除断点）。</w:t>
      </w:r>
    </w:p>
    <w:p>
      <w:pPr>
        <w:pStyle w:val="ListNumber"/>
        <w:spacing w:line="360" w:lineRule="auto" w:after="120"/>
      </w:pPr>
      <w:r>
        <w:rPr>
          <w:rFonts w:ascii="微软雅黑" w:hAnsi="微软雅黑"/>
          <w:b/>
          <w:sz w:val="21"/>
        </w:rPr>
        <w:t>文档：</w:t>
      </w:r>
      <w:r>
        <w:rPr>
          <w:rFonts w:ascii="微软雅黑" w:hAnsi="微软雅黑"/>
          <w:sz w:val="21"/>
        </w:rPr>
        <w:t xml:space="preserve"> 打开文档以获取更多详细信息。</w:t>
      </w:r>
    </w:p>
    <w:p>
      <w:pPr>
        <w:pStyle w:val="Heading2"/>
      </w:pPr>
      <w:r>
        <w:rPr>
          <w:rFonts w:ascii="微软雅黑" w:hAnsi="微软雅黑"/>
        </w:rPr>
        <w:t>检查变量</w:t>
      </w:r>
    </w:p>
    <w:p>
      <w:pPr>
        <w:spacing w:line="360" w:lineRule="auto" w:after="120"/>
      </w:pPr>
      <w:r>
        <w:rPr>
          <w:rFonts w:ascii="微软雅黑" w:hAnsi="微软雅黑"/>
          <w:sz w:val="21"/>
        </w:rPr>
        <w:t>在调试器运行时，您可以检查代码执行点的变量和数据。</w:t>
      </w:r>
    </w:p>
    <w:p>
      <w:pPr>
        <w:pStyle w:val="Heading3"/>
      </w:pPr>
      <w:r>
        <w:rPr>
          <w:rFonts w:ascii="微软雅黑" w:hAnsi="微软雅黑"/>
        </w:rPr>
        <w:t>桢</w:t>
      </w:r>
    </w:p>
    <w:p>
      <w:pPr>
        <w:spacing w:line="360" w:lineRule="auto" w:after="120"/>
      </w:pPr>
      <w:r>
        <w:rPr>
          <w:rFonts w:ascii="微软雅黑" w:hAnsi="微软雅黑"/>
          <w:sz w:val="21"/>
        </w:rPr>
        <w:t>桢表示调试器处于活动状态或存在断点的函数。每个桢指示函数名称，后跟文件名称和编写函数的行号。</w:t>
      </w:r>
    </w:p>
    <w:p>
      <w:pPr>
        <w:spacing w:line="360" w:lineRule="auto" w:after="120"/>
      </w:pPr>
      <w:r>
        <w:rPr>
          <w:rFonts w:ascii="微软雅黑" w:hAnsi="微软雅黑"/>
          <w:sz w:val="21"/>
        </w:rPr>
        <w:t>选择一个桢以检查该桢内的变量并对其运行控制台命令。</w:t>
      </w:r>
    </w:p>
    <w:p>
      <w:pPr>
        <w:pStyle w:val="Heading3"/>
      </w:pPr>
      <w:r>
        <w:rPr>
          <w:rFonts w:ascii="微软雅黑" w:hAnsi="微软雅黑"/>
        </w:rPr>
        <w:t>变量</w:t>
      </w:r>
    </w:p>
    <w:p>
      <w:pPr>
        <w:spacing w:line="360" w:lineRule="auto" w:after="120"/>
      </w:pPr>
      <w:r>
        <w:rPr>
          <w:rFonts w:ascii="微软雅黑" w:hAnsi="微软雅黑"/>
          <w:sz w:val="21"/>
        </w:rPr>
        <w:t>变量部分显示在变换执行时存储在局部变量和全局变量中的值。</w:t>
      </w:r>
    </w:p>
    <w:p>
      <w:pPr>
        <w:spacing w:after="40"/>
        <w:jc w:val="center"/>
      </w:pPr>
      <w:r>
        <w:rPr>
          <w:i/>
          <w:color w:val="646464"/>
          <w:sz w:val="18"/>
        </w:rPr>
        <w:t>图：调试器变量</w:t>
      </w:r>
    </w:p>
    <w:p>
      <w:pPr>
        <w:spacing w:before="120" w:after="240"/>
        <w:jc w:val="center"/>
      </w:pPr>
      <w:r>
        <w:drawing>
          <wp:inline xmlns:a="http://schemas.openxmlformats.org/drawingml/2006/main" xmlns:pic="http://schemas.openxmlformats.org/drawingml/2006/picture">
            <wp:extent cx="5029200" cy="3550766"/>
            <wp:docPr id="51" name="Picture 51"/>
            <wp:cNvGraphicFramePr>
              <a:graphicFrameLocks noChangeAspect="1"/>
            </wp:cNvGraphicFramePr>
            <a:graphic>
              <a:graphicData uri="http://schemas.openxmlformats.org/drawingml/2006/picture">
                <pic:pic>
                  <pic:nvPicPr>
                    <pic:cNvPr id="0" name="debugger-variables.png"/>
                    <pic:cNvPicPr/>
                  </pic:nvPicPr>
                  <pic:blipFill>
                    <a:blip r:embed="rId56"/>
                    <a:stretch>
                      <a:fillRect/>
                    </a:stretch>
                  </pic:blipFill>
                  <pic:spPr>
                    <a:xfrm>
                      <a:off x="0" y="0"/>
                      <a:ext cx="5029200" cy="3550766"/>
                    </a:xfrm>
                    <a:prstGeom prst="rect"/>
                  </pic:spPr>
                </pic:pic>
              </a:graphicData>
            </a:graphic>
          </wp:inline>
        </w:drawing>
      </w:r>
    </w:p>
    <w:p>
      <w:pPr>
        <w:pStyle w:val="Heading3"/>
      </w:pPr>
      <w:r>
        <w:rPr>
          <w:rFonts w:ascii="微软雅黑" w:hAnsi="微软雅黑"/>
        </w:rPr>
        <w:t>控制台</w:t>
      </w:r>
    </w:p>
    <w:p>
      <w:pPr>
        <w:spacing w:line="360" w:lineRule="auto" w:after="120"/>
      </w:pPr>
      <w:r>
        <w:rPr>
          <w:rFonts w:ascii="微软雅黑" w:hAnsi="微软雅黑"/>
          <w:sz w:val="21"/>
        </w:rPr>
        <w:t>控制台允许您在运行调试器时使用JavaScript控制台命令与数据进行交互。在控制台中常用的两种模式为：</w:t>
      </w:r>
    </w:p>
    <w:p>
      <w:pPr>
        <w:spacing w:line="360" w:lineRule="auto" w:after="120"/>
      </w:pPr>
      <w:r>
        <w:rPr>
          <w:rFonts w:ascii="微软雅黑" w:hAnsi="微软雅黑"/>
          <w:sz w:val="21"/>
        </w:rPr>
        <w:t>请注意，控制台在选定桢的上下文中操作。尝试在不同桢的局部变量上执行命令将导致出错。</w:t>
      </w:r>
    </w:p>
    <w:p>
      <w:pPr>
        <w:spacing w:after="40"/>
        <w:jc w:val="center"/>
      </w:pPr>
      <w:r>
        <w:rPr>
          <w:i/>
          <w:color w:val="646464"/>
          <w:sz w:val="18"/>
        </w:rPr>
        <w:t>图：调试器控制台</w:t>
      </w:r>
    </w:p>
    <w:p>
      <w:pPr>
        <w:spacing w:before="120" w:after="240"/>
        <w:jc w:val="center"/>
      </w:pPr>
      <w:r>
        <w:drawing>
          <wp:inline xmlns:a="http://schemas.openxmlformats.org/drawingml/2006/main" xmlns:pic="http://schemas.openxmlformats.org/drawingml/2006/picture">
            <wp:extent cx="5029200" cy="1223670"/>
            <wp:docPr id="52" name="Picture 52"/>
            <wp:cNvGraphicFramePr>
              <a:graphicFrameLocks noChangeAspect="1"/>
            </wp:cNvGraphicFramePr>
            <a:graphic>
              <a:graphicData uri="http://schemas.openxmlformats.org/drawingml/2006/picture">
                <pic:pic>
                  <pic:nvPicPr>
                    <pic:cNvPr id="0" name="debugger-console.png"/>
                    <pic:cNvPicPr/>
                  </pic:nvPicPr>
                  <pic:blipFill>
                    <a:blip r:embed="rId57"/>
                    <a:stretch>
                      <a:fillRect/>
                    </a:stretch>
                  </pic:blipFill>
                  <pic:spPr>
                    <a:xfrm>
                      <a:off x="0" y="0"/>
                      <a:ext cx="5029200" cy="1223670"/>
                    </a:xfrm>
                    <a:prstGeom prst="rect"/>
                  </pic:spPr>
                </pic:pic>
              </a:graphicData>
            </a:graphic>
          </wp:inline>
        </w:drawing>
      </w:r>
    </w:p>
    <w:p>
      <w:r>
        <w:br w:type="page"/>
      </w:r>
    </w:p>
    <w:p>
      <w:pPr>
        <w:pStyle w:val="Heading1"/>
      </w:pPr>
      <w:r>
        <w:rPr>
          <w:rFonts w:ascii="微软雅黑" w:hAnsi="微软雅黑"/>
        </w:rPr>
        <w:t>入门指南</w:t>
      </w:r>
    </w:p>
    <w:p>
      <w:pPr>
        <w:spacing w:line="360" w:lineRule="auto" w:after="120"/>
      </w:pPr>
      <w:r>
        <w:rPr>
          <w:rFonts w:ascii="微软雅黑" w:hAnsi="微软雅黑"/>
          <w:sz w:val="21"/>
        </w:rPr>
        <w:t># 入门指南</w:t>
      </w:r>
    </w:p>
    <w:p>
      <w:pPr>
        <w:spacing w:line="360" w:lineRule="auto" w:after="120"/>
      </w:pPr>
      <w:r>
        <w:rPr>
          <w:rFonts w:ascii="微软雅黑" w:hAnsi="微软雅黑"/>
          <w:sz w:val="21"/>
        </w:rPr>
        <w:t>函数自带支持</w:t>
      </w:r>
      <w:r>
        <w:rPr>
          <w:rFonts w:ascii="微软雅黑" w:hAnsi="微软雅黑"/>
          <w:color w:val="0066CC"/>
          <w:sz w:val="21"/>
          <w:u w:val="single"/>
        </w:rPr>
        <w:t>Jest ↗</w:t>
      </w:r>
      <w:r>
        <w:rPr>
          <w:rFonts w:ascii="微软雅黑" w:hAnsi="微软雅黑"/>
          <w:sz w:val="21"/>
        </w:rPr>
        <w:t>单元测试。按照本指南中的步骤为您的代码库设置单元测试工具。</w:t>
      </w:r>
    </w:p>
    <w:p>
      <w:pPr>
        <w:spacing w:line="360" w:lineRule="auto" w:after="120"/>
      </w:pPr>
      <w:r>
        <w:rPr>
          <w:rFonts w:ascii="微软雅黑" w:hAnsi="微软雅黑"/>
          <w:sz w:val="21"/>
        </w:rPr>
        <w:t>默认情况下，函数包含一个位于测试文件</w:t>
      </w:r>
      <w:r>
        <w:rPr>
          <w:rFonts w:ascii="Consolas" w:hAnsi="Consolas"/>
          <w:color w:val="B43C3C"/>
          <w:sz w:val="18"/>
        </w:rPr>
        <w:t>functions-typescript/src/__tests__/index.ts</w:t>
      </w:r>
      <w:r>
        <w:rPr>
          <w:rFonts w:ascii="微软雅黑" w:hAnsi="微软雅黑"/>
          <w:sz w:val="21"/>
        </w:rPr>
        <w:t>中的单元测试。您可以在</w:t>
      </w:r>
      <w:r>
        <w:rPr>
          <w:rFonts w:ascii="Consolas" w:hAnsi="Consolas"/>
          <w:color w:val="B43C3C"/>
          <w:sz w:val="18"/>
        </w:rPr>
        <w:t>__tests__</w:t>
      </w:r>
      <w:r>
        <w:rPr>
          <w:rFonts w:ascii="微软雅黑" w:hAnsi="微软雅黑"/>
          <w:sz w:val="21"/>
        </w:rPr>
        <w:t>文件夹中的任何位置创建测试文件。</w:t>
      </w:r>
    </w:p>
    <w:p>
      <w:pPr>
        <w:pStyle w:val="Heading2"/>
      </w:pPr>
      <w:r>
        <w:rPr>
          <w:rFonts w:ascii="微软雅黑" w:hAnsi="微软雅黑"/>
        </w:rPr>
        <w:t>示例</w:t>
      </w:r>
    </w:p>
    <w:p>
      <w:pPr>
        <w:spacing w:line="360" w:lineRule="auto" w:after="120"/>
      </w:pPr>
      <w:r>
        <w:rPr>
          <w:rFonts w:ascii="微软雅黑" w:hAnsi="微软雅黑"/>
          <w:sz w:val="21"/>
        </w:rPr>
        <w:t>例如，我们可能想要测试位于</w:t>
      </w:r>
      <w:r>
        <w:rPr>
          <w:rFonts w:ascii="Consolas" w:hAnsi="Consolas"/>
          <w:color w:val="B43C3C"/>
          <w:sz w:val="18"/>
        </w:rPr>
        <w:t>functions-typescript/src/index.ts</w:t>
      </w:r>
      <w:r>
        <w:rPr>
          <w:rFonts w:ascii="微软雅黑" w:hAnsi="微软雅黑"/>
          <w:sz w:val="21"/>
        </w:rPr>
        <w:t>中的以下函数</w:t>
      </w:r>
      <w:r>
        <w:rPr>
          <w:rFonts w:ascii="Consolas" w:hAnsi="Consolas"/>
          <w:color w:val="B43C3C"/>
          <w:sz w:val="18"/>
        </w:rPr>
        <w:t>addOne</w:t>
      </w:r>
      <w:r>
        <w:rPr>
          <w:rFonts w:ascii="微软雅黑" w:hAnsi="微软雅黑"/>
          <w:sz w:val="21"/>
        </w:rPr>
        <w:t>:</w:t>
      </w:r>
    </w:p>
    <w:p>
      <w:pPr>
        <w:spacing w:before="80" w:after="80"/>
        <w:ind w:left="567"/>
      </w:pPr>
      <w:r>
        <w:rPr>
          <w:rFonts w:ascii="Consolas" w:hAnsi="Consolas"/>
          <w:color w:val="505050"/>
          <w:sz w:val="18"/>
        </w:rPr>
        <w:t>import { Function, Integer } from "@foundry/functions-api";</w:t>
        <w:br/>
        <w:t>export class MyFunctions {</w:t>
        <w:br/>
        <w:t xml:space="preserve">    @Function()</w:t>
        <w:br/>
        <w:t xml:space="preserve">    public addOne(n: Integer): Integer {</w:t>
        <w:br/>
        <w:t xml:space="preserve">         return n + 1; // 将输入的整数n加1后返回</w:t>
        <w:br/>
        <w:t xml:space="preserve">    }</w:t>
        <w:br/>
        <w:t>}</w:t>
      </w:r>
    </w:p>
    <w:p>
      <w:pPr>
        <w:spacing w:line="360" w:lineRule="auto" w:after="120"/>
      </w:pPr>
      <w:r>
        <w:rPr>
          <w:rFonts w:ascii="微软雅黑" w:hAnsi="微软雅黑"/>
          <w:sz w:val="21"/>
        </w:rPr>
        <w:t xml:space="preserve">我们可以通过编写以下测试 </w:t>
      </w:r>
      <w:r>
        <w:rPr>
          <w:rFonts w:ascii="Consolas" w:hAnsi="Consolas"/>
          <w:color w:val="B43C3C"/>
          <w:sz w:val="18"/>
        </w:rPr>
        <w:t>test add one</w:t>
      </w:r>
      <w:r>
        <w:rPr>
          <w:rFonts w:ascii="微软雅黑" w:hAnsi="微软雅黑"/>
          <w:sz w:val="21"/>
        </w:rPr>
        <w:t xml:space="preserve"> 来测试函数 </w:t>
      </w:r>
      <w:r>
        <w:rPr>
          <w:rFonts w:ascii="Consolas" w:hAnsi="Consolas"/>
          <w:color w:val="B43C3C"/>
          <w:sz w:val="18"/>
        </w:rPr>
        <w:t>addOne</w:t>
      </w:r>
      <w:r>
        <w:rPr>
          <w:rFonts w:ascii="微软雅黑" w:hAnsi="微软雅黑"/>
          <w:sz w:val="21"/>
        </w:rPr>
        <w:t>:</w:t>
      </w:r>
    </w:p>
    <w:p>
      <w:pPr>
        <w:spacing w:before="80" w:after="80"/>
        <w:ind w:left="567"/>
      </w:pPr>
      <w:r>
        <w:rPr>
          <w:rFonts w:ascii="Consolas" w:hAnsi="Consolas"/>
          <w:color w:val="505050"/>
          <w:sz w:val="18"/>
        </w:rPr>
        <w:t>import { MyFunctions } from ".."</w:t>
        <w:br/>
        <w:t>// 描述一个测试套件，名称为 "example test suite"</w:t>
        <w:br/>
        <w:t>describe("example test suite", () =&gt; {</w:t>
        <w:br/>
        <w:t xml:space="preserve">    // 创建 MyFunctions 类的一个实例</w:t>
        <w:br/>
        <w:t xml:space="preserve">    const myFunctions = new MyFunctions();</w:t>
        <w:br/>
        <w:t xml:space="preserve">    // 定义一个测试用例，名称为 "test add one"</w:t>
        <w:br/>
        <w:t xml:space="preserve">    test("test add one", () =&gt; {</w:t>
        <w:br/>
        <w:t xml:space="preserve">        // 调用 myFunctions 的 addOne 方法，参数为 42，期望返回结果为 43</w:t>
        <w:br/>
        <w:t xml:space="preserve">        expect(myFunctions.addOne(42)).toEqual(43);</w:t>
        <w:br/>
        <w:t xml:space="preserve">    });</w:t>
        <w:br/>
        <w:t>});</w:t>
      </w:r>
    </w:p>
    <w:p>
      <w:pPr>
        <w:spacing w:line="360" w:lineRule="auto" w:after="120"/>
      </w:pPr>
      <w:r>
        <w:rPr>
          <w:rFonts w:ascii="微软雅黑" w:hAnsi="微软雅黑"/>
          <w:sz w:val="21"/>
        </w:rPr>
        <w:t xml:space="preserve">请参考 </w:t>
      </w:r>
      <w:r>
        <w:rPr>
          <w:rFonts w:ascii="微软雅黑" w:hAnsi="微软雅黑"/>
          <w:color w:val="0066CC"/>
          <w:sz w:val="21"/>
          <w:u w:val="single"/>
        </w:rPr>
        <w:t>Jest API ↗</w:t>
      </w:r>
      <w:r>
        <w:rPr>
          <w:rFonts w:ascii="微软雅黑" w:hAnsi="微软雅黑"/>
          <w:sz w:val="21"/>
        </w:rPr>
        <w:t xml:space="preserve"> 了解完整的测试API。</w:t>
      </w:r>
    </w:p>
    <w:p>
      <w:pPr>
        <w:pStyle w:val="Heading2"/>
      </w:pPr>
      <w:r>
        <w:rPr>
          <w:rFonts w:ascii="微软雅黑" w:hAnsi="微软雅黑"/>
        </w:rPr>
        <w:t>运行测试</w:t>
      </w:r>
    </w:p>
    <w:p>
      <w:pPr>
        <w:spacing w:line="360" w:lineRule="auto" w:after="120"/>
      </w:pPr>
      <w:r>
        <w:rPr>
          <w:rFonts w:ascii="微软雅黑" w:hAnsi="微软雅黑"/>
          <w:sz w:val="21"/>
        </w:rPr>
        <w:t xml:space="preserve">您可以通过点击右上角的 </w:t>
      </w:r>
      <w:r>
        <w:rPr>
          <w:rFonts w:ascii="Consolas" w:hAnsi="Consolas"/>
          <w:color w:val="B43C3C"/>
          <w:sz w:val="18"/>
        </w:rPr>
        <w:t>Test</w:t>
      </w:r>
      <w:r>
        <w:rPr>
          <w:rFonts w:ascii="微软雅黑" w:hAnsi="微软雅黑"/>
          <w:sz w:val="21"/>
        </w:rPr>
        <w:t xml:space="preserve"> 按钮运行所有测试，或者通过点击每个测试行号旁边的三角形“播放”按钮来运行每个单独的测试。</w:t>
      </w:r>
    </w:p>
    <w:p>
      <w:pPr>
        <w:spacing w:after="40"/>
        <w:jc w:val="center"/>
      </w:pPr>
      <w:r>
        <w:rPr>
          <w:i/>
          <w:color w:val="646464"/>
          <w:sz w:val="18"/>
        </w:rPr>
        <w:t>图：button-run-tests</w:t>
      </w:r>
    </w:p>
    <w:p>
      <w:pPr>
        <w:spacing w:before="120" w:after="240"/>
        <w:jc w:val="center"/>
      </w:pPr>
      <w:r>
        <w:drawing>
          <wp:inline xmlns:a="http://schemas.openxmlformats.org/drawingml/2006/main" xmlns:pic="http://schemas.openxmlformats.org/drawingml/2006/picture">
            <wp:extent cx="5029200" cy="3918974"/>
            <wp:docPr id="53" name="Picture 53"/>
            <wp:cNvGraphicFramePr>
              <a:graphicFrameLocks noChangeAspect="1"/>
            </wp:cNvGraphicFramePr>
            <a:graphic>
              <a:graphicData uri="http://schemas.openxmlformats.org/drawingml/2006/picture">
                <pic:pic>
                  <pic:nvPicPr>
                    <pic:cNvPr id="0" name="button-run-tests.png"/>
                    <pic:cNvPicPr/>
                  </pic:nvPicPr>
                  <pic:blipFill>
                    <a:blip r:embed="rId58"/>
                    <a:stretch>
                      <a:fillRect/>
                    </a:stretch>
                  </pic:blipFill>
                  <pic:spPr>
                    <a:xfrm>
                      <a:off x="0" y="0"/>
                      <a:ext cx="5029200" cy="3918974"/>
                    </a:xfrm>
                    <a:prstGeom prst="rect"/>
                  </pic:spPr>
                </pic:pic>
              </a:graphicData>
            </a:graphic>
          </wp:inline>
        </w:drawing>
      </w:r>
    </w:p>
    <w:p>
      <w:pPr>
        <w:spacing w:line="360" w:lineRule="auto" w:after="120"/>
      </w:pPr>
      <w:r>
        <w:rPr>
          <w:rFonts w:ascii="微软雅黑" w:hAnsi="微软雅黑"/>
          <w:sz w:val="21"/>
        </w:rPr>
        <w:t xml:space="preserve">当您点击 </w:t>
      </w:r>
      <w:r>
        <w:rPr>
          <w:rFonts w:ascii="微软雅黑" w:hAnsi="微软雅黑"/>
          <w:b/>
          <w:sz w:val="21"/>
        </w:rPr>
        <w:t>Commit</w:t>
      </w:r>
      <w:r>
        <w:rPr>
          <w:rFonts w:ascii="微软雅黑" w:hAnsi="微软雅黑"/>
          <w:sz w:val="21"/>
        </w:rPr>
        <w:t xml:space="preserve"> 时，所有测试也将在 Checks 中运行：</w:t>
      </w:r>
    </w:p>
    <w:p>
      <w:pPr>
        <w:spacing w:before="120" w:after="240"/>
        <w:jc w:val="center"/>
      </w:pPr>
      <w:r>
        <w:drawing>
          <wp:inline xmlns:a="http://schemas.openxmlformats.org/drawingml/2006/main" xmlns:pic="http://schemas.openxmlformats.org/drawingml/2006/picture">
            <wp:extent cx="5029200" cy="1377563"/>
            <wp:docPr id="54" name="Picture 54"/>
            <wp:cNvGraphicFramePr>
              <a:graphicFrameLocks noChangeAspect="1"/>
            </wp:cNvGraphicFramePr>
            <a:graphic>
              <a:graphicData uri="http://schemas.openxmlformats.org/drawingml/2006/picture">
                <pic:pic>
                  <pic:nvPicPr>
                    <pic:cNvPr id="0" name="run-tests.png"/>
                    <pic:cNvPicPr/>
                  </pic:nvPicPr>
                  <pic:blipFill>
                    <a:blip r:embed="rId59"/>
                    <a:stretch>
                      <a:fillRect/>
                    </a:stretch>
                  </pic:blipFill>
                  <pic:spPr>
                    <a:xfrm>
                      <a:off x="0" y="0"/>
                      <a:ext cx="5029200" cy="1377563"/>
                    </a:xfrm>
                    <a:prstGeom prst="rect"/>
                  </pic:spPr>
                </pic:pic>
              </a:graphicData>
            </a:graphic>
          </wp:inline>
        </w:drawing>
      </w:r>
    </w:p>
    <w:p>
      <w:pPr>
        <w:pStyle w:val="Heading2"/>
      </w:pPr>
      <w:r>
        <w:rPr>
          <w:rFonts w:ascii="微软雅黑" w:hAnsi="微软雅黑"/>
        </w:rPr>
        <w:t>下一步</w:t>
      </w:r>
    </w:p>
    <w:p>
      <w:pPr>
        <w:spacing w:line="360" w:lineRule="auto" w:after="120"/>
      </w:pPr>
      <w:r>
        <w:rPr>
          <w:rFonts w:ascii="微软雅黑" w:hAnsi="微软雅黑"/>
          <w:sz w:val="21"/>
        </w:rPr>
        <w:t>接下来，了解用于测试与Ontology交互的函数的各种选项：</w:t>
      </w:r>
    </w:p>
    <w:p>
      <w:pPr>
        <w:pStyle w:val="ListBullet"/>
        <w:spacing w:line="360" w:lineRule="auto" w:after="120"/>
      </w:pPr>
      <w:r>
        <w:rPr>
          <w:rFonts w:ascii="微软雅黑" w:hAnsi="微软雅黑"/>
          <w:color w:val="0066CC"/>
          <w:sz w:val="21"/>
          <w:u w:val="single"/>
        </w:rPr>
        <w:t>创建存根对象</w:t>
      </w:r>
    </w:p>
    <w:p>
      <w:pPr>
        <w:pStyle w:val="ListBullet"/>
        <w:spacing w:line="360" w:lineRule="auto" w:after="120"/>
      </w:pPr>
      <w:r>
        <w:rPr>
          <w:rFonts w:ascii="微软雅黑" w:hAnsi="微软雅黑"/>
          <w:color w:val="0066CC"/>
          <w:sz w:val="21"/>
          <w:u w:val="single"/>
        </w:rPr>
        <w:t>验证Ontology编辑</w:t>
      </w:r>
    </w:p>
    <w:p>
      <w:pPr>
        <w:pStyle w:val="ListBullet"/>
        <w:spacing w:line="360" w:lineRule="auto" w:after="120"/>
      </w:pPr>
      <w:r>
        <w:rPr>
          <w:rFonts w:ascii="微软雅黑" w:hAnsi="微软雅黑"/>
          <w:color w:val="0066CC"/>
          <w:sz w:val="21"/>
          <w:u w:val="single"/>
        </w:rPr>
        <w:t>存根Object搜索和聚合</w:t>
      </w:r>
    </w:p>
    <w:p>
      <w:r>
        <w:br w:type="page"/>
      </w:r>
    </w:p>
    <w:p>
      <w:pPr>
        <w:pStyle w:val="Heading1"/>
      </w:pPr>
      <w:r>
        <w:rPr>
          <w:rFonts w:ascii="微软雅黑" w:hAnsi="微软雅黑"/>
        </w:rPr>
        <w:t>存根对象搜索和聚合</w:t>
      </w:r>
    </w:p>
    <w:p>
      <w:pPr>
        <w:spacing w:line="360" w:lineRule="auto" w:after="120"/>
      </w:pPr>
      <w:r>
        <w:rPr>
          <w:rFonts w:ascii="微软雅黑" w:hAnsi="微软雅黑"/>
          <w:sz w:val="21"/>
        </w:rPr>
        <w:t># 存根对象搜索和聚合</w:t>
      </w:r>
    </w:p>
    <w:p>
      <w:pPr>
        <w:spacing w:line="360" w:lineRule="auto" w:after="120"/>
      </w:pPr>
      <w:r>
        <w:rPr>
          <w:rFonts w:ascii="微软雅黑" w:hAnsi="微软雅黑"/>
          <w:sz w:val="21"/>
        </w:rPr>
        <w:t xml:space="preserve">在编写单元测试时，您可能希望为对象集搜索或对象聚合创建预设答案（也称为“存根”），以指定您的代码在编写单元测试时所做调用的响应。您需要从 </w:t>
      </w:r>
      <w:r>
        <w:rPr>
          <w:rFonts w:ascii="Consolas" w:hAnsi="Consolas"/>
          <w:color w:val="B43C3C"/>
          <w:sz w:val="18"/>
        </w:rPr>
        <w:t>"@foundry/functions-testing-lib"</w:t>
      </w:r>
      <w:r>
        <w:rPr>
          <w:rFonts w:ascii="微软雅黑" w:hAnsi="微软雅黑"/>
          <w:sz w:val="21"/>
        </w:rPr>
        <w:t xml:space="preserve"> 中导入 </w:t>
      </w:r>
      <w:r>
        <w:rPr>
          <w:rFonts w:ascii="Consolas" w:hAnsi="Consolas"/>
          <w:color w:val="B43C3C"/>
          <w:sz w:val="18"/>
        </w:rPr>
        <w:t>{ whenObjectSet }</w:t>
      </w:r>
      <w:r>
        <w:rPr>
          <w:rFonts w:ascii="微软雅黑" w:hAnsi="微软雅黑"/>
          <w:sz w:val="21"/>
        </w:rPr>
        <w:t xml:space="preserve"> 以使用存根。</w:t>
      </w:r>
    </w:p>
    <w:p>
      <w:pPr>
        <w:spacing w:line="360" w:lineRule="auto" w:after="120"/>
      </w:pPr>
      <w:r>
        <w:rPr>
          <w:rFonts w:ascii="微软雅黑" w:hAnsi="微软雅黑"/>
          <w:sz w:val="21"/>
        </w:rPr>
        <w:t>#### 测试对象集上的筛选</w:t>
      </w:r>
    </w:p>
    <w:p>
      <w:pPr>
        <w:spacing w:before="80" w:after="80"/>
        <w:ind w:left="567"/>
      </w:pPr>
      <w:r>
        <w:rPr>
          <w:rFonts w:ascii="Consolas" w:hAnsi="Consolas"/>
          <w:color w:val="505050"/>
          <w:sz w:val="18"/>
        </w:rPr>
        <w:t>import { Objects } from "@foundry/ontology-api";</w:t>
        <w:br/>
        <w:t>const objectSet = Objects.search().objectType();</w:t>
        <w:br/>
        <w:t>// 断言 myFunctions.filterObjectSet(objectSet) 的结果应等于 objectSet 中满足条件 s.prop.range().gte(0) 的元素集合</w:t>
        <w:br/>
        <w:t>expect(myFunctions.filterObjectSet(objectSet))</w:t>
        <w:br/>
        <w:t xml:space="preserve">        .toEqual(objectSet.filter(s =&gt; s.prop.range().gte(0)))</w:t>
      </w:r>
    </w:p>
    <w:p>
      <w:pPr>
        <w:spacing w:line="360" w:lineRule="auto" w:after="120"/>
      </w:pPr>
      <w:r>
        <w:rPr>
          <w:rFonts w:ascii="微软雅黑" w:hAnsi="微软雅黑"/>
          <w:sz w:val="21"/>
        </w:rPr>
        <w:t>#### 使用存根测试对象属性上的聚合</w:t>
      </w:r>
    </w:p>
    <w:p>
      <w:pPr>
        <w:spacing w:line="360" w:lineRule="auto" w:after="120"/>
      </w:pPr>
      <w:r>
        <w:rPr>
          <w:rFonts w:ascii="微软雅黑" w:hAnsi="微软雅黑"/>
          <w:sz w:val="21"/>
        </w:rPr>
        <w:t>您可以使用存根定义对聚合调用的响应。</w:t>
      </w:r>
    </w:p>
    <w:p>
      <w:pPr>
        <w:spacing w:before="80" w:after="80"/>
        <w:ind w:left="567"/>
      </w:pPr>
      <w:r>
        <w:rPr>
          <w:rFonts w:ascii="Consolas" w:hAnsi="Consolas"/>
          <w:color w:val="505050"/>
          <w:sz w:val="18"/>
        </w:rPr>
        <w:t>import { whenObjectSet } from "@foundry/functions-testing-lib"</w:t>
        <w:br/>
        <w:t>// 使用 whenObjectSet 函数来模拟对象的行为。</w:t>
        <w:br/>
        <w:t>// 当通过 Objects.search() 搜索对象，然后调用 objectType() 方法并对属性进行求和时，返回结果为 55。</w:t>
        <w:br/>
        <w:t>whenObjectSet(Objects.search().objectType().sum(s =&gt; s.property)).thenReturn(55);</w:t>
      </w:r>
    </w:p>
    <w:p>
      <w:pPr>
        <w:spacing w:line="360" w:lineRule="auto" w:after="120"/>
      </w:pPr>
      <w:r>
        <w:rPr>
          <w:rFonts w:ascii="微软雅黑" w:hAnsi="微软雅黑"/>
          <w:sz w:val="21"/>
        </w:rPr>
        <w:t xml:space="preserve">这意味着每当运行 </w:t>
      </w:r>
      <w:r>
        <w:rPr>
          <w:rFonts w:ascii="Consolas" w:hAnsi="Consolas"/>
          <w:color w:val="B43C3C"/>
          <w:sz w:val="18"/>
        </w:rPr>
        <w:t>Objects.search().objectType().sum(s =&gt; s.property))</w:t>
      </w:r>
      <w:r>
        <w:rPr>
          <w:rFonts w:ascii="微软雅黑" w:hAnsi="微软雅黑"/>
          <w:sz w:val="21"/>
        </w:rPr>
        <w:t xml:space="preserve"> 时，结果将是55。</w:t>
      </w:r>
    </w:p>
    <w:p>
      <w:pPr>
        <w:spacing w:line="360" w:lineRule="auto" w:after="120"/>
      </w:pPr>
      <w:r>
        <w:rPr>
          <w:rFonts w:ascii="微软雅黑" w:hAnsi="微软雅黑"/>
          <w:sz w:val="21"/>
        </w:rPr>
        <w:t>#### 使用存根测试对象</w:t>
      </w:r>
    </w:p>
    <w:p>
      <w:pPr>
        <w:spacing w:line="360" w:lineRule="auto" w:after="120"/>
      </w:pPr>
      <w:r>
        <w:rPr>
          <w:rFonts w:ascii="微软雅黑" w:hAnsi="微软雅黑"/>
          <w:sz w:val="21"/>
        </w:rPr>
        <w:t>您还可以使用存根定义某些对象搜索的响应。</w:t>
      </w:r>
    </w:p>
    <w:p>
      <w:pPr>
        <w:spacing w:before="80" w:after="80"/>
        <w:ind w:left="567"/>
      </w:pPr>
      <w:r>
        <w:rPr>
          <w:rFonts w:ascii="Consolas" w:hAnsi="Consolas"/>
          <w:color w:val="505050"/>
          <w:sz w:val="18"/>
        </w:rPr>
        <w:t>import { whenObjectSet } from "@foundry/functions-testing-lib";</w:t>
        <w:br/>
        <w:t>// 使用 whenObjectSet 模拟一个对象集合查询操作</w:t>
        <w:br/>
        <w:t>whenObjectSet(Objects.search().objectType().orderBy().takeAsync(10)).thenReturn([employeeObj])</w:t>
        <w:br/>
        <w:t>// 测试 myFunctions.aggregateSum 函数，期望其对 objectSet 的总和结果为 65</w:t>
        <w:br/>
        <w:t>await expect(myFunctions.aggregateSum(objectSet)).resolves.toEqual(65);</w:t>
      </w:r>
    </w:p>
    <w:p>
      <w:pPr>
        <w:spacing w:line="360" w:lineRule="auto" w:after="120"/>
      </w:pPr>
      <w:r>
        <w:rPr>
          <w:rFonts w:ascii="微软雅黑" w:hAnsi="微软雅黑"/>
          <w:sz w:val="21"/>
        </w:rPr>
        <w:t>这意味着，每当运行这个特定的对象搜索聚合时，属性和将解析为65。</w:t>
      </w:r>
    </w:p>
    <w:p>
      <w:pPr>
        <w:spacing w:line="360" w:lineRule="auto" w:after="120"/>
      </w:pPr>
      <w:r>
        <w:rPr>
          <w:rFonts w:ascii="微软雅黑" w:hAnsi="微软雅黑"/>
          <w:sz w:val="21"/>
        </w:rPr>
        <w:t>#### 使用存根测试不同的对象集</w:t>
      </w:r>
    </w:p>
    <w:p>
      <w:pPr>
        <w:spacing w:line="360" w:lineRule="auto" w:after="120"/>
      </w:pPr>
      <w:r>
        <w:rPr>
          <w:rFonts w:ascii="微软雅黑" w:hAnsi="微软雅黑"/>
          <w:sz w:val="21"/>
        </w:rPr>
        <w:t>可以通过重载搜索构造器来模拟多个特定对象集搜索。必须为每个对象提供一个</w:t>
      </w:r>
      <w:r>
        <w:rPr>
          <w:rFonts w:ascii="Consolas" w:hAnsi="Consolas"/>
          <w:color w:val="B43C3C"/>
          <w:sz w:val="18"/>
        </w:rPr>
        <w:t>rid</w:t>
      </w:r>
      <w:r>
        <w:rPr>
          <w:rFonts w:ascii="微软雅黑" w:hAnsi="微软雅黑"/>
          <w:sz w:val="21"/>
        </w:rPr>
        <w:t>属性。</w:t>
      </w:r>
    </w:p>
    <w:p>
      <w:pPr>
        <w:spacing w:before="80" w:after="80"/>
        <w:ind w:left="567"/>
      </w:pPr>
      <w:r>
        <w:rPr>
          <w:rFonts w:ascii="Consolas" w:hAnsi="Consolas"/>
          <w:color w:val="505050"/>
          <w:sz w:val="18"/>
        </w:rPr>
        <w:t>import { whenObjectSet } from "@foundry/functions-testing-lib";</w:t>
        <w:br/>
        <w:t>// 创建对象 objA 和 objB，分别设置对象类型为 'a' 和 'b'</w:t>
        <w:br/>
        <w:t>const objA = Objects.create().objectType('a');</w:t>
        <w:br/>
        <w:t>const objB = Objects.create().objectType('b');</w:t>
        <w:br/>
        <w:t>// 为对象设置 rid 属性</w:t>
        <w:br/>
        <w:t>objA.rid = 'ridA';</w:t>
        <w:br/>
        <w:t>objB.rid = 'ridB';</w:t>
        <w:br/>
        <w:t>// 使用 whenObjectSet 模拟对象集合的查询和返回结果</w:t>
        <w:br/>
        <w:t>// 当搜索对象类型为 objA 时，返回包含 objA 的数组</w:t>
        <w:br/>
        <w:t>whenObjectSet(Objects.search().ObjType([objA]).all()).thenReturn([objA]);</w:t>
        <w:br/>
        <w:t>// 当搜索对象类型为 objB 和 objB 的重复项时，返回包含 objA 和 objB 的数组</w:t>
        <w:br/>
        <w:t>whenObjectSet(Objects.search().ObjType([objB, objB]).all()).thenReturn([objA, objB]);</w:t>
      </w:r>
    </w:p>
    <w:p>
      <w:r>
        <w:br w:type="page"/>
      </w:r>
    </w:p>
    <w:p>
      <w:pPr>
        <w:pStyle w:val="Heading1"/>
      </w:pPr>
      <w:r>
        <w:rPr>
          <w:rFonts w:ascii="微软雅黑" w:hAnsi="微软雅黑"/>
        </w:rPr>
        <w:t>验证Ontology编辑</w:t>
      </w:r>
    </w:p>
    <w:p>
      <w:pPr>
        <w:spacing w:line="360" w:lineRule="auto" w:after="120"/>
      </w:pPr>
      <w:r>
        <w:rPr>
          <w:rFonts w:ascii="微软雅黑" w:hAnsi="微软雅黑"/>
          <w:sz w:val="21"/>
        </w:rPr>
        <w:t># 验证Ontology编辑</w:t>
      </w:r>
    </w:p>
    <w:p>
      <w:pPr>
        <w:spacing w:line="360" w:lineRule="auto" w:after="120"/>
      </w:pPr>
      <w:r>
        <w:rPr>
          <w:rFonts w:ascii="微软雅黑" w:hAnsi="微软雅黑"/>
          <w:sz w:val="21"/>
        </w:rPr>
        <w:t xml:space="preserve">您可以使用 </w:t>
      </w:r>
      <w:r>
        <w:rPr>
          <w:rFonts w:ascii="Consolas" w:hAnsi="Consolas"/>
          <w:color w:val="B43C3C"/>
          <w:sz w:val="18"/>
        </w:rPr>
        <w:t>verifyOntologyEditFunction()</w:t>
      </w:r>
      <w:r>
        <w:rPr>
          <w:rFonts w:ascii="微软雅黑" w:hAnsi="微软雅黑"/>
          <w:sz w:val="21"/>
        </w:rPr>
        <w:t xml:space="preserve"> API 来验证您的函数执行的编辑。您需要从 </w:t>
      </w:r>
      <w:r>
        <w:rPr>
          <w:rFonts w:ascii="Consolas" w:hAnsi="Consolas"/>
          <w:color w:val="B43C3C"/>
          <w:sz w:val="18"/>
        </w:rPr>
        <w:t>"@foundry/functions-testing-lib"</w:t>
      </w:r>
      <w:r>
        <w:rPr>
          <w:rFonts w:ascii="微软雅黑" w:hAnsi="微软雅黑"/>
          <w:sz w:val="21"/>
        </w:rPr>
        <w:t xml:space="preserve"> 中导入它。这使您能够围绕以下列出的工作流创建单元测试。</w:t>
      </w:r>
    </w:p>
    <w:p>
      <w:pPr>
        <w:spacing w:line="360" w:lineRule="auto" w:after="120"/>
      </w:pPr>
      <w:r>
        <w:rPr>
          <w:rFonts w:ascii="微软雅黑" w:hAnsi="微软雅黑"/>
          <w:sz w:val="21"/>
        </w:rPr>
        <w:t>#### 验证Object创建</w:t>
      </w:r>
    </w:p>
    <w:p>
      <w:pPr>
        <w:spacing w:line="360" w:lineRule="auto" w:after="120"/>
      </w:pPr>
      <w:r>
        <w:rPr>
          <w:rFonts w:ascii="微软雅黑" w:hAnsi="微软雅黑"/>
          <w:sz w:val="21"/>
        </w:rPr>
        <w:t xml:space="preserve">您可以使用 </w:t>
      </w:r>
      <w:r>
        <w:rPr>
          <w:rFonts w:ascii="Consolas" w:hAnsi="Consolas"/>
          <w:color w:val="B43C3C"/>
          <w:sz w:val="18"/>
        </w:rPr>
        <w:t>.createsObjects</w:t>
      </w:r>
      <w:r>
        <w:rPr>
          <w:rFonts w:ascii="微软雅黑" w:hAnsi="微软雅黑"/>
          <w:sz w:val="21"/>
        </w:rPr>
        <w:t xml:space="preserve"> 方法来验证Object的创建。以下是一个示例：</w:t>
      </w:r>
    </w:p>
    <w:p>
      <w:pPr>
        <w:spacing w:before="80" w:after="80"/>
        <w:ind w:left="567"/>
      </w:pPr>
      <w:r>
        <w:rPr>
          <w:rFonts w:ascii="Consolas" w:hAnsi="Consolas"/>
          <w:color w:val="505050"/>
          <w:sz w:val="18"/>
        </w:rPr>
        <w:t>import { MyFunctions } from ".."</w:t>
        <w:br/>
        <w:t>import { Objects , ExampleDataAirport } from "@foundry/ontology-api";</w:t>
        <w:br/>
        <w:t>import { verifyOntologyEditFunction } from "@foundry/functions-testing-lib";</w:t>
        <w:br/>
        <w:t>// 描述一个测试套件</w:t>
        <w:br/>
        <w:t>describe("example test suite", () =&gt; {</w:t>
        <w:br/>
        <w:t xml:space="preserve">    const myFunctions = new MyFunctions();</w:t>
        <w:br/>
        <w:t xml:space="preserve">    // 定义一个测试用例</w:t>
        <w:br/>
        <w:t xml:space="preserve">    test("create airport", () =&gt; {</w:t>
        <w:br/>
        <w:t xml:space="preserve">        // 使用 verifyOntologyEditFunction 验证 myFunctions.createAirport 方法的行为</w:t>
        <w:br/>
        <w:t xml:space="preserve">        verifyOntologyEditFunction(() =&gt; myFunctions.createAirport("airportCode", "airportDisplayName"))</w:t>
        <w:br/>
        <w:t xml:space="preserve">            .createsObject(</w:t>
        <w:br/>
        <w:t xml:space="preserve">                {</w:t>
        <w:br/>
        <w:t xml:space="preserve">                    objectType: ExampleDataAirport, // 期望创建的对象类型</w:t>
        <w:br/>
        <w:t xml:space="preserve">                    properties: { // 期望创建对象的属性</w:t>
        <w:br/>
        <w:t xml:space="preserve">                        airport: "airportCode",</w:t>
        <w:br/>
        <w:t xml:space="preserve">                        displayAirportName: "airportDisplayName",</w:t>
        <w:br/>
        <w:t xml:space="preserve">                    },</w:t>
        <w:br/>
        <w:t xml:space="preserve">                });</w:t>
        <w:br/>
        <w:t xml:space="preserve">    });</w:t>
        <w:br/>
        <w:t>});</w:t>
      </w:r>
    </w:p>
    <w:p>
      <w:pPr>
        <w:spacing w:before="80" w:after="80"/>
        <w:ind w:left="567"/>
      </w:pPr>
      <w:r>
        <w:rPr>
          <w:rFonts w:ascii="Consolas" w:hAnsi="Consolas"/>
          <w:color w:val="505050"/>
          <w:sz w:val="18"/>
        </w:rPr>
        <w:t>import { Function, OntologyEditFunction, Edits } from "@foundry/functions-api";</w:t>
        <w:br/>
        <w:t>import { Objects, ExampleDataAirport } from "@foundry/ontology-api";</w:t>
        <w:br/>
        <w:t>export class MyFunctions {</w:t>
        <w:br/>
        <w:t xml:space="preserve">    // 使用 @Edits 和 @OntologyEditFunction 装饰器来修饰 createAirport 方法</w:t>
        <w:br/>
        <w:t xml:space="preserve">    @Edits(ExampleDataAirport)</w:t>
        <w:br/>
        <w:t xml:space="preserve">    @OntologyEditFunction()</w:t>
        <w:br/>
        <w:t xml:space="preserve">    public createAirport(airport: string, displayName: string): void {</w:t>
        <w:br/>
        <w:t xml:space="preserve">        // 创建一个新的机场对象</w:t>
        <w:br/>
        <w:t xml:space="preserve">        const newAirport = Objects.create().exampleDataAirport(airport);</w:t>
        <w:br/>
        <w:t xml:space="preserve">        // 设置机场的显示名称</w:t>
        <w:br/>
        <w:t xml:space="preserve">        newAirport.displayAirportName = displayName;</w:t>
        <w:br/>
        <w:t xml:space="preserve">    }</w:t>
        <w:br/>
        <w:t>}</w:t>
      </w:r>
    </w:p>
    <w:p>
      <w:pPr>
        <w:spacing w:line="360" w:lineRule="auto" w:after="120"/>
      </w:pPr>
      <w:r>
        <w:rPr>
          <w:rFonts w:ascii="微软雅黑" w:hAnsi="微软雅黑"/>
          <w:sz w:val="21"/>
        </w:rPr>
        <w:t>#### 验证新创建对象上的编辑</w:t>
      </w:r>
    </w:p>
    <w:p>
      <w:pPr>
        <w:spacing w:line="360" w:lineRule="auto" w:after="120"/>
      </w:pPr>
      <w:r>
        <w:rPr>
          <w:rFonts w:ascii="微软雅黑" w:hAnsi="微软雅黑"/>
          <w:sz w:val="21"/>
        </w:rPr>
        <w:t>您可以验证涉及新创建对象的编辑。例如，您可能想创建一个新的</w:t>
      </w:r>
      <w:r>
        <w:rPr>
          <w:rFonts w:ascii="Consolas" w:hAnsi="Consolas"/>
          <w:color w:val="B43C3C"/>
          <w:sz w:val="18"/>
        </w:rPr>
        <w:t>ExampleDataFlight</w:t>
      </w:r>
      <w:r>
        <w:rPr>
          <w:rFonts w:ascii="微软雅黑" w:hAnsi="微软雅黑"/>
          <w:sz w:val="21"/>
        </w:rPr>
        <w:t>对象，并验证是否已创建到</w:t>
      </w:r>
      <w:r>
        <w:rPr>
          <w:rFonts w:ascii="Consolas" w:hAnsi="Consolas"/>
          <w:color w:val="B43C3C"/>
          <w:sz w:val="18"/>
        </w:rPr>
        <w:t>new-flight-delay-0</w:t>
      </w:r>
      <w:r>
        <w:rPr>
          <w:rFonts w:ascii="微软雅黑" w:hAnsi="微软雅黑"/>
          <w:sz w:val="21"/>
        </w:rPr>
        <w:t>的链接。以下是一个示例：</w:t>
      </w:r>
    </w:p>
    <w:p>
      <w:pPr>
        <w:spacing w:before="80" w:after="80"/>
        <w:ind w:left="567"/>
      </w:pPr>
      <w:r>
        <w:rPr>
          <w:rFonts w:ascii="Consolas" w:hAnsi="Consolas"/>
          <w:color w:val="505050"/>
          <w:sz w:val="18"/>
        </w:rPr>
        <w:t>import { MyFunctions } from ".."</w:t>
        <w:br/>
        <w:t>import { Objects , ExampleDataFlight, ExampleFlightDelayEvent } from "@foundry/ontology-api";</w:t>
        <w:br/>
        <w:t>import { verifyOntologyEditFunction } from "@foundry/functions-testing-lib";</w:t>
        <w:br/>
        <w:t>describe("example test suite", () =&gt; {</w:t>
        <w:br/>
        <w:t xml:space="preserve">    const myFunctions = new MyFunctions();</w:t>
        <w:br/>
        <w:t xml:space="preserve">    test("single key with single created object", () =&gt; {</w:t>
        <w:br/>
        <w:t xml:space="preserve">            // 创建一个 flight 对象，参数为 "flightTest"</w:t>
        <w:br/>
        <w:t xml:space="preserve">            const flight = Objects.create().exampleDataFlight("flightTest");</w:t>
        <w:br/>
        <w:t xml:space="preserve">            // 验证函数 createAndLinkDelays 是否按照预期创建对象和链接</w:t>
        <w:br/>
        <w:t xml:space="preserve">            verifyOntologyEditFunction(() =&gt; myFunctions.createAndLinkDelays(flight, 1))</w:t>
        <w:br/>
        <w:t xml:space="preserve">                // 检查是否创建了具有指定属性的新对象</w:t>
        <w:br/>
        <w:t xml:space="preserve">                .createsObject({</w:t>
        <w:br/>
        <w:t xml:space="preserve">                    objectType: ExampleFlightDelayEvent,</w:t>
        <w:br/>
        <w:t xml:space="preserve">                    properties: {</w:t>
        <w:br/>
        <w:t xml:space="preserve">                        eventId: "new-flight-delay-0", // 期望的事件 ID</w:t>
        <w:br/>
        <w:t xml:space="preserve">                    },</w:t>
        <w:br/>
        <w:t xml:space="preserve">                })</w:t>
        <w:br/>
        <w:t xml:space="preserve">                // 检查是否添加了链接</w:t>
        <w:br/>
        <w:t xml:space="preserve">                .addsLink(edits =&gt; ({</w:t>
        <w:br/>
        <w:t xml:space="preserve">                    link: flight.flightDelayEvent, // 当前航班的延迟事件链接</w:t>
        <w:br/>
        <w:t xml:space="preserve">                    linkedObject: edits.createdObjects.byObjectType(ExampleFlightDelayEvent)[0], // 新创建的延迟事件对象</w:t>
        <w:br/>
        <w:t xml:space="preserve">                }))</w:t>
        <w:br/>
        <w:t xml:space="preserve">        });</w:t>
        <w:br/>
        <w:t>});</w:t>
      </w:r>
    </w:p>
    <w:p>
      <w:pPr>
        <w:spacing w:line="360" w:lineRule="auto" w:after="120"/>
      </w:pPr>
      <w:r>
        <w:rPr>
          <w:rFonts w:ascii="微软雅黑" w:hAnsi="微软雅黑"/>
          <w:sz w:val="21"/>
        </w:rPr>
        <w:t>#### 验证Object属性编辑</w:t>
      </w:r>
    </w:p>
    <w:p>
      <w:pPr>
        <w:spacing w:line="360" w:lineRule="auto" w:after="120"/>
      </w:pPr>
      <w:r>
        <w:rPr>
          <w:rFonts w:ascii="微软雅黑" w:hAnsi="微软雅黑"/>
          <w:sz w:val="21"/>
        </w:rPr>
        <w:t>您可以使用</w:t>
      </w:r>
      <w:r>
        <w:rPr>
          <w:rFonts w:ascii="Consolas" w:hAnsi="Consolas"/>
          <w:color w:val="B43C3C"/>
          <w:sz w:val="18"/>
        </w:rPr>
        <w:t>.modifiesObjects</w:t>
      </w:r>
      <w:r>
        <w:rPr>
          <w:rFonts w:ascii="微软雅黑" w:hAnsi="微软雅黑"/>
          <w:sz w:val="21"/>
        </w:rPr>
        <w:t>验证对属性的编辑。以下是一个示例：</w:t>
      </w:r>
    </w:p>
    <w:p>
      <w:pPr>
        <w:spacing w:before="80" w:after="80"/>
        <w:ind w:left="567"/>
      </w:pPr>
      <w:r>
        <w:rPr>
          <w:rFonts w:ascii="Consolas" w:hAnsi="Consolas"/>
          <w:color w:val="505050"/>
          <w:sz w:val="18"/>
        </w:rPr>
        <w:t>import { MyFunctions } from ".."</w:t>
        <w:br/>
        <w:t>import { Objects , ExampleDataFlight, ExampleFlightDelayEvent } from "@foundry/ontology-api";</w:t>
        <w:br/>
        <w:t>import { verifyOntologyEditFunction } from "@foundry/functions-testing-lib";</w:t>
        <w:br/>
        <w:t>describe("example test suite", () =&gt; {</w:t>
        <w:br/>
        <w:t xml:space="preserve">    const myFunctions = new MyFunctions();</w:t>
        <w:br/>
        <w:t xml:space="preserve">    test("modifies aircraft of the flight", () =&gt; {</w:t>
        <w:br/>
        <w:t xml:space="preserve">        // 创建一个航班示例，从纽约飞往洛杉矶</w:t>
        <w:br/>
        <w:t xml:space="preserve">        const flight = Objects.create().exampleDataFlight("NY -&gt; LA");</w:t>
        <w:br/>
        <w:t xml:space="preserve">        // 创建一个旧的飞机对象，航班原本使用的飞机</w:t>
        <w:br/>
        <w:t xml:space="preserve">        const oldAircraft = Objects.create().exampleDataAircraft("N11111");</w:t>
        <w:br/>
        <w:t xml:space="preserve">        flight.aircraft.set(oldAircraft); // 设置航班的初始飞机</w:t>
        <w:br/>
        <w:t xml:space="preserve">        // 创建一个新的飞机对象，准备替换为该飞机</w:t>
        <w:br/>
        <w:t xml:space="preserve">        const newAircraft = Objects.create().exampleDataAircraft("A00000");</w:t>
        <w:br/>
        <w:t xml:space="preserve">        // 验证编辑函数是否正确修改了航班的飞机信息</w:t>
        <w:br/>
        <w:t xml:space="preserve">        verifyOntologyEditFunction(() =&gt; myFunctions.assignAircraftToFlight(flight, newAircraft))</w:t>
        <w:br/>
        <w:t xml:space="preserve">            .modifiesObject(</w:t>
        <w:br/>
        <w:t xml:space="preserve">                {</w:t>
        <w:br/>
        <w:t xml:space="preserve">                    object: flight,</w:t>
        <w:br/>
        <w:t xml:space="preserve">                    properties: {</w:t>
        <w:br/>
        <w:t xml:space="preserve">                        tailNumber: "A00000" // 期望的修改结果：飞机尾号被更新</w:t>
        <w:br/>
        <w:t xml:space="preserve">                    }</w:t>
        <w:br/>
        <w:t xml:space="preserve">                })</w:t>
        <w:br/>
        <w:t xml:space="preserve">        });</w:t>
        <w:br/>
        <w:t>});</w:t>
      </w:r>
    </w:p>
    <w:p>
      <w:pPr>
        <w:spacing w:line="360" w:lineRule="auto" w:after="120"/>
      </w:pPr>
      <w:r>
        <w:rPr>
          <w:rFonts w:ascii="微软雅黑" w:hAnsi="微软雅黑"/>
          <w:sz w:val="21"/>
        </w:rPr>
        <w:t>这可以被用于在测试以下函数：</w:t>
      </w:r>
    </w:p>
    <w:p>
      <w:pPr>
        <w:spacing w:before="80" w:after="80"/>
        <w:ind w:left="567"/>
      </w:pPr>
      <w:r>
        <w:rPr>
          <w:rFonts w:ascii="Consolas" w:hAnsi="Consolas"/>
          <w:color w:val="505050"/>
          <w:sz w:val="18"/>
        </w:rPr>
        <w:t>import { Function, OntologyEditFunction, Edits } from "@foundry/functions-api";</w:t>
        <w:br/>
        <w:t>import { Objects, ExampleDataFlight, ExampleFlightDelayEvent } from "@foundry/ontology-api";</w:t>
        <w:br/>
        <w:t>export class MyFunctions {</w:t>
        <w:br/>
        <w:t xml:space="preserve">    @Edits(ExampleDataFlight)</w:t>
        <w:br/>
        <w:t xml:space="preserve">    @OntologyEditFunction()</w:t>
        <w:br/>
        <w:t xml:space="preserve">    public assignAircraftToFlight(flight: ExampleDataFlight, aircraft: ExampleDataAircraft): void {</w:t>
        <w:br/>
        <w:t xml:space="preserve">        // 清除当前航班的飞机信息</w:t>
        <w:br/>
        <w:t xml:space="preserve">        flight.aircraft.clear();</w:t>
        <w:br/>
        <w:t xml:space="preserve">        // 将飞机与航班关联</w:t>
        <w:br/>
        <w:t xml:space="preserve">        aircraft.flight.set(flight);</w:t>
        <w:br/>
        <w:t xml:space="preserve">        // 设置航班的尾号为飞机的尾号</w:t>
        <w:br/>
        <w:t xml:space="preserve">        flight.tailNumber = aircraft.tailNumber;</w:t>
        <w:br/>
        <w:t xml:space="preserve">    }</w:t>
        <w:br/>
        <w:t>}</w:t>
      </w:r>
    </w:p>
    <w:p>
      <w:pPr>
        <w:spacing w:line="360" w:lineRule="auto" w:after="120"/>
      </w:pPr>
      <w:r>
        <w:rPr>
          <w:rFonts w:ascii="微软雅黑" w:hAnsi="微软雅黑"/>
          <w:sz w:val="21"/>
        </w:rPr>
        <w:t xml:space="preserve">在这个代码片段中，我们定义了一个类 </w:t>
      </w:r>
      <w:r>
        <w:rPr>
          <w:rFonts w:ascii="Consolas" w:hAnsi="Consolas"/>
          <w:color w:val="B43C3C"/>
          <w:sz w:val="18"/>
        </w:rPr>
        <w:t>MyFunctions</w:t>
      </w:r>
      <w:r>
        <w:rPr>
          <w:rFonts w:ascii="微软雅黑" w:hAnsi="微软雅黑"/>
          <w:sz w:val="21"/>
        </w:rPr>
        <w:t xml:space="preserve">，其中包含一个方法 </w:t>
      </w:r>
      <w:r>
        <w:rPr>
          <w:rFonts w:ascii="Consolas" w:hAnsi="Consolas"/>
          <w:color w:val="B43C3C"/>
          <w:sz w:val="18"/>
        </w:rPr>
        <w:t>assignAircraftToFlight</w:t>
      </w:r>
      <w:r>
        <w:rPr>
          <w:rFonts w:ascii="微软雅黑" w:hAnsi="微软雅黑"/>
          <w:sz w:val="21"/>
        </w:rPr>
        <w:t xml:space="preserve">，用于将飞机分配给航班。通过使用 </w:t>
      </w:r>
      <w:r>
        <w:rPr>
          <w:rFonts w:ascii="Consolas" w:hAnsi="Consolas"/>
          <w:color w:val="B43C3C"/>
          <w:sz w:val="18"/>
        </w:rPr>
        <w:t>@Edits</w:t>
      </w:r>
      <w:r>
        <w:rPr>
          <w:rFonts w:ascii="微软雅黑" w:hAnsi="微软雅黑"/>
          <w:sz w:val="21"/>
        </w:rPr>
        <w:t xml:space="preserve"> 和 </w:t>
      </w:r>
      <w:r>
        <w:rPr>
          <w:rFonts w:ascii="Consolas" w:hAnsi="Consolas"/>
          <w:color w:val="B43C3C"/>
          <w:sz w:val="18"/>
        </w:rPr>
        <w:t>@OntologyEditFunction</w:t>
      </w:r>
      <w:r>
        <w:rPr>
          <w:rFonts w:ascii="微软雅黑" w:hAnsi="微软雅黑"/>
          <w:sz w:val="21"/>
        </w:rPr>
        <w:t xml:space="preserve"> 装饰器，我们可以指明这个方法会修改航班数据的本体。在方法内部，我们首先清除当前航班的飞机信息，然后将传入的飞机与航班关联，并将航班的尾号设置为飞机的尾号。</w:t>
      </w:r>
    </w:p>
    <w:p>
      <w:pPr>
        <w:spacing w:line="360" w:lineRule="auto" w:after="120"/>
      </w:pPr>
      <w:r>
        <w:rPr>
          <w:rFonts w:ascii="微软雅黑" w:hAnsi="微软雅黑"/>
          <w:sz w:val="21"/>
        </w:rPr>
        <w:t>#### 验证对象没有其他编辑</w:t>
      </w:r>
    </w:p>
    <w:p>
      <w:pPr>
        <w:spacing w:line="360" w:lineRule="auto" w:after="120"/>
      </w:pPr>
      <w:r>
        <w:rPr>
          <w:rFonts w:ascii="微软雅黑" w:hAnsi="微软雅黑"/>
          <w:sz w:val="21"/>
        </w:rPr>
        <w:t xml:space="preserve">您可以使用非必填的 </w:t>
      </w:r>
      <w:r>
        <w:rPr>
          <w:rFonts w:ascii="Consolas" w:hAnsi="Consolas"/>
          <w:color w:val="B43C3C"/>
          <w:sz w:val="18"/>
        </w:rPr>
        <w:t>.hasNoMoreEdits()</w:t>
      </w:r>
      <w:r>
        <w:rPr>
          <w:rFonts w:ascii="微软雅黑" w:hAnsi="微软雅黑"/>
          <w:sz w:val="21"/>
        </w:rPr>
        <w:t xml:space="preserve"> 来确保没有其他编辑。这意味着只允许指定的编辑，如果检测到其他编辑，验证将失败。以下是一个例子：</w:t>
      </w:r>
    </w:p>
    <w:p>
      <w:pPr>
        <w:spacing w:before="80" w:after="80"/>
        <w:ind w:left="567"/>
      </w:pPr>
      <w:r>
        <w:rPr>
          <w:rFonts w:ascii="Consolas" w:hAnsi="Consolas"/>
          <w:color w:val="505050"/>
          <w:sz w:val="18"/>
        </w:rPr>
        <w:t>import { MyFunctions } from ".."</w:t>
        <w:br/>
        <w:t>import { Objects , ExampleDataFlight, ExampleFlightDelayEvent } from "@foundry/ontology-api";</w:t>
        <w:br/>
        <w:t>import { verifyOntologyEditFunction } from "@foundry/functions-testing-lib";</w:t>
        <w:br/>
        <w:t>// 定义一个测试套件 "example test suite"</w:t>
        <w:br/>
        <w:t>describe("example test suite", () =&gt; {</w:t>
        <w:br/>
        <w:t xml:space="preserve">    const myFunctions = new MyFunctions(); // 创建 MyFunctions 的实例</w:t>
        <w:br/>
        <w:t xml:space="preserve">    // 定义一个测试用例 "single key with linked object"</w:t>
        <w:br/>
        <w:t xml:space="preserve">    test("single key with linked object", () =&gt; {</w:t>
        <w:br/>
        <w:t xml:space="preserve">            const flight = Objects.create().exampleDataFlight("flightAnotherTest"); // 创建一个 ExampleDataFlight 对象</w:t>
        <w:br/>
        <w:t xml:space="preserve">            const delay = Objects.create().exampleFlightDelayEvent("new-flight-delay"); // 创建一个 ExampleFlightDelayEvent 对象</w:t>
        <w:br/>
        <w:t xml:space="preserve">            verifyOntologyEditFunction(() =&gt; myFunctions.linkDelays(flight, delay)) // 验证函数 linkDelays 的行为</w:t>
        <w:br/>
        <w:t xml:space="preserve">                .addsLink({link: flight.flightDelayEvent, linkedObject: delay }) // 验证是否正确添加链接</w:t>
        <w:br/>
        <w:t xml:space="preserve">                .hasNoMoreEdits(); // 验证没有其他编辑操作</w:t>
        <w:br/>
        <w:t xml:space="preserve">        });</w:t>
        <w:br/>
        <w:t>});</w:t>
      </w:r>
    </w:p>
    <w:p>
      <w:pPr>
        <w:spacing w:line="360" w:lineRule="auto" w:after="120"/>
      </w:pPr>
      <w:r>
        <w:rPr>
          <w:rFonts w:ascii="微软雅黑" w:hAnsi="微软雅黑"/>
          <w:sz w:val="21"/>
        </w:rPr>
        <w:t xml:space="preserve">使用 </w:t>
      </w:r>
      <w:r>
        <w:rPr>
          <w:rFonts w:ascii="Consolas" w:hAnsi="Consolas"/>
          <w:color w:val="B43C3C"/>
          <w:sz w:val="18"/>
        </w:rPr>
        <w:t>.hasNoMoreEdits()</w:t>
      </w:r>
      <w:r>
        <w:rPr>
          <w:rFonts w:ascii="微软雅黑" w:hAnsi="微软雅黑"/>
          <w:sz w:val="21"/>
        </w:rPr>
        <w:t xml:space="preserve"> 时，可以忽略发生的特定类型的编辑。通过传递一个包含以下某些或全部内容的对象来实现：</w:t>
      </w:r>
    </w:p>
    <w:p>
      <w:pPr>
        <w:pStyle w:val="ListBullet"/>
        <w:spacing w:line="360" w:lineRule="auto" w:after="120"/>
      </w:pPr>
      <w:r>
        <w:rPr>
          <w:rFonts w:ascii="Consolas" w:hAnsi="Consolas"/>
          <w:color w:val="B43C3C"/>
          <w:sz w:val="18"/>
        </w:rPr>
        <w:t>ignoreExtraCreatedObjects: true</w:t>
      </w:r>
    </w:p>
    <w:p>
      <w:pPr>
        <w:pStyle w:val="ListBullet"/>
        <w:spacing w:line="360" w:lineRule="auto" w:after="120"/>
      </w:pPr>
      <w:r>
        <w:rPr>
          <w:rFonts w:ascii="Consolas" w:hAnsi="Consolas"/>
          <w:color w:val="B43C3C"/>
          <w:sz w:val="18"/>
        </w:rPr>
        <w:t>ignoreExtraModifiedObjects: true</w:t>
      </w:r>
    </w:p>
    <w:p>
      <w:pPr>
        <w:pStyle w:val="ListBullet"/>
        <w:spacing w:line="360" w:lineRule="auto" w:after="120"/>
      </w:pPr>
      <w:r>
        <w:rPr>
          <w:rFonts w:ascii="Consolas" w:hAnsi="Consolas"/>
          <w:color w:val="B43C3C"/>
          <w:sz w:val="18"/>
        </w:rPr>
        <w:t>ignoreExtraDeletedObjects: true</w:t>
      </w:r>
    </w:p>
    <w:p>
      <w:pPr>
        <w:pStyle w:val="ListBullet"/>
        <w:spacing w:line="360" w:lineRule="auto" w:after="120"/>
      </w:pPr>
      <w:r>
        <w:rPr>
          <w:rFonts w:ascii="Consolas" w:hAnsi="Consolas"/>
          <w:color w:val="B43C3C"/>
          <w:sz w:val="18"/>
        </w:rPr>
        <w:t>ignoreExtraLinkedObjects: true</w:t>
      </w:r>
    </w:p>
    <w:p>
      <w:pPr>
        <w:pStyle w:val="ListBullet"/>
        <w:spacing w:line="360" w:lineRule="auto" w:after="120"/>
      </w:pPr>
      <w:r>
        <w:rPr>
          <w:rFonts w:ascii="Consolas" w:hAnsi="Consolas"/>
          <w:color w:val="B43C3C"/>
          <w:sz w:val="18"/>
        </w:rPr>
        <w:t>ignoreExtraUnlinkedObjects: true</w:t>
      </w:r>
    </w:p>
    <w:p>
      <w:pPr>
        <w:spacing w:line="360" w:lineRule="auto" w:after="120"/>
      </w:pPr>
      <w:r>
        <w:rPr>
          <w:rFonts w:ascii="微软雅黑" w:hAnsi="微软雅黑"/>
          <w:sz w:val="21"/>
        </w:rPr>
        <w:t>#### 验证到对象的链接创建</w:t>
      </w:r>
    </w:p>
    <w:p>
      <w:pPr>
        <w:spacing w:line="360" w:lineRule="auto" w:after="120"/>
      </w:pPr>
      <w:r>
        <w:rPr>
          <w:rFonts w:ascii="微软雅黑" w:hAnsi="微软雅黑"/>
          <w:sz w:val="21"/>
        </w:rPr>
        <w:t xml:space="preserve">可以使用 </w:t>
      </w:r>
      <w:r>
        <w:rPr>
          <w:rFonts w:ascii="Consolas" w:hAnsi="Consolas"/>
          <w:color w:val="B43C3C"/>
          <w:sz w:val="18"/>
        </w:rPr>
        <w:t>.addsLink</w:t>
      </w:r>
      <w:r>
        <w:rPr>
          <w:rFonts w:ascii="微软雅黑" w:hAnsi="微软雅黑"/>
          <w:sz w:val="21"/>
        </w:rPr>
        <w:t xml:space="preserve"> 验证对象上的链接创建。以下是一个示例：</w:t>
      </w:r>
    </w:p>
    <w:p>
      <w:pPr>
        <w:spacing w:line="360" w:lineRule="auto" w:after="120"/>
      </w:pPr>
      <w:r>
        <w:rPr>
          <w:rFonts w:ascii="微软雅黑" w:hAnsi="微软雅黑"/>
          <w:sz w:val="21"/>
        </w:rPr>
        <w:t>此测试相当于测试同一链接在相反方向的情况：</w:t>
      </w:r>
    </w:p>
    <w:p>
      <w:pPr>
        <w:spacing w:before="80" w:after="80"/>
        <w:ind w:left="567"/>
      </w:pPr>
      <w:r>
        <w:rPr>
          <w:rFonts w:ascii="Consolas" w:hAnsi="Consolas"/>
          <w:color w:val="505050"/>
          <w:sz w:val="18"/>
        </w:rPr>
        <w:t>import { MyFunctions } from ".."</w:t>
        <w:br/>
        <w:t>import { Objects , ExampleDataFlight, ExampleFlightDelayEvent } from "@foundry/ontology-api";</w:t>
        <w:br/>
        <w:t>import { verifyOntologyEditFunction } from "@foundry/functions-testing-lib";</w:t>
        <w:br/>
        <w:t>describe("example test suite", () =&gt; {</w:t>
        <w:br/>
        <w:t xml:space="preserve">    const myFunctions = new MyFunctions();</w:t>
        <w:br/>
        <w:t xml:space="preserve">    test("single key with linked object reverse", () =&gt; {</w:t>
        <w:br/>
        <w:t xml:space="preserve">            // 创建一个航班对象</w:t>
        <w:br/>
        <w:t xml:space="preserve">            const flight = Objects.create().exampleDataFlight("flightAnotherTest");</w:t>
        <w:br/>
        <w:t xml:space="preserve">            // 创建一个航班延误事件对象</w:t>
        <w:br/>
        <w:t xml:space="preserve">            const delay = Objects.create().exampleFlightDelayEvent("new-flight-delay")</w:t>
        <w:br/>
        <w:t xml:space="preserve">            // 验证通过myFunctions.linkDelays函数进行的本体编辑</w:t>
        <w:br/>
        <w:t xml:space="preserve">            verifyOntologyEditFunction(() =&gt; myFunctions.linkDelays(flight, delay))</w:t>
        <w:br/>
        <w:t xml:space="preserve">                // 验证是否添加了正确的链接</w:t>
        <w:br/>
        <w:t xml:space="preserve">                .addsLink({link: delay.flight, linkedObject: flight })</w:t>
        <w:br/>
        <w:t xml:space="preserve">                // 确保没有其他编辑</w:t>
        <w:br/>
        <w:t xml:space="preserve">                .hasNoMoreEdits();</w:t>
        <w:br/>
        <w:t xml:space="preserve">        });</w:t>
        <w:br/>
        <w:t>});</w:t>
      </w:r>
    </w:p>
    <w:p>
      <w:pPr>
        <w:spacing w:before="80" w:after="80"/>
        <w:ind w:left="567"/>
      </w:pPr>
      <w:r>
        <w:rPr>
          <w:rFonts w:ascii="Consolas" w:hAnsi="Consolas"/>
          <w:color w:val="505050"/>
          <w:sz w:val="18"/>
        </w:rPr>
        <w:t>import { Function, OntologyEditFunction, Edits } from "@foundry/functions-api";</w:t>
        <w:br/>
        <w:t>import { Objects, ExampleDataFlight, ExampleFlightDelayEvent } from "@foundry/ontology-api";</w:t>
        <w:br/>
        <w:t>export class MyFunctions {</w:t>
        <w:br/>
        <w:t xml:space="preserve">    @Edits(ExampleDataFlight, ExampleFlightDelayEvent )</w:t>
        <w:br/>
        <w:t xml:space="preserve">    @OntologyEditFunction()</w:t>
        <w:br/>
        <w:t xml:space="preserve">    // 该方法用于将航班延误事件与航班数据关联起来</w:t>
        <w:br/>
        <w:t xml:space="preserve">    public linkDelays(flight: ExampleDataFlight, delay: ExampleFlightDelayEvent): void {</w:t>
        <w:br/>
        <w:t xml:space="preserve">        // 将延误事件添加到航班的延误事件列表中</w:t>
        <w:br/>
        <w:t xml:space="preserve">        flight.flightDelayEvent.add(delay);</w:t>
        <w:br/>
        <w:t xml:space="preserve">    }</w:t>
        <w:br/>
        <w:t>}</w:t>
      </w:r>
    </w:p>
    <w:p>
      <w:pPr>
        <w:spacing w:line="360" w:lineRule="auto" w:after="120"/>
      </w:pPr>
      <w:r>
        <w:rPr>
          <w:rFonts w:ascii="微软雅黑" w:hAnsi="微软雅黑"/>
          <w:sz w:val="21"/>
        </w:rPr>
        <w:t>#### 验证从对象中移除链接</w:t>
      </w:r>
    </w:p>
    <w:p>
      <w:pPr>
        <w:spacing w:line="360" w:lineRule="auto" w:after="120"/>
      </w:pPr>
      <w:r>
        <w:rPr>
          <w:rFonts w:ascii="微软雅黑" w:hAnsi="微软雅黑"/>
          <w:sz w:val="21"/>
        </w:rPr>
        <w:t>您可以使用</w:t>
      </w:r>
      <w:r>
        <w:rPr>
          <w:rFonts w:ascii="Consolas" w:hAnsi="Consolas"/>
          <w:color w:val="B43C3C"/>
          <w:sz w:val="18"/>
        </w:rPr>
        <w:t>.removesLink</w:t>
      </w:r>
      <w:r>
        <w:rPr>
          <w:rFonts w:ascii="微软雅黑" w:hAnsi="微软雅黑"/>
          <w:sz w:val="21"/>
        </w:rPr>
        <w:t>验证从对象中移除链接。以下是一个示例：</w:t>
      </w:r>
    </w:p>
    <w:p>
      <w:pPr>
        <w:spacing w:before="80" w:after="80"/>
        <w:ind w:left="567"/>
      </w:pPr>
      <w:r>
        <w:rPr>
          <w:rFonts w:ascii="Consolas" w:hAnsi="Consolas"/>
          <w:color w:val="505050"/>
          <w:sz w:val="18"/>
        </w:rPr>
        <w:t>import { MyFunctions } from ".."</w:t>
        <w:br/>
        <w:t>import { Objects , ExampleDataFlight, ExampleFlightDelayEvent } from "@foundry/ontology-api";</w:t>
        <w:br/>
        <w:t>import { verifyOntologyEditFunction } from "@foundry/functions-testing-lib";</w:t>
        <w:br/>
        <w:t>// 描述测试套件</w:t>
        <w:br/>
        <w:t>describe("example test suite", () =&gt; {</w:t>
        <w:br/>
        <w:t xml:space="preserve">    const myFunctions = new MyFunctions();</w:t>
        <w:br/>
        <w:t xml:space="preserve">    // 测试链接移除功能</w:t>
        <w:br/>
        <w:t xml:space="preserve">    test("test link removal", () =&gt; {</w:t>
        <w:br/>
        <w:t xml:space="preserve">            const flight = Objects.create().exampleDataFlight("flightAnotherTest"); // 创建一个示例航班对象</w:t>
        <w:br/>
        <w:t xml:space="preserve">            const delay = Objects.create().exampleFlightDelayEvent("new-flight-delay") // 创建一个航班延误事件</w:t>
        <w:br/>
        <w:t xml:space="preserve">            flight.flightDelayEvent.add(delay); // 将延误事件添加到航班的延误事件列表中</w:t>
        <w:br/>
        <w:t xml:space="preserve">            verifyOntologyEditFunction(() =&gt; myFunctions.removeAllDelays(flight)) // 验证移除所有延误事件的功能</w:t>
        <w:br/>
        <w:t xml:space="preserve">                .removesLink({link: flight.flightDelayEvent, unlinkedObject: delay }) // 确认链接被移除</w:t>
        <w:br/>
        <w:t xml:space="preserve">                .hasNoMoreEdits(); // 确认没有其他的编辑操作</w:t>
        <w:br/>
        <w:t xml:space="preserve">        });</w:t>
        <w:br/>
        <w:t>});</w:t>
      </w:r>
    </w:p>
    <w:p>
      <w:pPr>
        <w:spacing w:before="80" w:after="80"/>
        <w:ind w:left="567"/>
      </w:pPr>
      <w:r>
        <w:rPr>
          <w:rFonts w:ascii="Consolas" w:hAnsi="Consolas"/>
          <w:color w:val="505050"/>
          <w:sz w:val="18"/>
        </w:rPr>
        <w:t>import { Function, OntologyEditFunction, Edits } from "@foundry/functions-api";</w:t>
        <w:br/>
        <w:t>import { Objects, ExampleDataFlight, ExampleFlightDelayEvent } from "@foundry/ontology-api";</w:t>
        <w:br/>
        <w:t>export class MyFunctions {</w:t>
        <w:br/>
        <w:t xml:space="preserve">    // 使用 @Edits 装饰器，指定该方法会修改 ExampleDataFlight 和 ExampleFlightDelayEvent</w:t>
        <w:br/>
        <w:t xml:space="preserve">    @Edits(ExampleDataFlight, ExampleFlightDelayEvent)</w:t>
        <w:br/>
        <w:t xml:space="preserve">    // 使用 @OntologyEditFunction 装饰器标识这是一个本体编辑函数</w:t>
        <w:br/>
        <w:t xml:space="preserve">    @OntologyEditFunction()</w:t>
        <w:br/>
        <w:t xml:space="preserve">    // 定义一个方法，用于移除航班的所有延误事件</w:t>
        <w:br/>
        <w:t xml:space="preserve">    public removeAllDelays(flight: ExampleDataFlight): void {</w:t>
        <w:br/>
        <w:t xml:space="preserve">        flight.flightDelayEvent.clear(); // 清空 flightDelayEvent 集合，移除所有延误事件</w:t>
        <w:br/>
        <w:t xml:space="preserve">    }</w:t>
        <w:br/>
        <w:t>}</w:t>
      </w:r>
    </w:p>
    <w:p>
      <w:pPr>
        <w:spacing w:line="360" w:lineRule="auto" w:after="120"/>
      </w:pPr>
      <w:r>
        <w:rPr>
          <w:rFonts w:ascii="微软雅黑" w:hAnsi="微软雅黑"/>
          <w:sz w:val="21"/>
        </w:rPr>
        <w:t>#### 验证删除Object</w:t>
      </w:r>
    </w:p>
    <w:p>
      <w:pPr>
        <w:spacing w:line="360" w:lineRule="auto" w:after="120"/>
      </w:pPr>
      <w:r>
        <w:rPr>
          <w:rFonts w:ascii="微软雅黑" w:hAnsi="微软雅黑"/>
          <w:sz w:val="21"/>
        </w:rPr>
        <w:t xml:space="preserve">您可以使用 </w:t>
      </w:r>
      <w:r>
        <w:rPr>
          <w:rFonts w:ascii="Consolas" w:hAnsi="Consolas"/>
          <w:color w:val="B43C3C"/>
          <w:sz w:val="18"/>
        </w:rPr>
        <w:t>.deletesObject</w:t>
      </w:r>
      <w:r>
        <w:rPr>
          <w:rFonts w:ascii="微软雅黑" w:hAnsi="微软雅黑"/>
          <w:sz w:val="21"/>
        </w:rPr>
        <w:t xml:space="preserve"> 验证删除Object。以下是一个示例：</w:t>
      </w:r>
    </w:p>
    <w:p>
      <w:pPr>
        <w:spacing w:before="80" w:after="80"/>
        <w:ind w:left="567"/>
      </w:pPr>
      <w:r>
        <w:rPr>
          <w:rFonts w:ascii="Consolas" w:hAnsi="Consolas"/>
          <w:color w:val="505050"/>
          <w:sz w:val="18"/>
        </w:rPr>
        <w:t>import { MyFunctions } from ".."</w:t>
        <w:br/>
        <w:t>import { Objects , ExampleDataFlight } from "@foundry/ontology-api";</w:t>
        <w:br/>
        <w:t>import { verifyOntologyEditFunction } from "@foundry/functions-testing-lib";</w:t>
        <w:br/>
        <w:t>describe("example test suite", () =&gt; {</w:t>
        <w:br/>
        <w:t xml:space="preserve">    const myFunctions = new MyFunctions();</w:t>
        <w:br/>
        <w:t xml:space="preserve">    test("test object deletion", () =&gt; {</w:t>
        <w:br/>
        <w:t xml:space="preserve">            const flight = Objects.create().exampleDataFlight("flightAnotherTest");</w:t>
        <w:br/>
        <w:t xml:space="preserve">            verifyOntologyEditFunction(() =&gt; myFunctions.deleteFlight(flight))</w:t>
        <w:br/>
        <w:t xml:space="preserve">                .deletesObject(flight) // 确认对象被删除</w:t>
        <w:br/>
        <w:t xml:space="preserve">                .hasNoMoreEdits(); // 确认没有更多的编辑操作</w:t>
        <w:br/>
        <w:t xml:space="preserve">        });</w:t>
        <w:br/>
        <w:t>});</w:t>
      </w:r>
    </w:p>
    <w:p>
      <w:pPr>
        <w:spacing w:before="80" w:after="80"/>
        <w:ind w:left="567"/>
      </w:pPr>
      <w:r>
        <w:rPr>
          <w:rFonts w:ascii="Consolas" w:hAnsi="Consolas"/>
          <w:color w:val="505050"/>
          <w:sz w:val="18"/>
        </w:rPr>
        <w:t>import { Function, OntologyEditFunction, Edits } from "@foundry/functions-api";</w:t>
        <w:br/>
        <w:t>import { Objects, ExampleDataFlight } from "@foundry/ontology-api";</w:t>
        <w:br/>
        <w:t>// 定义一个类 MyFunctions，用于处理航班数据的相关操作</w:t>
        <w:br/>
        <w:t>export class MyFunctions {</w:t>
        <w:br/>
        <w:t xml:space="preserve">    // 使用 Edits 装饰器声明该方法会编辑 ExampleDataFlight 类型的对象</w:t>
        <w:br/>
        <w:t xml:space="preserve">    // 使用 OntologyEditFunction 装饰器标记这是一个本体编辑函数</w:t>
        <w:br/>
        <w:t xml:space="preserve">    @Edits(ExampleDataFlight)</w:t>
        <w:br/>
        <w:t xml:space="preserve">    @OntologyEditFunction()</w:t>
        <w:br/>
        <w:t xml:space="preserve">    public deleteFlight(flight: ExampleDataFlight): void {</w:t>
        <w:br/>
        <w:t xml:space="preserve">        // 调用 flight 对象的 delete 方法来删除航班信息</w:t>
        <w:br/>
        <w:t xml:space="preserve">        flight.delete();</w:t>
        <w:br/>
        <w:t xml:space="preserve">    }</w:t>
        <w:br/>
        <w:t>}</w:t>
      </w:r>
    </w:p>
    <w:p>
      <w:pPr>
        <w:spacing w:line="360" w:lineRule="auto" w:after="120"/>
      </w:pPr>
      <w:r>
        <w:rPr>
          <w:rFonts w:ascii="微软雅黑" w:hAnsi="微软雅黑"/>
          <w:sz w:val="21"/>
        </w:rPr>
        <w:t>#### 验证多个对象已创建</w:t>
      </w:r>
    </w:p>
    <w:p>
      <w:pPr>
        <w:spacing w:line="360" w:lineRule="auto" w:after="120"/>
      </w:pPr>
      <w:r>
        <w:rPr>
          <w:rFonts w:ascii="微软雅黑" w:hAnsi="微软雅黑"/>
          <w:sz w:val="21"/>
        </w:rPr>
        <w:t xml:space="preserve">您可以使用 </w:t>
      </w:r>
      <w:r>
        <w:rPr>
          <w:rFonts w:ascii="Consolas" w:hAnsi="Consolas"/>
          <w:color w:val="B43C3C"/>
          <w:sz w:val="18"/>
        </w:rPr>
        <w:t>.createsObjects</w:t>
      </w:r>
      <w:r>
        <w:rPr>
          <w:rFonts w:ascii="微软雅黑" w:hAnsi="微软雅黑"/>
          <w:sz w:val="21"/>
        </w:rPr>
        <w:t xml:space="preserve"> 方法，并传入一个列表来创建多个对象以进行测试。以下是一个示例：</w:t>
      </w:r>
    </w:p>
    <w:p>
      <w:pPr>
        <w:spacing w:before="80" w:after="80"/>
        <w:ind w:left="567"/>
      </w:pPr>
      <w:r>
        <w:rPr>
          <w:rFonts w:ascii="Consolas" w:hAnsi="Consolas"/>
          <w:color w:val="505050"/>
          <w:sz w:val="18"/>
        </w:rPr>
        <w:t>import { MyFunctions } from ".."</w:t>
        <w:br/>
        <w:t>import { Objects , ExampleDataFlight, ExampleFlightDelayEvent } from "@foundry/ontology-api";</w:t>
        <w:br/>
        <w:t>import { verifyOntologyEditFunction } from "@foundry/functions-testing-lib";</w:t>
        <w:br/>
        <w:t>describe("example test suite", () =&gt; { // 描述测试套件</w:t>
        <w:br/>
        <w:t xml:space="preserve">    const myFunctions = new MyFunctions(); // 创建 MyFunctions 实例</w:t>
        <w:br/>
        <w:t xml:space="preserve">    test("single key with many created objects", () =&gt; { // 测试单个键与多个创建对象的关联</w:t>
        <w:br/>
        <w:t xml:space="preserve">            const flight = Objects.create().exampleDataFlight("flightTest"); // 创建一个示例飞行数据对象</w:t>
        <w:br/>
        <w:t xml:space="preserve">            verifyOntologyEditFunction(() =&gt; myFunctions.createAndLinkDelays(flight, 3))</w:t>
        <w:br/>
        <w:t xml:space="preserve">                .createsObjects(</w:t>
        <w:br/>
        <w:t xml:space="preserve">                    [0, 1, 2].map(i =&gt; ({ // 创建多个 ExampleFlightDelayEvent 对象</w:t>
        <w:br/>
        <w:t xml:space="preserve">                        objectType: ExampleFlightDelayEvent,</w:t>
        <w:br/>
        <w:t xml:space="preserve">                        properties: {</w:t>
        <w:br/>
        <w:t xml:space="preserve">                            eventId: "new-flight-delay-" + i, // 为每个对象指定唯一的 eventId</w:t>
        <w:br/>
        <w:t xml:space="preserve">                        },</w:t>
        <w:br/>
        <w:t xml:space="preserve">                    })),</w:t>
        <w:br/>
        <w:t xml:space="preserve">                )</w:t>
        <w:br/>
        <w:t xml:space="preserve">                .addsLinks(edits =&gt;</w:t>
        <w:br/>
        <w:t xml:space="preserve">                    edits.createdObjects.byObjectType(ExampleFlightDelayEvent).map(event =&gt; ({ // 将创建的延迟事件与飞行对象链接</w:t>
        <w:br/>
        <w:t xml:space="preserve">                        link: flight.flightDelayEvent,</w:t>
        <w:br/>
        <w:t xml:space="preserve">                        linkedObject: event,</w:t>
        <w:br/>
        <w:t xml:space="preserve">                    })),</w:t>
        <w:br/>
        <w:t xml:space="preserve">                )</w:t>
        <w:br/>
        <w:t xml:space="preserve">                .hasNoMoreEdits(); // 确保没有其他编辑</w:t>
        <w:br/>
        <w:t xml:space="preserve">        });</w:t>
        <w:br/>
        <w:t>});</w:t>
      </w:r>
    </w:p>
    <w:p>
      <w:pPr>
        <w:spacing w:before="80" w:after="80"/>
        <w:ind w:left="567"/>
      </w:pPr>
      <w:r>
        <w:rPr>
          <w:rFonts w:ascii="Consolas" w:hAnsi="Consolas"/>
          <w:color w:val="505050"/>
          <w:sz w:val="18"/>
        </w:rPr>
        <w:t>import { Function, Integer, OntologyEditFunction, Edits } from "@foundry/functions-api";</w:t>
        <w:br/>
        <w:t>import { Objects, ExampleDataFlight, ExampleFlightDelayEvent } from "@foundry/ontology-api";</w:t>
        <w:br/>
        <w:t>export class MyFunctions {</w:t>
        <w:br/>
        <w:t xml:space="preserve">    @Edits(ExampleDataFlight, ExampleFlightDelayEvent )</w:t>
        <w:br/>
        <w:t xml:space="preserve">    @OntologyEditFunction()</w:t>
        <w:br/>
        <w:t xml:space="preserve">    public createAndLinkDelays(flight: ExampleDataFlight, numDelay: Integer): void {</w:t>
        <w:br/>
        <w:t xml:space="preserve">        // 遍历指定的延迟次数</w:t>
        <w:br/>
        <w:t xml:space="preserve">        for (let n = 0; n &lt; numDelay; n++) {</w:t>
        <w:br/>
        <w:t xml:space="preserve">            // 创建一个新的航班延迟事件对象</w:t>
        <w:br/>
        <w:t xml:space="preserve">            const delay = Objects.create().exampleFlightDelayEvent(`new-flight-delay-${n}`);</w:t>
        <w:br/>
        <w:t xml:space="preserve">            // 将新创建的延迟事件添加到航班的延迟事件集合中</w:t>
        <w:br/>
        <w:t xml:space="preserve">            flight.flightDelayEvent.add(delay);</w:t>
        <w:br/>
        <w:t xml:space="preserve">        }</w:t>
        <w:br/>
        <w:t xml:space="preserve">    }</w:t>
        <w:br/>
        <w:t>}</w:t>
      </w:r>
    </w:p>
    <w:p>
      <w:pPr>
        <w:pStyle w:val="ListBullet"/>
        <w:spacing w:line="360" w:lineRule="auto" w:after="120"/>
      </w:pPr>
      <w:r>
        <w:rPr>
          <w:rFonts w:ascii="微软雅黑" w:hAnsi="微软雅黑"/>
          <w:sz w:val="21"/>
        </w:rPr>
        <w:t xml:space="preserve">这个代码定义了一个名为 </w:t>
      </w:r>
      <w:r>
        <w:rPr>
          <w:rFonts w:ascii="Consolas" w:hAnsi="Consolas"/>
          <w:color w:val="B43C3C"/>
          <w:sz w:val="18"/>
        </w:rPr>
        <w:t>MyFunctions</w:t>
      </w:r>
      <w:r>
        <w:rPr>
          <w:rFonts w:ascii="微软雅黑" w:hAnsi="微软雅黑"/>
          <w:sz w:val="21"/>
        </w:rPr>
        <w:t xml:space="preserve"> 的类，其中包含一个名为 </w:t>
      </w:r>
      <w:r>
        <w:rPr>
          <w:rFonts w:ascii="Consolas" w:hAnsi="Consolas"/>
          <w:color w:val="B43C3C"/>
          <w:sz w:val="18"/>
        </w:rPr>
        <w:t>createAndLinkDelays</w:t>
      </w:r>
      <w:r>
        <w:rPr>
          <w:rFonts w:ascii="微软雅黑" w:hAnsi="微软雅黑"/>
          <w:sz w:val="21"/>
        </w:rPr>
        <w:t xml:space="preserve"> 的方法。</w:t>
      </w:r>
    </w:p>
    <w:p>
      <w:pPr>
        <w:pStyle w:val="ListBullet"/>
        <w:spacing w:line="360" w:lineRule="auto" w:after="120"/>
      </w:pPr>
      <w:r>
        <w:rPr>
          <w:rFonts w:ascii="Consolas" w:hAnsi="Consolas"/>
          <w:color w:val="B43C3C"/>
          <w:sz w:val="18"/>
        </w:rPr>
        <w:t>createAndLinkDelays</w:t>
      </w:r>
      <w:r>
        <w:rPr>
          <w:rFonts w:ascii="微软雅黑" w:hAnsi="微软雅黑"/>
          <w:sz w:val="21"/>
        </w:rPr>
        <w:t xml:space="preserve"> 方法接收两个参数：一个航班 </w:t>
      </w:r>
      <w:r>
        <w:rPr>
          <w:rFonts w:ascii="Consolas" w:hAnsi="Consolas"/>
          <w:color w:val="B43C3C"/>
          <w:sz w:val="18"/>
        </w:rPr>
        <w:t>flight</w:t>
      </w:r>
      <w:r>
        <w:rPr>
          <w:rFonts w:ascii="微软雅黑" w:hAnsi="微软雅黑"/>
          <w:sz w:val="21"/>
        </w:rPr>
        <w:t xml:space="preserve"> 和一个表示延迟次数的整数 </w:t>
      </w:r>
      <w:r>
        <w:rPr>
          <w:rFonts w:ascii="Consolas" w:hAnsi="Consolas"/>
          <w:color w:val="B43C3C"/>
          <w:sz w:val="18"/>
        </w:rPr>
        <w:t>numDelay</w:t>
      </w:r>
      <w:r>
        <w:rPr>
          <w:rFonts w:ascii="微软雅黑" w:hAnsi="微软雅黑"/>
          <w:sz w:val="21"/>
        </w:rPr>
        <w:t>。</w:t>
      </w:r>
    </w:p>
    <w:p>
      <w:pPr>
        <w:pStyle w:val="ListBullet"/>
        <w:spacing w:line="360" w:lineRule="auto" w:after="120"/>
      </w:pPr>
      <w:r>
        <w:rPr>
          <w:rFonts w:ascii="微软雅黑" w:hAnsi="微软雅黑"/>
          <w:sz w:val="21"/>
        </w:rPr>
        <w:t>该方法通过循环创建指定数量的航班延迟事件，并将这些事件添加到航班的延迟事件集合中。</w:t>
      </w:r>
    </w:p>
    <w:p>
      <w:pPr>
        <w:pStyle w:val="Heading3"/>
      </w:pPr>
      <w:r>
        <w:rPr>
          <w:rFonts w:ascii="微软雅黑" w:hAnsi="微软雅黑"/>
        </w:rPr>
        <w:t>异步Ontology编辑</w:t>
      </w:r>
    </w:p>
    <w:p>
      <w:pPr>
        <w:spacing w:line="360" w:lineRule="auto" w:after="120"/>
      </w:pPr>
      <w:r>
        <w:rPr>
          <w:rFonts w:ascii="微软雅黑" w:hAnsi="微软雅黑"/>
          <w:sz w:val="21"/>
        </w:rPr>
        <w:t>您可以通过以下方式验证异步Ontology编辑：</w:t>
      </w:r>
    </w:p>
    <w:p>
      <w:pPr>
        <w:spacing w:before="80" w:after="80"/>
        <w:ind w:left="567"/>
      </w:pPr>
      <w:r>
        <w:rPr>
          <w:rFonts w:ascii="Consolas" w:hAnsi="Consolas"/>
          <w:color w:val="505050"/>
          <w:sz w:val="18"/>
        </w:rPr>
        <w:t>import { verifyOntologyEditFunction } from "@foundry/functions-testing-lib";</w:t>
        <w:br/>
        <w:t>// 测试一个异步编辑函数</w:t>
        <w:br/>
        <w:t>test("test async edit function", async () =&gt; {</w:t>
        <w:br/>
        <w:t xml:space="preserve">        // 创建一个包含所有属性类型的对象</w:t>
        <w:br/>
        <w:t xml:space="preserve">        const obj = Objects.create().objectWithAllPropertyTypes(1);</w:t>
        <w:br/>
        <w:t xml:space="preserve">        // 验证编辑函数是否正确修改了对象</w:t>
        <w:br/>
        <w:t xml:space="preserve">        (await verifyOntologyEditFunction(() =&gt; myFunctions.setDateAndTimestampToNow(obj))).modifiesObject({</w:t>
        <w:br/>
        <w:t xml:space="preserve">            object: obj,</w:t>
        <w:br/>
        <w:t xml:space="preserve">            properties: {</w:t>
        <w:br/>
        <w:t xml:space="preserve">                // 期望timestampProperty属性被修改为当前时间戳</w:t>
        <w:br/>
        <w:t xml:space="preserve">                timestampProperty: makeTimestamp(),</w:t>
        <w:br/>
        <w:t xml:space="preserve">            },</w:t>
        <w:br/>
        <w:t xml:space="preserve">        });</w:t>
        <w:br/>
        <w:t xml:space="preserve">    });</w:t>
      </w:r>
    </w:p>
    <w:p>
      <w:pPr>
        <w:pStyle w:val="Heading3"/>
      </w:pPr>
      <w:r>
        <w:rPr>
          <w:rFonts w:ascii="微软雅黑" w:hAnsi="微软雅黑"/>
        </w:rPr>
        <w:t>多重验证</w:t>
      </w:r>
    </w:p>
    <w:p>
      <w:pPr>
        <w:spacing w:line="360" w:lineRule="auto" w:after="120"/>
      </w:pPr>
      <w:r>
        <w:rPr>
          <w:rFonts w:ascii="微软雅黑" w:hAnsi="微软雅黑"/>
          <w:sz w:val="21"/>
        </w:rPr>
        <w:t>正如我们在上述示例中所看到的，我们可以串联验证。以下模式说明了这一点：</w:t>
      </w:r>
    </w:p>
    <w:p>
      <w:pPr>
        <w:spacing w:before="80" w:after="80"/>
        <w:ind w:left="567"/>
      </w:pPr>
      <w:r>
        <w:rPr>
          <w:rFonts w:ascii="Consolas" w:hAnsi="Consolas"/>
          <w:color w:val="505050"/>
          <w:sz w:val="18"/>
        </w:rPr>
        <w:t>import { verifyOntologyEditFunction } from "@foundry/functions-testing-lib";</w:t>
        <w:br/>
        <w:t>import { Objects, ExampleDataObject } from "@foundry/ontology-api";</w:t>
        <w:br/>
        <w:t>test("multiple action edit", () =&gt; {</w:t>
        <w:br/>
        <w:t xml:space="preserve">    // 验证多步骤编辑功能</w:t>
        <w:br/>
        <w:t xml:space="preserve">    verifyOntologyEditFunction(() =&gt; myFunctions.multistageEdits("objectId", "objectName"))</w:t>
        <w:br/>
        <w:t xml:space="preserve">        .createsObject({...}) // 创建对象</w:t>
        <w:br/>
        <w:t xml:space="preserve">        .modifiesObjects({...}) // 修改对象</w:t>
        <w:br/>
        <w:t xml:space="preserve">        .addsLinks({...}) // 添加链接</w:t>
        <w:br/>
        <w:t xml:space="preserve">        .removesLinks({...}) // 移除链接</w:t>
        <w:br/>
        <w:t xml:space="preserve">        .deletesObject(...) // 删除对象</w:t>
        <w:br/>
        <w:t xml:space="preserve">        .hasNoMoreEdits(); // 确保没有更多的编辑操作</w:t>
        <w:br/>
        <w:t>});</w:t>
      </w:r>
    </w:p>
    <w:p>
      <w:r>
        <w:br w:type="page"/>
      </w:r>
    </w:p>
    <w:p>
      <w:pPr>
        <w:pStyle w:val="Heading1"/>
      </w:pPr>
      <w:r>
        <w:rPr>
          <w:rFonts w:ascii="微软雅黑" w:hAnsi="微软雅黑"/>
        </w:rPr>
        <w:t>创建存根对象</w:t>
      </w:r>
    </w:p>
    <w:p>
      <w:pPr>
        <w:spacing w:line="360" w:lineRule="auto" w:after="120"/>
      </w:pPr>
      <w:r>
        <w:rPr>
          <w:rFonts w:ascii="微软雅黑" w:hAnsi="微软雅黑"/>
          <w:sz w:val="21"/>
        </w:rPr>
        <w:t># 创建存根对象</w:t>
      </w:r>
    </w:p>
    <w:p>
      <w:pPr>
        <w:spacing w:line="360" w:lineRule="auto" w:after="120"/>
      </w:pPr>
      <w:r>
        <w:rPr>
          <w:rFonts w:ascii="微软雅黑" w:hAnsi="微软雅黑"/>
          <w:sz w:val="21"/>
        </w:rPr>
        <w:t xml:space="preserve">您可以使用 </w:t>
      </w:r>
      <w:r>
        <w:rPr>
          <w:rFonts w:ascii="Consolas" w:hAnsi="Consolas"/>
          <w:color w:val="B43C3C"/>
          <w:sz w:val="18"/>
        </w:rPr>
        <w:t>Objects.create()</w:t>
      </w:r>
      <w:r>
        <w:rPr>
          <w:rFonts w:ascii="微软雅黑" w:hAnsi="微软雅黑"/>
          <w:sz w:val="21"/>
        </w:rPr>
        <w:t xml:space="preserve"> 创建和定义您的模拟对象，这与使用常规函数的方式相同。然后，您可以在编写单元测试时使用这些模拟对象。以下是一个示例：</w:t>
      </w:r>
    </w:p>
    <w:p>
      <w:pPr>
        <w:spacing w:before="80" w:after="80"/>
        <w:ind w:left="567"/>
      </w:pPr>
      <w:r>
        <w:rPr>
          <w:rFonts w:ascii="Consolas" w:hAnsi="Consolas"/>
          <w:color w:val="505050"/>
          <w:sz w:val="18"/>
        </w:rPr>
        <w:t>import { MyFunctions } from ".."</w:t>
        <w:br/>
        <w:t>import { Objects, ExampleDataAirport } from "@foundry/ontology-api";</w:t>
        <w:br/>
        <w:t>describe("example test suite", () =&gt; {</w:t>
        <w:br/>
        <w:t xml:space="preserve">    const myFunctions = new MyFunctions();</w:t>
        <w:br/>
        <w:t xml:space="preserve">    test("test created objects", () =&gt; {</w:t>
        <w:br/>
        <w:t xml:space="preserve">        // 创建一个名为 JFK 的机场对象</w:t>
        <w:br/>
        <w:t xml:space="preserve">        const JFK = Objects.create().exampleDataAirport("JFK Test");</w:t>
        <w:br/>
        <w:t xml:space="preserve">        // 设置机场的显示名称为 "John F. Kennedy International"</w:t>
        <w:br/>
        <w:t xml:space="preserve">        JFK.displayAirportName = "John F. Kennedy International";</w:t>
        <w:br/>
        <w:t xml:space="preserve">        // 断言 myFunctions.getAirportName(JFK) 返回的值应为 "John F. Kennedy International"</w:t>
        <w:br/>
        <w:t xml:space="preserve">        expect(myFunctions.getAirportName(JFK)).toEqual("John F. Kennedy International");</w:t>
        <w:br/>
        <w:t xml:space="preserve">    });</w:t>
        <w:br/>
        <w:t>});</w:t>
      </w:r>
    </w:p>
    <w:p>
      <w:pPr>
        <w:spacing w:line="360" w:lineRule="auto" w:after="120"/>
      </w:pPr>
      <w:r>
        <w:rPr>
          <w:rFonts w:ascii="微软雅黑" w:hAnsi="微软雅黑"/>
          <w:sz w:val="21"/>
        </w:rPr>
        <w:t>供参考，上述示例使用的是Jest语法</w:t>
      </w:r>
      <w:r>
        <w:rPr>
          <w:rFonts w:ascii="微软雅黑" w:hAnsi="微软雅黑"/>
          <w:color w:val="0066CC"/>
          <w:sz w:val="21"/>
          <w:u w:val="single"/>
        </w:rPr>
        <w:t>`expect(...).toEqual(...)` ↗</w:t>
      </w:r>
      <w:r>
        <w:rPr>
          <w:rFonts w:ascii="微软雅黑" w:hAnsi="微软雅黑"/>
          <w:sz w:val="21"/>
        </w:rPr>
        <w:t>。</w:t>
      </w:r>
    </w:p>
    <w:p>
      <w:r>
        <w:br w:type="page"/>
      </w:r>
    </w:p>
    <w:p>
      <w:pPr>
        <w:pStyle w:val="Heading1"/>
      </w:pPr>
      <w:r>
        <w:rPr>
          <w:rFonts w:ascii="微软雅黑" w:hAnsi="微软雅黑"/>
        </w:rPr>
        <w:t>模拟用户和组</w:t>
      </w:r>
    </w:p>
    <w:p>
      <w:pPr>
        <w:spacing w:line="360" w:lineRule="auto" w:after="120"/>
      </w:pPr>
      <w:r>
        <w:rPr>
          <w:rFonts w:ascii="微软雅黑" w:hAnsi="微软雅黑"/>
          <w:sz w:val="21"/>
        </w:rPr>
        <w:t># 模拟用户和组</w:t>
      </w:r>
    </w:p>
    <w:p>
      <w:pPr>
        <w:pStyle w:val="Heading3"/>
      </w:pPr>
      <w:r>
        <w:rPr>
          <w:rFonts w:ascii="微软雅黑" w:hAnsi="微软雅黑"/>
        </w:rPr>
        <w:t>用户模拟</w:t>
      </w:r>
    </w:p>
    <w:p>
      <w:pPr>
        <w:spacing w:line="360" w:lineRule="auto" w:after="120"/>
      </w:pPr>
      <w:r>
        <w:rPr>
          <w:rFonts w:ascii="微软雅黑" w:hAnsi="微软雅黑"/>
          <w:sz w:val="21"/>
        </w:rPr>
        <w:t xml:space="preserve">您可以使用 </w:t>
      </w:r>
      <w:r>
        <w:rPr>
          <w:rFonts w:ascii="Consolas" w:hAnsi="Consolas"/>
          <w:color w:val="B43C3C"/>
          <w:sz w:val="18"/>
        </w:rPr>
        <w:t>createUser</w:t>
      </w:r>
      <w:r>
        <w:rPr>
          <w:rFonts w:ascii="微软雅黑" w:hAnsi="微软雅黑"/>
          <w:sz w:val="21"/>
        </w:rPr>
        <w:t xml:space="preserve"> 创建用户的部分模拟，其中除了 </w:t>
      </w:r>
      <w:r>
        <w:rPr>
          <w:rFonts w:ascii="Consolas" w:hAnsi="Consolas"/>
          <w:color w:val="B43C3C"/>
          <w:sz w:val="18"/>
        </w:rPr>
        <w:t>id</w:t>
      </w:r>
      <w:r>
        <w:rPr>
          <w:rFonts w:ascii="微软雅黑" w:hAnsi="微软雅黑"/>
          <w:sz w:val="21"/>
        </w:rPr>
        <w:t xml:space="preserve"> 和 </w:t>
      </w:r>
      <w:r>
        <w:rPr>
          <w:rFonts w:ascii="Consolas" w:hAnsi="Consolas"/>
          <w:color w:val="B43C3C"/>
          <w:sz w:val="18"/>
        </w:rPr>
        <w:t>username</w:t>
      </w:r>
      <w:r>
        <w:rPr>
          <w:rFonts w:ascii="微软雅黑" w:hAnsi="微软雅黑"/>
          <w:sz w:val="21"/>
        </w:rPr>
        <w:t xml:space="preserve"> 之外的所有属性都是非必填的。您需要从 </w:t>
      </w:r>
      <w:r>
        <w:rPr>
          <w:rFonts w:ascii="Consolas" w:hAnsi="Consolas"/>
          <w:color w:val="B43C3C"/>
          <w:sz w:val="18"/>
        </w:rPr>
        <w:t>"@foundry/functions-testing-lib"</w:t>
      </w:r>
      <w:r>
        <w:rPr>
          <w:rFonts w:ascii="微软雅黑" w:hAnsi="微软雅黑"/>
          <w:sz w:val="21"/>
        </w:rPr>
        <w:t xml:space="preserve"> 导入 </w:t>
      </w:r>
      <w:r>
        <w:rPr>
          <w:rFonts w:ascii="Consolas" w:hAnsi="Consolas"/>
          <w:color w:val="B43C3C"/>
          <w:sz w:val="18"/>
        </w:rPr>
        <w:t>{ createUser }</w:t>
      </w:r>
      <w:r>
        <w:rPr>
          <w:rFonts w:ascii="微软雅黑" w:hAnsi="微软雅黑"/>
          <w:sz w:val="21"/>
        </w:rPr>
        <w:t>。</w:t>
      </w:r>
    </w:p>
    <w:p>
      <w:pPr>
        <w:spacing w:before="80" w:after="80"/>
        <w:ind w:left="567"/>
      </w:pPr>
      <w:r>
        <w:rPr>
          <w:rFonts w:ascii="Consolas" w:hAnsi="Consolas"/>
          <w:color w:val="505050"/>
          <w:sz w:val="18"/>
        </w:rPr>
        <w:t>import { MyFunctions } from ".."</w:t>
        <w:br/>
        <w:t>import { verifyOntologyEditFunction, createGroup, createUser } from "@foundry/functions-testing-lib";</w:t>
        <w:br/>
        <w:t>describe("example test suite", () =&gt; {</w:t>
        <w:br/>
        <w:t xml:space="preserve">    const myFunctions = new MyFunctions();</w:t>
        <w:br/>
        <w:t xml:space="preserve">    test("test users and groups", async () =&gt; {</w:t>
        <w:br/>
        <w:t xml:space="preserve">        // 创建一个组</w:t>
        <w:br/>
        <w:t xml:space="preserve">        const group = createGroup({</w:t>
        <w:br/>
        <w:t xml:space="preserve">            id: "groupId",</w:t>
        <w:br/>
        <w:t xml:space="preserve">        });</w:t>
        <w:br/>
        <w:t xml:space="preserve">        // 创建一个用户</w:t>
        <w:br/>
        <w:t xml:space="preserve">        const user = createUser({</w:t>
        <w:br/>
        <w:t xml:space="preserve">            id: "userId",</w:t>
        <w:br/>
        <w:t xml:space="preserve">            username: "username",</w:t>
        <w:br/>
        <w:t xml:space="preserve">        });</w:t>
        <w:br/>
        <w:t xml:space="preserve">        // 期望函数 searchUsers 返回一个包含用户和组的数组</w:t>
        <w:br/>
        <w:t xml:space="preserve">        await expect(myFunctions.searchUsers("userId", "groupId")).resolves.toEqual([user, group]);</w:t>
        <w:br/>
        <w:t xml:space="preserve">    });</w:t>
        <w:br/>
        <w:t>});</w:t>
      </w:r>
    </w:p>
    <w:p>
      <w:pPr>
        <w:spacing w:line="360" w:lineRule="auto" w:after="120"/>
      </w:pPr>
      <w:r>
        <w:rPr>
          <w:rFonts w:ascii="微软雅黑" w:hAnsi="微软雅黑"/>
          <w:sz w:val="21"/>
        </w:rPr>
        <w:t>这可以被用于在测试以下函数：</w:t>
      </w:r>
    </w:p>
    <w:p>
      <w:pPr>
        <w:spacing w:before="80" w:after="80"/>
        <w:ind w:left="567"/>
      </w:pPr>
      <w:r>
        <w:rPr>
          <w:rFonts w:ascii="Consolas" w:hAnsi="Consolas"/>
          <w:color w:val="505050"/>
          <w:sz w:val="18"/>
        </w:rPr>
        <w:t>import { Function, OntologyEditFunction, Users, Group, Principal } from "@foundry/functions-api";</w:t>
        <w:br/>
        <w:t>export class MyFunctions {</w:t>
        <w:br/>
        <w:t xml:space="preserve">    @Function()</w:t>
        <w:br/>
        <w:t xml:space="preserve">    public async searchUsers(userId: string, groupId: string): Promise&lt;Principal[]&gt; {</w:t>
        <w:br/>
        <w:t xml:space="preserve">        // 获取用户和组的Principal对象</w:t>
        <w:br/>
        <w:t xml:space="preserve">        const existingPrincipals = await Promise.all([</w:t>
        <w:br/>
        <w:t xml:space="preserve">            Users.getUserByIdAsync(userId), // 异步获取用户ID对应的Principal</w:t>
        <w:br/>
        <w:t xml:space="preserve">            Users.getGroupByIdAsync(groupId), // 异步获取组ID对应的Principal</w:t>
        <w:br/>
        <w:t xml:space="preserve">        ]);</w:t>
        <w:br/>
        <w:t xml:space="preserve">        // 过滤掉null或undefined的结果，并返回非空的Principal数组</w:t>
        <w:br/>
        <w:t xml:space="preserve">        return existingPrincipals.filter(r =&gt; !!r).map(r =&gt; r!);</w:t>
        <w:br/>
        <w:t xml:space="preserve">    }</w:t>
        <w:br/>
        <w:t>}</w:t>
      </w:r>
    </w:p>
    <w:p>
      <w:pPr>
        <w:pStyle w:val="Heading3"/>
      </w:pPr>
      <w:r>
        <w:rPr>
          <w:rFonts w:ascii="微软雅黑" w:hAnsi="微软雅黑"/>
        </w:rPr>
        <w:t>分组模拟</w:t>
      </w:r>
    </w:p>
    <w:p>
      <w:pPr>
        <w:spacing w:line="360" w:lineRule="auto" w:after="120"/>
      </w:pPr>
      <w:r>
        <w:rPr>
          <w:rFonts w:ascii="微软雅黑" w:hAnsi="微软雅黑"/>
          <w:sz w:val="21"/>
        </w:rPr>
        <w:t xml:space="preserve">您还可以使用 </w:t>
      </w:r>
      <w:r>
        <w:rPr>
          <w:rFonts w:ascii="Consolas" w:hAnsi="Consolas"/>
          <w:color w:val="B43C3C"/>
          <w:sz w:val="18"/>
        </w:rPr>
        <w:t>createGroup</w:t>
      </w:r>
      <w:r>
        <w:rPr>
          <w:rFonts w:ascii="微软雅黑" w:hAnsi="微软雅黑"/>
          <w:sz w:val="21"/>
        </w:rPr>
        <w:t xml:space="preserve"> 创建一个部分分组模拟，其中除了 </w:t>
      </w:r>
      <w:r>
        <w:rPr>
          <w:rFonts w:ascii="Consolas" w:hAnsi="Consolas"/>
          <w:color w:val="B43C3C"/>
          <w:sz w:val="18"/>
        </w:rPr>
        <w:t>id</w:t>
      </w:r>
      <w:r>
        <w:rPr>
          <w:rFonts w:ascii="微软雅黑" w:hAnsi="微软雅黑"/>
          <w:sz w:val="21"/>
        </w:rPr>
        <w:t xml:space="preserve"> 之外的所有属性都是非必填的。您需要从 </w:t>
      </w:r>
      <w:r>
        <w:rPr>
          <w:rFonts w:ascii="Consolas" w:hAnsi="Consolas"/>
          <w:color w:val="B43C3C"/>
          <w:sz w:val="18"/>
        </w:rPr>
        <w:t>"@foundry/functions-testing-lib"</w:t>
      </w:r>
      <w:r>
        <w:rPr>
          <w:rFonts w:ascii="微软雅黑" w:hAnsi="微软雅黑"/>
          <w:sz w:val="21"/>
        </w:rPr>
        <w:t xml:space="preserve"> 导入 </w:t>
      </w:r>
      <w:r>
        <w:rPr>
          <w:rFonts w:ascii="Consolas" w:hAnsi="Consolas"/>
          <w:color w:val="B43C3C"/>
          <w:sz w:val="18"/>
        </w:rPr>
        <w:t>{ createGroup }</w:t>
      </w:r>
      <w:r>
        <w:rPr>
          <w:rFonts w:ascii="微软雅黑" w:hAnsi="微软雅黑"/>
          <w:sz w:val="21"/>
        </w:rPr>
        <w:t>。</w:t>
      </w:r>
    </w:p>
    <w:p>
      <w:pPr>
        <w:spacing w:before="80" w:after="80"/>
        <w:ind w:left="567"/>
      </w:pPr>
      <w:r>
        <w:rPr>
          <w:rFonts w:ascii="Consolas" w:hAnsi="Consolas"/>
          <w:color w:val="505050"/>
          <w:sz w:val="18"/>
        </w:rPr>
        <w:t>import { MyFunctions } from ".."</w:t>
        <w:br/>
        <w:t>import { verifyOntologyEditFunction, createGroup } from "@foundry/functions-testing-lib";</w:t>
        <w:br/>
        <w:t>describe("example test suite", () =&gt; {</w:t>
        <w:br/>
        <w:t xml:space="preserve">    const myFunctions = new MyFunctions();</w:t>
        <w:br/>
        <w:t xml:space="preserve">    test("test groups", async () =&gt; {</w:t>
        <w:br/>
        <w:t xml:space="preserve">        // 创建一个组对象，id为"groupId"</w:t>
        <w:br/>
        <w:t xml:space="preserve">        const group = createGroup({</w:t>
        <w:br/>
        <w:t xml:space="preserve">            id: "groupId",</w:t>
        <w:br/>
        <w:t xml:space="preserve">        });</w:t>
        <w:br/>
        <w:t xml:space="preserve">        // 期望myFunctions.searchGroups("groupId")异步解析后与[group]相等</w:t>
        <w:br/>
        <w:t xml:space="preserve">        await expect(myFunctions.searchGroups("groupId")).resolves.toEqual([group]);</w:t>
        <w:br/>
        <w:t xml:space="preserve">    });</w:t>
        <w:br/>
        <w:t>});</w:t>
      </w:r>
    </w:p>
    <w:p>
      <w:pPr>
        <w:spacing w:before="80" w:after="80"/>
        <w:ind w:left="567"/>
      </w:pPr>
      <w:r>
        <w:rPr>
          <w:rFonts w:ascii="Consolas" w:hAnsi="Consolas"/>
          <w:color w:val="505050"/>
          <w:sz w:val="18"/>
        </w:rPr>
        <w:t>import { Function, OntologyEditFunction, Users, Group, Principal } from "@foundry/functions-api";</w:t>
        <w:br/>
        <w:t>export class MyFunctions {</w:t>
        <w:br/>
        <w:t xml:space="preserve">    @Function()</w:t>
        <w:br/>
        <w:t xml:space="preserve">    public async searchGroups(groupId: string): Promise&lt;Principal[]&gt; {</w:t>
        <w:br/>
        <w:t xml:space="preserve">        // 使用 Promise.all 异步获取群组信息</w:t>
        <w:br/>
        <w:t xml:space="preserve">        const existingPrincipals = await Promise.all([</w:t>
        <w:br/>
        <w:t xml:space="preserve">            Users.getGroupByIdAsync(groupId), // 根据 groupId 异步获取群组信息</w:t>
        <w:br/>
        <w:t xml:space="preserve">        ]);</w:t>
        <w:br/>
        <w:t xml:space="preserve">        // 过滤掉可能的空值并返回 Principal 数组</w:t>
        <w:br/>
        <w:t xml:space="preserve">        return existingPrincipals.filter(r =&gt; !!r).map(r =&gt; r!);</w:t>
        <w:br/>
        <w:t xml:space="preserve">    }</w:t>
        <w:br/>
        <w:t>}</w:t>
      </w:r>
    </w:p>
    <w:p>
      <w:r>
        <w:br w:type="page"/>
      </w:r>
    </w:p>
    <w:p>
      <w:pPr>
        <w:pStyle w:val="Heading1"/>
      </w:pPr>
      <w:r>
        <w:rPr>
          <w:rFonts w:ascii="微软雅黑" w:hAnsi="微软雅黑"/>
        </w:rPr>
        <w:t>在平台中使用函数</w:t>
      </w:r>
    </w:p>
    <w:p>
      <w:pPr>
        <w:spacing w:line="360" w:lineRule="auto" w:after="120"/>
      </w:pPr>
      <w:r>
        <w:rPr>
          <w:rFonts w:ascii="微软雅黑" w:hAnsi="微软雅黑"/>
          <w:sz w:val="21"/>
        </w:rPr>
        <w:t># 在平台中使用函数</w:t>
      </w:r>
    </w:p>
    <w:p>
      <w:pPr>
        <w:spacing w:line="360" w:lineRule="auto" w:after="120"/>
      </w:pPr>
      <w:r>
        <w:rPr>
          <w:rFonts w:ascii="微软雅黑" w:hAnsi="微软雅黑"/>
          <w:sz w:val="21"/>
        </w:rPr>
        <w:t>本节记录了在 Foundry 平台中使用函数的各种方式。此列表大多是最新的，但可能还有其他未在此捕获的函数使用方式。</w:t>
      </w:r>
    </w:p>
    <w:p>
      <w:pPr>
        <w:pStyle w:val="Heading2"/>
      </w:pPr>
      <w:r>
        <w:rPr>
          <w:rFonts w:ascii="微软雅黑" w:hAnsi="微软雅黑"/>
        </w:rPr>
        <w:t>Workshop</w:t>
      </w:r>
    </w:p>
    <w:p>
      <w:pPr>
        <w:spacing w:line="360" w:lineRule="auto" w:after="120"/>
      </w:pPr>
      <w:r>
        <w:rPr>
          <w:rFonts w:ascii="微软雅黑" w:hAnsi="微软雅黑"/>
          <w:color w:val="0066CC"/>
          <w:sz w:val="21"/>
          <w:u w:val="single"/>
        </w:rPr>
        <w:t>Workshop</w:t>
      </w:r>
      <w:r>
        <w:rPr>
          <w:rFonts w:ascii="微软雅黑" w:hAnsi="微软雅黑"/>
          <w:sz w:val="21"/>
        </w:rPr>
        <w:t xml:space="preserve"> 支持以多种方式与函数集成，允许在 Workshop 中搭建的模块中使用自定义逻辑。</w:t>
      </w:r>
    </w:p>
    <w:p>
      <w:pPr>
        <w:pStyle w:val="Heading3"/>
      </w:pPr>
      <w:r>
        <w:rPr>
          <w:rFonts w:ascii="微软雅黑" w:hAnsi="微软雅黑"/>
        </w:rPr>
        <w:t>变量</w:t>
      </w:r>
    </w:p>
    <w:p>
      <w:pPr>
        <w:spacing w:line="360" w:lineRule="auto" w:after="120"/>
      </w:pPr>
      <w:r>
        <w:rPr>
          <w:rFonts w:ascii="微软雅黑" w:hAnsi="微软雅黑"/>
          <w:sz w:val="21"/>
        </w:rPr>
        <w:t xml:space="preserve">大多数 Workshop </w:t>
      </w:r>
      <w:r>
        <w:rPr>
          <w:rFonts w:ascii="微软雅黑" w:hAnsi="微软雅黑"/>
          <w:color w:val="0066CC"/>
          <w:sz w:val="21"/>
          <w:u w:val="single"/>
        </w:rPr>
        <w:t>变量</w:t>
      </w:r>
      <w:r>
        <w:rPr>
          <w:rFonts w:ascii="微软雅黑" w:hAnsi="微软雅黑"/>
          <w:sz w:val="21"/>
        </w:rPr>
        <w:t xml:space="preserve"> 可以由函数支持，允许应用程序搭建者使用函数计算值，然后在整个 Workshop 中使用。默认情况下，当另一个它依赖的变量更新时，变量的值将重新计算。这允许灵活地响应用户反馈重新计算值，例如，当用户编辑输入组件时，依赖的由函数支持的对象集变量将自动重新计算。</w:t>
      </w:r>
    </w:p>
    <w:p>
      <w:pPr>
        <w:spacing w:line="360" w:lineRule="auto" w:after="120"/>
      </w:pPr>
      <w:r>
        <w:rPr>
          <w:rFonts w:ascii="微软雅黑" w:hAnsi="微软雅黑"/>
          <w:sz w:val="21"/>
        </w:rPr>
        <w:t>要了解更多信息，请查看</w:t>
      </w:r>
      <w:r>
        <w:rPr>
          <w:rFonts w:ascii="微软雅黑" w:hAnsi="微软雅黑"/>
          <w:color w:val="0066CC"/>
          <w:sz w:val="21"/>
          <w:u w:val="single"/>
        </w:rPr>
        <w:t>如何使用函数支持 Workshop 变量的教程</w:t>
      </w:r>
      <w:r>
        <w:rPr>
          <w:rFonts w:ascii="微软雅黑" w:hAnsi="微软雅黑"/>
          <w:sz w:val="21"/>
        </w:rPr>
        <w:t>。</w:t>
      </w:r>
    </w:p>
    <w:p>
      <w:pPr>
        <w:spacing w:line="360" w:lineRule="auto" w:after="120"/>
      </w:pPr>
      <w:r>
        <w:rPr>
          <w:rFonts w:ascii="微软雅黑" w:hAnsi="微软雅黑"/>
          <w:sz w:val="21"/>
        </w:rPr>
        <w:t>以下是 Workshop 变量类型及其在 TypeScript 中的等效类型的映射。每种给定类型的 Workshop 变量都可以由返回列出有效类型之一的函数支持。</w:t>
      </w:r>
      <w:r>
        <w:rPr>
          <w:rFonts w:ascii="微软雅黑" w:hAnsi="微软雅黑"/>
          <w:color w:val="0066CC"/>
          <w:sz w:val="21"/>
          <w:u w:val="single"/>
        </w:rPr>
        <w:t>了解更多关于可用函数类型的文档。</w:t>
      </w:r>
    </w:p>
    <w:p>
      <w:pPr>
        <w:pStyle w:val="ListBullet"/>
        <w:spacing w:line="360" w:lineRule="auto" w:after="120"/>
      </w:pPr>
      <w:r>
        <w:rPr>
          <w:rFonts w:ascii="微软雅黑" w:hAnsi="微软雅黑"/>
          <w:sz w:val="21"/>
        </w:rPr>
        <w:t xml:space="preserve">Boolean: </w:t>
      </w:r>
      <w:r>
        <w:rPr>
          <w:rFonts w:ascii="Consolas" w:hAnsi="Consolas"/>
          <w:color w:val="B43C3C"/>
          <w:sz w:val="18"/>
        </w:rPr>
        <w:t>boolean</w:t>
      </w:r>
    </w:p>
    <w:p>
      <w:pPr>
        <w:pStyle w:val="ListBullet"/>
        <w:spacing w:line="360" w:lineRule="auto" w:after="120"/>
      </w:pPr>
      <w:r>
        <w:rPr>
          <w:rFonts w:ascii="微软雅黑" w:hAnsi="微软雅黑"/>
          <w:sz w:val="21"/>
        </w:rPr>
        <w:t xml:space="preserve">String: </w:t>
      </w:r>
      <w:r>
        <w:rPr>
          <w:rFonts w:ascii="Consolas" w:hAnsi="Consolas"/>
          <w:color w:val="B43C3C"/>
          <w:sz w:val="18"/>
        </w:rPr>
        <w:t>string</w:t>
      </w:r>
    </w:p>
    <w:p>
      <w:pPr>
        <w:pStyle w:val="ListBullet"/>
        <w:spacing w:line="360" w:lineRule="auto" w:after="120"/>
      </w:pPr>
      <w:r>
        <w:rPr>
          <w:rFonts w:ascii="微软雅黑" w:hAnsi="微软雅黑"/>
          <w:sz w:val="21"/>
        </w:rPr>
        <w:t xml:space="preserve">Numeric: </w:t>
      </w:r>
      <w:r>
        <w:rPr>
          <w:rFonts w:ascii="Consolas" w:hAnsi="Consolas"/>
          <w:color w:val="B43C3C"/>
          <w:sz w:val="18"/>
        </w:rPr>
        <w:t>Integer</w:t>
      </w:r>
      <w:r>
        <w:rPr>
          <w:rFonts w:ascii="微软雅黑" w:hAnsi="微软雅黑"/>
          <w:sz w:val="21"/>
        </w:rPr>
        <w:t xml:space="preserve">, </w:t>
      </w:r>
      <w:r>
        <w:rPr>
          <w:rFonts w:ascii="Consolas" w:hAnsi="Consolas"/>
          <w:color w:val="B43C3C"/>
          <w:sz w:val="18"/>
        </w:rPr>
        <w:t>Long</w:t>
      </w:r>
      <w:r>
        <w:rPr>
          <w:rFonts w:ascii="微软雅黑" w:hAnsi="微软雅黑"/>
          <w:sz w:val="21"/>
        </w:rPr>
        <w:t xml:space="preserve">, </w:t>
      </w:r>
      <w:r>
        <w:rPr>
          <w:rFonts w:ascii="Consolas" w:hAnsi="Consolas"/>
          <w:color w:val="B43C3C"/>
          <w:sz w:val="18"/>
        </w:rPr>
        <w:t>Float</w:t>
      </w:r>
      <w:r>
        <w:rPr>
          <w:rFonts w:ascii="微软雅黑" w:hAnsi="微软雅黑"/>
          <w:sz w:val="21"/>
        </w:rPr>
        <w:t xml:space="preserve">, </w:t>
      </w:r>
      <w:r>
        <w:rPr>
          <w:rFonts w:ascii="Consolas" w:hAnsi="Consolas"/>
          <w:color w:val="B43C3C"/>
          <w:sz w:val="18"/>
        </w:rPr>
        <w:t>Double</w:t>
      </w:r>
    </w:p>
    <w:p>
      <w:pPr>
        <w:pStyle w:val="ListBullet"/>
        <w:spacing w:line="360" w:lineRule="auto" w:after="120"/>
      </w:pPr>
      <w:r>
        <w:rPr>
          <w:rFonts w:ascii="微软雅黑" w:hAnsi="微软雅黑"/>
          <w:sz w:val="21"/>
        </w:rPr>
        <w:t xml:space="preserve">Date: </w:t>
      </w:r>
      <w:r>
        <w:rPr>
          <w:rFonts w:ascii="Consolas" w:hAnsi="Consolas"/>
          <w:color w:val="B43C3C"/>
          <w:sz w:val="18"/>
        </w:rPr>
        <w:t>LocalDate</w:t>
      </w:r>
    </w:p>
    <w:p>
      <w:pPr>
        <w:pStyle w:val="ListBullet"/>
        <w:spacing w:line="360" w:lineRule="auto" w:after="120"/>
      </w:pPr>
      <w:r>
        <w:rPr>
          <w:rFonts w:ascii="微软雅黑" w:hAnsi="微软雅黑"/>
          <w:sz w:val="21"/>
        </w:rPr>
        <w:t xml:space="preserve">Timestamp: </w:t>
      </w:r>
      <w:r>
        <w:rPr>
          <w:rFonts w:ascii="Consolas" w:hAnsi="Consolas"/>
          <w:color w:val="B43C3C"/>
          <w:sz w:val="18"/>
        </w:rPr>
        <w:t>Timestamp</w:t>
      </w:r>
    </w:p>
    <w:p>
      <w:pPr>
        <w:pStyle w:val="ListBullet"/>
        <w:spacing w:line="360" w:lineRule="auto" w:after="120"/>
      </w:pPr>
      <w:r>
        <w:rPr>
          <w:rFonts w:ascii="微软雅黑" w:hAnsi="微软雅黑"/>
          <w:sz w:val="21"/>
        </w:rPr>
        <w:t xml:space="preserve">Array: </w:t>
      </w:r>
      <w:r>
        <w:rPr>
          <w:rFonts w:ascii="Consolas" w:hAnsi="Consolas"/>
          <w:color w:val="B43C3C"/>
          <w:sz w:val="18"/>
        </w:rPr>
        <w:t>BaseType[]</w:t>
      </w:r>
      <w:r>
        <w:rPr>
          <w:rFonts w:ascii="微软雅黑" w:hAnsi="微软雅黑"/>
          <w:sz w:val="21"/>
        </w:rPr>
        <w:t xml:space="preserve"> 或 </w:t>
      </w:r>
      <w:r>
        <w:rPr>
          <w:rFonts w:ascii="Consolas" w:hAnsi="Consolas"/>
          <w:color w:val="B43C3C"/>
          <w:sz w:val="18"/>
        </w:rPr>
        <w:t>Set&lt;BaseType&gt;</w:t>
      </w:r>
    </w:p>
    <w:p>
      <w:pPr>
        <w:pStyle w:val="ListBullet"/>
        <w:spacing w:line="360" w:lineRule="auto" w:after="120"/>
      </w:pPr>
      <w:r>
        <w:rPr>
          <w:rFonts w:ascii="微软雅黑" w:hAnsi="微软雅黑"/>
          <w:sz w:val="21"/>
        </w:rPr>
        <w:t xml:space="preserve">Object Set: </w:t>
      </w:r>
      <w:r>
        <w:rPr>
          <w:rFonts w:ascii="Consolas" w:hAnsi="Consolas"/>
          <w:color w:val="B43C3C"/>
          <w:sz w:val="18"/>
        </w:rPr>
        <w:t>ObjectSet&lt;ObjectType&gt;</w:t>
      </w:r>
      <w:r>
        <w:rPr>
          <w:rFonts w:ascii="微软雅黑" w:hAnsi="微软雅黑"/>
          <w:sz w:val="21"/>
        </w:rPr>
        <w:t xml:space="preserve"> (推荐), </w:t>
      </w:r>
      <w:r>
        <w:rPr>
          <w:rFonts w:ascii="Consolas" w:hAnsi="Consolas"/>
          <w:color w:val="B43C3C"/>
          <w:sz w:val="18"/>
        </w:rPr>
        <w:t>ObjectType[]</w:t>
      </w:r>
      <w:r>
        <w:rPr>
          <w:rFonts w:ascii="微软雅黑" w:hAnsi="微软雅黑"/>
          <w:sz w:val="21"/>
        </w:rPr>
        <w:t xml:space="preserve">, 或 </w:t>
      </w:r>
      <w:r>
        <w:rPr>
          <w:rFonts w:ascii="Consolas" w:hAnsi="Consolas"/>
          <w:color w:val="B43C3C"/>
          <w:sz w:val="18"/>
        </w:rPr>
        <w:t>Set&lt;ObjectType&gt;</w:t>
      </w:r>
    </w:p>
    <w:p>
      <w:pPr>
        <w:pStyle w:val="Heading3"/>
      </w:pPr>
      <w:r>
        <w:rPr>
          <w:rFonts w:ascii="微软雅黑" w:hAnsi="微软雅黑"/>
        </w:rPr>
        <w:t>对象表：派生属性</w:t>
      </w:r>
    </w:p>
    <w:p>
      <w:pPr>
        <w:spacing w:line="360" w:lineRule="auto" w:after="120"/>
      </w:pPr>
      <w:r>
        <w:rPr>
          <w:rFonts w:ascii="微软雅黑" w:hAnsi="微软雅黑"/>
          <w:sz w:val="21"/>
        </w:rPr>
        <w:t xml:space="preserve">Workshop 的 </w:t>
      </w:r>
      <w:r>
        <w:rPr>
          <w:rFonts w:ascii="微软雅黑" w:hAnsi="微软雅黑"/>
          <w:b/>
          <w:sz w:val="21"/>
        </w:rPr>
        <w:t>对象表</w:t>
      </w:r>
      <w:r>
        <w:rPr>
          <w:rFonts w:ascii="微软雅黑" w:hAnsi="微软雅黑"/>
          <w:sz w:val="21"/>
        </w:rPr>
        <w:t xml:space="preserve"> 微件可以配置为计算由函数支持的列，该列可以根据用户输入更新，并在终端用户滚动浏览表格时实时重新计算。您可以查看</w:t>
      </w:r>
      <w:r>
        <w:rPr>
          <w:rFonts w:ascii="微软雅黑" w:hAnsi="微软雅黑"/>
          <w:color w:val="0066CC"/>
          <w:sz w:val="21"/>
          <w:u w:val="single"/>
        </w:rPr>
        <w:t>使用此功能的完整教程</w:t>
      </w:r>
      <w:r>
        <w:rPr>
          <w:rFonts w:ascii="微软雅黑" w:hAnsi="微软雅黑"/>
          <w:sz w:val="21"/>
        </w:rPr>
        <w:t>。</w:t>
      </w:r>
    </w:p>
    <w:p>
      <w:pPr>
        <w:pStyle w:val="Heading3"/>
      </w:pPr>
      <w:r>
        <w:rPr>
          <w:rFonts w:ascii="微软雅黑" w:hAnsi="微软雅黑"/>
        </w:rPr>
        <w:t>图表：派生聚合</w:t>
      </w:r>
    </w:p>
    <w:p>
      <w:pPr>
        <w:spacing w:line="360" w:lineRule="auto" w:after="120"/>
      </w:pPr>
      <w:r>
        <w:rPr>
          <w:rFonts w:ascii="微软雅黑" w:hAnsi="微软雅黑"/>
          <w:sz w:val="21"/>
        </w:rPr>
        <w:t xml:space="preserve">Workshop 的 </w:t>
      </w:r>
      <w:r>
        <w:rPr>
          <w:rFonts w:ascii="微软雅黑" w:hAnsi="微软雅黑"/>
          <w:b/>
          <w:sz w:val="21"/>
        </w:rPr>
        <w:t>图表: XY</w:t>
      </w:r>
      <w:r>
        <w:rPr>
          <w:rFonts w:ascii="微软雅黑" w:hAnsi="微软雅黑"/>
          <w:sz w:val="21"/>
        </w:rPr>
        <w:t xml:space="preserve"> 微件支持使用由函数支持的聚合来按需派生聚合值。如果您希望聚合数据基于用户选择，这可能会很有用。要在图表微件中使用函数，只需单击配置图表层并选择*函数聚合*。</w:t>
      </w:r>
    </w:p>
    <w:p>
      <w:pPr>
        <w:spacing w:after="40"/>
        <w:jc w:val="center"/>
      </w:pPr>
      <w:r>
        <w:rPr>
          <w:i/>
          <w:color w:val="646464"/>
          <w:sz w:val="18"/>
        </w:rPr>
        <w:t>图：use-functions-chart</w:t>
      </w:r>
    </w:p>
    <w:p>
      <w:pPr>
        <w:spacing w:before="120" w:after="240"/>
        <w:jc w:val="center"/>
      </w:pPr>
      <w:r>
        <w:drawing>
          <wp:inline xmlns:a="http://schemas.openxmlformats.org/drawingml/2006/main" xmlns:pic="http://schemas.openxmlformats.org/drawingml/2006/picture">
            <wp:extent cx="3334240" cy="4114800"/>
            <wp:docPr id="55" name="Picture 55"/>
            <wp:cNvGraphicFramePr>
              <a:graphicFrameLocks noChangeAspect="1"/>
            </wp:cNvGraphicFramePr>
            <a:graphic>
              <a:graphicData uri="http://schemas.openxmlformats.org/drawingml/2006/picture">
                <pic:pic>
                  <pic:nvPicPr>
                    <pic:cNvPr id="0" name="use-functions-chart.png"/>
                    <pic:cNvPicPr/>
                  </pic:nvPicPr>
                  <pic:blipFill>
                    <a:blip r:embed="rId60"/>
                    <a:stretch>
                      <a:fillRect/>
                    </a:stretch>
                  </pic:blipFill>
                  <pic:spPr>
                    <a:xfrm>
                      <a:off x="0" y="0"/>
                      <a:ext cx="3334240" cy="4114800"/>
                    </a:xfrm>
                    <a:prstGeom prst="rect"/>
                  </pic:spPr>
                </pic:pic>
              </a:graphicData>
            </a:graphic>
          </wp:inline>
        </w:drawing>
      </w:r>
    </w:p>
    <w:p>
      <w:pPr>
        <w:spacing w:line="360" w:lineRule="auto" w:after="120"/>
      </w:pPr>
      <w:r>
        <w:rPr>
          <w:rFonts w:ascii="微软雅黑" w:hAnsi="微软雅黑"/>
          <w:sz w:val="21"/>
        </w:rPr>
        <w:t>提供了</w:t>
      </w:r>
      <w:r>
        <w:rPr>
          <w:rFonts w:ascii="微软雅黑" w:hAnsi="微软雅黑"/>
          <w:color w:val="0066CC"/>
          <w:sz w:val="21"/>
          <w:u w:val="single"/>
        </w:rPr>
        <w:t>聚合 API 的参考</w:t>
      </w:r>
      <w:r>
        <w:rPr>
          <w:rFonts w:ascii="微软雅黑" w:hAnsi="微软雅黑"/>
          <w:sz w:val="21"/>
        </w:rPr>
        <w:t>。对于更高级的应用案例，您可能想阅读关于</w:t>
      </w:r>
      <w:r>
        <w:rPr>
          <w:rFonts w:ascii="微软雅黑" w:hAnsi="微软雅黑"/>
          <w:color w:val="0066CC"/>
          <w:sz w:val="21"/>
          <w:u w:val="single"/>
        </w:rPr>
        <w:t>如何计算自定义聚合</w:t>
      </w:r>
      <w:r>
        <w:rPr>
          <w:rFonts w:ascii="微软雅黑" w:hAnsi="微软雅黑"/>
          <w:sz w:val="21"/>
        </w:rPr>
        <w:t>的文档。</w:t>
      </w:r>
    </w:p>
    <w:p>
      <w:pPr>
        <w:pStyle w:val="Heading2"/>
      </w:pPr>
      <w:r>
        <w:rPr>
          <w:rFonts w:ascii="微软雅黑" w:hAnsi="微软雅黑"/>
        </w:rPr>
        <w:t>操作</w:t>
      </w:r>
    </w:p>
    <w:p>
      <w:pPr>
        <w:spacing w:line="360" w:lineRule="auto" w:after="120"/>
      </w:pPr>
      <w:r>
        <w:rPr>
          <w:rFonts w:ascii="微软雅黑" w:hAnsi="微软雅黑"/>
          <w:color w:val="0066CC"/>
          <w:sz w:val="21"/>
          <w:u w:val="single"/>
        </w:rPr>
        <w:t>操作类型</w:t>
      </w:r>
      <w:r>
        <w:rPr>
          <w:rFonts w:ascii="微软雅黑" w:hAnsi="微软雅黑"/>
          <w:sz w:val="21"/>
        </w:rPr>
        <w:t xml:space="preserve"> 允许应用程序更改 Foundry Ontology 中的对象，并以灵活且安全的方式分发外部通知和副作用。在操作中，函数提供了完全的灵活性，使代码作者能够定义对象应如何更新或副作用应如何配置。</w:t>
      </w:r>
    </w:p>
    <w:p>
      <w:pPr>
        <w:pStyle w:val="Heading3"/>
      </w:pPr>
      <w:r>
        <w:rPr>
          <w:rFonts w:ascii="微软雅黑" w:hAnsi="微软雅黑"/>
        </w:rPr>
        <w:t>函数支持的操作</w:t>
      </w:r>
    </w:p>
    <w:p>
      <w:pPr>
        <w:spacing w:line="360" w:lineRule="auto" w:after="120"/>
      </w:pPr>
      <w:r>
        <w:rPr>
          <w:rFonts w:ascii="微软雅黑" w:hAnsi="微软雅黑"/>
          <w:sz w:val="21"/>
        </w:rPr>
        <w:t xml:space="preserve">函数支持的操作使用 </w:t>
      </w:r>
      <w:r>
        <w:rPr>
          <w:rFonts w:ascii="微软雅黑" w:hAnsi="微软雅黑"/>
          <w:color w:val="0066CC"/>
          <w:sz w:val="21"/>
          <w:u w:val="single"/>
        </w:rPr>
        <w:t>Ontology 编辑</w:t>
      </w:r>
      <w:r>
        <w:rPr>
          <w:rFonts w:ascii="微软雅黑" w:hAnsi="微软雅黑"/>
          <w:sz w:val="21"/>
        </w:rPr>
        <w:t xml:space="preserve"> API 来定义对象应如何更新的逻辑。这允许您在代码中表达复杂的编辑，例如，更新每个链接到某个起始对象的对象。</w:t>
      </w:r>
      <w:r>
        <w:rPr>
          <w:rFonts w:ascii="微软雅黑" w:hAnsi="微软雅黑"/>
          <w:color w:val="0066CC"/>
          <w:sz w:val="21"/>
          <w:u w:val="single"/>
        </w:rPr>
        <w:t>查看如何端到端使用函数支持的操作的教程。</w:t>
      </w:r>
    </w:p>
    <w:p>
      <w:pPr>
        <w:pStyle w:val="Heading3"/>
      </w:pPr>
      <w:r>
        <w:rPr>
          <w:rFonts w:ascii="微软雅黑" w:hAnsi="微软雅黑"/>
        </w:rPr>
        <w:t>副作用：通知</w:t>
      </w:r>
    </w:p>
    <w:p>
      <w:pPr>
        <w:spacing w:line="360" w:lineRule="auto" w:after="120"/>
      </w:pPr>
      <w:r>
        <w:rPr>
          <w:rFonts w:ascii="微软雅黑" w:hAnsi="微软雅黑"/>
          <w:sz w:val="21"/>
        </w:rPr>
        <w:t>可以配置操作以向指定用户发送通知。您可以使用函数计算应接收通知的用户以及通知本身的内容。这提供了灵活性，例如加载存储在对象中的接收用户 ID，或基于对象数据呈现电子邮件内容。要了解更多信息，请查阅</w:t>
      </w:r>
      <w:r>
        <w:rPr>
          <w:rFonts w:ascii="微软雅黑" w:hAnsi="微软雅黑"/>
          <w:color w:val="0066CC"/>
          <w:sz w:val="21"/>
          <w:u w:val="single"/>
        </w:rPr>
        <w:t>有关通知的完整文档</w:t>
      </w:r>
      <w:r>
        <w:rPr>
          <w:rFonts w:ascii="微软雅黑" w:hAnsi="微软雅黑"/>
          <w:sz w:val="21"/>
        </w:rPr>
        <w:t>和</w:t>
      </w:r>
      <w:r>
        <w:rPr>
          <w:rFonts w:ascii="微软雅黑" w:hAnsi="微软雅黑"/>
          <w:color w:val="0066CC"/>
          <w:sz w:val="21"/>
          <w:u w:val="single"/>
        </w:rPr>
        <w:t>如何使用函数配置通知的指南</w:t>
      </w:r>
      <w:r>
        <w:rPr>
          <w:rFonts w:ascii="微软雅黑" w:hAnsi="微软雅黑"/>
          <w:sz w:val="21"/>
        </w:rPr>
        <w:t>。</w:t>
      </w:r>
    </w:p>
    <w:p>
      <w:pPr>
        <w:pStyle w:val="Heading3"/>
      </w:pPr>
      <w:r>
        <w:rPr>
          <w:rFonts w:ascii="微软雅黑" w:hAnsi="微软雅黑"/>
        </w:rPr>
        <w:t>副作用：Webhooks</w:t>
      </w:r>
    </w:p>
    <w:p>
      <w:pPr>
        <w:spacing w:line="360" w:lineRule="auto" w:after="120"/>
      </w:pPr>
      <w:r>
        <w:rPr>
          <w:rFonts w:ascii="微软雅黑" w:hAnsi="微软雅黑"/>
          <w:sz w:val="21"/>
        </w:rPr>
        <w:t>操作还可以配置为在应用时触发 Webhook。Webhooks 使 Foundry 能够与其他系统集成，使用户应用操作能够写回 Foundry 外部的 API。您可以使用函数计算应发送到将被执行的 Webhook 的参数，从而实现基于对象数据填充 Webhook 参数的工作流程。</w:t>
      </w:r>
      <w:r>
        <w:rPr>
          <w:rFonts w:ascii="微软雅黑" w:hAnsi="微软雅黑"/>
          <w:color w:val="0066CC"/>
          <w:sz w:val="21"/>
          <w:u w:val="single"/>
        </w:rPr>
        <w:t>查看有关 Webhooks 的完整文档。</w:t>
      </w:r>
    </w:p>
    <w:p>
      <w:pPr>
        <w:pStyle w:val="Heading2"/>
      </w:pPr>
      <w:r>
        <w:rPr>
          <w:rFonts w:ascii="微软雅黑" w:hAnsi="微软雅黑"/>
        </w:rPr>
        <w:t>Slate</w:t>
      </w:r>
    </w:p>
    <w:p>
      <w:pPr>
        <w:spacing w:line="360" w:lineRule="auto" w:after="120"/>
      </w:pPr>
      <w:r>
        <w:rPr>
          <w:rFonts w:ascii="微软雅黑" w:hAnsi="微软雅黑"/>
          <w:color w:val="0066CC"/>
          <w:sz w:val="21"/>
          <w:u w:val="single"/>
        </w:rPr>
        <w:t>Slate</w:t>
      </w:r>
      <w:r>
        <w:rPr>
          <w:rFonts w:ascii="微软雅黑" w:hAnsi="微软雅黑"/>
          <w:sz w:val="21"/>
        </w:rPr>
        <w:t xml:space="preserve"> 在 </w:t>
      </w:r>
      <w:r>
        <w:rPr>
          <w:rFonts w:ascii="微软雅黑" w:hAnsi="微软雅黑"/>
          <w:b/>
          <w:sz w:val="21"/>
        </w:rPr>
        <w:t>平台</w:t>
      </w:r>
      <w:r>
        <w:rPr>
          <w:rFonts w:ascii="微软雅黑" w:hAnsi="微软雅黑"/>
          <w:sz w:val="21"/>
        </w:rPr>
        <w:t xml:space="preserve"> 选项卡中包含对查找和使用函数的原生支持。在编辑 Slate 文档时，打开平台选项卡并在左下角添加一个 </w:t>
      </w:r>
      <w:r>
        <w:rPr>
          <w:rFonts w:ascii="微软雅黑" w:hAnsi="微软雅黑"/>
          <w:b/>
          <w:sz w:val="21"/>
        </w:rPr>
        <w:t>Foundry 函数</w:t>
      </w:r>
      <w:r>
        <w:rPr>
          <w:rFonts w:ascii="微软雅黑" w:hAnsi="微软雅黑"/>
          <w:sz w:val="21"/>
        </w:rPr>
        <w:t>。现在，您可以搜索函数、配置参数，并在 Slate 文档中使用结果。</w:t>
      </w:r>
    </w:p>
    <w:p>
      <w:pPr>
        <w:spacing w:after="40"/>
        <w:jc w:val="center"/>
      </w:pPr>
      <w:r>
        <w:rPr>
          <w:i/>
          <w:color w:val="646464"/>
          <w:sz w:val="18"/>
        </w:rPr>
        <w:t>图：use-functions-slate</w:t>
      </w:r>
    </w:p>
    <w:p>
      <w:pPr>
        <w:spacing w:before="120" w:after="240"/>
        <w:jc w:val="center"/>
      </w:pPr>
      <w:r>
        <w:drawing>
          <wp:inline xmlns:a="http://schemas.openxmlformats.org/drawingml/2006/main" xmlns:pic="http://schemas.openxmlformats.org/drawingml/2006/picture">
            <wp:extent cx="5029200" cy="3038339"/>
            <wp:docPr id="56" name="Picture 56"/>
            <wp:cNvGraphicFramePr>
              <a:graphicFrameLocks noChangeAspect="1"/>
            </wp:cNvGraphicFramePr>
            <a:graphic>
              <a:graphicData uri="http://schemas.openxmlformats.org/drawingml/2006/picture">
                <pic:pic>
                  <pic:nvPicPr>
                    <pic:cNvPr id="0" name="use-functions-slate.png"/>
                    <pic:cNvPicPr/>
                  </pic:nvPicPr>
                  <pic:blipFill>
                    <a:blip r:embed="rId61"/>
                    <a:stretch>
                      <a:fillRect/>
                    </a:stretch>
                  </pic:blipFill>
                  <pic:spPr>
                    <a:xfrm>
                      <a:off x="0" y="0"/>
                      <a:ext cx="5029200" cy="3038339"/>
                    </a:xfrm>
                    <a:prstGeom prst="rect"/>
                  </pic:spPr>
                </pic:pic>
              </a:graphicData>
            </a:graphic>
          </wp:inline>
        </w:drawing>
      </w:r>
    </w:p>
    <w:p>
      <w:pPr>
        <w:spacing w:line="360" w:lineRule="auto" w:after="120"/>
      </w:pPr>
      <w:r>
        <w:rPr>
          <w:rFonts w:ascii="微软雅黑" w:hAnsi="微软雅黑"/>
          <w:sz w:val="21"/>
        </w:rPr>
        <w:t xml:space="preserve">请注意，由于历史原因，Slate 产品有其自己的“函数”概念，它是位于每个 Slate 文档中的 JavaScript 逻辑片段。这就是为什么函数产品被称为“Foundry 函数”并位于 </w:t>
      </w:r>
      <w:r>
        <w:rPr>
          <w:rFonts w:ascii="微软雅黑" w:hAnsi="微软雅黑"/>
          <w:b/>
          <w:sz w:val="21"/>
        </w:rPr>
        <w:t>平台</w:t>
      </w:r>
      <w:r>
        <w:rPr>
          <w:rFonts w:ascii="微软雅黑" w:hAnsi="微软雅黑"/>
          <w:sz w:val="21"/>
        </w:rPr>
        <w:t xml:space="preserve"> 选项卡下的原因。Slate 的函数功能允许在文档中快速、轻松地进行数据操作，但不支持对象。</w:t>
      </w:r>
    </w:p>
    <w:p>
      <w:pPr>
        <w:spacing w:line="360" w:lineRule="auto" w:after="120"/>
      </w:pPr>
      <w:r>
        <w:rPr>
          <w:rFonts w:ascii="微软雅黑" w:hAnsi="微软雅黑"/>
          <w:sz w:val="21"/>
        </w:rPr>
        <w:t>您可以将 Slate 的函数与 Foundry 函数结合使用——例如，您可以从 Foundry 函数返回数据并在 Slate 函数中操作它，或使用 Slate 函数计算应传递给 Foundry 函数的参数。</w:t>
      </w:r>
    </w:p>
    <w:p>
      <w:pPr>
        <w:pStyle w:val="Heading2"/>
      </w:pPr>
      <w:r>
        <w:rPr>
          <w:rFonts w:ascii="微软雅黑" w:hAnsi="微软雅黑"/>
        </w:rPr>
        <w:t>Quiver</w:t>
      </w:r>
    </w:p>
    <w:p>
      <w:pPr>
        <w:spacing w:line="360" w:lineRule="auto" w:after="120"/>
      </w:pPr>
      <w:r>
        <w:rPr>
          <w:rFonts w:ascii="微软雅黑" w:hAnsi="微软雅黑"/>
          <w:sz w:val="21"/>
        </w:rPr>
        <w:t xml:space="preserve">Quiver 中的 </w:t>
      </w:r>
      <w:r>
        <w:rPr>
          <w:rFonts w:ascii="微软雅黑" w:hAnsi="微软雅黑"/>
          <w:color w:val="0066CC"/>
          <w:sz w:val="21"/>
          <w:u w:val="single"/>
        </w:rPr>
        <w:t>对象集图</w:t>
      </w:r>
      <w:r>
        <w:rPr>
          <w:rFonts w:ascii="微软雅黑" w:hAnsi="微软雅黑"/>
          <w:sz w:val="21"/>
        </w:rPr>
        <w:t xml:space="preserve"> 使用与 Workshop 的 Chart: XY 微件相同的底层组件。因此，您也可以在 Quiver 分析中使用函数支持的聚合。</w:t>
      </w:r>
    </w:p>
    <w:p>
      <w:r>
        <w:br w:type="page"/>
      </w:r>
    </w:p>
    <w:p>
      <w:pPr>
        <w:pStyle w:val="Heading1"/>
      </w:pPr>
      <w:r>
        <w:rPr>
          <w:rFonts w:ascii="微软雅黑" w:hAnsi="微软雅黑"/>
        </w:rPr>
        <w:t>抛出用户界面错误</w:t>
      </w:r>
    </w:p>
    <w:p>
      <w:pPr>
        <w:spacing w:line="360" w:lineRule="auto" w:after="120"/>
      </w:pPr>
      <w:r>
        <w:rPr>
          <w:rFonts w:ascii="微软雅黑" w:hAnsi="微软雅黑"/>
          <w:sz w:val="21"/>
        </w:rPr>
        <w:t># 抛出用户界面错误</w:t>
      </w:r>
    </w:p>
    <w:p>
      <w:pPr>
        <w:spacing w:line="360" w:lineRule="auto" w:after="120"/>
      </w:pPr>
      <w:r>
        <w:rPr>
          <w:rFonts w:ascii="微软雅黑" w:hAnsi="微软雅黑"/>
          <w:sz w:val="21"/>
        </w:rPr>
        <w:t>在平台的其他部分运行函数时，例如Workshop或操作，您可能希望抛出带有详细信息的错误。为此，请从</w:t>
      </w:r>
      <w:r>
        <w:rPr>
          <w:rFonts w:ascii="Consolas" w:hAnsi="Consolas"/>
          <w:color w:val="B43C3C"/>
          <w:sz w:val="18"/>
        </w:rPr>
        <w:t>@foundry/functions-api</w:t>
      </w:r>
      <w:r>
        <w:rPr>
          <w:rFonts w:ascii="微软雅黑" w:hAnsi="微软雅黑"/>
          <w:sz w:val="21"/>
        </w:rPr>
        <w:t>包中抛出一个</w:t>
      </w:r>
      <w:r>
        <w:rPr>
          <w:rFonts w:ascii="Consolas" w:hAnsi="Consolas"/>
          <w:color w:val="B43C3C"/>
          <w:sz w:val="18"/>
        </w:rPr>
        <w:t>UserFacingError</w:t>
      </w:r>
      <w:r>
        <w:rPr>
          <w:rFonts w:ascii="微软雅黑" w:hAnsi="微软雅黑"/>
          <w:sz w:val="21"/>
        </w:rPr>
        <w:t>。例如：</w:t>
      </w:r>
    </w:p>
    <w:p>
      <w:pPr>
        <w:spacing w:before="80" w:after="80"/>
        <w:ind w:left="567"/>
      </w:pPr>
      <w:r>
        <w:rPr>
          <w:rFonts w:ascii="Consolas" w:hAnsi="Consolas"/>
          <w:color w:val="505050"/>
          <w:sz w:val="18"/>
        </w:rPr>
        <w:t xml:space="preserve">    import { Edits, OntologyEditFunction, UserFacingError } from "@foundry/functions-api";</w:t>
        <w:br/>
        <w:t xml:space="preserve">    import { Employee } from "@foundry/ontology-api";</w:t>
        <w:br/>
        <w:t xml:space="preserve">    @Edits(Employee)</w:t>
        <w:br/>
        <w:t xml:space="preserve">    @OntologyEditFunction()</w:t>
        <w:br/>
        <w:t xml:space="preserve">    public editExactlyFiveEmployees(employees: Employee[]): void {</w:t>
        <w:br/>
        <w:t xml:space="preserve">        if (employees.length != 5) {</w:t>
        <w:br/>
        <w:t xml:space="preserve">            // 检查传入的员工数量是否不等于5，如果不是则抛出一个用户可见的错误</w:t>
        <w:br/>
        <w:t xml:space="preserve">            throw new UserFacingError(`Pass in exactly 5 employees. Received ${employees.length}.`);</w:t>
        <w:br/>
        <w:t xml:space="preserve">        }</w:t>
        <w:br/>
        <w:t xml:space="preserve">        ...</w:t>
        <w:br/>
        <w:t xml:space="preserve">    }</w:t>
      </w:r>
    </w:p>
    <w:p>
      <w:pPr>
        <w:spacing w:line="360" w:lineRule="auto" w:after="120"/>
      </w:pPr>
      <w:r>
        <w:rPr>
          <w:rFonts w:ascii="微软雅黑" w:hAnsi="微软雅黑"/>
          <w:sz w:val="21"/>
        </w:rPr>
        <w:t>当在</w:t>
      </w:r>
      <w:r>
        <w:rPr>
          <w:rFonts w:ascii="微软雅黑" w:hAnsi="微软雅黑"/>
          <w:color w:val="0066CC"/>
          <w:sz w:val="21"/>
          <w:u w:val="single"/>
        </w:rPr>
        <w:t>Workshop 应用程序</w:t>
      </w:r>
      <w:r>
        <w:rPr>
          <w:rFonts w:ascii="微软雅黑" w:hAnsi="微软雅黑"/>
          <w:sz w:val="21"/>
        </w:rPr>
        <w:t>中以</w:t>
      </w:r>
      <w:r>
        <w:rPr>
          <w:rFonts w:ascii="微软雅黑" w:hAnsi="微软雅黑"/>
          <w:color w:val="0066CC"/>
          <w:sz w:val="21"/>
          <w:u w:val="single"/>
        </w:rPr>
        <w:t>函数支持的操作</w:t>
      </w:r>
      <w:r>
        <w:rPr>
          <w:rFonts w:ascii="微软雅黑" w:hAnsi="微软雅黑"/>
          <w:sz w:val="21"/>
        </w:rPr>
        <w:t>运行此操作且员工数量不正确时，用户将看到以下错误：</w:t>
      </w:r>
    </w:p>
    <w:p>
      <w:pPr>
        <w:spacing w:after="40"/>
        <w:jc w:val="center"/>
      </w:pPr>
      <w:r>
        <w:rPr>
          <w:i/>
          <w:color w:val="646464"/>
          <w:sz w:val="18"/>
        </w:rPr>
        <w:t>图：user-facing-error</w:t>
      </w:r>
    </w:p>
    <w:p>
      <w:pPr>
        <w:spacing w:before="120" w:after="240"/>
        <w:jc w:val="center"/>
      </w:pPr>
      <w:r>
        <w:drawing>
          <wp:inline xmlns:a="http://schemas.openxmlformats.org/drawingml/2006/main" xmlns:pic="http://schemas.openxmlformats.org/drawingml/2006/picture">
            <wp:extent cx="5029200" cy="2060154"/>
            <wp:docPr id="57" name="Picture 57"/>
            <wp:cNvGraphicFramePr>
              <a:graphicFrameLocks noChangeAspect="1"/>
            </wp:cNvGraphicFramePr>
            <a:graphic>
              <a:graphicData uri="http://schemas.openxmlformats.org/drawingml/2006/picture">
                <pic:pic>
                  <pic:nvPicPr>
                    <pic:cNvPr id="0" name="user-facing-error.png"/>
                    <pic:cNvPicPr/>
                  </pic:nvPicPr>
                  <pic:blipFill>
                    <a:blip r:embed="rId62"/>
                    <a:stretch>
                      <a:fillRect/>
                    </a:stretch>
                  </pic:blipFill>
                  <pic:spPr>
                    <a:xfrm>
                      <a:off x="0" y="0"/>
                      <a:ext cx="5029200" cy="2060154"/>
                    </a:xfrm>
                    <a:prstGeom prst="rect"/>
                  </pic:spPr>
                </pic:pic>
              </a:graphicData>
            </a:graphic>
          </wp:inline>
        </w:drawing>
      </w:r>
    </w:p>
    <w:p>
      <w:pPr>
        <w:spacing w:line="360" w:lineRule="auto" w:after="120"/>
      </w:pPr>
      <w:r>
        <w:rPr>
          <w:rFonts w:ascii="微软雅黑" w:hAnsi="微软雅黑"/>
          <w:sz w:val="21"/>
        </w:rPr>
        <w:t>通过添加详细的用户界面错误信息，您可以帮助您的函数的其他用户快速识别和解决问题。</w:t>
      </w:r>
    </w:p>
    <w:p>
      <w:r>
        <w:br w:type="page"/>
      </w:r>
    </w:p>
    <w:p>
      <w:pPr>
        <w:pStyle w:val="Heading1"/>
      </w:pPr>
      <w:r>
        <w:rPr>
          <w:rFonts w:ascii="微软雅黑" w:hAnsi="微软雅黑"/>
        </w:rPr>
        <w:t>使用自定义模型创建语义搜索工作流</w:t>
      </w:r>
    </w:p>
    <w:p>
      <w:pPr>
        <w:spacing w:line="360" w:lineRule="auto" w:after="120"/>
      </w:pPr>
      <w:r>
        <w:rPr>
          <w:rFonts w:ascii="微软雅黑" w:hAnsi="微软雅黑"/>
          <w:sz w:val="21"/>
        </w:rPr>
        <w:t># 使用自定义模型创建语义搜索工作流</w:t>
      </w:r>
    </w:p>
    <w:p>
      <w:pPr>
        <w:spacing w:line="360" w:lineRule="auto" w:after="120"/>
      </w:pPr>
      <w:r>
        <w:rPr>
          <w:rFonts w:ascii="微软雅黑" w:hAnsi="微软雅黑"/>
          <w:sz w:val="21"/>
        </w:rPr>
        <w:t>本教程适用于使用非Palantir提供的嵌入模型的用户。请参阅</w:t>
      </w:r>
      <w:r>
        <w:rPr>
          <w:rFonts w:ascii="微软雅黑" w:hAnsi="微软雅黑"/>
          <w:color w:val="0066CC"/>
          <w:sz w:val="21"/>
          <w:u w:val="single"/>
        </w:rPr>
        <w:t>Palantir提供的模型列表</w:t>
      </w:r>
      <w:r>
        <w:rPr>
          <w:rFonts w:ascii="微软雅黑" w:hAnsi="微软雅黑"/>
          <w:sz w:val="21"/>
        </w:rPr>
        <w:t>和</w:t>
      </w:r>
      <w:r>
        <w:rPr>
          <w:rFonts w:ascii="微软雅黑" w:hAnsi="微软雅黑"/>
          <w:color w:val="0066CC"/>
          <w:sz w:val="21"/>
          <w:u w:val="single"/>
        </w:rPr>
        <w:t>Palantir提供的模型语义搜索教程</w:t>
      </w:r>
      <w:r>
        <w:rPr>
          <w:rFonts w:ascii="微软雅黑" w:hAnsi="微软雅黑"/>
          <w:sz w:val="21"/>
        </w:rPr>
        <w:t>。</w:t>
      </w:r>
    </w:p>
    <w:p>
      <w:pPr>
        <w:spacing w:line="360" w:lineRule="auto" w:after="120"/>
      </w:pPr>
      <w:r>
        <w:rPr>
          <w:rFonts w:ascii="微软雅黑" w:hAnsi="微软雅黑"/>
          <w:sz w:val="21"/>
        </w:rPr>
        <w:t>此页面展示了构建一个概念性端到端文档搜索服务的过程，该服务能够在给定提示时检索相关文档。该服务将使用</w:t>
      </w:r>
      <w:r>
        <w:rPr>
          <w:rFonts w:ascii="微软雅黑" w:hAnsi="微软雅黑"/>
          <w:color w:val="0066CC"/>
          <w:sz w:val="21"/>
          <w:u w:val="single"/>
        </w:rPr>
        <w:t>Foundry建模目标</w:t>
      </w:r>
      <w:r>
        <w:rPr>
          <w:rFonts w:ascii="微软雅黑" w:hAnsi="微软雅黑"/>
          <w:sz w:val="21"/>
        </w:rPr>
        <w:t>来嵌入文档并将其特征提取到向量中。这些文档和嵌入将存储在具有向量属性的对象类型中。</w:t>
      </w:r>
    </w:p>
    <w:p>
      <w:pPr>
        <w:spacing w:line="360" w:lineRule="auto" w:after="120"/>
      </w:pPr>
      <w:r>
        <w:rPr>
          <w:rFonts w:ascii="微软雅黑" w:hAnsi="微软雅黑"/>
          <w:sz w:val="21"/>
        </w:rPr>
        <w:t>在本例中，我们首先在Foundry中设置一个模型并创建一个生成嵌入的管道。然后，我们将创建一个新的对象类型和一个函数，以通过自然语言对其进行查询。</w:t>
      </w:r>
    </w:p>
    <w:p>
      <w:pPr>
        <w:spacing w:line="360" w:lineRule="auto" w:after="120"/>
      </w:pPr>
      <w:r>
        <w:rPr>
          <w:rFonts w:ascii="微软雅黑" w:hAnsi="微软雅黑"/>
          <w:sz w:val="21"/>
        </w:rPr>
        <w:t>我们从一个当前拥有解析文档和元数据的数据集开始，比如</w:t>
      </w:r>
      <w:r>
        <w:rPr>
          <w:rFonts w:ascii="Consolas" w:hAnsi="Consolas"/>
          <w:color w:val="B43C3C"/>
          <w:sz w:val="18"/>
        </w:rPr>
        <w:t>Document_Content</w:t>
      </w:r>
      <w:r>
        <w:rPr>
          <w:rFonts w:ascii="微软雅黑" w:hAnsi="微软雅黑"/>
          <w:sz w:val="21"/>
        </w:rPr>
        <w:t>和</w:t>
      </w:r>
      <w:r>
        <w:rPr>
          <w:rFonts w:ascii="Consolas" w:hAnsi="Consolas"/>
          <w:color w:val="B43C3C"/>
          <w:sz w:val="18"/>
        </w:rPr>
        <w:t>Link</w:t>
      </w:r>
      <w:r>
        <w:rPr>
          <w:rFonts w:ascii="微软雅黑" w:hAnsi="微软雅黑"/>
          <w:sz w:val="21"/>
        </w:rPr>
        <w:t>。接下来，我们将从</w:t>
      </w:r>
      <w:r>
        <w:rPr>
          <w:rFonts w:ascii="Consolas" w:hAnsi="Consolas"/>
          <w:color w:val="B43C3C"/>
          <w:sz w:val="18"/>
        </w:rPr>
        <w:t>Document_Content</w:t>
      </w:r>
      <w:r>
        <w:rPr>
          <w:rFonts w:ascii="微软雅黑" w:hAnsi="微软雅黑"/>
          <w:sz w:val="21"/>
        </w:rPr>
        <w:t>生成嵌入，使我们可以通过语义搜索查询它们。</w:t>
      </w:r>
    </w:p>
    <w:p>
      <w:pPr>
        <w:spacing w:after="40"/>
        <w:jc w:val="center"/>
      </w:pPr>
      <w:r>
        <w:rPr>
          <w:i/>
          <w:color w:val="646464"/>
          <w:sz w:val="18"/>
        </w:rPr>
        <w:t>图：生成嵌入的数据集</w:t>
      </w:r>
    </w:p>
    <w:p>
      <w:pPr>
        <w:jc w:val="center"/>
      </w:pPr>
      <w:r>
        <w:rPr>
          <w:i/>
          <w:color w:val="FF6464"/>
          <w:sz w:val="18"/>
        </w:rPr>
        <w:t>[图片未找到：/resources/foundry/functions/dataset-to-generate-embeddings.png]</w:t>
      </w:r>
    </w:p>
    <w:p>
      <w:pPr>
        <w:spacing w:line="360" w:lineRule="auto" w:after="120"/>
      </w:pPr>
      <w:r>
        <w:rPr>
          <w:rFonts w:ascii="微软雅黑" w:hAnsi="微软雅黑"/>
          <w:sz w:val="21"/>
        </w:rPr>
        <w:t>要了解KNN功能的详细信息，请查看Foundry文档中的</w:t>
      </w:r>
      <w:r>
        <w:rPr>
          <w:rFonts w:ascii="微软雅黑" w:hAnsi="微软雅黑"/>
          <w:color w:val="0066CC"/>
          <w:sz w:val="21"/>
          <w:u w:val="single"/>
        </w:rPr>
        <w:t>KNN函数对象</w:t>
      </w:r>
      <w:r>
        <w:rPr>
          <w:rFonts w:ascii="微软雅黑" w:hAnsi="微软雅黑"/>
          <w:sz w:val="21"/>
        </w:rPr>
        <w:t>部分。</w:t>
      </w:r>
    </w:p>
    <w:p>
      <w:pPr>
        <w:spacing w:line="360" w:lineRule="auto" w:after="120"/>
      </w:pPr>
      <w:r>
        <w:rPr>
          <w:rFonts w:ascii="微软雅黑" w:hAnsi="微软雅黑"/>
          <w:sz w:val="21"/>
        </w:rPr>
        <w:t>在整个工作流中，您可以替换您选择的值，只要每个实例保持一致。例如，每个</w:t>
      </w:r>
      <w:r>
        <w:rPr>
          <w:rFonts w:ascii="Consolas" w:hAnsi="Consolas"/>
          <w:color w:val="B43C3C"/>
          <w:sz w:val="18"/>
        </w:rPr>
        <w:t>ObjectApiName</w:t>
      </w:r>
      <w:r>
        <w:rPr>
          <w:rFonts w:ascii="微软雅黑" w:hAnsi="微软雅黑"/>
          <w:sz w:val="21"/>
        </w:rPr>
        <w:t>实例总是替换为</w:t>
      </w:r>
      <w:r>
        <w:rPr>
          <w:rFonts w:ascii="Consolas" w:hAnsi="Consolas"/>
          <w:color w:val="B43C3C"/>
          <w:sz w:val="18"/>
        </w:rPr>
        <w:t>Document</w:t>
      </w:r>
      <w:r>
        <w:rPr>
          <w:rFonts w:ascii="微软雅黑" w:hAnsi="微软雅黑"/>
          <w:sz w:val="21"/>
        </w:rPr>
        <w:t>。</w:t>
      </w:r>
    </w:p>
    <w:p>
      <w:pPr>
        <w:spacing w:line="360" w:lineRule="auto" w:after="120"/>
      </w:pPr>
      <w:r>
        <w:rPr>
          <w:rFonts w:ascii="微软雅黑" w:hAnsi="微软雅黑"/>
          <w:sz w:val="21"/>
        </w:rPr>
        <w:t>您必须替换的值是：</w:t>
      </w:r>
    </w:p>
    <w:p>
      <w:pPr>
        <w:pStyle w:val="ListBullet"/>
        <w:spacing w:line="360" w:lineRule="auto" w:after="120"/>
      </w:pPr>
      <w:r>
        <w:rPr>
          <w:rFonts w:ascii="Consolas" w:hAnsi="Consolas"/>
          <w:color w:val="B43C3C"/>
          <w:sz w:val="18"/>
        </w:rPr>
        <w:t>ObjectApiName</w:t>
      </w:r>
      <w:r>
        <w:rPr>
          <w:rFonts w:ascii="微软雅黑" w:hAnsi="微软雅黑"/>
          <w:sz w:val="21"/>
        </w:rPr>
        <w:t>：唯一ObjectType的标识符，在我们的例子中是</w:t>
      </w:r>
      <w:r>
        <w:rPr>
          <w:rFonts w:ascii="Consolas" w:hAnsi="Consolas"/>
          <w:color w:val="B43C3C"/>
          <w:sz w:val="18"/>
        </w:rPr>
        <w:t>Document</w:t>
      </w:r>
      <w:r>
        <w:rPr>
          <w:rFonts w:ascii="微软雅黑" w:hAnsi="微软雅黑"/>
          <w:sz w:val="21"/>
        </w:rPr>
        <w:t>。*注意：* 标识符有时可能显示为小写的</w:t>
      </w:r>
      <w:r>
        <w:rPr>
          <w:rFonts w:ascii="Consolas" w:hAnsi="Consolas"/>
          <w:color w:val="B43C3C"/>
          <w:sz w:val="18"/>
        </w:rPr>
        <w:t>objectApiName</w:t>
      </w:r>
      <w:r>
        <w:rPr>
          <w:rFonts w:ascii="微软雅黑" w:hAnsi="微软雅黑"/>
          <w:sz w:val="21"/>
        </w:rPr>
        <w:t>。</w:t>
      </w:r>
    </w:p>
    <w:p>
      <w:pPr>
        <w:pStyle w:val="ListBullet"/>
        <w:spacing w:line="360" w:lineRule="auto" w:after="120"/>
      </w:pPr>
      <w:r>
        <w:rPr>
          <w:rFonts w:ascii="Consolas" w:hAnsi="Consolas"/>
          <w:color w:val="B43C3C"/>
          <w:sz w:val="18"/>
        </w:rPr>
        <w:t>ModelApiName</w:t>
      </w:r>
      <w:r>
        <w:rPr>
          <w:rFonts w:ascii="微软雅黑" w:hAnsi="微软雅黑"/>
          <w:sz w:val="21"/>
        </w:rPr>
        <w:t>：唯一模型的标识符。</w:t>
      </w:r>
    </w:p>
    <w:p>
      <w:pPr>
        <w:pStyle w:val="ListBullet"/>
        <w:spacing w:line="360" w:lineRule="auto" w:after="120"/>
      </w:pPr>
      <w:r>
        <w:rPr>
          <w:rFonts w:ascii="Consolas" w:hAnsi="Consolas"/>
          <w:color w:val="B43C3C"/>
          <w:sz w:val="18"/>
        </w:rPr>
        <w:t>OutputDatasetRid</w:t>
      </w:r>
      <w:r>
        <w:rPr>
          <w:rFonts w:ascii="微软雅黑" w:hAnsi="微软雅黑"/>
          <w:sz w:val="21"/>
        </w:rPr>
        <w:t>：来自</w:t>
      </w:r>
      <w:r>
        <w:rPr>
          <w:rFonts w:ascii="微软雅黑" w:hAnsi="微软雅黑"/>
          <w:color w:val="0066CC"/>
          <w:sz w:val="21"/>
          <w:u w:val="single"/>
        </w:rPr>
        <w:t>嵌入变换</w:t>
      </w:r>
      <w:r>
        <w:rPr>
          <w:rFonts w:ascii="微软雅黑" w:hAnsi="微软雅黑"/>
          <w:sz w:val="21"/>
        </w:rPr>
        <w:t>的输出数据集的标识符。</w:t>
      </w:r>
    </w:p>
    <w:p>
      <w:pPr>
        <w:pStyle w:val="ListBullet"/>
        <w:spacing w:line="360" w:lineRule="auto" w:after="120"/>
      </w:pPr>
      <w:r>
        <w:rPr>
          <w:rFonts w:ascii="Consolas" w:hAnsi="Consolas"/>
          <w:color w:val="B43C3C"/>
          <w:sz w:val="18"/>
        </w:rPr>
        <w:t>InputDatasetRid</w:t>
      </w:r>
      <w:r>
        <w:rPr>
          <w:rFonts w:ascii="微软雅黑" w:hAnsi="微软雅黑"/>
          <w:sz w:val="21"/>
        </w:rPr>
        <w:t>：用于</w:t>
      </w:r>
      <w:r>
        <w:rPr>
          <w:rFonts w:ascii="微软雅黑" w:hAnsi="微软雅黑"/>
          <w:color w:val="0066CC"/>
          <w:sz w:val="21"/>
          <w:u w:val="single"/>
        </w:rPr>
        <w:t>嵌入变换</w:t>
      </w:r>
      <w:r>
        <w:rPr>
          <w:rFonts w:ascii="微软雅黑" w:hAnsi="微软雅黑"/>
          <w:sz w:val="21"/>
        </w:rPr>
        <w:t>的输入数据集的标识符。</w:t>
      </w:r>
    </w:p>
    <w:p>
      <w:pPr>
        <w:pStyle w:val="ListBullet"/>
        <w:spacing w:line="360" w:lineRule="auto" w:after="120"/>
      </w:pPr>
      <w:r>
        <w:rPr>
          <w:rFonts w:ascii="Consolas" w:hAnsi="Consolas"/>
          <w:color w:val="B43C3C"/>
          <w:sz w:val="18"/>
        </w:rPr>
        <w:t>ModelRid</w:t>
      </w:r>
      <w:r>
        <w:rPr>
          <w:rFonts w:ascii="微软雅黑" w:hAnsi="微软雅黑"/>
          <w:sz w:val="21"/>
        </w:rPr>
        <w:t>：用于</w:t>
      </w:r>
      <w:r>
        <w:rPr>
          <w:rFonts w:ascii="微软雅黑" w:hAnsi="微软雅黑"/>
          <w:color w:val="0066CC"/>
          <w:sz w:val="21"/>
          <w:u w:val="single"/>
        </w:rPr>
        <w:t>嵌入变换</w:t>
      </w:r>
      <w:r>
        <w:rPr>
          <w:rFonts w:ascii="微软雅黑" w:hAnsi="微软雅黑"/>
          <w:sz w:val="21"/>
        </w:rPr>
        <w:t>和</w:t>
      </w:r>
      <w:r>
        <w:rPr>
          <w:rFonts w:ascii="微软雅黑" w:hAnsi="微软雅黑"/>
          <w:color w:val="0066CC"/>
          <w:sz w:val="21"/>
          <w:u w:val="single"/>
        </w:rPr>
        <w:t>创建实时建模部署</w:t>
      </w:r>
      <w:r>
        <w:rPr>
          <w:rFonts w:ascii="微软雅黑" w:hAnsi="微软雅黑"/>
          <w:sz w:val="21"/>
        </w:rPr>
        <w:t>的模型标识符。</w:t>
      </w:r>
    </w:p>
    <w:p>
      <w:pPr>
        <w:pStyle w:val="Heading2"/>
      </w:pPr>
      <w:r>
        <w:rPr>
          <w:rFonts w:ascii="微软雅黑" w:hAnsi="微软雅黑"/>
        </w:rPr>
        <w:t>1. 使用Foundry中的模型创建嵌入</w:t>
      </w:r>
    </w:p>
    <w:p>
      <w:pPr>
        <w:spacing w:line="360" w:lineRule="auto" w:after="120"/>
      </w:pPr>
      <w:r>
        <w:rPr>
          <w:rFonts w:ascii="微软雅黑" w:hAnsi="微软雅黑"/>
          <w:sz w:val="21"/>
        </w:rPr>
        <w:t>在Foundry中从模型创建嵌入有几种选择。在本例中，我们将创建一个变换以与</w:t>
      </w:r>
      <w:r>
        <w:rPr>
          <w:rFonts w:ascii="微软雅黑" w:hAnsi="微软雅黑"/>
          <w:color w:val="0066CC"/>
          <w:sz w:val="21"/>
          <w:u w:val="single"/>
        </w:rPr>
        <w:t>导入的开源模型</w:t>
      </w:r>
      <w:r>
        <w:rPr>
          <w:rFonts w:ascii="微软雅黑" w:hAnsi="微软雅黑"/>
          <w:sz w:val="21"/>
        </w:rPr>
        <w:t>进行交互。我们将使用</w:t>
      </w:r>
      <w:r>
        <w:rPr>
          <w:rFonts w:ascii="Consolas" w:hAnsi="Consolas"/>
          <w:color w:val="B43C3C"/>
          <w:sz w:val="18"/>
        </w:rPr>
        <w:t>all-MiniLM-L6-v2</w:t>
      </w:r>
      <w:r>
        <w:rPr>
          <w:rFonts w:ascii="微软雅黑" w:hAnsi="微软雅黑"/>
          <w:sz w:val="21"/>
        </w:rPr>
        <w:t>模型，这是一个通用文本嵌入模型，将创建维度（大小）为384的向量。该模型可以与任何其他现有的模型互换，这些模型输出与</w:t>
      </w:r>
      <w:r>
        <w:rPr>
          <w:rFonts w:ascii="微软雅黑" w:hAnsi="微软雅黑"/>
          <w:color w:val="0066CC"/>
          <w:sz w:val="21"/>
          <w:u w:val="single"/>
        </w:rPr>
        <w:t>Foundry Ontology `vector`类型</w:t>
      </w:r>
      <w:r>
        <w:rPr>
          <w:rFonts w:ascii="微软雅黑" w:hAnsi="微软雅黑"/>
          <w:sz w:val="21"/>
        </w:rPr>
        <w:t>兼容的向量。要导入新的开源模型，请查看我们的</w:t>
      </w:r>
      <w:r>
        <w:rPr>
          <w:rFonts w:ascii="微软雅黑" w:hAnsi="微软雅黑"/>
          <w:color w:val="0066CC"/>
          <w:sz w:val="21"/>
          <w:u w:val="single"/>
        </w:rPr>
        <w:t>语言模型文档</w:t>
      </w:r>
      <w:r>
        <w:rPr>
          <w:rFonts w:ascii="微软雅黑" w:hAnsi="微软雅黑"/>
          <w:sz w:val="21"/>
        </w:rPr>
        <w:t>。</w:t>
      </w:r>
    </w:p>
    <w:p>
      <w:pPr>
        <w:spacing w:line="360" w:lineRule="auto" w:after="120"/>
      </w:pPr>
      <w:r>
        <w:rPr>
          <w:rFonts w:ascii="微软雅黑" w:hAnsi="微软雅黑"/>
          <w:sz w:val="21"/>
        </w:rPr>
        <w:t>在本例中，我们使用此模型运行变换以生成嵌入并执行任何必要的后处理。在这种情况下，我们将数据通过模型以返回一个</w:t>
      </w:r>
      <w:r>
        <w:rPr>
          <w:rFonts w:ascii="Consolas" w:hAnsi="Consolas"/>
          <w:color w:val="B43C3C"/>
          <w:sz w:val="18"/>
        </w:rPr>
        <w:t>embedding</w:t>
      </w:r>
      <w:r>
        <w:rPr>
          <w:rFonts w:ascii="微软雅黑" w:hAnsi="微软雅黑"/>
          <w:sz w:val="21"/>
        </w:rPr>
        <w:t>，然后将</w:t>
      </w:r>
      <w:r>
        <w:rPr>
          <w:rFonts w:ascii="Consolas" w:hAnsi="Consolas"/>
          <w:color w:val="B43C3C"/>
          <w:sz w:val="18"/>
        </w:rPr>
        <w:t>embedding</w:t>
      </w:r>
      <w:r>
        <w:rPr>
          <w:rFonts w:ascii="微软雅黑" w:hAnsi="微软雅黑"/>
          <w:sz w:val="21"/>
        </w:rPr>
        <w:t>值（双数组）转换为浮点数，以匹配向量嵌入所需的类型。</w:t>
      </w:r>
    </w:p>
    <w:p>
      <w:pPr>
        <w:spacing w:line="360" w:lineRule="auto" w:after="120"/>
      </w:pPr>
      <w:r>
        <w:rPr>
          <w:rFonts w:ascii="微软雅黑" w:hAnsi="微软雅黑"/>
          <w:sz w:val="21"/>
        </w:rPr>
        <w:t>有几点需要考虑：</w:t>
      </w:r>
    </w:p>
    <w:p>
      <w:pPr>
        <w:pStyle w:val="ListBullet"/>
        <w:spacing w:line="360" w:lineRule="auto" w:after="120"/>
      </w:pPr>
      <w:r>
        <w:rPr>
          <w:rFonts w:ascii="Consolas" w:hAnsi="Consolas"/>
          <w:color w:val="B43C3C"/>
          <w:sz w:val="18"/>
        </w:rPr>
        <w:t>schema</w:t>
      </w:r>
      <w:r>
        <w:rPr>
          <w:rFonts w:ascii="微软雅黑" w:hAnsi="微软雅黑"/>
          <w:sz w:val="21"/>
        </w:rPr>
        <w:t>变量中的每个</w:t>
      </w:r>
      <w:r>
        <w:rPr>
          <w:rFonts w:ascii="Consolas" w:hAnsi="Consolas"/>
          <w:color w:val="B43C3C"/>
          <w:sz w:val="18"/>
        </w:rPr>
        <w:t>StructField</w:t>
      </w:r>
      <w:r>
        <w:rPr>
          <w:rFonts w:ascii="微软雅黑" w:hAnsi="微软雅黑"/>
          <w:sz w:val="21"/>
        </w:rPr>
        <w:t>都与处理过的输入数据集（</w:t>
      </w:r>
      <w:r>
        <w:rPr>
          <w:rFonts w:ascii="Consolas" w:hAnsi="Consolas"/>
          <w:color w:val="B43C3C"/>
          <w:sz w:val="18"/>
        </w:rPr>
        <w:t>InputDatasetRid</w:t>
      </w:r>
      <w:r>
        <w:rPr>
          <w:rFonts w:ascii="微软雅黑" w:hAnsi="微软雅黑"/>
          <w:sz w:val="21"/>
        </w:rPr>
        <w:t>）中存在的列相关联，加上模型添加的</w:t>
      </w:r>
      <w:r>
        <w:rPr>
          <w:rFonts w:ascii="Consolas" w:hAnsi="Consolas"/>
          <w:color w:val="B43C3C"/>
          <w:sz w:val="18"/>
        </w:rPr>
        <w:t>embedding</w:t>
      </w:r>
      <w:r>
        <w:rPr>
          <w:rFonts w:ascii="微软雅黑" w:hAnsi="微软雅黑"/>
          <w:sz w:val="21"/>
        </w:rPr>
        <w:t>列。</w:t>
      </w:r>
    </w:p>
    <w:p>
      <w:pPr>
        <w:pStyle w:val="ListBullet"/>
        <w:spacing w:line="360" w:lineRule="auto" w:after="120"/>
      </w:pPr>
      <w:r>
        <w:rPr>
          <w:rFonts w:ascii="微软雅黑" w:hAnsi="微软雅黑"/>
          <w:sz w:val="21"/>
        </w:rPr>
        <w:t>在处理大规模数据时，如果使用过大的Pandas数据帧，变换可能会出错。在这些情况下，变换将需要在Spark中执行。</w:t>
      </w:r>
    </w:p>
    <w:p>
      <w:pPr>
        <w:pStyle w:val="ListBullet"/>
        <w:spacing w:line="360" w:lineRule="auto" w:after="120"/>
      </w:pPr>
      <w:r>
        <w:rPr>
          <w:rFonts w:ascii="微软雅黑" w:hAnsi="微软雅黑"/>
          <w:sz w:val="21"/>
        </w:rPr>
        <w:t>可以利用图形处理单元（GPU）来提高变换生成嵌入的速度。通过在变换中添加</w:t>
      </w:r>
      <w:r>
        <w:rPr>
          <w:rFonts w:ascii="Consolas" w:hAnsi="Consolas"/>
          <w:color w:val="B43C3C"/>
          <w:sz w:val="18"/>
        </w:rPr>
        <w:t>@configure</w:t>
      </w:r>
      <w:r>
        <w:rPr>
          <w:rFonts w:ascii="微软雅黑" w:hAnsi="微软雅黑"/>
          <w:sz w:val="21"/>
        </w:rPr>
        <w:t>装饰器可以使用GPU。如果您有兴趣在您的环境中启用此功能，请联系您的Palantir代表。</w:t>
      </w:r>
    </w:p>
    <w:p>
      <w:pPr>
        <w:spacing w:line="360" w:lineRule="auto" w:after="120"/>
      </w:pPr>
      <w:r>
        <w:rPr>
          <w:rFonts w:ascii="微软雅黑" w:hAnsi="微软雅黑"/>
          <w:sz w:val="21"/>
        </w:rPr>
        <w:t>下面显示了一个示例变换：</w:t>
      </w:r>
    </w:p>
    <w:p>
      <w:pPr>
        <w:spacing w:before="80" w:after="80"/>
        <w:ind w:left="567"/>
      </w:pPr>
      <w:r>
        <w:rPr>
          <w:rFonts w:ascii="Consolas" w:hAnsi="Consolas"/>
          <w:color w:val="505050"/>
          <w:sz w:val="18"/>
        </w:rPr>
        <w:t>from transforms.api import configure, transform, Input, Output</w:t>
        <w:br/>
        <w:t>from palantir_models.transforms import ModelInput</w:t>
        <w:br/>
        <w:t>from pyspark.sql.functions import pandas_udf, PandasUDFType</w:t>
        <w:br/>
        <w:t>from pyspark.sql.types import StructType, StructField, IntegerType, StringType, FloatType, ArrayType</w:t>
        <w:br/>
        <w:t>import numpy as np</w:t>
        <w:br/>
        <w:t>@configure(profile=["DRIVER_GPU_ENABLED"]) # 如果环境中没有启用GPU，请移除此行</w:t>
        <w:br/>
        <w:t>@transform(</w:t>
        <w:br/>
        <w:t xml:space="preserve">    dataset_out=Output("OutputDatasetRid"),</w:t>
        <w:br/>
        <w:t xml:space="preserve">    dataset_in=Input("InputDatasetRid"),</w:t>
        <w:br/>
        <w:t xml:space="preserve">    embedding_model=ModelInput("ModelRid")</w:t>
        <w:br/>
        <w:t>)</w:t>
        <w:br/>
        <w:t>def compute(ctx, dataset_out, dataset_in, embedding_model):</w:t>
        <w:br/>
        <w:t xml:space="preserve">    # 匹配模型的输入列</w:t>
        <w:br/>
        <w:t xml:space="preserve">    spark_df = dataset_in.dataframe().withColumnRenamed("Document_Content", "text")</w:t>
        <w:br/>
        <w:t xml:space="preserve">    def embed_df(df):</w:t>
        <w:br/>
        <w:t xml:space="preserve">        # 创建嵌入</w:t>
        <w:br/>
        <w:t xml:space="preserve">        output_df = embedding_model.transform(df).output_data</w:t>
        <w:br/>
        <w:t xml:space="preserve">        # 转换为浮点数数组</w:t>
        <w:br/>
        <w:t xml:space="preserve">        output_df["embedding"] = output_df["embedding"].apply(lambda x: np.array(x).astype(float).tolist())</w:t>
        <w:br/>
        <w:t xml:space="preserve">        # 删除不必要的列</w:t>
        <w:br/>
        <w:t xml:space="preserve">        return output_df.drop('inference_device', axis=1)</w:t>
        <w:br/>
        <w:t xml:space="preserve">    # 更新后的模式</w:t>
        <w:br/>
        <w:t xml:space="preserve">    schema = StructType([</w:t>
        <w:br/>
        <w:t xml:space="preserve">        StructField("UID", IntegerType(), True),</w:t>
        <w:br/>
        <w:t xml:space="preserve">        StructField("Category", StringType(), True),</w:t>
        <w:br/>
        <w:t xml:space="preserve">        StructField("text", StringType(), True),</w:t>
        <w:br/>
        <w:t xml:space="preserve">        StructField("Link", StringType(), True),</w:t>
        <w:br/>
        <w:t xml:space="preserve">        StructField("embedding", ArrayType(FloatType()), True)</w:t>
        <w:br/>
        <w:t xml:space="preserve">    ])</w:t>
        <w:br/>
        <w:t xml:space="preserve">    # 定义pandas UDF，用于对每个分组进行操作</w:t>
        <w:br/>
        <w:t xml:space="preserve">    udf = pandas_udf(embed_df, returnType=schema, functionType=PandasUDFType.GROUPED_MAP)</w:t>
        <w:br/>
        <w:t xml:space="preserve">    output_df = spark_df.groupBy('UID').apply(udf)</w:t>
        <w:br/>
        <w:t xml:space="preserve">    # 写入输出DataFrame</w:t>
        <w:br/>
        <w:t xml:space="preserve">    dataset_out.write_dataframe(output_df)</w:t>
      </w:r>
    </w:p>
    <w:p>
      <w:pPr>
        <w:spacing w:line="360" w:lineRule="auto" w:after="120"/>
      </w:pPr>
      <w:r>
        <w:rPr>
          <w:rFonts w:ascii="微软雅黑" w:hAnsi="微软雅黑"/>
          <w:sz w:val="21"/>
        </w:rPr>
        <w:t>接下来，我们需要一个实时建模部署，以根据用户查询创建嵌入，并用于搜索我们现有的向量。此部分使用的模型应与当前步骤中用于生成初始嵌入的模型相同。</w:t>
      </w:r>
    </w:p>
    <w:p>
      <w:pPr>
        <w:pStyle w:val="Heading2"/>
      </w:pPr>
      <w:r>
        <w:rPr>
          <w:rFonts w:ascii="微软雅黑" w:hAnsi="微软雅黑"/>
        </w:rPr>
        <w:t>2. 创建对象类型</w:t>
      </w:r>
    </w:p>
    <w:p>
      <w:pPr>
        <w:spacing w:line="360" w:lineRule="auto" w:after="120"/>
      </w:pPr>
      <w:r>
        <w:rPr>
          <w:rFonts w:ascii="微软雅黑" w:hAnsi="微软雅黑"/>
          <w:sz w:val="21"/>
        </w:rPr>
        <w:t>到现在为止，我们应该有一个新的数据集，其中包含使用批量建模部署</w:t>
      </w:r>
      <w:r>
        <w:rPr>
          <w:rFonts w:ascii="微软雅黑" w:hAnsi="微软雅黑"/>
          <w:color w:val="0066CC"/>
          <w:sz w:val="21"/>
          <w:u w:val="single"/>
        </w:rPr>
        <w:t>从我们的第一步和前一步</w:t>
      </w:r>
      <w:r>
        <w:rPr>
          <w:rFonts w:ascii="微软雅黑" w:hAnsi="微软雅黑"/>
          <w:sz w:val="21"/>
        </w:rPr>
        <w:t>生成的浮点向量嵌入的列。接下来，我们将创建一个对象类型。</w:t>
      </w:r>
    </w:p>
    <w:p>
      <w:pPr>
        <w:spacing w:line="360" w:lineRule="auto" w:after="120"/>
      </w:pPr>
      <w:r>
        <w:rPr>
          <w:rFonts w:ascii="微软雅黑" w:hAnsi="微软雅黑"/>
          <w:sz w:val="21"/>
        </w:rPr>
        <w:t>我们将对象类型命名为</w:t>
      </w:r>
      <w:r>
        <w:rPr>
          <w:rFonts w:ascii="Consolas" w:hAnsi="Consolas"/>
          <w:color w:val="B43C3C"/>
          <w:sz w:val="18"/>
        </w:rPr>
        <w:t>Document</w:t>
      </w:r>
      <w:r>
        <w:rPr>
          <w:rFonts w:ascii="微软雅黑" w:hAnsi="微软雅黑"/>
          <w:sz w:val="21"/>
        </w:rPr>
        <w:t>，并将</w:t>
      </w:r>
      <w:r>
        <w:rPr>
          <w:rFonts w:ascii="Consolas" w:hAnsi="Consolas"/>
          <w:color w:val="B43C3C"/>
          <w:sz w:val="18"/>
        </w:rPr>
        <w:t>embedding</w:t>
      </w:r>
      <w:r>
        <w:rPr>
          <w:rFonts w:ascii="微软雅黑" w:hAnsi="微软雅黑"/>
          <w:sz w:val="21"/>
        </w:rPr>
        <w:t>属性设置为属性类型</w:t>
      </w:r>
      <w:r>
        <w:rPr>
          <w:rFonts w:ascii="Consolas" w:hAnsi="Consolas"/>
          <w:color w:val="B43C3C"/>
          <w:sz w:val="18"/>
        </w:rPr>
        <w:t>Vector</w:t>
      </w:r>
      <w:r>
        <w:rPr>
          <w:rFonts w:ascii="微软雅黑" w:hAnsi="微软雅黑"/>
          <w:sz w:val="21"/>
        </w:rPr>
        <w:t>。这需要配置两个值：</w:t>
      </w:r>
    </w:p>
    <w:p>
      <w:pPr>
        <w:pStyle w:val="ListNumber"/>
        <w:spacing w:line="360" w:lineRule="auto" w:after="120"/>
      </w:pPr>
      <w:r>
        <w:rPr>
          <w:rFonts w:ascii="微软雅黑" w:hAnsi="微软雅黑"/>
          <w:b/>
          <w:sz w:val="21"/>
        </w:rPr>
        <w:t>维度：</w:t>
      </w:r>
      <w:r>
        <w:rPr>
          <w:rFonts w:ascii="微软雅黑" w:hAnsi="微软雅黑"/>
          <w:sz w:val="21"/>
        </w:rPr>
        <w:t xml:space="preserve"> 这是列</w:t>
      </w:r>
      <w:r>
        <w:rPr>
          <w:rFonts w:ascii="Consolas" w:hAnsi="Consolas"/>
          <w:color w:val="B43C3C"/>
          <w:sz w:val="18"/>
        </w:rPr>
        <w:t>embedding</w:t>
      </w:r>
      <w:r>
        <w:rPr>
          <w:rFonts w:ascii="微软雅黑" w:hAnsi="微软雅黑"/>
          <w:sz w:val="21"/>
        </w:rPr>
        <w:t>中生成的数组的长度。</w:t>
      </w:r>
    </w:p>
    <w:p>
      <w:pPr>
        <w:pStyle w:val="ListNumber"/>
        <w:spacing w:line="360" w:lineRule="auto" w:after="120"/>
      </w:pPr>
      <w:r>
        <w:rPr>
          <w:rFonts w:ascii="微软雅黑" w:hAnsi="微软雅黑"/>
          <w:b/>
          <w:sz w:val="21"/>
        </w:rPr>
        <w:t>相似性函数：</w:t>
      </w:r>
      <w:r>
        <w:rPr>
          <w:rFonts w:ascii="微软雅黑" w:hAnsi="微软雅黑"/>
          <w:sz w:val="21"/>
        </w:rPr>
        <w:t xml:space="preserve"> 计算来自不同对象的两个</w:t>
      </w:r>
      <w:r>
        <w:rPr>
          <w:rFonts w:ascii="Consolas" w:hAnsi="Consolas"/>
          <w:color w:val="B43C3C"/>
          <w:sz w:val="18"/>
        </w:rPr>
        <w:t>embedding</w:t>
      </w:r>
      <w:r>
        <w:rPr>
          <w:rFonts w:ascii="微软雅黑" w:hAnsi="微软雅黑"/>
          <w:sz w:val="21"/>
        </w:rPr>
        <w:t>值之间距离的方法。</w:t>
      </w:r>
    </w:p>
    <w:p>
      <w:pPr>
        <w:spacing w:after="40"/>
        <w:jc w:val="center"/>
      </w:pPr>
      <w:r>
        <w:rPr>
          <w:i/>
          <w:color w:val="646464"/>
          <w:sz w:val="18"/>
        </w:rPr>
        <w:t>图：新向量属性类型</w:t>
      </w:r>
    </w:p>
    <w:p>
      <w:pPr>
        <w:jc w:val="center"/>
      </w:pPr>
      <w:r>
        <w:rPr>
          <w:i/>
          <w:color w:val="FF6464"/>
          <w:sz w:val="18"/>
        </w:rPr>
        <w:t>[图片未找到：/resources/foundry/functions/vector-property-in-oma.jpg]</w:t>
      </w:r>
    </w:p>
    <w:p>
      <w:pPr>
        <w:spacing w:line="360" w:lineRule="auto" w:after="120"/>
      </w:pPr>
      <w:r>
        <w:rPr>
          <w:rFonts w:ascii="微软雅黑" w:hAnsi="微软雅黑"/>
          <w:sz w:val="21"/>
        </w:rPr>
        <w:t>一旦创建了此对象类型，我们将拥有一个可以用于语义搜索</w:t>
      </w:r>
      <w:r>
        <w:rPr>
          <w:rFonts w:ascii="Consolas" w:hAnsi="Consolas"/>
          <w:color w:val="B43C3C"/>
          <w:sz w:val="18"/>
        </w:rPr>
        <w:t>Documentation</w:t>
      </w:r>
      <w:r>
        <w:rPr>
          <w:rFonts w:ascii="微软雅黑" w:hAnsi="微软雅黑"/>
          <w:sz w:val="21"/>
        </w:rPr>
        <w:t>对象的属性（</w:t>
      </w:r>
      <w:r>
        <w:rPr>
          <w:rFonts w:ascii="Consolas" w:hAnsi="Consolas"/>
          <w:color w:val="B43C3C"/>
          <w:sz w:val="18"/>
        </w:rPr>
        <w:t>embedding</w:t>
      </w:r>
      <w:r>
        <w:rPr>
          <w:rFonts w:ascii="微软雅黑" w:hAnsi="微软雅黑"/>
          <w:sz w:val="21"/>
        </w:rPr>
        <w:t>）。</w:t>
      </w:r>
    </w:p>
    <w:p>
      <w:pPr>
        <w:spacing w:line="360" w:lineRule="auto" w:after="120"/>
      </w:pPr>
      <w:r>
        <w:rPr>
          <w:rFonts w:ascii="Consolas" w:hAnsi="Consolas"/>
          <w:color w:val="B43C3C"/>
          <w:sz w:val="18"/>
        </w:rPr>
        <w:t>ObjectApiName</w:t>
      </w:r>
      <w:r>
        <w:rPr>
          <w:rFonts w:ascii="微软雅黑" w:hAnsi="微软雅黑"/>
          <w:sz w:val="21"/>
        </w:rPr>
        <w:t>的值将在对象类型保存后可用，可以在创建的对象类型的配置页面中找到。有关更多信息，请参阅文档中的</w:t>
      </w:r>
      <w:r>
        <w:rPr>
          <w:rFonts w:ascii="微软雅黑" w:hAnsi="微软雅黑"/>
          <w:color w:val="0066CC"/>
          <w:sz w:val="21"/>
          <w:u w:val="single"/>
        </w:rPr>
        <w:t>创建对象类型</w:t>
      </w:r>
      <w:r>
        <w:rPr>
          <w:rFonts w:ascii="微软雅黑" w:hAnsi="微软雅黑"/>
          <w:sz w:val="21"/>
        </w:rPr>
        <w:t>部分。</w:t>
      </w:r>
    </w:p>
    <w:p>
      <w:pPr>
        <w:pStyle w:val="Heading2"/>
      </w:pPr>
      <w:r>
        <w:rPr>
          <w:rFonts w:ascii="微软雅黑" w:hAnsi="微软雅黑"/>
        </w:rPr>
        <w:t>3. 创建实时建模部署</w:t>
      </w:r>
    </w:p>
    <w:p>
      <w:pPr>
        <w:spacing w:line="360" w:lineRule="auto" w:after="120"/>
      </w:pPr>
      <w:r>
        <w:rPr>
          <w:rFonts w:ascii="微软雅黑" w:hAnsi="微软雅黑"/>
          <w:sz w:val="21"/>
        </w:rPr>
        <w:t>现在我们的对象具有嵌入作为属性，我们需要为用户查询生成低延迟的嵌入。这些嵌入将用于查找具有相似嵌入值的对象。为此，请创建一个实时模型部署，以通过函数实现快速、低延迟的访问。</w:t>
      </w:r>
    </w:p>
    <w:p>
      <w:pPr>
        <w:spacing w:line="360" w:lineRule="auto" w:after="120"/>
      </w:pPr>
      <w:r>
        <w:rPr>
          <w:rFonts w:ascii="微软雅黑" w:hAnsi="微软雅黑"/>
          <w:sz w:val="21"/>
        </w:rPr>
        <w:t>查看</w:t>
      </w:r>
      <w:r>
        <w:rPr>
          <w:rFonts w:ascii="微软雅黑" w:hAnsi="微软雅黑"/>
          <w:color w:val="0066CC"/>
          <w:sz w:val="21"/>
          <w:u w:val="single"/>
        </w:rPr>
        <w:t>配置实时建模部署的说明</w:t>
      </w:r>
      <w:r>
        <w:rPr>
          <w:rFonts w:ascii="微软雅黑" w:hAnsi="微软雅黑"/>
          <w:sz w:val="21"/>
        </w:rPr>
        <w:t>，或建模部分中的相关</w:t>
      </w:r>
      <w:r>
        <w:rPr>
          <w:rFonts w:ascii="微软雅黑" w:hAnsi="微软雅黑"/>
          <w:color w:val="0066CC"/>
          <w:sz w:val="21"/>
          <w:u w:val="single"/>
        </w:rPr>
        <w:t>常见问题</w:t>
      </w:r>
      <w:r>
        <w:rPr>
          <w:rFonts w:ascii="微软雅黑" w:hAnsi="微软雅黑"/>
          <w:sz w:val="21"/>
        </w:rPr>
        <w:t>。</w:t>
      </w:r>
    </w:p>
    <w:p>
      <w:pPr>
        <w:spacing w:line="360" w:lineRule="auto" w:after="120"/>
      </w:pPr>
      <w:r>
        <w:rPr>
          <w:rFonts w:ascii="微软雅黑" w:hAnsi="微软雅黑"/>
          <w:sz w:val="21"/>
        </w:rPr>
        <w:t>请注意，您为</w:t>
      </w:r>
      <w:r>
        <w:rPr>
          <w:rFonts w:ascii="微软雅黑" w:hAnsi="微软雅黑"/>
          <w:color w:val="0066CC"/>
          <w:sz w:val="21"/>
          <w:u w:val="single"/>
        </w:rPr>
        <w:t>实时部署API名称</w:t>
      </w:r>
      <w:r>
        <w:rPr>
          <w:rFonts w:ascii="微软雅黑" w:hAnsi="微软雅黑"/>
          <w:sz w:val="21"/>
        </w:rPr>
        <w:t>配置的值等同于上面提到的替代值</w:t>
      </w:r>
      <w:r>
        <w:rPr>
          <w:rFonts w:ascii="Consolas" w:hAnsi="Consolas"/>
          <w:color w:val="B43C3C"/>
          <w:sz w:val="18"/>
        </w:rPr>
        <w:t>ModelApiName</w:t>
      </w:r>
      <w:r>
        <w:rPr>
          <w:rFonts w:ascii="微软雅黑" w:hAnsi="微软雅黑"/>
          <w:sz w:val="21"/>
        </w:rPr>
        <w:t>。</w:t>
      </w:r>
    </w:p>
    <w:p>
      <w:pPr>
        <w:pStyle w:val="Heading2"/>
      </w:pPr>
      <w:r>
        <w:rPr>
          <w:rFonts w:ascii="微软雅黑" w:hAnsi="微软雅黑"/>
        </w:rPr>
        <w:t>4. 在模型上使用函数创建嵌入</w:t>
      </w:r>
    </w:p>
    <w:p>
      <w:pPr>
        <w:spacing w:line="360" w:lineRule="auto" w:after="120"/>
      </w:pPr>
      <w:r>
        <w:rPr>
          <w:rFonts w:ascii="微软雅黑" w:hAnsi="微软雅黑"/>
          <w:sz w:val="21"/>
        </w:rPr>
        <w:t>在继续之前，请确保在您的函数代码库中的</w:t>
      </w:r>
      <w:r>
        <w:rPr>
          <w:rFonts w:ascii="Consolas" w:hAnsi="Consolas"/>
          <w:color w:val="B43C3C"/>
          <w:sz w:val="18"/>
        </w:rPr>
        <w:t>functions.json</w:t>
      </w:r>
      <w:r>
        <w:rPr>
          <w:rFonts w:ascii="微软雅黑" w:hAnsi="微软雅黑"/>
          <w:sz w:val="21"/>
        </w:rPr>
        <w:t>文件中同时存在条目</w:t>
      </w:r>
      <w:r>
        <w:rPr>
          <w:rFonts w:ascii="Consolas" w:hAnsi="Consolas"/>
          <w:color w:val="B43C3C"/>
          <w:sz w:val="18"/>
        </w:rPr>
        <w:t>"enableVectorProperties": true</w:t>
      </w:r>
      <w:r>
        <w:rPr>
          <w:rFonts w:ascii="微软雅黑" w:hAnsi="微软雅黑"/>
          <w:sz w:val="21"/>
        </w:rPr>
        <w:t>和</w:t>
      </w:r>
      <w:r>
        <w:rPr>
          <w:rFonts w:ascii="Consolas" w:hAnsi="Consolas"/>
          <w:color w:val="B43C3C"/>
          <w:sz w:val="18"/>
        </w:rPr>
        <w:t>"useDeploymentApiNames": true</w:t>
      </w:r>
      <w:r>
        <w:rPr>
          <w:rFonts w:ascii="微软雅黑" w:hAnsi="微软雅黑"/>
          <w:sz w:val="21"/>
        </w:rPr>
        <w:t>。如果这些条目不存在，请将它们添加到</w:t>
      </w:r>
      <w:r>
        <w:rPr>
          <w:rFonts w:ascii="Consolas" w:hAnsi="Consolas"/>
          <w:color w:val="B43C3C"/>
          <w:sz w:val="18"/>
        </w:rPr>
        <w:t>functions.json</w:t>
      </w:r>
      <w:r>
        <w:rPr>
          <w:rFonts w:ascii="微软雅黑" w:hAnsi="微软雅黑"/>
          <w:sz w:val="21"/>
        </w:rPr>
        <w:t>并提交更改以继续。如需进一步帮助，请联系您的Palantir代表。</w:t>
      </w:r>
    </w:p>
    <w:p>
      <w:pPr>
        <w:spacing w:line="360" w:lineRule="auto" w:after="120"/>
      </w:pPr>
      <w:r>
        <w:rPr>
          <w:rFonts w:ascii="微软雅黑" w:hAnsi="微软雅黑"/>
          <w:sz w:val="21"/>
        </w:rPr>
        <w:t>最后一步是创建一个函数来查询此对象类型。对于搜索阶段，总体目标是能够获取一些用户输入，使用实时建模部署</w:t>
      </w:r>
      <w:r>
        <w:rPr>
          <w:rFonts w:ascii="微软雅黑" w:hAnsi="微软雅黑"/>
          <w:color w:val="0066CC"/>
          <w:sz w:val="21"/>
          <w:u w:val="single"/>
        </w:rPr>
        <w:t>之前创建的</w:t>
      </w:r>
      <w:r>
        <w:rPr>
          <w:rFonts w:ascii="微软雅黑" w:hAnsi="微软雅黑"/>
          <w:sz w:val="21"/>
        </w:rPr>
        <w:t>生成一个向量，然后对我们的对象类型执行</w:t>
      </w:r>
      <w:r>
        <w:rPr>
          <w:rFonts w:ascii="微软雅黑" w:hAnsi="微软雅黑"/>
          <w:color w:val="0066CC"/>
          <w:sz w:val="21"/>
          <w:u w:val="single"/>
        </w:rPr>
        <w:t>KNN搜索</w:t>
      </w:r>
      <w:r>
        <w:rPr>
          <w:rFonts w:ascii="微软雅黑" w:hAnsi="微软雅黑"/>
          <w:sz w:val="21"/>
        </w:rPr>
        <w:t>。</w:t>
      </w:r>
    </w:p>
    <w:p>
      <w:pPr>
        <w:spacing w:line="360" w:lineRule="auto" w:after="120"/>
      </w:pPr>
      <w:r>
        <w:rPr>
          <w:rFonts w:ascii="微软雅黑" w:hAnsi="微软雅黑"/>
          <w:sz w:val="21"/>
        </w:rPr>
        <w:t>此应用案例的一个示例函数如下所示，包括它们应驻留的文件结构。</w:t>
      </w:r>
    </w:p>
    <w:p>
      <w:pPr>
        <w:spacing w:line="360" w:lineRule="auto" w:after="120"/>
      </w:pPr>
      <w:r>
        <w:rPr>
          <w:rFonts w:ascii="微软雅黑" w:hAnsi="微软雅黑"/>
          <w:sz w:val="21"/>
        </w:rPr>
        <w:t>可以通过操作和函数对向量属性进行编辑。</w:t>
      </w:r>
    </w:p>
    <w:p>
      <w:pPr>
        <w:spacing w:line="360" w:lineRule="auto" w:after="120"/>
      </w:pPr>
      <w:r>
        <w:rPr>
          <w:rFonts w:ascii="微软雅黑" w:hAnsi="微软雅黑"/>
          <w:sz w:val="21"/>
        </w:rPr>
        <w:t>有关更多信息，请参阅</w:t>
      </w:r>
      <w:r>
        <w:rPr>
          <w:rFonts w:ascii="微软雅黑" w:hAnsi="微软雅黑"/>
          <w:color w:val="0066CC"/>
          <w:sz w:val="21"/>
          <w:u w:val="single"/>
        </w:rPr>
        <w:t>模型上的函数文档</w:t>
      </w:r>
      <w:r>
        <w:rPr>
          <w:rFonts w:ascii="微软雅黑" w:hAnsi="微软雅黑"/>
          <w:sz w:val="21"/>
        </w:rPr>
        <w:t>。</w:t>
      </w:r>
    </w:p>
    <w:p>
      <w:pPr>
        <w:pStyle w:val="Heading3"/>
      </w:pPr>
      <w:r>
        <w:rPr>
          <w:rFonts w:ascii="微软雅黑" w:hAnsi="微软雅黑"/>
        </w:rPr>
        <w:t>文件结构</w:t>
      </w:r>
    </w:p>
    <w:p>
      <w:pPr>
        <w:spacing w:before="80" w:after="80"/>
        <w:ind w:left="567"/>
      </w:pPr>
      <w:r>
        <w:rPr>
          <w:rFonts w:ascii="Consolas" w:hAnsi="Consolas"/>
          <w:color w:val="505050"/>
          <w:sz w:val="18"/>
        </w:rPr>
        <w:t>|-- functions-typescript</w:t>
        <w:br/>
        <w:t>|   |-- src</w:t>
        <w:br/>
        <w:t>|   |   |-- tests</w:t>
        <w:br/>
        <w:t>|   |   |   |-- index.ts          // 测试文件，包含单元测试代码</w:t>
        <w:br/>
        <w:t>|   |   |-- index.ts              // 主入口文件，包含核心逻辑</w:t>
        <w:br/>
        <w:t>|   |   |-- semanticSearch.ts     // 语义搜索功能的实现</w:t>
        <w:br/>
        <w:t>|   |   |-- service.ts            // 服务相关的功能模块</w:t>
        <w:br/>
        <w:t>|   |   |-- tsconfig.json         // TypeScript 配置文件</w:t>
        <w:br/>
        <w:t>|   |   |-- types.ts              // 类型定义文件，定义 TypeScript 类型</w:t>
        <w:br/>
        <w:t>|   |-- functions.json            // 函数配置文件，定义函数的元数据</w:t>
        <w:br/>
        <w:t>|   |-- jest.config.js            // Jest 配置文件，用于设置测试框架</w:t>
        <w:br/>
        <w:t>|   |-- package-lock.json         // 锁定依赖版本的文件</w:t>
        <w:br/>
        <w:t>|   |-- package.json              // 项目配置文件，包含项目依赖和脚本</w:t>
        <w:br/>
        <w:t>|-- version.properties            // 版本信息文件</w:t>
      </w:r>
    </w:p>
    <w:p>
      <w:pPr>
        <w:pStyle w:val="Heading3"/>
      </w:pPr>
      <w:r>
        <w:rPr>
          <w:rFonts w:ascii="微软雅黑" w:hAnsi="微软雅黑"/>
        </w:rPr>
        <w:t>functions-typescript/src/types.ts</w:t>
      </w:r>
    </w:p>
    <w:p>
      <w:pPr>
        <w:spacing w:before="80" w:after="80"/>
        <w:ind w:left="567"/>
      </w:pPr>
      <w:r>
        <w:rPr>
          <w:rFonts w:ascii="Consolas" w:hAnsi="Consolas"/>
          <w:color w:val="505050"/>
          <w:sz w:val="18"/>
        </w:rPr>
        <w:t>import { Double } from "@foundry/functions-api";</w:t>
        <w:br/>
        <w:t>// 定义一个接口 IEmbeddingModel，表示嵌入模型的接口</w:t>
        <w:br/>
        <w:t>export interface IEmbeddingModel {</w:t>
        <w:br/>
        <w:t xml:space="preserve">    // 定义一个方法 embed，接收一个字符串参数 content，返回一个 Promise，其结果为 IEmbeddingResponse</w:t>
        <w:br/>
        <w:t xml:space="preserve">    embed: (content: string) =&gt; Promise&lt;IEmbeddingResponse&gt;;</w:t>
        <w:br/>
        <w:t>}</w:t>
        <w:br/>
        <w:t>// 定义一个接口 IEmbeddingResponse，表示嵌入操作的响应</w:t>
        <w:br/>
        <w:t>export interface IEmbeddingResponse {</w:t>
        <w:br/>
        <w:t xml:space="preserve">    text: string // 原始文本</w:t>
        <w:br/>
        <w:t xml:space="preserve">    embedding: Double[] // 嵌入后的向量表示</w:t>
        <w:br/>
        <w:t xml:space="preserve">    inference_device?: string // 可选的推理设备信息</w:t>
        <w:br/>
        <w:t>}</w:t>
        <w:br/>
        <w:t>// 定义一个接口 IEmbeddingRequest，表示嵌入请求</w:t>
        <w:br/>
        <w:t>export interface IEmbeddingRequest {</w:t>
        <w:br/>
        <w:t xml:space="preserve">    text: string // 要嵌入的文本</w:t>
        <w:br/>
        <w:t>}</w:t>
      </w:r>
    </w:p>
    <w:p>
      <w:pPr>
        <w:pStyle w:val="Heading3"/>
      </w:pPr>
      <w:r>
        <w:rPr>
          <w:rFonts w:ascii="微软雅黑" w:hAnsi="微软雅黑"/>
        </w:rPr>
        <w:t>functions-typescript/src/service.ts</w:t>
      </w:r>
    </w:p>
    <w:p>
      <w:pPr>
        <w:spacing w:before="80" w:after="80"/>
        <w:ind w:left="567"/>
      </w:pPr>
      <w:r>
        <w:rPr>
          <w:rFonts w:ascii="Consolas" w:hAnsi="Consolas"/>
          <w:color w:val="505050"/>
          <w:sz w:val="18"/>
        </w:rPr>
        <w:t>import { ModelApiName } from "@foundry/models-api/deployments";</w:t>
        <w:br/>
        <w:t>import { IEmbeddingRequest, IEmbeddingResponse } from "./types";</w:t>
        <w:br/>
        <w:t>// 提供模型嵌入服务的类</w:t>
        <w:br/>
        <w:t>export class EmbeddingService {</w:t>
        <w:br/>
        <w:t xml:space="preserve">    // 异步方法，用于嵌入文本内容</w:t>
        <w:br/>
        <w:t xml:space="preserve">    public async embed(content: string): Promise&lt;IEmbeddingResponse&gt; {</w:t>
        <w:br/>
        <w:t xml:space="preserve">        // 创建请求对象，包含需要嵌入的文本</w:t>
        <w:br/>
        <w:t xml:space="preserve">        const request: IEmbeddingRequest = {</w:t>
        <w:br/>
        <w:t xml:space="preserve">                                "text": content,</w:t>
        <w:br/>
        <w:t xml:space="preserve">                            };</w:t>
        <w:br/>
        <w:t xml:space="preserve">        // 调用模型API的transform方法，返回第一个结果并将其转换为IEmbeddingResponse类型</w:t>
        <w:br/>
        <w:t xml:space="preserve">        return await ModelApiName.transform([request])</w:t>
        <w:br/>
        <w:t xml:space="preserve">                                 .then((output: any) =&gt; output[0]) as IEmbeddingResponse;</w:t>
        <w:br/>
        <w:t xml:space="preserve">    }</w:t>
        <w:br/>
        <w:t>}</w:t>
      </w:r>
    </w:p>
    <w:p>
      <w:pPr>
        <w:pStyle w:val="Heading3"/>
      </w:pPr>
      <w:r>
        <w:rPr>
          <w:rFonts w:ascii="微软雅黑" w:hAnsi="微软雅黑"/>
        </w:rPr>
        <w:t>functions-typescript/src/semanticSearch.ts</w:t>
      </w:r>
    </w:p>
    <w:p>
      <w:pPr>
        <w:spacing w:before="80" w:after="80"/>
        <w:ind w:left="567"/>
      </w:pPr>
      <w:r>
        <w:rPr>
          <w:rFonts w:ascii="Consolas" w:hAnsi="Consolas"/>
          <w:color w:val="505050"/>
          <w:sz w:val="18"/>
        </w:rPr>
        <w:t>import { Function, Integer, Double } from "@foundry/functions-api";</w:t>
        <w:br/>
        <w:t>import { Objects, ObjectApiName } from "@foundry/ontology-api";</w:t>
        <w:br/>
        <w:t>import { EmbeddingService } from "./service";</w:t>
        <w:br/>
        <w:t>import { IEmbeddingResponse, IEmbeddingModel } from './types';</w:t>
        <w:br/>
        <w:t>export class SuggestedDocs {</w:t>
        <w:br/>
        <w:t xml:space="preserve">    embeddingService: IEmbeddingModel = new EmbeddingService;</w:t>
        <w:br/>
        <w:t xml:space="preserve">    @Function()</w:t>
        <w:br/>
        <w:t xml:space="preserve">    public async fetchSuggestedDocuments(userQuery: string, kValue: Integer, category: string): Promise&lt;ObjectApiName[]&gt; {</w:t>
        <w:br/>
        <w:t xml:space="preserve">        const embedding: IEmbeddingResponse = await this.embeddingService.embed(userQuery);</w:t>
        <w:br/>
        <w:t xml:space="preserve">        const vector: Double[] = embedding.embedding;</w:t>
        <w:br/>
        <w:t xml:space="preserve">        return Objects.search()</w:t>
        <w:br/>
        <w:t xml:space="preserve">                      .objectApiName()</w:t>
        <w:br/>
        <w:t xml:space="preserve">                      .filter(obj =&gt; obj.category.exactMatch(category))</w:t>
        <w:br/>
        <w:t xml:space="preserve">                      .nearestNeighbors(obj =&gt; obj.embedding.near(vector, {kValue: kValue}))</w:t>
        <w:br/>
        <w:t xml:space="preserve">                      .orderByRelevance()</w:t>
        <w:br/>
        <w:t xml:space="preserve">                      .take(kValue);</w:t>
        <w:br/>
        <w:t xml:space="preserve">    }</w:t>
        <w:br/>
        <w:t xml:space="preserve">    /**</w:t>
        <w:br/>
        <w:t xml:space="preserve">     * 以下是 fetchSuggestedDocuments 的替代方法，该方法应用了一个相似度阈值。</w:t>
        <w:br/>
        <w:t xml:space="preserve">     * 否则，无论相似程度如何，总是返回 kValue 数量的文档。</w:t>
        <w:br/>
        <w:t xml:space="preserve">     * 距离函数的计算取决于为嵌入属性定义的距离函数。这里我们假设是余弦相似度，</w:t>
        <w:br/>
        <w:t xml:space="preserve">     * 如果嵌入模型生成标准化向量，则可以通过简单的向量点积来计算。</w:t>
        <w:br/>
        <w:t xml:space="preserve">     */</w:t>
        <w:br/>
        <w:t xml:space="preserve">    @Function()</w:t>
        <w:br/>
        <w:t xml:space="preserve">    public async fetchSuggestedDocumentsWithThreshold(userQuery: string, kValue: Integer, category: string, thresholdSimilarity: Double): Promise&lt;ObjectApiName[]&gt; {</w:t>
        <w:br/>
        <w:t xml:space="preserve">        const embedding: IEmbeddingResponse = await this.embeddingService.embed(userQuery);</w:t>
        <w:br/>
        <w:t xml:space="preserve">        const vector: Double[] = embedding.embedding;</w:t>
        <w:br/>
        <w:t xml:space="preserve">        return Objects.search()</w:t>
        <w:br/>
        <w:t xml:space="preserve">                      .objectApiName()</w:t>
        <w:br/>
        <w:t xml:space="preserve">                      .filter(obj =&gt; obj.category.exactMatch(category))</w:t>
        <w:br/>
        <w:t xml:space="preserve">                      .nearestNeighbors(obj =&gt; obj.embedding.near(vector, {kValue: kValue}))</w:t>
        <w:br/>
        <w:t xml:space="preserve">                      .orderByRelevance()</w:t>
        <w:br/>
        <w:t xml:space="preserve">                      .take(kValue)</w:t>
        <w:br/>
        <w:t xml:space="preserve">                      .filter(obj =&gt; SuggestedDocs.dotProduct(vector, obj.embedding! as number[]) &gt;= thresholdSimilarity);</w:t>
        <w:br/>
        <w:t xml:space="preserve">    }</w:t>
        <w:br/>
        <w:t xml:space="preserve">    // 计算两个向量的点积，如果向量长度不一致会抛出错误。</w:t>
        <w:br/>
        <w:t xml:space="preserve">    private static dotProduct&lt;K extends number&gt;(arr1: K[], arr2: K[]): number {</w:t>
        <w:br/>
        <w:t xml:space="preserve">        if (arr1.length !== arr2.length) {</w:t>
        <w:br/>
        <w:t xml:space="preserve">            throw EvalError("Two vectors must be of the same dimensions");</w:t>
        <w:br/>
        <w:t xml:space="preserve">        }</w:t>
        <w:br/>
        <w:t xml:space="preserve">        return arr1.map((_, i) =&gt; arr1[i] * arr2[i]).reduce((m, n) =&gt; m + n);</w:t>
        <w:br/>
        <w:t xml:space="preserve">    }</w:t>
        <w:br/>
        <w:t>}</w:t>
      </w:r>
    </w:p>
    <w:p>
      <w:pPr>
        <w:pStyle w:val="Heading3"/>
      </w:pPr>
      <w:r>
        <w:rPr>
          <w:rFonts w:ascii="微软雅黑" w:hAnsi="微软雅黑"/>
        </w:rPr>
        <w:t>functions-typescript/src/index.ts</w:t>
      </w:r>
    </w:p>
    <w:p>
      <w:pPr>
        <w:spacing w:before="80" w:after="80"/>
        <w:ind w:left="567"/>
      </w:pPr>
      <w:r>
        <w:rPr>
          <w:rFonts w:ascii="Consolas" w:hAnsi="Consolas"/>
          <w:color w:val="505050"/>
          <w:sz w:val="18"/>
        </w:rPr>
        <w:t>// 从“semanticSearch”模块中导出SuggestedDocs</w:t>
        <w:br/>
        <w:t>export { SuggestedDocs } from "./semanticSearch";</w:t>
      </w:r>
    </w:p>
    <w:p>
      <w:pPr>
        <w:pStyle w:val="Heading2"/>
      </w:pPr>
      <w:r>
        <w:rPr>
          <w:rFonts w:ascii="微软雅黑" w:hAnsi="微软雅黑"/>
        </w:rPr>
        <w:t>5. 发布函数并在示例中使用</w:t>
      </w:r>
    </w:p>
    <w:p>
      <w:pPr>
        <w:spacing w:line="360" w:lineRule="auto" w:after="120"/>
      </w:pPr>
      <w:r>
        <w:rPr>
          <w:rFonts w:ascii="微软雅黑" w:hAnsi="微软雅黑"/>
          <w:sz w:val="21"/>
        </w:rPr>
        <w:t>此时，我们有一个函数可以运行语义搜索，以自然语言查询对象。最后一步是</w:t>
      </w:r>
      <w:r>
        <w:rPr>
          <w:rFonts w:ascii="微软雅黑" w:hAnsi="微软雅黑"/>
          <w:color w:val="0066CC"/>
          <w:sz w:val="21"/>
          <w:u w:val="single"/>
        </w:rPr>
        <w:t>发布该函数</w:t>
      </w:r>
      <w:r>
        <w:rPr>
          <w:rFonts w:ascii="微软雅黑" w:hAnsi="微软雅黑"/>
          <w:sz w:val="21"/>
        </w:rPr>
        <w:t>并在工作流中使用它。为了继续基于文档搜索示例进行搭建，我们将创建一个Workshop应用程序，以调用此函数并通过文本输入返回给用户匹配的两篇文档文章。</w:t>
      </w:r>
    </w:p>
    <w:p>
      <w:pPr>
        <w:spacing w:line="360" w:lineRule="auto" w:after="120"/>
      </w:pPr>
      <w:r>
        <w:rPr>
          <w:rFonts w:ascii="微软雅黑" w:hAnsi="微软雅黑"/>
          <w:sz w:val="21"/>
        </w:rPr>
        <w:t>在示例中为文档服务创建语义搜索的过程如下：</w:t>
      </w:r>
    </w:p>
    <w:p>
      <w:pPr>
        <w:pStyle w:val="ListNumber"/>
        <w:spacing w:line="360" w:lineRule="auto" w:after="120"/>
      </w:pPr>
      <w:r>
        <w:rPr>
          <w:rFonts w:ascii="微软雅黑" w:hAnsi="微软雅黑"/>
          <w:sz w:val="21"/>
        </w:rPr>
        <w:t>首先</w:t>
      </w:r>
      <w:r>
        <w:rPr>
          <w:rFonts w:ascii="微软雅黑" w:hAnsi="微软雅黑"/>
          <w:color w:val="0066CC"/>
          <w:sz w:val="21"/>
          <w:u w:val="single"/>
        </w:rPr>
        <w:t>创建一个Workshop应用程序</w:t>
      </w:r>
      <w:r>
        <w:rPr>
          <w:rFonts w:ascii="微软雅黑" w:hAnsi="微软雅黑"/>
          <w:sz w:val="21"/>
        </w:rPr>
        <w:t>。</w:t>
      </w:r>
    </w:p>
    <w:p>
      <w:pPr>
        <w:pStyle w:val="ListNumber"/>
        <w:spacing w:line="360" w:lineRule="auto" w:after="120"/>
      </w:pPr>
      <w:r>
        <w:rPr>
          <w:rFonts w:ascii="微软雅黑" w:hAnsi="微软雅黑"/>
          <w:sz w:val="21"/>
        </w:rPr>
        <w:t>添加一个</w:t>
      </w:r>
      <w:r>
        <w:rPr>
          <w:rFonts w:ascii="微软雅黑" w:hAnsi="微软雅黑"/>
          <w:color w:val="0066CC"/>
          <w:sz w:val="21"/>
          <w:u w:val="single"/>
        </w:rPr>
        <w:t>文本输入</w:t>
      </w:r>
      <w:r>
        <w:rPr>
          <w:rFonts w:ascii="微软雅黑" w:hAnsi="微软雅黑"/>
          <w:sz w:val="21"/>
        </w:rPr>
        <w:t>和一个</w:t>
      </w:r>
      <w:r>
        <w:rPr>
          <w:rFonts w:ascii="微软雅黑" w:hAnsi="微软雅黑"/>
          <w:color w:val="0066CC"/>
          <w:sz w:val="21"/>
          <w:u w:val="single"/>
        </w:rPr>
        <w:t>字符串选择器</w:t>
      </w:r>
      <w:r>
        <w:rPr>
          <w:rFonts w:ascii="微软雅黑" w:hAnsi="微软雅黑"/>
          <w:sz w:val="21"/>
        </w:rPr>
        <w:t>。字符串选择器将被用于在选择一个文档类别进行筛选。文本输入和字符串选择器都将作为已发布KNN文档获取函数的输入。</w:t>
      </w:r>
    </w:p>
    <w:p>
      <w:pPr>
        <w:pStyle w:val="ListNumber"/>
        <w:spacing w:line="360" w:lineRule="auto" w:after="120"/>
      </w:pPr>
      <w:r>
        <w:rPr>
          <w:rFonts w:ascii="微软雅黑" w:hAnsi="微软雅黑"/>
          <w:sz w:val="21"/>
        </w:rPr>
        <w:t>最后，添加一个</w:t>
      </w:r>
      <w:r>
        <w:rPr>
          <w:rFonts w:ascii="微软雅黑" w:hAnsi="微软雅黑"/>
          <w:color w:val="0066CC"/>
          <w:sz w:val="21"/>
          <w:u w:val="single"/>
        </w:rPr>
        <w:t>对象列表微件</w:t>
      </w:r>
      <w:r>
        <w:rPr>
          <w:rFonts w:ascii="微软雅黑" w:hAnsi="微软雅黑"/>
          <w:sz w:val="21"/>
        </w:rPr>
        <w:t>，其中包含从函数生成的输入对象集和所选输入，如下所示：</w:t>
      </w:r>
    </w:p>
    <w:p>
      <w:pPr>
        <w:spacing w:after="40"/>
        <w:jc w:val="center"/>
      </w:pPr>
      <w:r>
        <w:rPr>
          <w:i/>
          <w:color w:val="646464"/>
          <w:sz w:val="18"/>
        </w:rPr>
        <w:t>图：KNN函数生成对象集</w:t>
      </w:r>
    </w:p>
    <w:p>
      <w:pPr>
        <w:spacing w:before="120" w:after="240"/>
        <w:jc w:val="center"/>
      </w:pPr>
      <w:r>
        <w:drawing>
          <wp:inline xmlns:a="http://schemas.openxmlformats.org/drawingml/2006/main" xmlns:pic="http://schemas.openxmlformats.org/drawingml/2006/picture">
            <wp:extent cx="4932309" cy="4114800"/>
            <wp:docPr id="58" name="Picture 58"/>
            <wp:cNvGraphicFramePr>
              <a:graphicFrameLocks noChangeAspect="1"/>
            </wp:cNvGraphicFramePr>
            <a:graphic>
              <a:graphicData uri="http://schemas.openxmlformats.org/drawingml/2006/picture">
                <pic:pic>
                  <pic:nvPicPr>
                    <pic:cNvPr id="0" name="knn-function-workshop-panel.png"/>
                    <pic:cNvPicPr/>
                  </pic:nvPicPr>
                  <pic:blipFill>
                    <a:blip r:embed="rId63"/>
                    <a:stretch>
                      <a:fillRect/>
                    </a:stretch>
                  </pic:blipFill>
                  <pic:spPr>
                    <a:xfrm>
                      <a:off x="0" y="0"/>
                      <a:ext cx="4932309" cy="4114800"/>
                    </a:xfrm>
                    <a:prstGeom prst="rect"/>
                  </pic:spPr>
                </pic:pic>
              </a:graphicData>
            </a:graphic>
          </wp:inline>
        </w:drawing>
      </w:r>
    </w:p>
    <w:p>
      <w:pPr>
        <w:spacing w:line="360" w:lineRule="auto" w:after="120"/>
      </w:pPr>
      <w:r>
        <w:rPr>
          <w:rFonts w:ascii="微软雅黑" w:hAnsi="微软雅黑"/>
          <w:sz w:val="21"/>
        </w:rPr>
        <w:t>从此时起，输入将被用于语义搜索对象类型中的文档，并返回两个最相关的。这只是向量属性和语义搜索的一个简单应用案例。请参见下面截图中的结果Workshop应用程序示例：</w:t>
      </w:r>
    </w:p>
    <w:p>
      <w:pPr>
        <w:spacing w:after="40"/>
        <w:jc w:val="center"/>
      </w:pPr>
      <w:r>
        <w:rPr>
          <w:i/>
          <w:color w:val="646464"/>
          <w:sz w:val="18"/>
        </w:rPr>
        <w:t>图：示例语义搜索Workshop</w:t>
      </w:r>
    </w:p>
    <w:p>
      <w:pPr>
        <w:jc w:val="center"/>
      </w:pPr>
      <w:r>
        <w:rPr>
          <w:i/>
          <w:color w:val="FF6464"/>
          <w:sz w:val="18"/>
        </w:rPr>
        <w:t>[图片未找到：/resources/foundry/functions/completed-knn-workshop.png]</w:t>
      </w:r>
    </w:p>
    <w:p>
      <w:r>
        <w:br w:type="page"/>
      </w:r>
    </w:p>
    <w:p>
      <w:pPr>
        <w:pStyle w:val="Heading1"/>
      </w:pPr>
      <w:r>
        <w:rPr>
          <w:rFonts w:ascii="微软雅黑" w:hAnsi="微软雅黑"/>
        </w:rPr>
        <w:t>使用Palantir提供的模型创建语义搜索工作流</w:t>
      </w:r>
    </w:p>
    <w:p>
      <w:pPr>
        <w:spacing w:line="360" w:lineRule="auto" w:after="120"/>
      </w:pPr>
      <w:r>
        <w:rPr>
          <w:rFonts w:ascii="微软雅黑" w:hAnsi="微软雅黑"/>
          <w:sz w:val="21"/>
        </w:rPr>
        <w:t># 使用Palantir提供的模型创建语义搜索工作流</w:t>
      </w:r>
    </w:p>
    <w:p>
      <w:pPr>
        <w:spacing w:line="360" w:lineRule="auto" w:after="120"/>
      </w:pPr>
      <w:r>
        <w:rPr>
          <w:rFonts w:ascii="微软雅黑" w:hAnsi="微软雅黑"/>
          <w:sz w:val="21"/>
        </w:rPr>
        <w:t>要使用Palantir提供的语言模型，必须先在您的注册中</w:t>
      </w:r>
      <w:r>
        <w:rPr>
          <w:rFonts w:ascii="微软雅黑" w:hAnsi="微软雅黑"/>
          <w:color w:val="0066CC"/>
          <w:sz w:val="21"/>
          <w:u w:val="single"/>
        </w:rPr>
        <w:t>启用AIP</w:t>
      </w:r>
      <w:r>
        <w:rPr>
          <w:rFonts w:ascii="微软雅黑" w:hAnsi="微软雅黑"/>
          <w:sz w:val="21"/>
        </w:rPr>
        <w:t>。您还必须拥有使用</w:t>
      </w:r>
      <w:r>
        <w:rPr>
          <w:rFonts w:ascii="微软雅黑" w:hAnsi="微软雅黑"/>
          <w:color w:val="0066CC"/>
          <w:sz w:val="21"/>
          <w:u w:val="single"/>
        </w:rPr>
        <w:t>AIP开发者功能</w:t>
      </w:r>
      <w:r>
        <w:rPr>
          <w:rFonts w:ascii="微软雅黑" w:hAnsi="微软雅黑"/>
          <w:sz w:val="21"/>
        </w:rPr>
        <w:t>的权限。使用自定义模型？请查看</w:t>
      </w:r>
      <w:r>
        <w:rPr>
          <w:rFonts w:ascii="微软雅黑" w:hAnsi="微软雅黑"/>
          <w:color w:val="0066CC"/>
          <w:sz w:val="21"/>
          <w:u w:val="single"/>
        </w:rPr>
        <w:t>使用自定义模型创建语义搜索工作流</w:t>
      </w:r>
      <w:r>
        <w:rPr>
          <w:rFonts w:ascii="微软雅黑" w:hAnsi="微软雅黑"/>
          <w:sz w:val="21"/>
        </w:rPr>
        <w:t>。</w:t>
      </w:r>
    </w:p>
    <w:p>
      <w:pPr>
        <w:spacing w:line="360" w:lineRule="auto" w:after="120"/>
      </w:pPr>
      <w:r>
        <w:rPr>
          <w:rFonts w:ascii="微软雅黑" w:hAnsi="微软雅黑"/>
          <w:sz w:val="21"/>
        </w:rPr>
        <w:t>本页说明了使用</w:t>
      </w:r>
      <w:r>
        <w:rPr>
          <w:rFonts w:ascii="微软雅黑" w:hAnsi="微软雅黑"/>
          <w:color w:val="0066CC"/>
          <w:sz w:val="21"/>
          <w:u w:val="single"/>
        </w:rPr>
        <w:t>Palantir提供的嵌入模型</w:t>
      </w:r>
      <w:r>
        <w:rPr>
          <w:rFonts w:ascii="微软雅黑" w:hAnsi="微软雅黑"/>
          <w:sz w:val="21"/>
        </w:rPr>
        <w:t>构建概念性的端到端语义搜索工作流的过程。</w:t>
      </w:r>
    </w:p>
    <w:p>
      <w:pPr>
        <w:pStyle w:val="Heading2"/>
      </w:pPr>
      <w:r>
        <w:rPr>
          <w:rFonts w:ascii="微软雅黑" w:hAnsi="微软雅黑"/>
        </w:rPr>
        <w:t>说明</w:t>
      </w:r>
    </w:p>
    <w:p>
      <w:pPr>
        <w:spacing w:line="360" w:lineRule="auto" w:after="120"/>
      </w:pPr>
      <w:r>
        <w:rPr>
          <w:rFonts w:ascii="微软雅黑" w:hAnsi="微软雅黑"/>
          <w:sz w:val="21"/>
        </w:rPr>
        <w:t>首先，您需要生成嵌入并将其存储在具有</w:t>
      </w:r>
      <w:r>
        <w:rPr>
          <w:rFonts w:ascii="微软雅黑" w:hAnsi="微软雅黑"/>
          <w:color w:val="0066CC"/>
          <w:sz w:val="21"/>
          <w:u w:val="single"/>
        </w:rPr>
        <w:t>`vector`类型</w:t>
      </w:r>
      <w:r>
        <w:rPr>
          <w:rFonts w:ascii="微软雅黑" w:hAnsi="微软雅黑"/>
          <w:sz w:val="21"/>
        </w:rPr>
        <w:t>的对象类型中。然后，您可以在</w:t>
      </w:r>
      <w:r>
        <w:rPr>
          <w:rFonts w:ascii="微软雅黑" w:hAnsi="微软雅黑"/>
          <w:color w:val="0066CC"/>
          <w:sz w:val="21"/>
          <w:u w:val="single"/>
        </w:rPr>
        <w:t>Workshop</w:t>
      </w:r>
      <w:r>
        <w:rPr>
          <w:rFonts w:ascii="微软雅黑" w:hAnsi="微软雅黑"/>
          <w:sz w:val="21"/>
        </w:rPr>
        <w:t>中设置语义搜索工作流，搭建一个</w:t>
      </w:r>
      <w:r>
        <w:rPr>
          <w:rFonts w:ascii="微软雅黑" w:hAnsi="微软雅黑"/>
          <w:color w:val="0066CC"/>
          <w:sz w:val="21"/>
          <w:u w:val="single"/>
        </w:rPr>
        <w:t>AIP Agent</w:t>
      </w:r>
      <w:r>
        <w:rPr>
          <w:rFonts w:ascii="微软雅黑" w:hAnsi="微软雅黑"/>
          <w:sz w:val="21"/>
        </w:rPr>
        <w:t>增强的工作流，或创建一个自定义语义搜索函数以用于</w:t>
      </w:r>
      <w:r>
        <w:rPr>
          <w:rFonts w:ascii="微软雅黑" w:hAnsi="微软雅黑"/>
          <w:color w:val="0066CC"/>
          <w:sz w:val="21"/>
          <w:u w:val="single"/>
        </w:rPr>
        <w:t>Workshop</w:t>
      </w:r>
      <w:r>
        <w:rPr>
          <w:rFonts w:ascii="微软雅黑" w:hAnsi="微软雅黑"/>
          <w:sz w:val="21"/>
        </w:rPr>
        <w:t>和</w:t>
      </w:r>
      <w:r>
        <w:rPr>
          <w:rFonts w:ascii="微软雅黑" w:hAnsi="微软雅黑"/>
          <w:color w:val="0066CC"/>
          <w:sz w:val="21"/>
          <w:u w:val="single"/>
        </w:rPr>
        <w:t>AIP Logic</w:t>
      </w:r>
      <w:r>
        <w:rPr>
          <w:rFonts w:ascii="微软雅黑" w:hAnsi="微软雅黑"/>
          <w:sz w:val="21"/>
        </w:rPr>
        <w:t>。</w:t>
      </w:r>
    </w:p>
    <w:p>
      <w:pPr>
        <w:spacing w:line="360" w:lineRule="auto" w:after="120"/>
      </w:pPr>
      <w:r>
        <w:rPr>
          <w:rFonts w:ascii="微软雅黑" w:hAnsi="微软雅黑"/>
          <w:sz w:val="21"/>
        </w:rPr>
        <w:t>前提条件：</w:t>
      </w:r>
    </w:p>
    <w:p>
      <w:pPr>
        <w:pStyle w:val="ListBullet"/>
        <w:spacing w:line="360" w:lineRule="auto" w:after="120"/>
      </w:pPr>
      <w:r>
        <w:rPr>
          <w:rFonts w:ascii="微软雅黑" w:hAnsi="微软雅黑"/>
          <w:color w:val="0066CC"/>
          <w:sz w:val="21"/>
          <w:u w:val="single"/>
        </w:rPr>
        <w:t>生成嵌入并创建对象类型</w:t>
      </w:r>
    </w:p>
    <w:p>
      <w:pPr>
        <w:spacing w:line="360" w:lineRule="auto" w:after="120"/>
      </w:pPr>
      <w:r>
        <w:rPr>
          <w:rFonts w:ascii="微软雅黑" w:hAnsi="微软雅黑"/>
          <w:sz w:val="21"/>
        </w:rPr>
        <w:t>选项：</w:t>
      </w:r>
    </w:p>
    <w:p>
      <w:pPr>
        <w:pStyle w:val="ListBullet"/>
        <w:spacing w:line="360" w:lineRule="auto" w:after="120"/>
      </w:pPr>
      <w:r>
        <w:rPr>
          <w:rFonts w:ascii="微软雅黑" w:hAnsi="微软雅黑"/>
          <w:color w:val="0066CC"/>
          <w:sz w:val="21"/>
          <w:u w:val="single"/>
        </w:rPr>
        <w:t>在Workshop中使用KNN对象集（无代码）创建简单的语义搜索工作流</w:t>
      </w:r>
    </w:p>
    <w:p>
      <w:pPr>
        <w:pStyle w:val="ListBullet"/>
        <w:spacing w:line="360" w:lineRule="auto" w:after="120"/>
      </w:pPr>
      <w:r>
        <w:rPr>
          <w:rFonts w:ascii="微软雅黑" w:hAnsi="微软雅黑"/>
          <w:color w:val="0066CC"/>
          <w:sz w:val="21"/>
          <w:u w:val="single"/>
        </w:rPr>
        <w:t>启用AIP Agent进行对象的语义搜索（无代码）</w:t>
      </w:r>
    </w:p>
    <w:p>
      <w:pPr>
        <w:pStyle w:val="ListBullet"/>
        <w:spacing w:line="360" w:lineRule="auto" w:after="120"/>
      </w:pPr>
      <w:r>
        <w:rPr>
          <w:rFonts w:ascii="微软雅黑" w:hAnsi="微软雅黑"/>
          <w:color w:val="0066CC"/>
          <w:sz w:val="21"/>
          <w:u w:val="single"/>
        </w:rPr>
        <w:t>创建一个函数以在Workshop和/或AIP Logic中跨对象进行语义搜索</w:t>
      </w:r>
    </w:p>
    <w:p>
      <w:pPr>
        <w:pStyle w:val="Heading2"/>
      </w:pPr>
      <w:r>
        <w:rPr>
          <w:rFonts w:ascii="微软雅黑" w:hAnsi="微软雅黑"/>
        </w:rPr>
        <w:t>生成嵌入并创建对象类型</w:t>
      </w:r>
    </w:p>
    <w:p>
      <w:pPr>
        <w:spacing w:line="360" w:lineRule="auto" w:after="120"/>
      </w:pPr>
      <w:r>
        <w:rPr>
          <w:rFonts w:ascii="微软雅黑" w:hAnsi="微软雅黑"/>
          <w:sz w:val="21"/>
        </w:rPr>
        <w:t>我们将使用</w:t>
      </w:r>
      <w:r>
        <w:rPr>
          <w:rFonts w:ascii="微软雅黑" w:hAnsi="微软雅黑"/>
          <w:color w:val="0066CC"/>
          <w:sz w:val="21"/>
          <w:u w:val="single"/>
        </w:rPr>
        <w:t>Pipeline Builder</w:t>
      </w:r>
      <w:r>
        <w:rPr>
          <w:rFonts w:ascii="微软雅黑" w:hAnsi="微软雅黑"/>
          <w:sz w:val="21"/>
        </w:rPr>
        <w:t>将数据集中的文本嵌入为向量，使用</w:t>
      </w:r>
      <w:r>
        <w:rPr>
          <w:rFonts w:ascii="微软雅黑" w:hAnsi="微软雅黑"/>
          <w:color w:val="0066CC"/>
          <w:sz w:val="21"/>
          <w:u w:val="single"/>
        </w:rPr>
        <w:t>**Text to Embeddings**表达式</w:t>
      </w:r>
      <w:r>
        <w:rPr>
          <w:rFonts w:ascii="微软雅黑" w:hAnsi="微软雅黑"/>
          <w:sz w:val="21"/>
        </w:rPr>
        <w:t>。该表达式接收一个字符串并使用一个Palantir提供的模型将其转换为向量 - 在我们的案例中使用</w:t>
      </w:r>
      <w:r>
        <w:rPr>
          <w:rFonts w:ascii="Consolas" w:hAnsi="Consolas"/>
          <w:color w:val="B43C3C"/>
          <w:sz w:val="18"/>
        </w:rPr>
        <w:t>text-embedding-ada-002</w:t>
      </w:r>
      <w:r>
        <w:rPr>
          <w:rFonts w:ascii="微软雅黑" w:hAnsi="微软雅黑"/>
          <w:sz w:val="21"/>
        </w:rPr>
        <w:t>嵌入模型。</w:t>
      </w:r>
    </w:p>
    <w:p>
      <w:pPr>
        <w:spacing w:after="40"/>
        <w:jc w:val="center"/>
      </w:pPr>
      <w:r>
        <w:rPr>
          <w:i/>
          <w:color w:val="646464"/>
          <w:sz w:val="18"/>
        </w:rPr>
        <w:t>图：Text to Embedding</w:t>
      </w:r>
    </w:p>
    <w:p>
      <w:pPr>
        <w:spacing w:before="120" w:after="240"/>
        <w:jc w:val="center"/>
      </w:pPr>
      <w:r>
        <w:drawing>
          <wp:inline xmlns:a="http://schemas.openxmlformats.org/drawingml/2006/main" xmlns:pic="http://schemas.openxmlformats.org/drawingml/2006/picture">
            <wp:extent cx="5029200" cy="919595"/>
            <wp:docPr id="59" name="Picture 59"/>
            <wp:cNvGraphicFramePr>
              <a:graphicFrameLocks noChangeAspect="1"/>
            </wp:cNvGraphicFramePr>
            <a:graphic>
              <a:graphicData uri="http://schemas.openxmlformats.org/drawingml/2006/picture">
                <pic:pic>
                  <pic:nvPicPr>
                    <pic:cNvPr id="0" name="text-to-embedding.png"/>
                    <pic:cNvPicPr/>
                  </pic:nvPicPr>
                  <pic:blipFill>
                    <a:blip r:embed="rId64"/>
                    <a:stretch>
                      <a:fillRect/>
                    </a:stretch>
                  </pic:blipFill>
                  <pic:spPr>
                    <a:xfrm>
                      <a:off x="0" y="0"/>
                      <a:ext cx="5029200" cy="919595"/>
                    </a:xfrm>
                    <a:prstGeom prst="rect"/>
                  </pic:spPr>
                </pic:pic>
              </a:graphicData>
            </a:graphic>
          </wp:inline>
        </w:drawing>
      </w:r>
    </w:p>
    <w:p>
      <w:pPr>
        <w:spacing w:line="360" w:lineRule="auto" w:after="120"/>
      </w:pPr>
      <w:r>
        <w:rPr>
          <w:rFonts w:ascii="微软雅黑" w:hAnsi="微软雅黑"/>
          <w:sz w:val="21"/>
        </w:rPr>
        <w:t>然后可以将这些嵌入作为向量属性添加到Ontology中。</w:t>
      </w:r>
    </w:p>
    <w:p>
      <w:pPr>
        <w:spacing w:after="40"/>
        <w:jc w:val="center"/>
      </w:pPr>
      <w:r>
        <w:rPr>
          <w:i/>
          <w:color w:val="646464"/>
          <w:sz w:val="18"/>
        </w:rPr>
        <w:t>图：在Pipeline Builder输出对象属性中配置向量属性</w:t>
      </w:r>
    </w:p>
    <w:p>
      <w:pPr>
        <w:spacing w:before="120" w:after="240"/>
        <w:jc w:val="center"/>
      </w:pPr>
      <w:r>
        <w:drawing>
          <wp:inline xmlns:a="http://schemas.openxmlformats.org/drawingml/2006/main" xmlns:pic="http://schemas.openxmlformats.org/drawingml/2006/picture">
            <wp:extent cx="5029200" cy="1925503"/>
            <wp:docPr id="60" name="Picture 60"/>
            <wp:cNvGraphicFramePr>
              <a:graphicFrameLocks noChangeAspect="1"/>
            </wp:cNvGraphicFramePr>
            <a:graphic>
              <a:graphicData uri="http://schemas.openxmlformats.org/drawingml/2006/picture">
                <pic:pic>
                  <pic:nvPicPr>
                    <pic:cNvPr id="0" name="embeddings-as-pipeline-builder-output-object-property.png"/>
                    <pic:cNvPicPr/>
                  </pic:nvPicPr>
                  <pic:blipFill>
                    <a:blip r:embed="rId65"/>
                    <a:stretch>
                      <a:fillRect/>
                    </a:stretch>
                  </pic:blipFill>
                  <pic:spPr>
                    <a:xfrm>
                      <a:off x="0" y="0"/>
                      <a:ext cx="5029200" cy="1925503"/>
                    </a:xfrm>
                    <a:prstGeom prst="rect"/>
                  </pic:spPr>
                </pic:pic>
              </a:graphicData>
            </a:graphic>
          </wp:inline>
        </w:drawing>
      </w:r>
    </w:p>
    <w:p>
      <w:pPr>
        <w:spacing w:line="360" w:lineRule="auto" w:after="120"/>
      </w:pPr>
      <w:r>
        <w:rPr>
          <w:rFonts w:ascii="微软雅黑" w:hAnsi="微软雅黑"/>
          <w:sz w:val="21"/>
        </w:rPr>
        <w:t>如果您希望对使用Palantir提供的模型生成嵌入有更多控制，请参见</w:t>
      </w:r>
      <w:r>
        <w:rPr>
          <w:rFonts w:ascii="微软雅黑" w:hAnsi="微软雅黑"/>
          <w:color w:val="0066CC"/>
          <w:sz w:val="21"/>
          <w:u w:val="single"/>
        </w:rPr>
        <w:t>Python变换中的语言模型</w:t>
      </w:r>
      <w:r>
        <w:rPr>
          <w:rFonts w:ascii="微软雅黑" w:hAnsi="微软雅黑"/>
          <w:sz w:val="21"/>
        </w:rPr>
        <w:t>。</w:t>
      </w:r>
    </w:p>
    <w:p>
      <w:pPr>
        <w:pStyle w:val="Heading2"/>
      </w:pPr>
      <w:r>
        <w:rPr>
          <w:rFonts w:ascii="微软雅黑" w:hAnsi="微软雅黑"/>
        </w:rPr>
        <w:t>在Workshop中使用KNN对象集（无代码）创建简单的语义搜索工作流</w:t>
      </w:r>
    </w:p>
    <w:p>
      <w:pPr>
        <w:spacing w:line="360" w:lineRule="auto" w:after="120"/>
      </w:pPr>
      <w:r>
        <w:rPr>
          <w:rFonts w:ascii="微软雅黑" w:hAnsi="微软雅黑"/>
          <w:sz w:val="21"/>
        </w:rPr>
        <w:t>在</w:t>
      </w:r>
      <w:r>
        <w:rPr>
          <w:rFonts w:ascii="微软雅黑" w:hAnsi="微软雅黑"/>
          <w:color w:val="0066CC"/>
          <w:sz w:val="21"/>
          <w:u w:val="single"/>
        </w:rPr>
        <w:t>Workshop</w:t>
      </w:r>
      <w:r>
        <w:rPr>
          <w:rFonts w:ascii="微软雅黑" w:hAnsi="微软雅黑"/>
          <w:sz w:val="21"/>
        </w:rPr>
        <w:t>中配置一个</w:t>
      </w:r>
      <w:r>
        <w:rPr>
          <w:rFonts w:ascii="微软雅黑" w:hAnsi="微软雅黑"/>
          <w:color w:val="0066CC"/>
          <w:sz w:val="21"/>
          <w:u w:val="single"/>
        </w:rPr>
        <w:t>KNN对象集</w:t>
      </w:r>
      <w:r>
        <w:rPr>
          <w:rFonts w:ascii="微软雅黑" w:hAnsi="微软雅黑"/>
          <w:sz w:val="21"/>
        </w:rPr>
        <w:t>是构建语义搜索工作流的简单无代码方法。</w:t>
      </w:r>
    </w:p>
    <w:p>
      <w:pPr>
        <w:pStyle w:val="ListNumber"/>
        <w:spacing w:line="360" w:lineRule="auto" w:after="120"/>
      </w:pPr>
      <w:r>
        <w:rPr>
          <w:rFonts w:ascii="微软雅黑" w:hAnsi="微软雅黑"/>
          <w:sz w:val="21"/>
        </w:rPr>
        <w:t>创建一个对象集</w:t>
      </w:r>
      <w:r>
        <w:rPr>
          <w:rFonts w:ascii="微软雅黑" w:hAnsi="微软雅黑"/>
          <w:color w:val="0066CC"/>
          <w:sz w:val="21"/>
          <w:u w:val="single"/>
        </w:rPr>
        <w:t>变量</w:t>
      </w:r>
      <w:r>
        <w:rPr>
          <w:rFonts w:ascii="微软雅黑" w:hAnsi="微软雅黑"/>
          <w:sz w:val="21"/>
        </w:rPr>
        <w:t>并选择包含嵌入属性的对象类型。</w:t>
      </w:r>
    </w:p>
    <w:p>
      <w:pPr>
        <w:pStyle w:val="ListNumber"/>
        <w:spacing w:line="360" w:lineRule="auto" w:after="120"/>
      </w:pPr>
      <w:r>
        <w:rPr>
          <w:rFonts w:ascii="微软雅黑" w:hAnsi="微软雅黑"/>
          <w:sz w:val="21"/>
        </w:rPr>
        <w:t>选择筛选</w:t>
      </w:r>
      <w:r>
        <w:rPr>
          <w:rFonts w:ascii="Consolas" w:hAnsi="Consolas"/>
          <w:color w:val="B43C3C"/>
          <w:sz w:val="18"/>
        </w:rPr>
        <w:t>+ On a property</w:t>
      </w:r>
      <w:r>
        <w:rPr>
          <w:rFonts w:ascii="微软雅黑" w:hAnsi="微软雅黑"/>
          <w:sz w:val="21"/>
        </w:rPr>
        <w:t>选项，然后从菜单中的属性列表中选择您的嵌入属性。</w:t>
      </w:r>
    </w:p>
    <w:p>
      <w:pPr>
        <w:pStyle w:val="ListNumber"/>
        <w:spacing w:line="360" w:lineRule="auto" w:after="120"/>
      </w:pPr>
      <w:r>
        <w:rPr>
          <w:rFonts w:ascii="微软雅黑" w:hAnsi="微软雅黑"/>
          <w:sz w:val="21"/>
        </w:rPr>
        <w:t>选择后，K-nearest-neighbors配置应出现。如果此配置未出现，请验证您选择的属性是嵌入属性。</w:t>
      </w:r>
    </w:p>
    <w:p>
      <w:pPr>
        <w:spacing w:after="40"/>
        <w:jc w:val="center"/>
      </w:pPr>
      <w:r>
        <w:rPr>
          <w:i/>
          <w:color w:val="646464"/>
          <w:sz w:val="18"/>
        </w:rPr>
        <w:t>图：Workshop KNN 配置</w:t>
      </w:r>
    </w:p>
    <w:p>
      <w:pPr>
        <w:spacing w:before="120" w:after="240"/>
        <w:jc w:val="center"/>
      </w:pPr>
      <w:r>
        <w:drawing>
          <wp:inline xmlns:a="http://schemas.openxmlformats.org/drawingml/2006/main" xmlns:pic="http://schemas.openxmlformats.org/drawingml/2006/picture">
            <wp:extent cx="3057149" cy="4114800"/>
            <wp:docPr id="61" name="Picture 61"/>
            <wp:cNvGraphicFramePr>
              <a:graphicFrameLocks noChangeAspect="1"/>
            </wp:cNvGraphicFramePr>
            <a:graphic>
              <a:graphicData uri="http://schemas.openxmlformats.org/drawingml/2006/picture">
                <pic:pic>
                  <pic:nvPicPr>
                    <pic:cNvPr id="0" name="knn-config-workshop.png"/>
                    <pic:cNvPicPr/>
                  </pic:nvPicPr>
                  <pic:blipFill>
                    <a:blip r:embed="rId66"/>
                    <a:stretch>
                      <a:fillRect/>
                    </a:stretch>
                  </pic:blipFill>
                  <pic:spPr>
                    <a:xfrm>
                      <a:off x="0" y="0"/>
                      <a:ext cx="3057149" cy="4114800"/>
                    </a:xfrm>
                    <a:prstGeom prst="rect"/>
                  </pic:spPr>
                </pic:pic>
              </a:graphicData>
            </a:graphic>
          </wp:inline>
        </w:drawing>
      </w:r>
    </w:p>
    <w:p>
      <w:pPr>
        <w:spacing w:line="360" w:lineRule="auto" w:after="120"/>
      </w:pPr>
      <w:r>
        <w:rPr>
          <w:rFonts w:ascii="微软雅黑" w:hAnsi="微软雅黑"/>
          <w:sz w:val="21"/>
        </w:rPr>
        <w:t>在此面板中，您可以配置：</w:t>
      </w:r>
    </w:p>
    <w:p>
      <w:pPr>
        <w:pStyle w:val="ListBullet"/>
        <w:spacing w:line="360" w:lineRule="auto" w:after="120"/>
      </w:pPr>
      <w:r>
        <w:rPr>
          <w:rFonts w:ascii="微软雅黑" w:hAnsi="微软雅黑"/>
          <w:sz w:val="21"/>
        </w:rPr>
        <w:t>K值：一个介于1-100之间的数字，用于指示在语义搜索中返回多少个对象。</w:t>
      </w:r>
    </w:p>
    <w:p>
      <w:pPr>
        <w:pStyle w:val="ListBullet"/>
        <w:spacing w:line="360" w:lineRule="auto" w:after="120"/>
      </w:pPr>
      <w:r>
        <w:rPr>
          <w:rFonts w:ascii="微软雅黑" w:hAnsi="微软雅黑"/>
          <w:sz w:val="21"/>
        </w:rPr>
        <w:t>查询：在执行语义搜索时用作查询的字符串变量。</w:t>
      </w:r>
    </w:p>
    <w:p>
      <w:pPr>
        <w:pStyle w:val="ListNumber"/>
        <w:spacing w:line="360" w:lineRule="auto" w:after="120"/>
      </w:pPr>
      <w:r>
        <w:rPr>
          <w:rFonts w:ascii="微软雅黑" w:hAnsi="微软雅黑"/>
          <w:sz w:val="21"/>
        </w:rPr>
        <w:t>接下来，创建一个</w:t>
      </w:r>
      <w:r>
        <w:rPr>
          <w:rFonts w:ascii="微软雅黑" w:hAnsi="微软雅黑"/>
          <w:color w:val="0066CC"/>
          <w:sz w:val="21"/>
          <w:u w:val="single"/>
        </w:rPr>
        <w:t>字符串选择器</w:t>
      </w:r>
      <w:r>
        <w:rPr>
          <w:rFonts w:ascii="微软雅黑" w:hAnsi="微软雅黑"/>
          <w:sz w:val="21"/>
        </w:rPr>
        <w:t>微件并将其输出变量添加到上述KNN查询选项中。</w:t>
      </w:r>
    </w:p>
    <w:p>
      <w:pPr>
        <w:pStyle w:val="ListNumber"/>
        <w:spacing w:line="360" w:lineRule="auto" w:after="120"/>
      </w:pPr>
      <w:r>
        <w:rPr>
          <w:rFonts w:ascii="微软雅黑" w:hAnsi="微软雅黑"/>
          <w:sz w:val="21"/>
        </w:rPr>
        <w:t>最后，添加一个</w:t>
      </w:r>
      <w:r>
        <w:rPr>
          <w:rFonts w:ascii="微软雅黑" w:hAnsi="微软雅黑"/>
          <w:color w:val="0066CC"/>
          <w:sz w:val="21"/>
          <w:u w:val="single"/>
        </w:rPr>
        <w:t>对象表</w:t>
      </w:r>
      <w:r>
        <w:rPr>
          <w:rFonts w:ascii="微软雅黑" w:hAnsi="微软雅黑"/>
          <w:sz w:val="21"/>
        </w:rPr>
        <w:t>微件并将其输入变量配置为新创建的</w:t>
      </w:r>
      <w:r>
        <w:rPr>
          <w:rFonts w:ascii="微软雅黑" w:hAnsi="微软雅黑"/>
          <w:color w:val="0066CC"/>
          <w:sz w:val="21"/>
          <w:u w:val="single"/>
        </w:rPr>
        <w:t>KNN对象集</w:t>
      </w:r>
      <w:r>
        <w:rPr>
          <w:rFonts w:ascii="微软雅黑" w:hAnsi="微软雅黑"/>
          <w:sz w:val="21"/>
        </w:rPr>
        <w:t>。</w:t>
      </w:r>
    </w:p>
    <w:p>
      <w:pPr>
        <w:spacing w:after="40"/>
        <w:jc w:val="center"/>
      </w:pPr>
      <w:r>
        <w:rPr>
          <w:i/>
          <w:color w:val="646464"/>
          <w:sz w:val="18"/>
        </w:rPr>
        <w:t>图：Workshop KNN 语义搜索</w:t>
      </w:r>
    </w:p>
    <w:p>
      <w:pPr>
        <w:spacing w:before="120" w:after="240"/>
        <w:jc w:val="center"/>
      </w:pPr>
      <w:r>
        <w:drawing>
          <wp:inline xmlns:a="http://schemas.openxmlformats.org/drawingml/2006/main" xmlns:pic="http://schemas.openxmlformats.org/drawingml/2006/picture">
            <wp:extent cx="5003127" cy="4114800"/>
            <wp:docPr id="62" name="Picture 62"/>
            <wp:cNvGraphicFramePr>
              <a:graphicFrameLocks noChangeAspect="1"/>
            </wp:cNvGraphicFramePr>
            <a:graphic>
              <a:graphicData uri="http://schemas.openxmlformats.org/drawingml/2006/picture">
                <pic:pic>
                  <pic:nvPicPr>
                    <pic:cNvPr id="0" name="knn-workshop-semantic.png"/>
                    <pic:cNvPicPr/>
                  </pic:nvPicPr>
                  <pic:blipFill>
                    <a:blip r:embed="rId67"/>
                    <a:stretch>
                      <a:fillRect/>
                    </a:stretch>
                  </pic:blipFill>
                  <pic:spPr>
                    <a:xfrm>
                      <a:off x="0" y="0"/>
                      <a:ext cx="5003127" cy="4114800"/>
                    </a:xfrm>
                    <a:prstGeom prst="rect"/>
                  </pic:spPr>
                </pic:pic>
              </a:graphicData>
            </a:graphic>
          </wp:inline>
        </w:drawing>
      </w:r>
    </w:p>
    <w:p>
      <w:pPr>
        <w:spacing w:line="360" w:lineRule="auto" w:after="120"/>
      </w:pPr>
      <w:r>
        <w:rPr>
          <w:rFonts w:ascii="微软雅黑" w:hAnsi="微软雅黑"/>
          <w:sz w:val="21"/>
        </w:rPr>
        <w:t>有关更自定义的语义搜索逻辑，请参见</w:t>
      </w:r>
      <w:r>
        <w:rPr>
          <w:rFonts w:ascii="微软雅黑" w:hAnsi="微软雅黑"/>
          <w:color w:val="0066CC"/>
          <w:sz w:val="21"/>
          <w:u w:val="single"/>
        </w:rPr>
        <w:t>函数部分</w:t>
      </w:r>
      <w:r>
        <w:rPr>
          <w:rFonts w:ascii="微软雅黑" w:hAnsi="微软雅黑"/>
          <w:sz w:val="21"/>
        </w:rPr>
        <w:t>。</w:t>
      </w:r>
    </w:p>
    <w:p>
      <w:pPr>
        <w:pStyle w:val="Heading2"/>
      </w:pPr>
      <w:r>
        <w:rPr>
          <w:rFonts w:ascii="微软雅黑" w:hAnsi="微软雅黑"/>
        </w:rPr>
        <w:t>使用AIP Agent（无代码）</w:t>
      </w:r>
    </w:p>
    <w:p>
      <w:pPr>
        <w:spacing w:line="360" w:lineRule="auto" w:after="120"/>
      </w:pPr>
      <w:r>
        <w:rPr>
          <w:rFonts w:ascii="微软雅黑" w:hAnsi="微软雅黑"/>
          <w:sz w:val="21"/>
        </w:rPr>
        <w:t>在</w:t>
      </w:r>
      <w:r>
        <w:rPr>
          <w:rFonts w:ascii="微软雅黑" w:hAnsi="微软雅黑"/>
          <w:color w:val="0066CC"/>
          <w:sz w:val="21"/>
          <w:u w:val="single"/>
        </w:rPr>
        <w:t>AIP Chatbot Studio</w:t>
      </w:r>
      <w:r>
        <w:rPr>
          <w:rFonts w:ascii="微软雅黑" w:hAnsi="微软雅黑"/>
          <w:sz w:val="21"/>
        </w:rPr>
        <w:t>中创建的AIP Agent非常适合起始跨对象的语义搜索，因为它们不需要任何代码。了解更多关于</w:t>
      </w:r>
      <w:r>
        <w:rPr>
          <w:rFonts w:ascii="微软雅黑" w:hAnsi="微软雅黑"/>
          <w:color w:val="0066CC"/>
          <w:sz w:val="21"/>
          <w:u w:val="single"/>
        </w:rPr>
        <w:t>结合语义搜索以更好控制功能性</w:t>
      </w:r>
      <w:r>
        <w:rPr>
          <w:rFonts w:ascii="微软雅黑" w:hAnsi="微软雅黑"/>
          <w:sz w:val="21"/>
        </w:rPr>
        <w:t>。</w:t>
      </w:r>
    </w:p>
    <w:p>
      <w:pPr>
        <w:spacing w:line="360" w:lineRule="auto" w:after="120"/>
      </w:pPr>
      <w:r>
        <w:rPr>
          <w:rFonts w:ascii="微软雅黑" w:hAnsi="微软雅黑"/>
          <w:sz w:val="21"/>
        </w:rPr>
        <w:t>按照</w:t>
      </w:r>
      <w:r>
        <w:rPr>
          <w:rFonts w:ascii="微软雅黑" w:hAnsi="微软雅黑"/>
          <w:color w:val="0066CC"/>
          <w:sz w:val="21"/>
          <w:u w:val="single"/>
        </w:rPr>
        <w:t>入门指南</w:t>
      </w:r>
      <w:r>
        <w:rPr>
          <w:rFonts w:ascii="微软雅黑" w:hAnsi="微软雅黑"/>
          <w:sz w:val="21"/>
        </w:rPr>
        <w:t>中的说明创建一个AIP Agent，并添加</w:t>
      </w:r>
      <w:r>
        <w:rPr>
          <w:rFonts w:ascii="微软雅黑" w:hAnsi="微软雅黑"/>
          <w:color w:val="0066CC"/>
          <w:sz w:val="21"/>
          <w:u w:val="single"/>
        </w:rPr>
        <w:t>Ontology上下文</w:t>
      </w:r>
      <w:r>
        <w:rPr>
          <w:rFonts w:ascii="微软雅黑" w:hAnsi="微软雅黑"/>
          <w:sz w:val="21"/>
        </w:rPr>
        <w:t>或一个</w:t>
      </w:r>
      <w:r>
        <w:rPr>
          <w:rFonts w:ascii="微软雅黑" w:hAnsi="微软雅黑"/>
          <w:b/>
          <w:sz w:val="21"/>
        </w:rPr>
        <w:t>Ontology语义搜索</w:t>
      </w:r>
      <w:r>
        <w:rPr>
          <w:rFonts w:ascii="微软雅黑" w:hAnsi="微软雅黑"/>
          <w:color w:val="0066CC"/>
          <w:sz w:val="21"/>
          <w:u w:val="single"/>
        </w:rPr>
        <w:t>工具</w:t>
      </w:r>
      <w:r>
        <w:rPr>
          <w:rFonts w:ascii="微软雅黑" w:hAnsi="微软雅黑"/>
          <w:sz w:val="21"/>
        </w:rPr>
        <w:t>。此初始设置将使您能够请求AIP Agent进行对象的语义搜索。</w:t>
      </w:r>
    </w:p>
    <w:p>
      <w:pPr>
        <w:pStyle w:val="Heading2"/>
      </w:pPr>
      <w:r>
        <w:rPr>
          <w:rFonts w:ascii="微软雅黑" w:hAnsi="微软雅黑"/>
        </w:rPr>
        <w:t>创建一个函数以在Workshop或AIP Logic中使用</w:t>
      </w:r>
    </w:p>
    <w:p>
      <w:pPr>
        <w:spacing w:line="360" w:lineRule="auto" w:after="120"/>
      </w:pPr>
      <w:r>
        <w:rPr>
          <w:rFonts w:ascii="微软雅黑" w:hAnsi="微软雅黑"/>
          <w:sz w:val="21"/>
        </w:rPr>
        <w:t>我们可以</w:t>
      </w:r>
      <w:r>
        <w:rPr>
          <w:rFonts w:ascii="微软雅黑" w:hAnsi="微软雅黑"/>
          <w:color w:val="0066CC"/>
          <w:sz w:val="21"/>
          <w:u w:val="single"/>
        </w:rPr>
        <w:t>创建一个typescript代码库</w:t>
      </w:r>
      <w:r>
        <w:rPr>
          <w:rFonts w:ascii="微软雅黑" w:hAnsi="微软雅黑"/>
          <w:sz w:val="21"/>
        </w:rPr>
        <w:t>并创建一个函数来查询我们的对象类型。总体目标是能够接收一些用户输入，使用与之前相同的Palantir提供的模型</w:t>
      </w:r>
      <w:r>
        <w:rPr>
          <w:rFonts w:ascii="微软雅黑" w:hAnsi="微软雅黑"/>
          <w:color w:val="0066CC"/>
          <w:sz w:val="21"/>
          <w:u w:val="single"/>
        </w:rPr>
        <w:t>生成向量</w:t>
      </w:r>
      <w:r>
        <w:rPr>
          <w:rFonts w:ascii="微软雅黑" w:hAnsi="微软雅黑"/>
          <w:sz w:val="21"/>
        </w:rPr>
        <w:t>，然后对我们的对象类型进行</w:t>
      </w:r>
      <w:r>
        <w:rPr>
          <w:rFonts w:ascii="微软雅黑" w:hAnsi="微软雅黑"/>
          <w:color w:val="0066CC"/>
          <w:sz w:val="21"/>
          <w:u w:val="single"/>
        </w:rPr>
        <w:t>KNN搜索</w:t>
      </w:r>
      <w:r>
        <w:rPr>
          <w:rFonts w:ascii="微软雅黑" w:hAnsi="微软雅黑"/>
          <w:sz w:val="21"/>
        </w:rPr>
        <w:t>。有关如何导入Palantir提供的模型的更多信息，请查看</w:t>
      </w:r>
      <w:r>
        <w:rPr>
          <w:rFonts w:ascii="微软雅黑" w:hAnsi="微软雅黑"/>
          <w:color w:val="0066CC"/>
          <w:sz w:val="21"/>
          <w:u w:val="single"/>
        </w:rPr>
        <w:t>函数中的语言模型</w:t>
      </w:r>
      <w:r>
        <w:rPr>
          <w:rFonts w:ascii="微软雅黑" w:hAnsi="微软雅黑"/>
          <w:sz w:val="21"/>
        </w:rPr>
        <w:t>。</w:t>
      </w:r>
    </w:p>
    <w:p>
      <w:pPr>
        <w:spacing w:line="360" w:lineRule="auto" w:after="120"/>
      </w:pPr>
      <w:r>
        <w:rPr>
          <w:rFonts w:ascii="微软雅黑" w:hAnsi="微软雅黑"/>
          <w:sz w:val="21"/>
        </w:rPr>
        <w:t>在下面的代码片段中，将每个</w:t>
      </w:r>
      <w:r>
        <w:rPr>
          <w:rFonts w:ascii="Consolas" w:hAnsi="Consolas"/>
          <w:color w:val="B43C3C"/>
          <w:sz w:val="18"/>
        </w:rPr>
        <w:t>ObjectApiName</w:t>
      </w:r>
      <w:r>
        <w:rPr>
          <w:rFonts w:ascii="微软雅黑" w:hAnsi="微软雅黑"/>
          <w:sz w:val="21"/>
        </w:rPr>
        <w:t>实例替换为您的唯一ObjectType。请注意，标识符有时可能以小写字母</w:t>
      </w:r>
      <w:r>
        <w:rPr>
          <w:rFonts w:ascii="Consolas" w:hAnsi="Consolas"/>
          <w:color w:val="B43C3C"/>
          <w:sz w:val="18"/>
        </w:rPr>
        <w:t>objectApiName</w:t>
      </w:r>
      <w:r>
        <w:rPr>
          <w:rFonts w:ascii="微软雅黑" w:hAnsi="微软雅黑"/>
          <w:sz w:val="21"/>
        </w:rPr>
        <w:t>出现。</w:t>
      </w:r>
    </w:p>
    <w:p>
      <w:pPr>
        <w:spacing w:line="360" w:lineRule="auto" w:after="120"/>
      </w:pPr>
      <w:r>
        <w:rPr>
          <w:rFonts w:ascii="微软雅黑" w:hAnsi="微软雅黑"/>
          <w:sz w:val="21"/>
        </w:rPr>
        <w:t>在继续之前，确保在您的Functions代码库中的</w:t>
      </w:r>
      <w:r>
        <w:rPr>
          <w:rFonts w:ascii="Consolas" w:hAnsi="Consolas"/>
          <w:color w:val="B43C3C"/>
          <w:sz w:val="18"/>
        </w:rPr>
        <w:t>functions.json</w:t>
      </w:r>
      <w:r>
        <w:rPr>
          <w:rFonts w:ascii="微软雅黑" w:hAnsi="微软雅黑"/>
          <w:sz w:val="21"/>
        </w:rPr>
        <w:t>文件中存在条目</w:t>
      </w:r>
      <w:r>
        <w:rPr>
          <w:rFonts w:ascii="Consolas" w:hAnsi="Consolas"/>
          <w:color w:val="B43C3C"/>
          <w:sz w:val="18"/>
        </w:rPr>
        <w:t>"enableVectorProperties": true</w:t>
      </w:r>
      <w:r>
        <w:rPr>
          <w:rFonts w:ascii="微软雅黑" w:hAnsi="微软雅黑"/>
          <w:sz w:val="21"/>
        </w:rPr>
        <w:t>。如果此条目不存在，请将其添加到</w:t>
      </w:r>
      <w:r>
        <w:rPr>
          <w:rFonts w:ascii="Consolas" w:hAnsi="Consolas"/>
          <w:color w:val="B43C3C"/>
          <w:sz w:val="18"/>
        </w:rPr>
        <w:t>functions.json</w:t>
      </w:r>
      <w:r>
        <w:rPr>
          <w:rFonts w:ascii="微软雅黑" w:hAnsi="微软雅黑"/>
          <w:sz w:val="21"/>
        </w:rPr>
        <w:t>并提交更改以继续。如需进一步协助，请联系您的Palantir代表。</w:t>
      </w:r>
    </w:p>
    <w:p>
      <w:pPr>
        <w:pStyle w:val="Heading3"/>
      </w:pPr>
      <w:r>
        <w:rPr>
          <w:rFonts w:ascii="微软雅黑" w:hAnsi="微软雅黑"/>
        </w:rPr>
        <w:t>functions-typescript/src/index.ts</w:t>
      </w:r>
    </w:p>
    <w:p>
      <w:pPr>
        <w:spacing w:before="80" w:after="80"/>
        <w:ind w:left="567"/>
      </w:pPr>
      <w:r>
        <w:rPr>
          <w:rFonts w:ascii="Consolas" w:hAnsi="Consolas"/>
          <w:color w:val="505050"/>
          <w:sz w:val="18"/>
        </w:rPr>
        <w:t>import { Function, Integer } from "@foundry/functions-api";</w:t>
        <w:br/>
        <w:t>import { Objects, ObjectApiName } from "@foundry/ontology-api";</w:t>
        <w:br/>
        <w:t>import { TextEmbeddingAda_002 } from "@foundry/models-api/language-models"</w:t>
        <w:br/>
        <w:t>// 定义一个名为 MyFunctions 的类</w:t>
        <w:br/>
        <w:t>export class MyFunctions {</w:t>
        <w:br/>
        <w:t xml:space="preserve">    // 使用装饰器标记该方法为一个函数</w:t>
        <w:br/>
        <w:t xml:space="preserve">    @Function()</w:t>
        <w:br/>
        <w:t xml:space="preserve">    // 定义一个异步方法 findRelevantObjects，用于查找相关对象</w:t>
        <w:br/>
        <w:t xml:space="preserve">    public async findRelevantObjects(</w:t>
        <w:br/>
        <w:t xml:space="preserve">        query: string, // 输入查询字符串</w:t>
        <w:br/>
        <w:t xml:space="preserve">        kValue: Integer, // 需要返回的对象数量</w:t>
        <w:br/>
        <w:t xml:space="preserve">    ): Promise&lt;ObjectApiName[]&gt; { // 返回一个 ObjectApiName 数组的 Promise</w:t>
        <w:br/>
        <w:t xml:space="preserve">        // 如果查询字符串为空，返回空数组</w:t>
        <w:br/>
        <w:t xml:space="preserve">        if (query.length &lt; 1) {</w:t>
        <w:br/>
        <w:t xml:space="preserve">            return []</w:t>
        <w:br/>
        <w:t xml:space="preserve">        }</w:t>
        <w:br/>
        <w:t xml:space="preserve">        // 使用 TextEmbeddingAda_002 模型创建查询字符串的嵌入</w:t>
        <w:br/>
        <w:t xml:space="preserve">        const embedding = await TextEmbeddingAda_002.createEmbeddings({inputs: [query]}).then(r =&gt; r.embeddings[0]);</w:t>
        <w:br/>
        <w:t xml:space="preserve">        // 在对象中查找与嵌入最相似的对象，并按相关性排序，返回前 kValue 个对象</w:t>
        <w:br/>
        <w:t xml:space="preserve">        return Objects.search()</w:t>
        <w:br/>
        <w:t xml:space="preserve">                    .objectApiName()</w:t>
        <w:br/>
        <w:t xml:space="preserve">                    .nearestNeighbors(obj =&gt; obj.embeddings.near(embedding, {kValue: kValue}))</w:t>
        <w:br/>
        <w:t xml:space="preserve">                    .orderByRelevance()</w:t>
        <w:br/>
        <w:t xml:space="preserve">                    .take(kValue);</w:t>
        <w:br/>
        <w:t xml:space="preserve">    }</w:t>
        <w:br/>
        <w:t>}</w:t>
      </w:r>
    </w:p>
    <w:p>
      <w:pPr>
        <w:spacing w:line="360" w:lineRule="auto" w:after="120"/>
      </w:pPr>
      <w:r>
        <w:rPr>
          <w:rFonts w:ascii="微软雅黑" w:hAnsi="微软雅黑"/>
          <w:sz w:val="21"/>
        </w:rPr>
        <w:t>此时，我们已经有一个可以运行语义搜索以使用自然语言查询Objects的函数。记得</w:t>
      </w:r>
      <w:r>
        <w:rPr>
          <w:rFonts w:ascii="微软雅黑" w:hAnsi="微软雅黑"/>
          <w:color w:val="0066CC"/>
          <w:sz w:val="21"/>
          <w:u w:val="single"/>
        </w:rPr>
        <w:t>发布函数</w:t>
      </w:r>
      <w:r>
        <w:rPr>
          <w:rFonts w:ascii="微软雅黑" w:hAnsi="微软雅黑"/>
          <w:sz w:val="21"/>
        </w:rPr>
        <w:t>以便该函数可以在Foundry内的任何地方使用。</w:t>
      </w:r>
    </w:p>
    <w:p>
      <w:pPr>
        <w:pStyle w:val="Heading3"/>
      </w:pPr>
      <w:r>
        <w:rPr>
          <w:rFonts w:ascii="微软雅黑" w:hAnsi="微软雅黑"/>
        </w:rPr>
        <w:t>在Workshop中使用语义搜索函数</w:t>
      </w:r>
    </w:p>
    <w:p>
      <w:pPr>
        <w:pStyle w:val="ListNumber"/>
        <w:spacing w:line="360" w:lineRule="auto" w:after="120"/>
      </w:pPr>
      <w:r>
        <w:rPr>
          <w:rFonts w:ascii="微软雅黑" w:hAnsi="微软雅黑"/>
          <w:sz w:val="21"/>
        </w:rPr>
        <w:t>首先</w:t>
      </w:r>
      <w:r>
        <w:rPr>
          <w:rFonts w:ascii="微软雅黑" w:hAnsi="微软雅黑"/>
          <w:color w:val="0066CC"/>
          <w:sz w:val="21"/>
          <w:u w:val="single"/>
        </w:rPr>
        <w:t>创建一个Workshop应用</w:t>
      </w:r>
      <w:r>
        <w:rPr>
          <w:rFonts w:ascii="微软雅黑" w:hAnsi="微软雅黑"/>
          <w:sz w:val="21"/>
        </w:rPr>
        <w:t>。</w:t>
      </w:r>
    </w:p>
    <w:p>
      <w:pPr>
        <w:pStyle w:val="ListNumber"/>
        <w:spacing w:line="360" w:lineRule="auto" w:after="120"/>
      </w:pPr>
      <w:r>
        <w:rPr>
          <w:rFonts w:ascii="微软雅黑" w:hAnsi="微软雅黑"/>
          <w:sz w:val="21"/>
        </w:rPr>
        <w:t>添加一个</w:t>
      </w:r>
      <w:r>
        <w:rPr>
          <w:rFonts w:ascii="微软雅黑" w:hAnsi="微软雅黑"/>
          <w:color w:val="0066CC"/>
          <w:sz w:val="21"/>
          <w:u w:val="single"/>
        </w:rPr>
        <w:t>文本输入微件</w:t>
      </w:r>
      <w:r>
        <w:rPr>
          <w:rFonts w:ascii="微软雅黑" w:hAnsi="微软雅黑"/>
          <w:sz w:val="21"/>
        </w:rPr>
        <w:t>，它将用作已发布KNN文档获取函数的输入。</w:t>
      </w:r>
    </w:p>
    <w:p>
      <w:pPr>
        <w:pStyle w:val="ListNumber"/>
        <w:spacing w:line="360" w:lineRule="auto" w:after="120"/>
      </w:pPr>
      <w:r>
        <w:rPr>
          <w:rFonts w:ascii="微软雅黑" w:hAnsi="微软雅黑"/>
          <w:sz w:val="21"/>
        </w:rPr>
        <w:t>添加一个</w:t>
      </w:r>
      <w:r>
        <w:rPr>
          <w:rFonts w:ascii="微软雅黑" w:hAnsi="微软雅黑"/>
          <w:color w:val="0066CC"/>
          <w:sz w:val="21"/>
          <w:u w:val="single"/>
        </w:rPr>
        <w:t>对象列表微件</w:t>
      </w:r>
      <w:r>
        <w:rPr>
          <w:rFonts w:ascii="微软雅黑" w:hAnsi="微软雅黑"/>
          <w:sz w:val="21"/>
        </w:rPr>
        <w:t>，并使用从</w:t>
      </w:r>
      <w:r>
        <w:rPr>
          <w:rFonts w:ascii="微软雅黑" w:hAnsi="微软雅黑"/>
          <w:color w:val="0066CC"/>
          <w:sz w:val="21"/>
          <w:u w:val="single"/>
        </w:rPr>
        <w:t>函数生成的对象集</w:t>
      </w:r>
      <w:r>
        <w:rPr>
          <w:rFonts w:ascii="微软雅黑" w:hAnsi="微软雅黑"/>
          <w:sz w:val="21"/>
        </w:rPr>
        <w:t>作为输入，如下所示：</w:t>
      </w:r>
    </w:p>
    <w:p>
      <w:pPr>
        <w:spacing w:before="120" w:after="240"/>
        <w:jc w:val="center"/>
      </w:pPr>
      <w:r>
        <w:drawing>
          <wp:inline xmlns:a="http://schemas.openxmlformats.org/drawingml/2006/main" xmlns:pic="http://schemas.openxmlformats.org/drawingml/2006/picture">
            <wp:extent cx="5029200" cy="2990786"/>
            <wp:docPr id="63" name="Picture 63"/>
            <wp:cNvGraphicFramePr>
              <a:graphicFrameLocks noChangeAspect="1"/>
            </wp:cNvGraphicFramePr>
            <a:graphic>
              <a:graphicData uri="http://schemas.openxmlformats.org/drawingml/2006/picture">
                <pic:pic>
                  <pic:nvPicPr>
                    <pic:cNvPr id="0" name="semantic-search-workshop-function.png"/>
                    <pic:cNvPicPr/>
                  </pic:nvPicPr>
                  <pic:blipFill>
                    <a:blip r:embed="rId68"/>
                    <a:stretch>
                      <a:fillRect/>
                    </a:stretch>
                  </pic:blipFill>
                  <pic:spPr>
                    <a:xfrm>
                      <a:off x="0" y="0"/>
                      <a:ext cx="5029200" cy="2990786"/>
                    </a:xfrm>
                    <a:prstGeom prst="rect"/>
                  </pic:spPr>
                </pic:pic>
              </a:graphicData>
            </a:graphic>
          </wp:inline>
        </w:drawing>
      </w:r>
    </w:p>
    <w:p>
      <w:pPr>
        <w:pStyle w:val="ListNumber"/>
        <w:spacing w:line="360" w:lineRule="auto" w:after="120"/>
      </w:pPr>
      <w:r>
        <w:rPr>
          <w:rFonts w:ascii="微软雅黑" w:hAnsi="微软雅黑"/>
          <w:sz w:val="21"/>
        </w:rPr>
        <w:t>将</w:t>
      </w:r>
      <w:r>
        <w:rPr>
          <w:rFonts w:ascii="Consolas" w:hAnsi="Consolas"/>
          <w:color w:val="B43C3C"/>
          <w:sz w:val="18"/>
        </w:rPr>
        <w:t>kValue</w:t>
      </w:r>
      <w:r>
        <w:rPr>
          <w:rFonts w:ascii="微软雅黑" w:hAnsi="微软雅黑"/>
          <w:sz w:val="21"/>
        </w:rPr>
        <w:t>设置为您希望返回的结果数量，受</w:t>
      </w:r>
      <w:r>
        <w:rPr>
          <w:rFonts w:ascii="微软雅黑" w:hAnsi="微软雅黑"/>
          <w:color w:val="0066CC"/>
          <w:sz w:val="21"/>
          <w:u w:val="single"/>
        </w:rPr>
        <w:t>指定限制</w:t>
      </w:r>
      <w:r>
        <w:rPr>
          <w:rFonts w:ascii="微软雅黑" w:hAnsi="微软雅黑"/>
          <w:sz w:val="21"/>
        </w:rPr>
        <w:t>的约束。</w:t>
      </w:r>
    </w:p>
    <w:p>
      <w:pPr>
        <w:pStyle w:val="Heading3"/>
      </w:pPr>
      <w:r>
        <w:rPr>
          <w:rFonts w:ascii="微软雅黑" w:hAnsi="微软雅黑"/>
        </w:rPr>
        <w:t>在AIP Logic中使用语义搜索函数</w:t>
      </w:r>
    </w:p>
    <w:p>
      <w:pPr>
        <w:spacing w:line="360" w:lineRule="auto" w:after="120"/>
      </w:pPr>
      <w:r>
        <w:rPr>
          <w:rFonts w:ascii="微软雅黑" w:hAnsi="微软雅黑"/>
          <w:sz w:val="21"/>
        </w:rPr>
        <w:t>将已发布的函数作为</w:t>
      </w:r>
      <w:r>
        <w:rPr>
          <w:rFonts w:ascii="微软雅黑" w:hAnsi="微软雅黑"/>
          <w:color w:val="0066CC"/>
          <w:sz w:val="21"/>
          <w:u w:val="single"/>
        </w:rPr>
        <w:t>工具</w:t>
      </w:r>
      <w:r>
        <w:rPr>
          <w:rFonts w:ascii="微软雅黑" w:hAnsi="微软雅黑"/>
          <w:sz w:val="21"/>
        </w:rPr>
        <w:t>添加到AIP Logic中。使用类似以下的提示指示语言模型使用该工具：</w:t>
      </w:r>
    </w:p>
    <w:p>
      <w:pPr>
        <w:spacing w:before="80" w:after="80"/>
        <w:ind w:left="850"/>
      </w:pPr>
      <w:r>
        <w:rPr>
          <w:color w:val="969696"/>
          <w:sz w:val="20"/>
        </w:rPr>
        <w:t xml:space="preserve">▎ </w:t>
      </w:r>
      <w:r>
        <w:rPr>
          <w:i/>
          <w:color w:val="646464"/>
          <w:sz w:val="20"/>
        </w:rPr>
        <w:t>使用fetchRelevantObjects工具并将kValue设置为5，以找到最相关的Objects。使用工具时，记得在查询周围添加引号。</w:t>
      </w:r>
    </w:p>
    <w:sectPr w:rsidR="00FC693F" w:rsidRPr="0006063C" w:rsidSect="00034616">
      <w:pgSz w:w="11906" w:h="16838"/>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微软雅黑" w:hAnsi="微软雅黑"/>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微软雅黑" w:hAnsi="微软雅黑"/>
      <w:b/>
      <w:bCs/>
      <w:color w:val="00467F"/>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微软雅黑" w:hAnsi="微软雅黑"/>
      <w:b/>
      <w:bCs/>
      <w:color w:val="005A9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