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transforms-java</w:t>
      </w:r>
    </w:p>
    <w:p>
      <w:pPr>
        <w:jc w:val="center"/>
      </w:pPr>
      <w:r>
        <w:rPr>
          <w:rFonts w:ascii="微软雅黑" w:hAnsi="微软雅黑"/>
          <w:color w:val="505050"/>
          <w:sz w:val="48"/>
        </w:rPr>
        <w:t>Transforms Java</w:t>
      </w:r>
    </w:p>
    <w:p/>
    <w:p/>
    <w:p>
      <w:pPr>
        <w:jc w:val="center"/>
      </w:pPr>
      <w:r>
        <w:rPr>
          <w:rFonts w:ascii="微软雅黑" w:hAnsi="微软雅黑"/>
          <w:color w:val="646464"/>
          <w:sz w:val="28"/>
        </w:rPr>
        <w:t>Palantir Foundry Transforms Java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高级配置</w:t>
      </w:r>
    </w:p>
    <w:p>
      <w:pPr>
        <w:spacing w:after="80"/>
      </w:pPr>
      <w:r>
        <w:rPr>
          <w:rFonts w:ascii="微软雅黑" w:hAnsi="微软雅黑"/>
          <w:sz w:val="22"/>
        </w:rPr>
        <w:t>入门指南</w:t>
      </w:r>
    </w:p>
    <w:p>
      <w:pPr>
        <w:spacing w:after="80"/>
      </w:pPr>
      <w:r>
        <w:rPr>
          <w:rFonts w:ascii="微软雅黑" w:hAnsi="微软雅黑"/>
          <w:sz w:val="22"/>
        </w:rPr>
        <w:t>增量变换</w:t>
      </w:r>
    </w:p>
    <w:p>
      <w:pPr>
        <w:spacing w:after="80"/>
      </w:pPr>
      <w:r>
        <w:rPr>
          <w:rFonts w:ascii="微软雅黑" w:hAnsi="微软雅黑"/>
          <w:sz w:val="22"/>
        </w:rPr>
        <w:t>搭建 Java 本地开发环境</w:t>
      </w:r>
    </w:p>
    <w:p>
      <w:pPr>
        <w:spacing w:after="80"/>
      </w:pPr>
      <w:r>
        <w:rPr>
          <w:rFonts w:ascii="微软雅黑" w:hAnsi="微软雅黑"/>
          <w:sz w:val="22"/>
        </w:rPr>
        <w:t>在代码库之间共享代码</w:t>
      </w:r>
    </w:p>
    <w:p>
      <w:pPr>
        <w:spacing w:after="80"/>
      </w:pPr>
      <w:r>
        <w:rPr>
          <w:rFonts w:ascii="微软雅黑" w:hAnsi="微软雅黑"/>
          <w:sz w:val="22"/>
        </w:rPr>
        <w:t>语法速查表</w:t>
      </w:r>
    </w:p>
    <w:p>
      <w:pPr>
        <w:spacing w:after="80"/>
      </w:pPr>
      <w:r>
        <w:rPr>
          <w:rFonts w:ascii="微软雅黑" w:hAnsi="微软雅黑"/>
          <w:sz w:val="22"/>
        </w:rPr>
        <w:t>示例</w:t>
      </w:r>
    </w:p>
    <w:p>
      <w:pPr>
        <w:spacing w:after="80"/>
      </w:pPr>
      <w:r>
        <w:rPr>
          <w:rFonts w:ascii="微软雅黑" w:hAnsi="微软雅黑"/>
          <w:sz w:val="22"/>
        </w:rPr>
        <w:t>变换和管道</w:t>
      </w:r>
    </w:p>
    <w:p>
      <w:pPr>
        <w:spacing w:after="80"/>
      </w:pPr>
      <w:r>
        <w:rPr>
          <w:rFonts w:ascii="微软雅黑" w:hAnsi="微软雅黑"/>
          <w:sz w:val="22"/>
        </w:rPr>
        <w:t>单元测试</w:t>
      </w:r>
    </w:p>
    <w:p>
      <w:pPr>
        <w:spacing w:after="80"/>
      </w:pPr>
      <w:r>
        <w:rPr>
          <w:rFonts w:ascii="微软雅黑" w:hAnsi="微软雅黑"/>
          <w:sz w:val="22"/>
        </w:rPr>
        <w:t>读取和写入非结构化文件</w:t>
      </w:r>
    </w:p>
    <w:p>
      <w:pPr>
        <w:spacing w:after="80"/>
      </w:pPr>
      <w:r>
        <w:rPr>
          <w:rFonts w:ascii="微软雅黑" w:hAnsi="微软雅黑"/>
          <w:sz w:val="22"/>
        </w:rPr>
        <w:t>用户定义函数 (UDF)</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Java</w:t>
      </w:r>
      <w:r>
        <w:rPr>
          <w:rFonts w:ascii="微软雅黑" w:hAnsi="微软雅黑"/>
        </w:rPr>
        <w:t>：变换允许您使用常见的 Java 库进行数据变换，并提供高层和低层 API 用于与 Foundry 数据集交互。它包括对批处理和增量管道的支持，并支持创建和共享代码库以供重用。</w:t>
      </w:r>
    </w:p>
    <w:p>
      <w:pPr>
        <w:spacing w:line="360" w:lineRule="auto" w:after="120"/>
      </w:pPr>
      <w:r>
        <w:rPr>
          <w:rFonts w:ascii="微软雅黑" w:hAnsi="微软雅黑"/>
          <w:color w:val="0066CC"/>
          <w:sz w:val="21"/>
          <w:u w:val="single"/>
        </w:rPr>
        <w:t>开始使用 Java 变换</w:t>
      </w:r>
      <w:r>
        <w:rPr>
          <w:rFonts w:ascii="微软雅黑" w:hAnsi="微软雅黑"/>
          <w:sz w:val="21"/>
        </w:rPr>
        <w:t>，或探索一些可用功能：</w:t>
      </w:r>
    </w:p>
    <w:p>
      <w:pPr>
        <w:pStyle w:val="ListBullet"/>
        <w:spacing w:line="360" w:lineRule="auto" w:after="120"/>
      </w:pPr>
      <w:r>
        <w:rPr>
          <w:rFonts w:ascii="微软雅黑" w:hAnsi="微软雅黑"/>
          <w:color w:val="0066CC"/>
          <w:sz w:val="21"/>
          <w:u w:val="single"/>
        </w:rPr>
        <w:t>Java 变换和管道基础</w:t>
      </w:r>
    </w:p>
    <w:p>
      <w:pPr>
        <w:pStyle w:val="ListBullet"/>
        <w:spacing w:line="360" w:lineRule="auto" w:after="120"/>
      </w:pPr>
      <w:r>
        <w:rPr>
          <w:rFonts w:ascii="微软雅黑" w:hAnsi="微软雅黑"/>
          <w:color w:val="0066CC"/>
          <w:sz w:val="21"/>
          <w:u w:val="single"/>
        </w:rPr>
        <w:t>增量 Java 变换</w:t>
      </w:r>
    </w:p>
    <w:p>
      <w:pPr>
        <w:pStyle w:val="ListBullet"/>
        <w:spacing w:line="360" w:lineRule="auto" w:after="120"/>
      </w:pPr>
      <w:r>
        <w:rPr>
          <w:rFonts w:ascii="微软雅黑" w:hAnsi="微软雅黑"/>
          <w:color w:val="0066CC"/>
          <w:sz w:val="21"/>
          <w:u w:val="single"/>
        </w:rPr>
        <w:t>单元测试</w:t>
      </w:r>
    </w:p>
    <w:p>
      <w:pPr>
        <w:pStyle w:val="ListBullet"/>
        <w:spacing w:line="360" w:lineRule="auto" w:after="120"/>
      </w:pPr>
      <w:r>
        <w:rPr>
          <w:rFonts w:ascii="微软雅黑" w:hAnsi="微软雅黑"/>
          <w:color w:val="0066CC"/>
          <w:sz w:val="21"/>
          <w:u w:val="single"/>
        </w:rPr>
        <w:t>处理非结构化文件</w:t>
      </w:r>
    </w:p>
    <w:p>
      <w:pPr>
        <w:pStyle w:val="ListBullet"/>
        <w:spacing w:line="360" w:lineRule="auto" w:after="120"/>
      </w:pPr>
      <w:r>
        <w:rPr>
          <w:rFonts w:ascii="微软雅黑" w:hAnsi="微软雅黑"/>
          <w:color w:val="0066CC"/>
          <w:sz w:val="21"/>
          <w:u w:val="single"/>
        </w:rPr>
        <w:t>共享代码</w:t>
      </w:r>
    </w:p>
    <w:p>
      <w:pPr>
        <w:pStyle w:val="ListBullet"/>
        <w:spacing w:line="360" w:lineRule="auto" w:after="120"/>
      </w:pPr>
      <w:r>
        <w:rPr>
          <w:rFonts w:ascii="微软雅黑" w:hAnsi="微软雅黑"/>
          <w:color w:val="0066CC"/>
          <w:sz w:val="21"/>
          <w:u w:val="single"/>
        </w:rPr>
        <w:t>高级配置</w:t>
      </w:r>
    </w:p>
    <w:p>
      <w:r>
        <w:br w:type="page"/>
      </w:r>
    </w:p>
    <w:p>
      <w:pPr>
        <w:pStyle w:val="Heading1"/>
      </w:pPr>
      <w:r>
        <w:rPr>
          <w:rFonts w:ascii="微软雅黑" w:hAnsi="微软雅黑"/>
        </w:rPr>
        <w:t>高级配置</w:t>
      </w:r>
    </w:p>
    <w:p>
      <w:pPr>
        <w:spacing w:line="360" w:lineRule="auto" w:after="120"/>
      </w:pPr>
      <w:r>
        <w:rPr>
          <w:rFonts w:ascii="微软雅黑" w:hAnsi="微软雅黑"/>
          <w:sz w:val="21"/>
        </w:rPr>
        <w:t># 高级配置</w:t>
      </w:r>
    </w:p>
    <w:p>
      <w:pPr>
        <w:spacing w:line="360" w:lineRule="auto" w:after="120"/>
      </w:pPr>
      <w:r>
        <w:rPr>
          <w:rFonts w:ascii="微软雅黑" w:hAnsi="微软雅黑"/>
          <w:sz w:val="21"/>
        </w:rPr>
        <w:t>本节介绍如何在Java变换中使用高级配置选项。</w:t>
      </w:r>
    </w:p>
    <w:p>
      <w:pPr>
        <w:pStyle w:val="Heading2"/>
      </w:pPr>
      <w:r>
        <w:rPr>
          <w:rFonts w:ascii="微软雅黑" w:hAnsi="微软雅黑"/>
        </w:rPr>
        <w:t>最大搭建持续时间</w:t>
      </w:r>
    </w:p>
    <w:p>
      <w:pPr>
        <w:spacing w:line="360" w:lineRule="auto" w:after="120"/>
      </w:pPr>
      <w:r>
        <w:rPr>
          <w:rFonts w:ascii="微软雅黑" w:hAnsi="微软雅黑"/>
          <w:sz w:val="21"/>
        </w:rPr>
        <w:t>为了确保数据的新鲜度或限制成本，可能需要限制任务的运行时间。例如，如果一个任务正在与外部服务交互并变得无响应，限制其运行时间是有用的，因为它可能无法完成。在代码库中，可以通过使用</w:t>
      </w:r>
      <w:r>
        <w:rPr>
          <w:rFonts w:ascii="Consolas" w:hAnsi="Consolas"/>
          <w:color w:val="B43C3C"/>
          <w:sz w:val="18"/>
        </w:rPr>
        <w:t>MaxAllowedDuration</w:t>
      </w:r>
      <w:r>
        <w:rPr>
          <w:rFonts w:ascii="微软雅黑" w:hAnsi="微软雅黑"/>
          <w:sz w:val="21"/>
        </w:rPr>
        <w:t>和</w:t>
      </w:r>
      <w:r>
        <w:rPr>
          <w:rFonts w:ascii="Consolas" w:hAnsi="Consolas"/>
          <w:color w:val="B43C3C"/>
          <w:sz w:val="18"/>
        </w:rPr>
        <w:t>Compute</w:t>
      </w:r>
      <w:r>
        <w:rPr>
          <w:rFonts w:ascii="微软雅黑" w:hAnsi="微软雅黑"/>
          <w:sz w:val="21"/>
        </w:rPr>
        <w:t>装饰器来限制任务的持续时间，如下所示：</w:t>
      </w:r>
    </w:p>
    <w:p>
      <w:pPr>
        <w:spacing w:before="80" w:after="80"/>
        <w:ind w:left="567"/>
      </w:pPr>
      <w:r>
        <w:rPr>
          <w:rFonts w:ascii="Consolas" w:hAnsi="Consolas"/>
          <w:color w:val="505050"/>
          <w:sz w:val="18"/>
        </w:rPr>
        <w:t>package myproject.datasets;</w:t>
        <w:br/>
        <w:t>import com.palantir.transforms.lang.java.api.*;</w:t>
        <w:br/>
        <w:t>import java.time.Duration;</w:t>
        <w:br/>
        <w:t>import org.apache.spark.sql.Dataset;</w:t>
        <w:br/>
        <w:t>import org.apache.spark.sql.Row;</w:t>
        <w:br/>
        <w:t>public final class FilterTransform {</w:t>
        <w:br/>
        <w:t xml:space="preserve">   // 限制计算函数的最大允许执行时间为2小时</w:t>
        <w:br/>
        <w:t xml:space="preserve">   @MaxAllowedDuration(value = "PT2H")</w:t>
        <w:br/>
        <w:t xml:space="preserve">   @Compute</w:t>
        <w:br/>
        <w:t xml:space="preserve">   public void myComputeFunction(</w:t>
        <w:br/>
        <w:t xml:space="preserve">           // 输入数据集路径</w:t>
        <w:br/>
        <w:t xml:space="preserve">           @Input("/examples/students_hair_eye_color") FoundryInput myInput,</w:t>
        <w:br/>
        <w:t xml:space="preserve">           // 输出数据集路径</w:t>
        <w:br/>
        <w:t xml:space="preserve">           @Output("/examples/students_hair_eye_color_filtered") FoundryOutput myOutput) {</w:t>
        <w:br/>
        <w:t xml:space="preserve">       // 读取输入数据集并转换为DataFrame</w:t>
        <w:br/>
        <w:t xml:space="preserve">       Dataset&lt;Row&gt; inputDf = myInput.asDataFrame().read();</w:t>
        <w:br/>
        <w:t xml:space="preserve">       // 过滤DataFrame中眼睛颜色为棕色的记录，并写入输出数据集</w:t>
        <w:br/>
        <w:t xml:space="preserve">       myOutput.getDataFrameWriter(inputDf.filter("eye = 'Brown'")).write();</w:t>
        <w:br/>
        <w:t xml:space="preserve">   }</w:t>
        <w:br/>
        <w:t>}</w:t>
      </w:r>
    </w:p>
    <w:p>
      <w:r>
        <w:br w:type="page"/>
      </w:r>
    </w:p>
    <w:p>
      <w:pPr>
        <w:pStyle w:val="Heading1"/>
      </w:pPr>
      <w:r>
        <w:rPr>
          <w:rFonts w:ascii="微软雅黑" w:hAnsi="微软雅黑"/>
        </w:rPr>
        <w:t>入门指南</w:t>
      </w:r>
    </w:p>
    <w:p>
      <w:pPr>
        <w:spacing w:line="360" w:lineRule="auto" w:after="120"/>
      </w:pPr>
      <w:r>
        <w:rPr>
          <w:rFonts w:ascii="微软雅黑" w:hAnsi="微软雅黑"/>
          <w:sz w:val="21"/>
        </w:rPr>
        <w:t># 入门指南</w:t>
      </w:r>
    </w:p>
    <w:p>
      <w:pPr>
        <w:spacing w:line="360" w:lineRule="auto" w:after="120"/>
      </w:pPr>
      <w:r>
        <w:rPr>
          <w:rFonts w:ascii="微软雅黑" w:hAnsi="微软雅黑"/>
          <w:sz w:val="21"/>
        </w:rPr>
        <w:t xml:space="preserve">以下说明逐步介绍一个简单的Java数据变换。如果您刚开始使用数据变换，建议先浏览批处理管道教程 </w:t>
      </w:r>
      <w:r>
        <w:rPr>
          <w:rFonts w:ascii="微软雅黑" w:hAnsi="微软雅黑"/>
          <w:color w:val="0066CC"/>
          <w:sz w:val="21"/>
          <w:u w:val="single"/>
        </w:rPr>
        <w:t>Pipeline Builder</w:t>
      </w:r>
      <w:r>
        <w:rPr>
          <w:rFonts w:ascii="微软雅黑" w:hAnsi="微软雅黑"/>
          <w:sz w:val="21"/>
        </w:rPr>
        <w:t xml:space="preserve"> 或 </w:t>
      </w:r>
      <w:r>
        <w:rPr>
          <w:rFonts w:ascii="微软雅黑" w:hAnsi="微软雅黑"/>
          <w:color w:val="0066CC"/>
          <w:sz w:val="21"/>
          <w:u w:val="single"/>
        </w:rPr>
        <w:t>代码库</w:t>
      </w:r>
      <w:r>
        <w:rPr>
          <w:rFonts w:ascii="微软雅黑" w:hAnsi="微软雅黑"/>
          <w:sz w:val="21"/>
        </w:rPr>
        <w:t>。</w:t>
      </w:r>
    </w:p>
    <w:p>
      <w:pPr>
        <w:spacing w:line="360" w:lineRule="auto" w:after="120"/>
      </w:pPr>
      <w:r>
        <w:rPr>
          <w:rFonts w:ascii="微软雅黑" w:hAnsi="微软雅黑"/>
          <w:sz w:val="21"/>
        </w:rPr>
        <w:t>按照以下步骤开始编写您的第一个Java变换：</w:t>
      </w:r>
    </w:p>
    <w:p>
      <w:pPr>
        <w:pStyle w:val="ListNumber"/>
        <w:spacing w:line="360" w:lineRule="auto" w:after="120"/>
      </w:pPr>
      <w:r>
        <w:rPr>
          <w:rFonts w:ascii="微软雅黑" w:hAnsi="微软雅黑"/>
          <w:sz w:val="21"/>
        </w:rPr>
        <w:t xml:space="preserve">创建一个新的Transforms Java代码库。导航到一个项目，选择 </w:t>
      </w:r>
      <w:r>
        <w:rPr>
          <w:rFonts w:ascii="微软雅黑" w:hAnsi="微软雅黑"/>
          <w:b/>
          <w:sz w:val="21"/>
        </w:rPr>
        <w:t>+ 新建</w:t>
      </w:r>
      <w:r>
        <w:rPr>
          <w:rFonts w:ascii="微软雅黑" w:hAnsi="微软雅黑"/>
          <w:sz w:val="21"/>
        </w:rPr>
        <w:t xml:space="preserve"> &gt; </w:t>
      </w:r>
      <w:r>
        <w:rPr>
          <w:rFonts w:ascii="微软雅黑" w:hAnsi="微软雅黑"/>
          <w:b/>
          <w:sz w:val="21"/>
        </w:rPr>
        <w:t>代码库</w:t>
      </w:r>
      <w:r>
        <w:rPr>
          <w:rFonts w:ascii="微软雅黑" w:hAnsi="微软雅黑"/>
          <w:sz w:val="21"/>
        </w:rPr>
        <w:t xml:space="preserve">，并在 </w:t>
      </w:r>
      <w:r>
        <w:rPr>
          <w:rFonts w:ascii="微软雅黑" w:hAnsi="微软雅黑"/>
          <w:b/>
          <w:sz w:val="21"/>
        </w:rPr>
        <w:t>语言模板</w:t>
      </w:r>
      <w:r>
        <w:rPr>
          <w:rFonts w:ascii="微软雅黑" w:hAnsi="微软雅黑"/>
          <w:sz w:val="21"/>
        </w:rPr>
        <w:t xml:space="preserve"> 下选择 </w:t>
      </w:r>
      <w:r>
        <w:rPr>
          <w:rFonts w:ascii="微软雅黑" w:hAnsi="微软雅黑"/>
          <w:b/>
          <w:sz w:val="21"/>
        </w:rPr>
        <w:t>Java</w:t>
      </w:r>
      <w:r>
        <w:rPr>
          <w:rFonts w:ascii="微软雅黑" w:hAnsi="微软雅黑"/>
          <w:sz w:val="21"/>
        </w:rPr>
        <w:t>。</w:t>
      </w:r>
    </w:p>
    <w:p>
      <w:pPr>
        <w:pStyle w:val="ListNumber"/>
        <w:spacing w:line="360" w:lineRule="auto" w:after="120"/>
      </w:pPr>
      <w:r>
        <w:rPr>
          <w:rFonts w:ascii="微软雅黑" w:hAnsi="微软雅黑"/>
          <w:sz w:val="21"/>
        </w:rPr>
        <w:t>下载此示例数据集：</w:t>
      </w:r>
      <w:r>
        <w:rPr>
          <w:rFonts w:ascii="微软雅黑" w:hAnsi="微软雅黑"/>
          <w:color w:val="0066CC"/>
          <w:sz w:val="21"/>
          <w:u w:val="single"/>
        </w:rPr>
        <w:t>`下载 titanic.zip`</w:t>
      </w:r>
      <w:r>
        <w:rPr>
          <w:rFonts w:ascii="微软雅黑" w:hAnsi="微软雅黑"/>
          <w:sz w:val="21"/>
        </w:rPr>
        <w:t>。将此数据集导入到Foundry中。</w:t>
      </w:r>
    </w:p>
    <w:p>
      <w:pPr>
        <w:pStyle w:val="ListNumber"/>
        <w:spacing w:line="360" w:lineRule="auto" w:after="120"/>
      </w:pPr>
      <w:r>
        <w:rPr>
          <w:rFonts w:ascii="微软雅黑" w:hAnsi="微软雅黑"/>
          <w:sz w:val="21"/>
        </w:rPr>
        <w:t xml:space="preserve">导航到您的代码库。您的数据变换代码位于 </w:t>
      </w:r>
      <w:r>
        <w:rPr>
          <w:rFonts w:ascii="Consolas" w:hAnsi="Consolas"/>
          <w:color w:val="B43C3C"/>
          <w:sz w:val="18"/>
        </w:rPr>
        <w:t>myproject/datasets/HighLevelAutoTransform.java</w:t>
      </w:r>
      <w:r>
        <w:rPr>
          <w:rFonts w:ascii="微软雅黑" w:hAnsi="微软雅黑"/>
          <w:sz w:val="21"/>
        </w:rPr>
        <w:t xml:space="preserve"> 中。此文件中的示例代码被注释掉了，因此请确保取消注释，然后再继续。</w:t>
      </w:r>
    </w:p>
    <w:p>
      <w:pPr>
        <w:pStyle w:val="ListNumber"/>
        <w:spacing w:line="360" w:lineRule="auto" w:after="120"/>
      </w:pPr>
      <w:r>
        <w:rPr>
          <w:rFonts w:ascii="微软雅黑" w:hAnsi="微软雅黑"/>
          <w:sz w:val="21"/>
        </w:rPr>
        <w:t xml:space="preserve">通过将 </w:t>
      </w:r>
      <w:r>
        <w:rPr>
          <w:rFonts w:ascii="Consolas" w:hAnsi="Consolas"/>
          <w:color w:val="B43C3C"/>
          <w:sz w:val="18"/>
        </w:rPr>
        <w:t>/path/to/input/dataset</w:t>
      </w:r>
      <w:r>
        <w:rPr>
          <w:rFonts w:ascii="微软雅黑" w:hAnsi="微软雅黑"/>
          <w:sz w:val="21"/>
        </w:rPr>
        <w:t xml:space="preserve"> 替换为您的 </w:t>
      </w:r>
      <w:r>
        <w:rPr>
          <w:rFonts w:ascii="Consolas" w:hAnsi="Consolas"/>
          <w:color w:val="B43C3C"/>
          <w:sz w:val="18"/>
        </w:rPr>
        <w:t>titanic</w:t>
      </w:r>
      <w:r>
        <w:rPr>
          <w:rFonts w:ascii="微软雅黑" w:hAnsi="微软雅黑"/>
          <w:sz w:val="21"/>
        </w:rPr>
        <w:t xml:space="preserve"> 数据集的完整路径来更新输入数据集。</w:t>
      </w:r>
    </w:p>
    <w:p>
      <w:pPr>
        <w:pStyle w:val="ListNumber"/>
        <w:spacing w:line="360" w:lineRule="auto" w:after="120"/>
      </w:pPr>
      <w:r>
        <w:rPr>
          <w:rFonts w:ascii="微软雅黑" w:hAnsi="微软雅黑"/>
          <w:sz w:val="21"/>
        </w:rPr>
        <w:t xml:space="preserve">通过将 </w:t>
      </w:r>
      <w:r>
        <w:rPr>
          <w:rFonts w:ascii="Consolas" w:hAnsi="Consolas"/>
          <w:color w:val="B43C3C"/>
          <w:sz w:val="18"/>
        </w:rPr>
        <w:t>/path/to/output/dataset</w:t>
      </w:r>
      <w:r>
        <w:rPr>
          <w:rFonts w:ascii="微软雅黑" w:hAnsi="微软雅黑"/>
          <w:sz w:val="21"/>
        </w:rPr>
        <w:t xml:space="preserve"> 替换为您期望的输出数据集位置的完整路径来更新输出数据集。</w:t>
      </w:r>
    </w:p>
    <w:p>
      <w:pPr>
        <w:pStyle w:val="ListNumber"/>
        <w:spacing w:line="360" w:lineRule="auto" w:after="120"/>
      </w:pPr>
      <w:r>
        <w:rPr>
          <w:rFonts w:ascii="微软雅黑" w:hAnsi="微软雅黑"/>
          <w:sz w:val="21"/>
        </w:rPr>
        <w:t xml:space="preserve">让我们修改默认的变换代码，以筛选基于性别的 </w:t>
      </w:r>
      <w:r>
        <w:rPr>
          <w:rFonts w:ascii="Consolas" w:hAnsi="Consolas"/>
          <w:color w:val="B43C3C"/>
          <w:sz w:val="18"/>
        </w:rPr>
        <w:t>titanic</w:t>
      </w:r>
      <w:r>
        <w:rPr>
          <w:rFonts w:ascii="微软雅黑" w:hAnsi="微软雅黑"/>
          <w:sz w:val="21"/>
        </w:rPr>
        <w:t xml:space="preserve"> 数据集，获取所有女性乘客。在 </w:t>
      </w:r>
      <w:r>
        <w:rPr>
          <w:rFonts w:ascii="Consolas" w:hAnsi="Consolas"/>
          <w:color w:val="B43C3C"/>
          <w:sz w:val="18"/>
        </w:rPr>
        <w:t>my_compute_function</w:t>
      </w:r>
      <w:r>
        <w:rPr>
          <w:rFonts w:ascii="微软雅黑" w:hAnsi="微软雅黑"/>
          <w:sz w:val="21"/>
        </w:rPr>
        <w:t xml:space="preserve"> 中更新您的数据变换代码：</w:t>
      </w:r>
    </w:p>
    <w:p>
      <w:pPr>
        <w:spacing w:before="80" w:after="80"/>
        <w:ind w:left="567"/>
      </w:pPr>
      <w:r>
        <w:rPr>
          <w:rFonts w:ascii="Consolas" w:hAnsi="Consolas"/>
          <w:color w:val="505050"/>
          <w:sz w:val="18"/>
        </w:rPr>
        <w:t xml:space="preserve">   @Compute</w:t>
        <w:br/>
        <w:t xml:space="preserve">   // 将此替换为输出数据集的完整路径。</w:t>
        <w:br/>
        <w:t xml:space="preserve">   @Output("/path/to/output/dataset")</w:t>
        <w:br/>
        <w:t xml:space="preserve">   // 将此替换为 "titanic" 数据集的完整路径。</w:t>
        <w:br/>
        <w:t xml:space="preserve">   public Dataset&lt;Row&gt; myComputeFunction(@Input("/path/to/input/dataset") Dataset&lt;Row&gt; myInput) {</w:t>
        <w:br/>
        <w:t xml:space="preserve">       return myInput.filter(myInput.col("Sex").equalTo("female"));</w:t>
        <w:br/>
        <w:t xml:space="preserve">   }</w:t>
      </w:r>
    </w:p>
    <w:p>
      <w:pPr>
        <w:pStyle w:val="ListNumber"/>
        <w:spacing w:line="360" w:lineRule="auto" w:after="120"/>
      </w:pPr>
      <w:r>
        <w:rPr>
          <w:rFonts w:ascii="微软雅黑" w:hAnsi="微软雅黑"/>
          <w:sz w:val="21"/>
        </w:rPr>
        <w:t>成功提交更改到您的分支后，您可以打开并搭建您的输出数据集！</w:t>
      </w:r>
    </w:p>
    <w:p>
      <w:pPr>
        <w:spacing w:line="360" w:lineRule="auto" w:after="120"/>
      </w:pPr>
      <w:r>
        <w:rPr>
          <w:rFonts w:ascii="微软雅黑" w:hAnsi="微软雅黑"/>
          <w:sz w:val="21"/>
        </w:rPr>
        <w:t>这个示例定义了一个使用自动注册的高层变换。有关Transforms Java中支持的不同类型数据变换的更多信息，以及模板项目结构和包含的文件的说明，请参阅</w:t>
      </w:r>
      <w:r>
        <w:rPr>
          <w:rFonts w:ascii="微软雅黑" w:hAnsi="微软雅黑"/>
          <w:color w:val="0066CC"/>
          <w:sz w:val="21"/>
          <w:u w:val="single"/>
        </w:rPr>
        <w:t>此文档</w:t>
      </w:r>
      <w:r>
        <w:rPr>
          <w:rFonts w:ascii="微软雅黑" w:hAnsi="微软雅黑"/>
          <w:sz w:val="21"/>
        </w:rPr>
        <w:t>。</w:t>
      </w:r>
    </w:p>
    <w:p>
      <w:r>
        <w:br w:type="page"/>
      </w:r>
    </w:p>
    <w:p>
      <w:pPr>
        <w:pStyle w:val="Heading1"/>
      </w:pPr>
      <w:r>
        <w:rPr>
          <w:rFonts w:ascii="微软雅黑" w:hAnsi="微软雅黑"/>
        </w:rPr>
        <w:t>增量变换</w:t>
      </w:r>
    </w:p>
    <w:p>
      <w:pPr>
        <w:spacing w:line="360" w:lineRule="auto" w:after="120"/>
      </w:pPr>
      <w:r>
        <w:rPr>
          <w:rFonts w:ascii="微软雅黑" w:hAnsi="微软雅黑"/>
          <w:sz w:val="21"/>
        </w:rPr>
        <w:t># 增量变换</w:t>
      </w:r>
    </w:p>
    <w:p>
      <w:pPr>
        <w:spacing w:line="360" w:lineRule="auto" w:after="120"/>
      </w:pPr>
      <w:r>
        <w:rPr>
          <w:rFonts w:ascii="微软雅黑" w:hAnsi="微软雅黑"/>
          <w:sz w:val="21"/>
        </w:rPr>
        <w:t>增量计算是一个高级功能。确保您在使用此功能之前了解用户指南的其他部分。</w:t>
      </w:r>
    </w:p>
    <w:p>
      <w:pPr>
        <w:spacing w:line="360" w:lineRule="auto" w:after="120"/>
      </w:pPr>
      <w:r>
        <w:rPr>
          <w:rFonts w:ascii="微软雅黑" w:hAnsi="微软雅黑"/>
          <w:sz w:val="21"/>
        </w:rPr>
        <w:t>到目前为止在用户指南中展示的变换每次运行时都会重新计算它们的整个输出数据集。这可能导致很多不必要的工作。考虑以下示例：</w:t>
      </w:r>
    </w:p>
    <w:p>
      <w:pPr>
        <w:spacing w:before="80" w:after="80"/>
        <w:ind w:left="567"/>
      </w:pPr>
      <w:r>
        <w:rPr>
          <w:rFonts w:ascii="Consolas" w:hAnsi="Consolas"/>
          <w:color w:val="505050"/>
          <w:sz w:val="18"/>
        </w:rPr>
        <w:t>package myproject.datasets;</w:t>
        <w:br/>
        <w:t>import com.palantir.transforms.lang.java.api.*;</w:t>
        <w:br/>
        <w:t>import org.apache.spark.sql.Dataset;</w:t>
        <w:br/>
        <w:t>import org.apache.spark.sql.Row;</w:t>
        <w:br/>
        <w:t>public final class FilterTransform {</w:t>
        <w:br/>
        <w:t xml:space="preserve">   @Compute</w:t>
        <w:br/>
        <w:t xml:space="preserve">   public void myComputeFunction(</w:t>
        <w:br/>
        <w:t xml:space="preserve">           @Input("/examples/students_hair_eye_color") FoundryInput myInput,</w:t>
        <w:br/>
        <w:t xml:space="preserve">           @Output("/examples/students_hair_eye_color_filtered") FoundryOutput myOutput) {</w:t>
        <w:br/>
        <w:t xml:space="preserve">       // 读取输入数据集并转换为DataFrame</w:t>
        <w:br/>
        <w:t xml:space="preserve">       Dataset&lt;Row&gt; inputDf = myInput.asDataFrame().read();</w:t>
        <w:br/>
        <w:t xml:space="preserve">       // 过滤出眼睛颜色为棕色的数据，并写入输出</w:t>
        <w:br/>
        <w:t xml:space="preserve">       myOutput.getDataFrameWriter(inputDf.filter("eye = 'Brown'")).write();</w:t>
        <w:br/>
        <w:t xml:space="preserve">   }</w:t>
        <w:br/>
        <w:t>}</w:t>
      </w:r>
    </w:p>
    <w:p>
      <w:pPr>
        <w:spacing w:line="360" w:lineRule="auto" w:after="120"/>
      </w:pPr>
      <w:r>
        <w:rPr>
          <w:rFonts w:ascii="微软雅黑" w:hAnsi="微软雅黑"/>
          <w:sz w:val="21"/>
        </w:rPr>
        <w:t>该代码片段定义了一个名为</w:t>
      </w:r>
      <w:r>
        <w:rPr>
          <w:rFonts w:ascii="Consolas" w:hAnsi="Consolas"/>
          <w:color w:val="B43C3C"/>
          <w:sz w:val="18"/>
        </w:rPr>
        <w:t>FilterTransform</w:t>
      </w:r>
      <w:r>
        <w:rPr>
          <w:rFonts w:ascii="微软雅黑" w:hAnsi="微软雅黑"/>
          <w:sz w:val="21"/>
        </w:rPr>
        <w:t>的类，该类包含一个计算函数</w:t>
      </w:r>
      <w:r>
        <w:rPr>
          <w:rFonts w:ascii="Consolas" w:hAnsi="Consolas"/>
          <w:color w:val="B43C3C"/>
          <w:sz w:val="18"/>
        </w:rPr>
        <w:t>myComputeFunction</w:t>
      </w:r>
      <w:r>
        <w:rPr>
          <w:rFonts w:ascii="微软雅黑" w:hAnsi="微软雅黑"/>
          <w:sz w:val="21"/>
        </w:rPr>
        <w:t>。这个函数从指定路径读取输入数据集，将其转换为DataFrame，并过滤出眼睛颜色为棕色的记录，最后将过滤后的结果写入到指定的输出路径。</w:t>
      </w:r>
    </w:p>
    <w:p>
      <w:pPr>
        <w:spacing w:line="360" w:lineRule="auto" w:after="120"/>
      </w:pPr>
      <w:r>
        <w:rPr>
          <w:rFonts w:ascii="微软雅黑" w:hAnsi="微软雅黑"/>
          <w:sz w:val="21"/>
        </w:rPr>
        <w:t>如果在</w:t>
      </w:r>
      <w:r>
        <w:rPr>
          <w:rFonts w:ascii="Consolas" w:hAnsi="Consolas"/>
          <w:color w:val="B43C3C"/>
          <w:sz w:val="18"/>
        </w:rPr>
        <w:t>/examples/students_hair_eye_color</w:t>
      </w:r>
      <w:r>
        <w:rPr>
          <w:rFonts w:ascii="微软雅黑" w:hAnsi="微软雅黑"/>
          <w:sz w:val="21"/>
        </w:rPr>
        <w:t>输入数据集中添加了任何新数据，</w:t>
      </w:r>
      <w:r>
        <w:rPr>
          <w:rFonts w:ascii="Consolas" w:hAnsi="Consolas"/>
          <w:color w:val="B43C3C"/>
          <w:sz w:val="18"/>
        </w:rPr>
        <w:t>filter()</w:t>
      </w:r>
      <w:r>
        <w:rPr>
          <w:rFonts w:ascii="微软雅黑" w:hAnsi="微软雅黑"/>
          <w:sz w:val="21"/>
        </w:rPr>
        <w:t>将对整个输入进行操作，而不仅仅是对添加的新数据进行操作。这在计算资源和时间上是浪费的。</w:t>
      </w:r>
    </w:p>
    <w:p>
      <w:pPr>
        <w:spacing w:line="360" w:lineRule="auto" w:after="120"/>
      </w:pPr>
      <w:r>
        <w:rPr>
          <w:rFonts w:ascii="微软雅黑" w:hAnsi="微软雅黑"/>
          <w:sz w:val="21"/>
        </w:rPr>
        <w:t>如果一个变换能够了解其搭建历史，它就可以更智能地计算其输出。更具体地说，它可以利用对输入所做的更改来修改输出数据集。这种在重新实现表时使用已实现数据的过程称为*增量计算*。没有增量计算，输出数据集总是被变换的最新输出替换。</w:t>
      </w:r>
    </w:p>
    <w:p>
      <w:pPr>
        <w:spacing w:line="360" w:lineRule="auto" w:after="120"/>
      </w:pPr>
      <w:r>
        <w:rPr>
          <w:rFonts w:ascii="微软雅黑" w:hAnsi="微软雅黑"/>
          <w:sz w:val="21"/>
        </w:rPr>
        <w:t>让我们回到上面显示的变换示例。变换对</w:t>
      </w:r>
      <w:r>
        <w:rPr>
          <w:rFonts w:ascii="Consolas" w:hAnsi="Consolas"/>
          <w:color w:val="B43C3C"/>
          <w:sz w:val="18"/>
        </w:rPr>
        <w:t>students</w:t>
      </w:r>
      <w:r>
        <w:rPr>
          <w:rFonts w:ascii="微软雅黑" w:hAnsi="微软雅黑"/>
          <w:sz w:val="21"/>
        </w:rPr>
        <w:t>数据集执行</w:t>
      </w:r>
      <w:r>
        <w:rPr>
          <w:rFonts w:ascii="Consolas" w:hAnsi="Consolas"/>
          <w:color w:val="B43C3C"/>
          <w:sz w:val="18"/>
        </w:rPr>
        <w:t>filter()</w:t>
      </w:r>
      <w:r>
        <w:rPr>
          <w:rFonts w:ascii="微软雅黑" w:hAnsi="微软雅黑"/>
          <w:sz w:val="21"/>
        </w:rPr>
        <w:t>操作，以输出棕色头发的学生。有了增量计算，如果有两个新学生的数据被追加到</w:t>
      </w:r>
      <w:r>
        <w:rPr>
          <w:rFonts w:ascii="Consolas" w:hAnsi="Consolas"/>
          <w:color w:val="B43C3C"/>
          <w:sz w:val="18"/>
        </w:rPr>
        <w:t>students</w:t>
      </w:r>
      <w:r>
        <w:rPr>
          <w:rFonts w:ascii="微软雅黑" w:hAnsi="微软雅黑"/>
          <w:sz w:val="21"/>
        </w:rPr>
        <w:t>中，变换可以利用其搭建历史的信息，仅将新的棕色头发的学生追加到输出中：</w:t>
      </w:r>
    </w:p>
    <w:p>
      <w:pPr>
        <w:spacing w:before="80" w:after="80"/>
        <w:ind w:left="567"/>
      </w:pPr>
      <w:r>
        <w:rPr>
          <w:rFonts w:ascii="Consolas" w:hAnsi="Consolas"/>
          <w:color w:val="505050"/>
          <w:sz w:val="18"/>
        </w:rPr>
        <w:t>RAW                              DERIVED</w:t>
        <w:br/>
        <w:t>+---+-----+-----+                  +---+-----+-----+</w:t>
        <w:br/>
        <w:t>| id| hair|  eye|                  | id| hair|  eye|</w:t>
        <w:br/>
        <w:t>+---+-----+-----+     Build 1      +---+-----+-----+</w:t>
        <w:br/>
        <w:t>| 17|Black|Brown|    ---------&gt;    | 18|Brown|Brown|  // 在第一次构建中，选择了id为18的数据</w:t>
        <w:br/>
        <w:t>| 18|Brown|Brown|                  +---+-----+-----+</w:t>
        <w:br/>
        <w:t>| 19|  Red|Brown|</w:t>
        <w:br/>
        <w:t>+---+-----+-----+                            ...</w:t>
        <w:br/>
        <w:t xml:space="preserve">   ...</w:t>
        <w:br/>
        <w:t>+---+-----+-----+     Build 2      +---+-----+-----+</w:t>
        <w:br/>
        <w:t>| 20|Brown|Brown|    ---------&gt;    | 20|Brown|Brown|  // 在第二次构建中，选择了id为20的数据</w:t>
        <w:br/>
        <w:t>| 21|Black|Blue |                  +---+-----+-----+</w:t>
        <w:br/>
        <w:t>+---+-----+-----+</w:t>
      </w:r>
    </w:p>
    <w:p>
      <w:pPr>
        <w:spacing w:line="360" w:lineRule="auto" w:after="120"/>
      </w:pPr>
      <w:r>
        <w:rPr>
          <w:rFonts w:ascii="微软雅黑" w:hAnsi="微软雅黑"/>
          <w:sz w:val="21"/>
        </w:rPr>
        <w:t xml:space="preserve">在这个示例中，原始数据（RAW）经过两次构建（Build 1 和 Build 2）后，产生了派生数据集（DERIVED）。每次构建都会选择特定的记录并将其包括在派生数据集中。首次构建选择了 </w:t>
      </w:r>
      <w:r>
        <w:rPr>
          <w:rFonts w:ascii="Consolas" w:hAnsi="Consolas"/>
          <w:color w:val="B43C3C"/>
          <w:sz w:val="18"/>
        </w:rPr>
        <w:t>id</w:t>
      </w:r>
      <w:r>
        <w:rPr>
          <w:rFonts w:ascii="微软雅黑" w:hAnsi="微软雅黑"/>
          <w:sz w:val="21"/>
        </w:rPr>
        <w:t xml:space="preserve"> 为 18 的记录，而第二次构建选择了 </w:t>
      </w:r>
      <w:r>
        <w:rPr>
          <w:rFonts w:ascii="Consolas" w:hAnsi="Consolas"/>
          <w:color w:val="B43C3C"/>
          <w:sz w:val="18"/>
        </w:rPr>
        <w:t>id</w:t>
      </w:r>
      <w:r>
        <w:rPr>
          <w:rFonts w:ascii="微软雅黑" w:hAnsi="微软雅黑"/>
          <w:sz w:val="21"/>
        </w:rPr>
        <w:t xml:space="preserve"> 为 20 的记录。</w:t>
      </w:r>
    </w:p>
    <w:p>
      <w:pPr>
        <w:pStyle w:val="Heading2"/>
      </w:pPr>
      <w:r>
        <w:rPr>
          <w:rFonts w:ascii="微软雅黑" w:hAnsi="微软雅黑"/>
        </w:rPr>
        <w:t>编写增量变换</w:t>
      </w:r>
    </w:p>
    <w:p>
      <w:pPr>
        <w:spacing w:line="360" w:lineRule="auto" w:after="120"/>
      </w:pPr>
      <w:r>
        <w:rPr>
          <w:rFonts w:ascii="微软雅黑" w:hAnsi="微软雅黑"/>
          <w:sz w:val="21"/>
        </w:rPr>
        <w:t>我们将逐步指导您如何使用*transforms-java*编写增量变换。与*transforms-python*不同，*transforms-java*不使用注解来自动验证增量并以增量方式应用变换。在Java中编写增量变换的过程更多地由用户直接控制，用户可以明确决定在何种情况下变换应以增量方式进行，何时不进行。通过解释输入数据集的更改方式，用户可以决定是以增量方式还是以快照方式更新输出数据集。</w:t>
      </w:r>
    </w:p>
    <w:p>
      <w:pPr>
        <w:pStyle w:val="Heading3"/>
      </w:pPr>
      <w:r>
        <w:rPr>
          <w:rFonts w:ascii="微软雅黑" w:hAnsi="微软雅黑"/>
        </w:rPr>
        <w:t>解释您的输入</w:t>
      </w:r>
    </w:p>
    <w:p>
      <w:pPr>
        <w:spacing w:line="360" w:lineRule="auto" w:after="120"/>
      </w:pPr>
      <w:r>
        <w:rPr>
          <w:rFonts w:ascii="微软雅黑" w:hAnsi="微软雅黑"/>
          <w:sz w:val="21"/>
        </w:rPr>
        <w:t>第一步涉及对输入的解释。输入数据集可能以多种方式被修改，我们只能在某些特定情况下应用增量变换。DataFrameModificationType（或FilesModificationType）表达了数据集可以被修改的不同方式。不同模式包括：</w:t>
      </w:r>
    </w:p>
    <w:p>
      <w:pPr>
        <w:pStyle w:val="ListBullet"/>
        <w:spacing w:line="360" w:lineRule="auto" w:after="120"/>
      </w:pPr>
      <w:r>
        <w:rPr>
          <w:rFonts w:ascii="微软雅黑" w:hAnsi="微软雅黑"/>
          <w:sz w:val="21"/>
        </w:rPr>
        <w:t>APPENDED</w:t>
      </w:r>
    </w:p>
    <w:p>
      <w:pPr>
        <w:pStyle w:val="ListBullet"/>
        <w:spacing w:line="360" w:lineRule="auto" w:after="120"/>
      </w:pPr>
      <w:r>
        <w:rPr>
          <w:rFonts w:ascii="微软雅黑" w:hAnsi="微软雅黑"/>
          <w:sz w:val="21"/>
        </w:rPr>
        <w:t>UPDATED</w:t>
      </w:r>
    </w:p>
    <w:p>
      <w:pPr>
        <w:pStyle w:val="ListBullet"/>
        <w:spacing w:line="360" w:lineRule="auto" w:after="120"/>
      </w:pPr>
      <w:r>
        <w:rPr>
          <w:rFonts w:ascii="微软雅黑" w:hAnsi="微软雅黑"/>
          <w:sz w:val="21"/>
        </w:rPr>
        <w:t>NEW\_VIEW</w:t>
      </w:r>
    </w:p>
    <w:p>
      <w:pPr>
        <w:pStyle w:val="ListBullet"/>
        <w:spacing w:line="360" w:lineRule="auto" w:after="120"/>
      </w:pPr>
      <w:r>
        <w:rPr>
          <w:rFonts w:ascii="微软雅黑" w:hAnsi="微软雅黑"/>
          <w:sz w:val="21"/>
        </w:rPr>
        <w:t>UNCHANGED</w:t>
      </w:r>
    </w:p>
    <w:p>
      <w:pPr>
        <w:spacing w:line="360" w:lineRule="auto" w:after="120"/>
      </w:pPr>
      <w:r>
        <w:rPr>
          <w:rFonts w:ascii="微软雅黑" w:hAnsi="微软雅黑"/>
          <w:sz w:val="21"/>
        </w:rPr>
        <w:t>基于输入的更改方式，我们可以决定从输入数据集中读取什么以及向输出数据集写入什么。</w:t>
      </w:r>
    </w:p>
    <w:p>
      <w:pPr>
        <w:pStyle w:val="Heading3"/>
      </w:pPr>
      <w:r>
        <w:rPr>
          <w:rFonts w:ascii="微软雅黑" w:hAnsi="微软雅黑"/>
        </w:rPr>
        <w:t>读取输入</w:t>
      </w:r>
    </w:p>
    <w:p>
      <w:pPr>
        <w:spacing w:line="360" w:lineRule="auto" w:after="120"/>
      </w:pPr>
      <w:r>
        <w:rPr>
          <w:rFonts w:ascii="微软雅黑" w:hAnsi="微软雅黑"/>
          <w:sz w:val="21"/>
        </w:rPr>
        <w:t>了解输入的修改方式可以让我们相应地读取它。如果一个事务仅追加了数据，我们可以安全地以增量方式操作并仅读取已修改的内容。如果我们对输入数据集进行了更改，包括修改了已存在的行，我们可能需要重新读取整个视图。*Transforms-Java* API 通过</w:t>
      </w:r>
      <w:r>
        <w:rPr>
          <w:rFonts w:ascii="Consolas" w:hAnsi="Consolas"/>
          <w:color w:val="B43C3C"/>
          <w:sz w:val="18"/>
        </w:rPr>
        <w:t>readForRange()</w:t>
      </w:r>
      <w:r>
        <w:rPr>
          <w:rFonts w:ascii="微软雅黑" w:hAnsi="微软雅黑"/>
          <w:sz w:val="21"/>
        </w:rPr>
        <w:t>方法支持输入数据集的不同读取模式。</w:t>
      </w:r>
    </w:p>
    <w:p>
      <w:pPr>
        <w:spacing w:line="360" w:lineRule="auto" w:after="120"/>
      </w:pPr>
      <w:r>
        <w:rPr>
          <w:rFonts w:ascii="微软雅黑" w:hAnsi="微软雅黑"/>
          <w:sz w:val="21"/>
        </w:rPr>
        <w:t>ReadRange 公开了可能的读取范围。不同模式包括：</w:t>
      </w:r>
    </w:p>
    <w:p>
      <w:pPr>
        <w:pStyle w:val="ListBullet"/>
        <w:spacing w:line="360" w:lineRule="auto" w:after="120"/>
      </w:pPr>
      <w:r>
        <w:rPr>
          <w:rFonts w:ascii="微软雅黑" w:hAnsi="微软雅黑"/>
          <w:sz w:val="21"/>
        </w:rPr>
        <w:t>UNPROCESSED</w:t>
      </w:r>
    </w:p>
    <w:p>
      <w:pPr>
        <w:pStyle w:val="ListBullet"/>
        <w:spacing w:line="360" w:lineRule="auto" w:after="120"/>
      </w:pPr>
      <w:r>
        <w:rPr>
          <w:rFonts w:ascii="微软雅黑" w:hAnsi="微软雅黑"/>
          <w:sz w:val="21"/>
        </w:rPr>
        <w:t>PROCESSED</w:t>
      </w:r>
    </w:p>
    <w:p>
      <w:pPr>
        <w:pStyle w:val="ListBullet"/>
        <w:spacing w:line="360" w:lineRule="auto" w:after="120"/>
      </w:pPr>
      <w:r>
        <w:rPr>
          <w:rFonts w:ascii="微软雅黑" w:hAnsi="微软雅黑"/>
          <w:sz w:val="21"/>
        </w:rPr>
        <w:t>ENTIRE\_VIEW</w:t>
      </w:r>
    </w:p>
    <w:p>
      <w:pPr>
        <w:spacing w:line="360" w:lineRule="auto" w:after="120"/>
      </w:pPr>
      <w:r>
        <w:rPr>
          <w:rFonts w:ascii="微软雅黑" w:hAnsi="微软雅黑"/>
          <w:sz w:val="21"/>
        </w:rPr>
        <w:t>通过解释输入修改类型，我们可以决定如何读取数据，如下例所示。</w:t>
      </w:r>
    </w:p>
    <w:p>
      <w:pPr>
        <w:spacing w:before="80" w:after="80"/>
        <w:ind w:left="567"/>
      </w:pPr>
      <w:r>
        <w:rPr>
          <w:rFonts w:ascii="Consolas" w:hAnsi="Consolas"/>
          <w:color w:val="505050"/>
          <w:sz w:val="18"/>
        </w:rPr>
        <w:t>private ReadRange getReadRange(FoundryInput input) {</w:t>
        <w:br/>
        <w:t xml:space="preserve">     switch (input.asDataFrame().modificationType()) {</w:t>
        <w:br/>
        <w:t xml:space="preserve">         case UNCHANGED:</w:t>
        <w:br/>
        <w:t xml:space="preserve">             // 如果输入数据集没有变化，则只读取未处理的部分</w:t>
        <w:br/>
        <w:t xml:space="preserve">             LOG.info("No changes in input dataset, read only unprocessed");</w:t>
        <w:br/>
        <w:t xml:space="preserve">             return ReadRange.UNPROCESSED;</w:t>
        <w:br/>
        <w:t xml:space="preserve">         case APPENDED:</w:t>
        <w:br/>
        <w:t xml:space="preserve">             // 如果输入数据集仅追加了数据，则只读取未处理的部分</w:t>
        <w:br/>
        <w:t xml:space="preserve">             LOG.info("Append-only changes in input dataset, read only unprocessed");</w:t>
        <w:br/>
        <w:t xml:space="preserve">             return ReadRange.UNPROCESSED;</w:t>
        <w:br/>
        <w:t xml:space="preserve">         case UPDATED:</w:t>
        <w:br/>
        <w:t xml:space="preserve">             // 如果输入数据集有更新，则读取整个视图</w:t>
        <w:br/>
        <w:t xml:space="preserve">             LOG.info("Update-type changes in input dataset, read entire view");</w:t>
        <w:br/>
        <w:t xml:space="preserve">             return ReadRange.ENTIRE_VIEW;</w:t>
        <w:br/>
        <w:t xml:space="preserve">         case NEW_VIEW:</w:t>
        <w:br/>
        <w:t xml:space="preserve">             // 如果输入数据集是新的视图，则读取整个视图</w:t>
        <w:br/>
        <w:t xml:space="preserve">             LOG.info("New view in input dataset, read entire view");</w:t>
        <w:br/>
        <w:t xml:space="preserve">             return ReadRange.ENTIRE_VIEW;</w:t>
        <w:br/>
        <w:t xml:space="preserve">         default:</w:t>
        <w:br/>
        <w:t xml:space="preserve">             // 如果遇到未知的修改类型，则抛出异常</w:t>
        <w:br/>
        <w:t xml:space="preserve">             throw new IllegalArgumentException("Unknown ModificationType for input dataset "</w:t>
        <w:br/>
        <w:t xml:space="preserve">                 + input.asDataFrame().modificationType());</w:t>
        <w:br/>
        <w:t xml:space="preserve">     }</w:t>
        <w:br/>
        <w:t>}</w:t>
      </w:r>
    </w:p>
    <w:p>
      <w:pPr>
        <w:spacing w:line="360" w:lineRule="auto" w:after="120"/>
      </w:pPr>
      <w:r>
        <w:rPr>
          <w:rFonts w:ascii="微软雅黑" w:hAnsi="微软雅黑"/>
          <w:sz w:val="21"/>
        </w:rPr>
        <w:t>接下来我们可以相应地修改我们的</w:t>
      </w:r>
      <w:r>
        <w:rPr>
          <w:rFonts w:ascii="Consolas" w:hAnsi="Consolas"/>
          <w:color w:val="B43C3C"/>
          <w:sz w:val="18"/>
        </w:rPr>
        <w:t>compute</w:t>
      </w:r>
      <w:r>
        <w:rPr>
          <w:rFonts w:ascii="微软雅黑" w:hAnsi="微软雅黑"/>
          <w:sz w:val="21"/>
        </w:rPr>
        <w:t>方法。</w:t>
      </w:r>
    </w:p>
    <w:p>
      <w:pPr>
        <w:spacing w:before="80" w:after="80"/>
        <w:ind w:left="567"/>
      </w:pPr>
      <w:r>
        <w:rPr>
          <w:rFonts w:ascii="Consolas" w:hAnsi="Consolas"/>
          <w:color w:val="505050"/>
          <w:sz w:val="18"/>
        </w:rPr>
        <w:t>@Compute</w:t>
        <w:br/>
        <w:t>public void myComputeFunction(</w:t>
        <w:br/>
        <w:t xml:space="preserve">        @Input("/examples/students_hair_eye_color") FoundryInput myInput,</w:t>
        <w:br/>
        <w:t xml:space="preserve">        @Output("/examples/students_hair_eye_color_filtered") FoundryOutput myOutput) {</w:t>
        <w:br/>
        <w:t xml:space="preserve">    // 从输入中读取数据集，并将其转换为DataFrame格式</w:t>
        <w:br/>
        <w:t xml:space="preserve">    Dataset&lt;Row&gt; inputDf = myInput.asDataFrame().readForRange(getReadRange(myInput));</w:t>
        <w:br/>
        <w:t xml:space="preserve">    // 过滤出眼睛颜色为棕色的记录，并写入输出</w:t>
        <w:br/>
        <w:t xml:space="preserve">    myOutput.getDataFrameWriter(inputDf.filter("eye = 'Brown'")).write();</w:t>
        <w:br/>
        <w:t>}</w:t>
      </w:r>
    </w:p>
    <w:p>
      <w:pPr>
        <w:spacing w:line="360" w:lineRule="auto" w:after="120"/>
      </w:pPr>
      <w:r>
        <w:rPr>
          <w:rFonts w:ascii="微软雅黑" w:hAnsi="微软雅黑"/>
          <w:sz w:val="21"/>
        </w:rPr>
        <w:t>此时我们仅在读取输入数据集的不同部分，但在输出数据集上没有进行不同的操作。运行本示例中的代码到此步骤时，无论读取输入的哪个部分，都会在输出上产生一个快照事务。在应用增量变换之前，请继续进行本教程，了解如何正确修改输出数据集。</w:t>
      </w:r>
    </w:p>
    <w:p>
      <w:pPr>
        <w:pStyle w:val="Heading3"/>
      </w:pPr>
      <w:r>
        <w:rPr>
          <w:rFonts w:ascii="微软雅黑" w:hAnsi="微软雅黑"/>
        </w:rPr>
        <w:t>变换数据</w:t>
      </w:r>
    </w:p>
    <w:p>
      <w:pPr>
        <w:spacing w:line="360" w:lineRule="auto" w:after="120"/>
      </w:pPr>
      <w:r>
        <w:rPr>
          <w:rFonts w:ascii="微软雅黑" w:hAnsi="微软雅黑"/>
          <w:sz w:val="21"/>
        </w:rPr>
        <w:t>在此步骤中，用户需要应用所需的数据变换。请记住，取决于输入的更改，读取的数据会有所不同。在我们的例子中，变换是一个简单的筛选棕色眼睛的操作，我们可以将其隔离为：</w:t>
      </w:r>
    </w:p>
    <w:p>
      <w:pPr>
        <w:spacing w:before="80" w:after="80"/>
        <w:ind w:left="567"/>
      </w:pPr>
      <w:r>
        <w:rPr>
          <w:rFonts w:ascii="Consolas" w:hAnsi="Consolas"/>
          <w:color w:val="505050"/>
          <w:sz w:val="18"/>
        </w:rPr>
        <w:t>inputDf = inputDf.filter("eye = 'Brown'"); // 过滤条件：选择眼睛颜色为棕色的记录</w:t>
      </w:r>
    </w:p>
    <w:p>
      <w:pPr>
        <w:pStyle w:val="Heading3"/>
      </w:pPr>
      <w:r>
        <w:rPr>
          <w:rFonts w:ascii="微软雅黑" w:hAnsi="微软雅黑"/>
        </w:rPr>
        <w:t>写入输出</w:t>
      </w:r>
    </w:p>
    <w:p>
      <w:pPr>
        <w:spacing w:line="360" w:lineRule="auto" w:after="120"/>
      </w:pPr>
      <w:r>
        <w:rPr>
          <w:rFonts w:ascii="微软雅黑" w:hAnsi="微软雅黑"/>
          <w:sz w:val="21"/>
        </w:rPr>
        <w:t>一旦我们解释了输入数据集中的修改，读取了所需的输入部分，并根据我们的变换逻辑变换了数据，我们就可以相应地写入我们的输出。WriteMode 提供了不同的写入模式。不同的模式包括：</w:t>
      </w:r>
    </w:p>
    <w:p>
      <w:pPr>
        <w:pStyle w:val="ListBullet"/>
        <w:spacing w:line="360" w:lineRule="auto" w:after="120"/>
      </w:pPr>
      <w:r>
        <w:rPr>
          <w:rFonts w:ascii="微软雅黑" w:hAnsi="微软雅黑"/>
          <w:sz w:val="21"/>
        </w:rPr>
        <w:t>SNAPSHOT</w:t>
      </w:r>
    </w:p>
    <w:p>
      <w:pPr>
        <w:pStyle w:val="ListBullet"/>
        <w:spacing w:line="360" w:lineRule="auto" w:after="120"/>
      </w:pPr>
      <w:r>
        <w:rPr>
          <w:rFonts w:ascii="微软雅黑" w:hAnsi="微软雅黑"/>
          <w:sz w:val="21"/>
        </w:rPr>
        <w:t>UPDATE</w:t>
      </w:r>
    </w:p>
    <w:p>
      <w:pPr>
        <w:spacing w:line="360" w:lineRule="auto" w:after="120"/>
      </w:pPr>
      <w:r>
        <w:rPr>
          <w:rFonts w:ascii="微软雅黑" w:hAnsi="微软雅黑"/>
          <w:sz w:val="21"/>
        </w:rPr>
        <w:t>例如，在我们的情况下，我们可以根据输入的修改类型选择输出类型。</w:t>
      </w:r>
    </w:p>
    <w:p>
      <w:pPr>
        <w:spacing w:before="80" w:after="80"/>
        <w:ind w:left="567"/>
      </w:pPr>
      <w:r>
        <w:rPr>
          <w:rFonts w:ascii="Consolas" w:hAnsi="Consolas"/>
          <w:color w:val="505050"/>
          <w:sz w:val="18"/>
        </w:rPr>
        <w:t>private WriteMode getWriteMode(FoundryInput input) {</w:t>
        <w:br/>
        <w:t xml:space="preserve">     // 根据输入的修改类型确定写入模式</w:t>
        <w:br/>
        <w:t xml:space="preserve">     switch (input.asDataFrame().modificationType()) {</w:t>
        <w:br/>
        <w:t xml:space="preserve">         case UNCHANGED:</w:t>
        <w:br/>
        <w:t xml:space="preserve">             // 如果输入数据集没有变化，使用更新模式写入</w:t>
        <w:br/>
        <w:t xml:space="preserve">             LOG.info("No changes in input dataset, writing in update mode");</w:t>
        <w:br/>
        <w:t xml:space="preserve">             return WriteMode.UPDATE;</w:t>
        <w:br/>
        <w:t xml:space="preserve">         case APPENDED:</w:t>
        <w:br/>
        <w:t xml:space="preserve">             // 如果输入数据集仅有追加变化，使用更新模式写入</w:t>
        <w:br/>
        <w:t xml:space="preserve">             LOG.info("Append-only changes in input dataset, writing in update mode");</w:t>
        <w:br/>
        <w:t xml:space="preserve">             return WriteMode.UPDATE;</w:t>
        <w:br/>
        <w:t xml:space="preserve">         case UPDATED:</w:t>
        <w:br/>
        <w:t xml:space="preserve">             // 如果输入数据集有更新变化，使用快照模式写入</w:t>
        <w:br/>
        <w:t xml:space="preserve">             LOG.info("Update-type changes in input dataset, writing in snapshot mode");</w:t>
        <w:br/>
        <w:t xml:space="preserve">             return WriteMode.SNAPSHOT;</w:t>
        <w:br/>
        <w:t xml:space="preserve">         case NEW_VIEW:</w:t>
        <w:br/>
        <w:t xml:space="preserve">             // 如果输入数据集是一个新视图，使用快照模式写入</w:t>
        <w:br/>
        <w:t xml:space="preserve">             LOG.info("new view in input dataset, writing in snapshot mode");</w:t>
        <w:br/>
        <w:t xml:space="preserve">             return WriteMode.SNAPSHOT;</w:t>
        <w:br/>
        <w:t xml:space="preserve">         default:</w:t>
        <w:br/>
        <w:t xml:space="preserve">             // 如果输入的数据集的修改类型未知，抛出异常</w:t>
        <w:br/>
        <w:t xml:space="preserve">             throw new IllegalArgumentException("Unknown ModificationType for input dataset " + input.asDataFrame().modificationType());</w:t>
        <w:br/>
        <w:t xml:space="preserve">     }</w:t>
        <w:br/>
        <w:t xml:space="preserve"> }</w:t>
      </w:r>
    </w:p>
    <w:p>
      <w:pPr>
        <w:spacing w:line="360" w:lineRule="auto" w:after="120"/>
      </w:pPr>
      <w:r>
        <w:rPr>
          <w:rFonts w:ascii="微软雅黑" w:hAnsi="微软雅黑"/>
          <w:sz w:val="21"/>
        </w:rPr>
        <w:t xml:space="preserve">不要混淆 </w:t>
      </w:r>
      <w:r>
        <w:rPr>
          <w:rFonts w:ascii="Consolas" w:hAnsi="Consolas"/>
          <w:color w:val="B43C3C"/>
          <w:sz w:val="18"/>
        </w:rPr>
        <w:t>WriteMode.UPDATE</w:t>
      </w:r>
      <w:r>
        <w:rPr>
          <w:rFonts w:ascii="微软雅黑" w:hAnsi="微软雅黑"/>
          <w:sz w:val="21"/>
        </w:rPr>
        <w:t xml:space="preserve"> 和 </w:t>
      </w:r>
      <w:r>
        <w:rPr>
          <w:rFonts w:ascii="Consolas" w:hAnsi="Consolas"/>
          <w:color w:val="B43C3C"/>
          <w:sz w:val="18"/>
        </w:rPr>
        <w:t>DataFrameModificationType.UPDATED</w:t>
      </w:r>
      <w:r>
        <w:rPr>
          <w:rFonts w:ascii="微软雅黑" w:hAnsi="微软雅黑"/>
          <w:sz w:val="21"/>
        </w:rPr>
        <w:t xml:space="preserve">。前者会导致输出数据集的增量修改，并将导致下游数据集的 </w:t>
      </w:r>
      <w:r>
        <w:rPr>
          <w:rFonts w:ascii="Consolas" w:hAnsi="Consolas"/>
          <w:color w:val="B43C3C"/>
          <w:sz w:val="18"/>
        </w:rPr>
        <w:t>DataFrameModificationType.APPENDED</w:t>
      </w:r>
      <w:r>
        <w:rPr>
          <w:rFonts w:ascii="微软雅黑" w:hAnsi="微软雅黑"/>
          <w:sz w:val="21"/>
        </w:rPr>
        <w:t>。后者是对输入数据集的修改，包括追加和现有行的修改。</w:t>
      </w:r>
    </w:p>
    <w:p>
      <w:pPr>
        <w:spacing w:line="360" w:lineRule="auto" w:after="120"/>
      </w:pPr>
      <w:r>
        <w:rPr>
          <w:rFonts w:ascii="微软雅黑" w:hAnsi="微软雅黑"/>
          <w:sz w:val="21"/>
        </w:rPr>
        <w:t xml:space="preserve">最后，可以更改 </w:t>
      </w:r>
      <w:r>
        <w:rPr>
          <w:rFonts w:ascii="Consolas" w:hAnsi="Consolas"/>
          <w:color w:val="B43C3C"/>
          <w:sz w:val="18"/>
        </w:rPr>
        <w:t>write()</w:t>
      </w:r>
      <w:r>
        <w:rPr>
          <w:rFonts w:ascii="微软雅黑" w:hAnsi="微软雅黑"/>
          <w:sz w:val="21"/>
        </w:rPr>
        <w:t xml:space="preserve"> 函数以包含写入模式：</w:t>
      </w:r>
    </w:p>
    <w:p>
      <w:pPr>
        <w:spacing w:before="80" w:after="80"/>
        <w:ind w:left="567"/>
      </w:pPr>
      <w:r>
        <w:rPr>
          <w:rFonts w:ascii="Consolas" w:hAnsi="Consolas"/>
          <w:color w:val="505050"/>
          <w:sz w:val="18"/>
        </w:rPr>
        <w:t>@Compute</w:t>
        <w:br/>
        <w:t>public void myComputeFunction(</w:t>
        <w:br/>
        <w:t xml:space="preserve">        @Input("/examples/students_hair_eye_color") FoundryInput myInput,</w:t>
        <w:br/>
        <w:t xml:space="preserve">        @Output("/examples/students_hair_eye_color_filtered") FoundryOutput myOutput) {</w:t>
        <w:br/>
        <w:t xml:space="preserve">    // 将输入数据转换为DataFrame，并根据范围读取数据</w:t>
        <w:br/>
        <w:t xml:space="preserve">    Dataset&lt;Row&gt; inputDf = myInput.asDataFrame().readForRange(getReadRange(myInput));</w:t>
        <w:br/>
        <w:t xml:space="preserve">    // 过滤眼睛颜色为“Brown”的记录，并将结果写入输出</w:t>
        <w:br/>
        <w:t xml:space="preserve">    myOutput.getDataFrameWriter(inputDf.filter("eye = 'Brown'")).write(getWriteMode(myInput));</w:t>
        <w:br/>
        <w:t>}</w:t>
      </w:r>
    </w:p>
    <w:p>
      <w:pPr>
        <w:pStyle w:val="Heading3"/>
      </w:pPr>
      <w:r>
        <w:rPr>
          <w:rFonts w:ascii="微软雅黑" w:hAnsi="微软雅黑"/>
        </w:rPr>
        <w:t>整合所有内容</w:t>
      </w:r>
    </w:p>
    <w:p>
      <w:pPr>
        <w:spacing w:line="360" w:lineRule="auto" w:after="120"/>
      </w:pPr>
      <w:r>
        <w:rPr>
          <w:rFonts w:ascii="微软雅黑" w:hAnsi="微软雅黑"/>
          <w:sz w:val="21"/>
        </w:rPr>
        <w:t>我们可以通过将各个部分组合起来搭建一个简单的增量筛选变换。</w:t>
      </w:r>
    </w:p>
    <w:p>
      <w:pPr>
        <w:spacing w:before="80" w:after="80"/>
        <w:ind w:left="567"/>
      </w:pPr>
      <w:r>
        <w:rPr>
          <w:rFonts w:ascii="Consolas" w:hAnsi="Consolas"/>
          <w:color w:val="505050"/>
          <w:sz w:val="18"/>
        </w:rPr>
        <w:t>package myproject.datasets;</w:t>
        <w:br/>
        <w:t>import com.palantir.transforms.lang.java.api.*;</w:t>
        <w:br/>
        <w:t>import org.apache.spark.sql.Dataset;</w:t>
        <w:br/>
        <w:t>import org.apache.spark.sql.Row;</w:t>
        <w:br/>
        <w:t>import org.slf4j.Logger;</w:t>
        <w:br/>
        <w:t>import org.slf4j.LoggerFactory;</w:t>
        <w:br/>
        <w:t>public final class FilterTransform {</w:t>
        <w:br/>
        <w:t xml:space="preserve">    private static final Logger LOG = LoggerFactory.getLogger(FilterTransform.class);</w:t>
        <w:br/>
        <w:t xml:space="preserve">    // 计算函数</w:t>
        <w:br/>
        <w:t xml:space="preserve">    @Compute</w:t>
        <w:br/>
        <w:t xml:space="preserve">    public void myComputeFunction(</w:t>
        <w:br/>
        <w:t xml:space="preserve">            @Input("/examples/students_hair_eye_color") FoundryInput myInput, // 输入数据集</w:t>
        <w:br/>
        <w:t xml:space="preserve">            @Output("/examples/students_hair_eye_color_filtered") FoundryOutput myOutput) { // 输出数据集</w:t>
        <w:br/>
        <w:t xml:space="preserve">        // 将输入数据集转换为DataFrame并读取指定范围的数据</w:t>
        <w:br/>
        <w:t xml:space="preserve">        Dataset&lt;Row&gt; inputDf = myInput.asDataFrame().readForRange(getReadRange(myInput));</w:t>
        <w:br/>
        <w:t xml:space="preserve">        // 过滤出眼睛颜色为棕色的数据，并写入输出数据集</w:t>
        <w:br/>
        <w:t xml:space="preserve">        myOutput.getDataFrameWriter(inputDf.filter("eye = 'Brown'")).write(getWriteMode(myInput));</w:t>
        <w:br/>
        <w:t xml:space="preserve">    }</w:t>
        <w:br/>
        <w:t xml:space="preserve">    // 获取读取范围，根据输入数据集的修改类型决定读取策略</w:t>
        <w:br/>
        <w:t xml:space="preserve">    private ReadRange getReadRange(FoundryInput input) {</w:t>
        <w:br/>
        <w:t xml:space="preserve">        switch (input.asDataFrame().modificationType()) {</w:t>
        <w:br/>
        <w:t xml:space="preserve">            case UNCHANGED:</w:t>
        <w:br/>
        <w:t xml:space="preserve">                LOG.info("No changes in input dataset, read only unprocessed");</w:t>
        <w:br/>
        <w:t xml:space="preserve">                return ReadRange.UNPROCESSED; // 无变化，仅读取未处理的部分</w:t>
        <w:br/>
        <w:t xml:space="preserve">            case APPENDED:</w:t>
        <w:br/>
        <w:t xml:space="preserve">                LOG.info("Append-only changes in input dataset, read only unprocessed");</w:t>
        <w:br/>
        <w:t xml:space="preserve">                return ReadRange.UNPROCESSED; // 仅追加变化，仅读取未处理的部分</w:t>
        <w:br/>
        <w:t xml:space="preserve">            case UPDATED:</w:t>
        <w:br/>
        <w:t xml:space="preserve">                LOG.info("Update-type changes in input dataset, read entire view");</w:t>
        <w:br/>
        <w:t xml:space="preserve">                return ReadRange.ENTIRE_VIEW; // 更新类型变化，读取整个视图</w:t>
        <w:br/>
        <w:t xml:space="preserve">            case NEW_VIEW:</w:t>
        <w:br/>
        <w:t xml:space="preserve">                LOG.info("New view in input dataset, read entire view");</w:t>
        <w:br/>
        <w:t xml:space="preserve">                return ReadRange.ENTIRE_VIEW; // 新视图，读取整个视图</w:t>
        <w:br/>
        <w:t xml:space="preserve">            default:</w:t>
        <w:br/>
        <w:t xml:space="preserve">                throw new IllegalArgumentException("Unknown ModificationType for input dataset "</w:t>
        <w:br/>
        <w:t xml:space="preserve">                    + input.asDataFrame().modificationType()); // 未知的修改类型</w:t>
        <w:br/>
        <w:t xml:space="preserve">        }</w:t>
        <w:br/>
        <w:t xml:space="preserve">    }</w:t>
        <w:br/>
        <w:t xml:space="preserve">    // 获取写入模式，根据输入数据集的修改类型决定写入策略</w:t>
        <w:br/>
        <w:t xml:space="preserve">    private WriteMode getWriteMode(FoundryInput input) {</w:t>
        <w:br/>
        <w:t xml:space="preserve">        switch (input.asDataFrame().modificationType()) {</w:t>
        <w:br/>
        <w:t xml:space="preserve">            case UNCHANGED:</w:t>
        <w:br/>
        <w:t xml:space="preserve">                LOG.info("No changes in input dataset, writing in update mode");</w:t>
        <w:br/>
        <w:t xml:space="preserve">                return WriteMode.UPDATE; // 无变化，更新模式写入</w:t>
        <w:br/>
        <w:t xml:space="preserve">            case APPENDED:</w:t>
        <w:br/>
        <w:t xml:space="preserve">                LOG.info("Append-only changes in input dataset, writing in update mode");</w:t>
        <w:br/>
        <w:t xml:space="preserve">                return WriteMode.UPDATE; // 仅追加变化，更新模式写入</w:t>
        <w:br/>
        <w:t xml:space="preserve">            case UPDATED:</w:t>
        <w:br/>
        <w:t xml:space="preserve">                LOG.info("Update-type changes in input dataset, writing in snapshot mode");</w:t>
        <w:br/>
        <w:t xml:space="preserve">                return WriteMode.SNAPSHOT; // 更新类型变化，快照模式写入</w:t>
        <w:br/>
        <w:t xml:space="preserve">            case NEW_VIEW:</w:t>
        <w:br/>
        <w:t xml:space="preserve">                LOG.info("new view in input dataset, writing in snapshot mode");</w:t>
        <w:br/>
        <w:t xml:space="preserve">                return WriteMode.SNAPSHOT; // 新视图，快照模式写入</w:t>
        <w:br/>
        <w:t xml:space="preserve">            default:</w:t>
        <w:br/>
        <w:t xml:space="preserve">                throw new IllegalArgumentException("Unknown ModificationType for input dataset " + input.asDataFrame().modificationType()); // 未知的修改类型</w:t>
        <w:br/>
        <w:t xml:space="preserve">        }</w:t>
        <w:br/>
        <w:t xml:space="preserve">    }</w:t>
        <w:br/>
        <w:t>}</w:t>
      </w:r>
    </w:p>
    <w:p>
      <w:pPr>
        <w:spacing w:line="360" w:lineRule="auto" w:after="120"/>
      </w:pPr>
      <w:r>
        <w:rPr>
          <w:rFonts w:ascii="微软雅黑" w:hAnsi="微软雅黑"/>
          <w:sz w:val="21"/>
        </w:rPr>
        <w:t>如上所述，我们评估输入修改类型并相应地读取输入。然后我们决定是增量更新输出数据集还是启动一个新的快照事务。</w:t>
      </w:r>
    </w:p>
    <w:p>
      <w:pPr>
        <w:pStyle w:val="Heading2"/>
      </w:pPr>
      <w:r>
        <w:rPr>
          <w:rFonts w:ascii="微软雅黑" w:hAnsi="微软雅黑"/>
        </w:rPr>
        <w:t>最佳实践</w:t>
      </w:r>
    </w:p>
    <w:p>
      <w:pPr>
        <w:pStyle w:val="Heading3"/>
      </w:pPr>
      <w:r>
        <w:rPr>
          <w:rFonts w:ascii="微软雅黑" w:hAnsi="微软雅黑"/>
        </w:rPr>
        <w:t>在快照和增量之间切换</w:t>
      </w:r>
    </w:p>
    <w:p>
      <w:pPr>
        <w:spacing w:line="360" w:lineRule="auto" w:after="120"/>
      </w:pPr>
      <w:r>
        <w:rPr>
          <w:rFonts w:ascii="微软雅黑" w:hAnsi="微软雅黑"/>
          <w:sz w:val="21"/>
        </w:rPr>
        <w:t>假设您希望主要运行增量变换，但有时需要重新运行数据集的快照。</w:t>
      </w:r>
    </w:p>
    <w:p>
      <w:pPr>
        <w:spacing w:line="360" w:lineRule="auto" w:after="120"/>
      </w:pPr>
      <w:r>
        <w:rPr>
          <w:rFonts w:ascii="微软雅黑" w:hAnsi="微软雅黑"/>
          <w:sz w:val="21"/>
        </w:rPr>
        <w:t>为了避免手动硬编码所需结果，您可以添加一个新的输入，以便在此输入更改时使用</w:t>
      </w:r>
      <w:r>
        <w:rPr>
          <w:rFonts w:ascii="Consolas" w:hAnsi="Consolas"/>
          <w:color w:val="B43C3C"/>
          <w:sz w:val="18"/>
        </w:rPr>
        <w:t>SNAPSHOT</w:t>
      </w:r>
      <w:r>
        <w:rPr>
          <w:rFonts w:ascii="微软雅黑" w:hAnsi="微软雅黑"/>
          <w:sz w:val="21"/>
        </w:rPr>
        <w:t>写入模式生成输出。这个新输入实际上将作为快照触发数据集。请注意，您需要根据这个新快照触发数据集的修改类型来调整变换的其他输入的读取范围。</w:t>
      </w:r>
    </w:p>
    <w:p>
      <w:pPr>
        <w:spacing w:line="360" w:lineRule="auto" w:after="120"/>
      </w:pPr>
      <w:r>
        <w:rPr>
          <w:rFonts w:ascii="微软雅黑" w:hAnsi="微软雅黑"/>
          <w:sz w:val="21"/>
        </w:rPr>
        <w:t>也可以通过创建一个没有来源的空追加事务来强制外部快照。然而，*transforms-java* 不提供此类功能，因此超出了本指南的范围。</w:t>
      </w:r>
    </w:p>
    <w:p>
      <w:pPr>
        <w:pStyle w:val="Heading2"/>
      </w:pPr>
      <w:r>
        <w:rPr>
          <w:rFonts w:ascii="微软雅黑" w:hAnsi="微软雅黑"/>
        </w:rPr>
        <w:t>高级特性</w:t>
      </w:r>
    </w:p>
    <w:p>
      <w:pPr>
        <w:spacing w:line="360" w:lineRule="auto" w:after="120"/>
      </w:pPr>
      <w:r>
        <w:rPr>
          <w:rFonts w:ascii="微软雅黑" w:hAnsi="微软雅黑"/>
          <w:sz w:val="21"/>
        </w:rPr>
        <w:t>本节中的高级特性如果使用不当可能会产生严重的负面影响。如果您不完全确定其影响，请不要使用这些特性。如果运行时没有适当的谨慎和小心，存在产生不良后果的高风险。如有任何疑问，请联系您的Palantir代表。</w:t>
      </w:r>
    </w:p>
    <w:p>
      <w:pPr>
        <w:spacing w:line="360" w:lineRule="auto" w:after="120"/>
      </w:pPr>
      <w:r>
        <w:rPr>
          <w:rFonts w:ascii="微软雅黑" w:hAnsi="微软雅黑"/>
          <w:sz w:val="21"/>
        </w:rPr>
        <w:t>高级特性通常包含在</w:t>
      </w:r>
      <w:r>
        <w:rPr>
          <w:rFonts w:ascii="Consolas" w:hAnsi="Consolas"/>
          <w:color w:val="B43C3C"/>
          <w:sz w:val="18"/>
        </w:rPr>
        <w:t>@Compute</w:t>
      </w:r>
      <w:r>
        <w:rPr>
          <w:rFonts w:ascii="微软雅黑" w:hAnsi="微软雅黑"/>
          <w:sz w:val="21"/>
        </w:rPr>
        <w:t>函数顶部的注释中。然而，如果您的变换是手动注册的，您将需要将属性添加到Transform Builder中。</w:t>
      </w:r>
    </w:p>
    <w:p>
      <w:pPr>
        <w:pStyle w:val="Heading3"/>
      </w:pPr>
      <w:r>
        <w:rPr>
          <w:rFonts w:ascii="微软雅黑" w:hAnsi="微软雅黑"/>
        </w:rPr>
        <w:t>忽略增量删除</w:t>
      </w:r>
    </w:p>
    <w:p>
      <w:pPr>
        <w:spacing w:line="360" w:lineRule="auto" w:after="120"/>
      </w:pPr>
      <w:r>
        <w:rPr>
          <w:rFonts w:ascii="微软雅黑" w:hAnsi="微软雅黑"/>
          <w:sz w:val="21"/>
        </w:rPr>
        <w:t>如果增量搭建依赖于无限增长的仅追加数据集，并且没有足够的磁盘空间容纳这种增长，则可能需要删除部分上游数据集。</w:t>
      </w:r>
    </w:p>
    <w:p>
      <w:pPr>
        <w:spacing w:line="360" w:lineRule="auto" w:after="120"/>
      </w:pPr>
      <w:r>
        <w:rPr>
          <w:rFonts w:ascii="微软雅黑" w:hAnsi="微软雅黑"/>
          <w:sz w:val="21"/>
        </w:rPr>
        <w:t>然而，这可能会破坏增量性，因为原始数据集的更改将不会导致</w:t>
      </w:r>
      <w:r>
        <w:rPr>
          <w:rFonts w:ascii="Consolas" w:hAnsi="Consolas"/>
          <w:color w:val="B43C3C"/>
          <w:sz w:val="18"/>
        </w:rPr>
        <w:t>APPENDED</w:t>
      </w:r>
      <w:r>
        <w:rPr>
          <w:rFonts w:ascii="微软雅黑" w:hAnsi="微软雅黑"/>
          <w:sz w:val="21"/>
        </w:rPr>
        <w:t>修改类型。</w:t>
      </w:r>
    </w:p>
    <w:p>
      <w:pPr>
        <w:spacing w:line="360" w:lineRule="auto" w:after="120"/>
      </w:pPr>
      <w:r>
        <w:rPr>
          <w:rFonts w:ascii="Consolas" w:hAnsi="Consolas"/>
          <w:color w:val="B43C3C"/>
          <w:sz w:val="18"/>
        </w:rPr>
        <w:t>IncrementalOptions.IGNORE_INCREMENTAL_DELETES</w:t>
      </w:r>
      <w:r>
        <w:rPr>
          <w:rFonts w:ascii="微软雅黑" w:hAnsi="微软雅黑"/>
          <w:sz w:val="21"/>
        </w:rPr>
        <w:t>将避免这种情况，并且不会将上游数据集中的删除视为破坏性更改。</w:t>
      </w:r>
    </w:p>
    <w:p>
      <w:pPr>
        <w:spacing w:line="360" w:lineRule="auto" w:after="120"/>
      </w:pPr>
      <w:r>
        <w:rPr>
          <w:rFonts w:ascii="微软雅黑" w:hAnsi="微软雅黑"/>
          <w:sz w:val="21"/>
        </w:rPr>
        <w:t>只有在低级变换中才可以忽略增量删除。</w:t>
      </w:r>
    </w:p>
    <w:p>
      <w:pPr>
        <w:spacing w:before="80" w:after="80"/>
        <w:ind w:left="567"/>
      </w:pPr>
      <w:r>
        <w:rPr>
          <w:rFonts w:ascii="Consolas" w:hAnsi="Consolas"/>
          <w:color w:val="505050"/>
          <w:sz w:val="18"/>
        </w:rPr>
        <w:t xml:space="preserve">    @Compute</w:t>
        <w:br/>
        <w:t xml:space="preserve">    @UseIncrementalOptions(IncrementalOptions.IGNORE_INCREMENTAL_DELETES)</w:t>
        <w:br/>
        <w:t xml:space="preserve">    public void myComputeFunction(</w:t>
        <w:br/>
        <w:t xml:space="preserve">           @Input("/Users/admin/students_data") FoundryInput myInput, // 输入数据路径</w:t>
        <w:br/>
        <w:t xml:space="preserve">           @Output("/Users/admin/students_data_filtered") FoundryOutput myOutput) { // 输出数据路径</w:t>
        <w:br/>
        <w:t xml:space="preserve">    ...</w:t>
      </w:r>
    </w:p>
    <w:p>
      <w:pPr>
        <w:spacing w:before="80" w:after="80"/>
        <w:ind w:left="567"/>
      </w:pPr>
      <w:r>
        <w:rPr>
          <w:rFonts w:ascii="Consolas" w:hAnsi="Consolas"/>
          <w:color w:val="505050"/>
          <w:sz w:val="18"/>
        </w:rPr>
        <w:t xml:space="preserve">    LowLevelTransform lowLevelManualTransform = LowLevelTransform.builder()</w:t>
        <w:br/>
        <w:t xml:space="preserve">               .computeFunctionInstance(new MyLowLevelManualFunction()) // 创建一个自定义的低级计算函数实例</w:t>
        <w:br/>
        <w:t xml:space="preserve">               .putParameterToInputAlias("myInput", "/path/to/input/dataset") // 设置输入数据集路径的别名</w:t>
        <w:br/>
        <w:t xml:space="preserve">               .putParameterToOutputAlias("myOutput", "/path/to/output/dataset") // 设置输出数据集路径的别名</w:t>
        <w:br/>
        <w:t xml:space="preserve">               .ignoreIncrementalDeletes(true) // 忽略增量删除操作</w:t>
        <w:br/>
        <w:t xml:space="preserve">               .build(); // 构建LowLevelTransform对象</w:t>
      </w:r>
    </w:p>
    <w:p>
      <w:pPr>
        <w:pStyle w:val="Heading3"/>
      </w:pPr>
      <w:r>
        <w:rPr>
          <w:rFonts w:ascii="微软雅黑" w:hAnsi="微软雅黑"/>
        </w:rPr>
        <w:t>忽略模式更改</w:t>
      </w:r>
    </w:p>
    <w:p>
      <w:pPr>
        <w:spacing w:line="360" w:lineRule="auto" w:after="120"/>
      </w:pPr>
      <w:r>
        <w:rPr>
          <w:rFonts w:ascii="微软雅黑" w:hAnsi="微软雅黑"/>
          <w:sz w:val="21"/>
        </w:rPr>
        <w:t>请注意，当输入数据集的模式修改与增量变换结合使用时，可能会产生意外后果。</w:t>
      </w:r>
    </w:p>
    <w:p>
      <w:pPr>
        <w:spacing w:line="360" w:lineRule="auto" w:after="120"/>
      </w:pPr>
      <w:r>
        <w:rPr>
          <w:rFonts w:ascii="微软雅黑" w:hAnsi="微软雅黑"/>
          <w:sz w:val="21"/>
        </w:rPr>
        <w:t>请阅读以下所有文档，确保您了解所有潜在影响后再使用此功能。</w:t>
      </w:r>
    </w:p>
    <w:p>
      <w:pPr>
        <w:spacing w:line="360" w:lineRule="auto" w:after="120"/>
      </w:pPr>
      <w:r>
        <w:rPr>
          <w:rFonts w:ascii="微软雅黑" w:hAnsi="微软雅黑"/>
          <w:sz w:val="21"/>
        </w:rPr>
        <w:t>仅在低级变换中可以忽略模式更改。</w:t>
      </w:r>
    </w:p>
    <w:p>
      <w:pPr>
        <w:spacing w:line="360" w:lineRule="auto" w:after="120"/>
      </w:pPr>
      <w:r>
        <w:rPr>
          <w:rFonts w:ascii="微软雅黑" w:hAnsi="微软雅黑"/>
          <w:sz w:val="21"/>
        </w:rPr>
        <w:t>如果增量搭建所依赖的数据集的模式发生更改，该更改将导致</w:t>
      </w:r>
      <w:r>
        <w:rPr>
          <w:rFonts w:ascii="Consolas" w:hAnsi="Consolas"/>
          <w:color w:val="B43C3C"/>
          <w:sz w:val="18"/>
        </w:rPr>
        <w:t>DataFrameModificationType.NEW_VIEW</w:t>
      </w:r>
      <w:r>
        <w:rPr>
          <w:rFonts w:ascii="微软雅黑" w:hAnsi="微软雅黑"/>
          <w:sz w:val="21"/>
        </w:rPr>
        <w:t>，可能破坏增量性。</w:t>
      </w:r>
    </w:p>
    <w:p>
      <w:pPr>
        <w:spacing w:line="360" w:lineRule="auto" w:after="120"/>
      </w:pPr>
      <w:r>
        <w:rPr>
          <w:rFonts w:ascii="微软雅黑" w:hAnsi="微软雅黑"/>
          <w:sz w:val="21"/>
        </w:rPr>
        <w:t>然而，如果设置了</w:t>
      </w:r>
      <w:r>
        <w:rPr>
          <w:rFonts w:ascii="Consolas" w:hAnsi="Consolas"/>
          <w:color w:val="B43C3C"/>
          <w:sz w:val="18"/>
        </w:rPr>
        <w:t>IncrementalOptions.USE_SCHEMA_MODIFICATION_TYPE</w:t>
      </w:r>
      <w:r>
        <w:rPr>
          <w:rFonts w:ascii="微软雅黑" w:hAnsi="微软雅黑"/>
          <w:sz w:val="21"/>
        </w:rPr>
        <w:t>选项，则模式更改不会导致新视图。</w:t>
      </w:r>
    </w:p>
    <w:p>
      <w:pPr>
        <w:spacing w:line="360" w:lineRule="auto" w:after="120"/>
      </w:pPr>
      <w:r>
        <w:rPr>
          <w:rFonts w:ascii="微软雅黑" w:hAnsi="微软雅黑"/>
          <w:sz w:val="21"/>
        </w:rPr>
        <w:t>相反，输入数据集中的模式更改将被解释为</w:t>
      </w:r>
      <w:r>
        <w:rPr>
          <w:rFonts w:ascii="Consolas" w:hAnsi="Consolas"/>
          <w:color w:val="B43C3C"/>
          <w:sz w:val="18"/>
        </w:rPr>
        <w:t>DataFrameModificationType.UNCHANGED</w:t>
      </w:r>
      <w:r>
        <w:rPr>
          <w:rFonts w:ascii="微软雅黑" w:hAnsi="微软雅黑"/>
          <w:sz w:val="21"/>
        </w:rPr>
        <w:t>，并将设置一个模式更改类型标志</w:t>
      </w:r>
      <w:r>
        <w:rPr>
          <w:rFonts w:ascii="Consolas" w:hAnsi="Consolas"/>
          <w:color w:val="B43C3C"/>
          <w:sz w:val="18"/>
        </w:rPr>
        <w:t>SchemaModificationType.NEW_SCHEMA</w:t>
      </w:r>
      <w:r>
        <w:rPr>
          <w:rFonts w:ascii="微软雅黑" w:hAnsi="微软雅黑"/>
          <w:sz w:val="21"/>
        </w:rPr>
        <w:t>，允许用户明确处理此特殊情况。</w:t>
      </w:r>
    </w:p>
    <w:p>
      <w:pPr>
        <w:spacing w:before="80" w:after="80"/>
        <w:ind w:left="567"/>
      </w:pPr>
      <w:r>
        <w:rPr>
          <w:rFonts w:ascii="Consolas" w:hAnsi="Consolas"/>
          <w:color w:val="505050"/>
          <w:sz w:val="18"/>
        </w:rPr>
        <w:t xml:space="preserve">        @Compute</w:t>
        <w:br/>
        <w:t xml:space="preserve">        @UseIncrementalOptions(IncrementalOptions.USE_SCHEMA_MODIFICATION_TYPE)</w:t>
        <w:br/>
        <w:t xml:space="preserve">        public void myComputeFunction(</w:t>
        <w:br/>
        <w:t xml:space="preserve">               @Input("/Users/admin/students_data") FoundryInput myInput, // 输入数据路径</w:t>
        <w:br/>
        <w:t xml:space="preserve">               @Output("/Users/admin/students_data_filtered") FoundryOutput myOutput) { // 输出数据路径</w:t>
        <w:br/>
        <w:t xml:space="preserve">        ...</w:t>
        <w:br/>
        <w:t xml:space="preserve">        }</w:t>
      </w:r>
    </w:p>
    <w:p>
      <w:pPr>
        <w:spacing w:line="360" w:lineRule="auto" w:after="120"/>
      </w:pPr>
      <w:r>
        <w:rPr>
          <w:rFonts w:ascii="微软雅黑" w:hAnsi="微软雅黑"/>
          <w:sz w:val="21"/>
        </w:rPr>
        <w:t>以上代码是一个Java方法的定义，带有注解</w:t>
      </w:r>
      <w:r>
        <w:rPr>
          <w:rFonts w:ascii="Consolas" w:hAnsi="Consolas"/>
          <w:color w:val="B43C3C"/>
          <w:sz w:val="18"/>
        </w:rPr>
        <w:t>@Compute</w:t>
      </w:r>
      <w:r>
        <w:rPr>
          <w:rFonts w:ascii="微软雅黑" w:hAnsi="微软雅黑"/>
          <w:sz w:val="21"/>
        </w:rPr>
        <w:t>，表示这是一个计算函数。</w:t>
      </w:r>
      <w:r>
        <w:rPr>
          <w:rFonts w:ascii="Consolas" w:hAnsi="Consolas"/>
          <w:color w:val="B43C3C"/>
          <w:sz w:val="18"/>
        </w:rPr>
        <w:t>@UseIncrementalOptions</w:t>
      </w:r>
      <w:r>
        <w:rPr>
          <w:rFonts w:ascii="微软雅黑" w:hAnsi="微软雅黑"/>
          <w:sz w:val="21"/>
        </w:rPr>
        <w:t>注解指定使用增量选项，可能与数据的模式变化相关。</w:t>
      </w:r>
      <w:r>
        <w:rPr>
          <w:rFonts w:ascii="Consolas" w:hAnsi="Consolas"/>
          <w:color w:val="B43C3C"/>
          <w:sz w:val="18"/>
        </w:rPr>
        <w:t>myComputeFunction</w:t>
      </w:r>
      <w:r>
        <w:rPr>
          <w:rFonts w:ascii="微软雅黑" w:hAnsi="微软雅黑"/>
          <w:sz w:val="21"/>
        </w:rPr>
        <w:t>方法接受一个输入和一个输出，分别通过</w:t>
      </w:r>
      <w:r>
        <w:rPr>
          <w:rFonts w:ascii="Consolas" w:hAnsi="Consolas"/>
          <w:color w:val="B43C3C"/>
          <w:sz w:val="18"/>
        </w:rPr>
        <w:t>@Input</w:t>
      </w:r>
      <w:r>
        <w:rPr>
          <w:rFonts w:ascii="微软雅黑" w:hAnsi="微软雅黑"/>
          <w:sz w:val="21"/>
        </w:rPr>
        <w:t>和</w:t>
      </w:r>
      <w:r>
        <w:rPr>
          <w:rFonts w:ascii="Consolas" w:hAnsi="Consolas"/>
          <w:color w:val="B43C3C"/>
          <w:sz w:val="18"/>
        </w:rPr>
        <w:t>@Output</w:t>
      </w:r>
      <w:r>
        <w:rPr>
          <w:rFonts w:ascii="微软雅黑" w:hAnsi="微软雅黑"/>
          <w:sz w:val="21"/>
        </w:rPr>
        <w:t>注解指定数据路径。</w:t>
      </w:r>
    </w:p>
    <w:p>
      <w:pPr>
        <w:spacing w:line="360" w:lineRule="auto" w:after="120"/>
      </w:pPr>
      <w:r>
        <w:rPr>
          <w:rFonts w:ascii="微软雅黑" w:hAnsi="微软雅黑"/>
          <w:sz w:val="21"/>
        </w:rPr>
        <w:t>如果您的变换是手动注册的，请将属性添加到构建器中，如以下代码块所示。</w:t>
      </w:r>
    </w:p>
    <w:p>
      <w:pPr>
        <w:spacing w:before="80" w:after="80"/>
        <w:ind w:left="567"/>
      </w:pPr>
      <w:r>
        <w:rPr>
          <w:rFonts w:ascii="Consolas" w:hAnsi="Consolas"/>
          <w:color w:val="505050"/>
          <w:sz w:val="18"/>
        </w:rPr>
        <w:t xml:space="preserve">    // 创建一个LowLevelTransform对象，使用建造者模式进行配置</w:t>
        <w:br/>
        <w:t xml:space="preserve">    LowLevelTransform lowLevelManualTransform = LowLevelTransform.builder()</w:t>
        <w:br/>
        <w:t xml:space="preserve">               // 设置计算函数实例</w:t>
        <w:br/>
        <w:t xml:space="preserve">               .computeFunctionInstance(new MyLowLevelManualFunction())</w:t>
        <w:br/>
        <w:t xml:space="preserve">               // 设置输入数据集的参数别名</w:t>
        <w:br/>
        <w:t xml:space="preserve">               .putParameterToInputAlias("myInput", "/path/to/input/dataset")</w:t>
        <w:br/>
        <w:t xml:space="preserve">               // 设置输出数据集的参数别名</w:t>
        <w:br/>
        <w:t xml:space="preserve">               .putParameterToOutputAlias("myOutput", "/path/to/output/dataset")</w:t>
        <w:br/>
        <w:t xml:space="preserve">               // 启用模式修改类型</w:t>
        <w:br/>
        <w:t xml:space="preserve">               .useSchemaModificationType(true)</w:t>
        <w:br/>
        <w:t xml:space="preserve">               // 构建LowLevelTransform对象</w:t>
        <w:br/>
        <w:t xml:space="preserve">               .build();</w:t>
      </w:r>
    </w:p>
    <w:p>
      <w:pPr>
        <w:spacing w:line="360" w:lineRule="auto" w:after="120"/>
      </w:pPr>
      <w:r>
        <w:rPr>
          <w:rFonts w:ascii="微软雅黑" w:hAnsi="微软雅黑"/>
          <w:sz w:val="21"/>
        </w:rPr>
        <w:t>与变换相关的搭建将会成功或失败，取决于变换如何依赖于输入数据集。更确切地说，如果变换依赖于涉及模式更改的列，对这些列的修改将导致增量变换失败。在这些情况下，需要一个新的快照才能再次使用增量变换。</w:t>
      </w:r>
    </w:p>
    <w:p>
      <w:pPr>
        <w:spacing w:line="360" w:lineRule="auto" w:after="120"/>
      </w:pPr>
      <w:r>
        <w:rPr>
          <w:rFonts w:ascii="微软雅黑" w:hAnsi="微软雅黑"/>
          <w:sz w:val="21"/>
        </w:rPr>
        <w:t>如果变换*依赖*于某个特定列：</w:t>
      </w:r>
    </w:p>
    <w:p>
      <w:pPr>
        <w:pStyle w:val="ListBullet"/>
        <w:spacing w:line="360" w:lineRule="auto" w:after="120"/>
      </w:pPr>
      <w:r>
        <w:rPr>
          <w:rFonts w:ascii="微软雅黑" w:hAnsi="微软雅黑"/>
          <w:sz w:val="21"/>
        </w:rPr>
        <w:t>它包含明确依赖于该列的修改（例如，如果我们有</w:t>
      </w:r>
      <w:r>
        <w:rPr>
          <w:rFonts w:ascii="Consolas" w:hAnsi="Consolas"/>
          <w:color w:val="B43C3C"/>
          <w:sz w:val="18"/>
        </w:rPr>
        <w:t>filter("eye = 'Brown'")</w:t>
      </w:r>
      <w:r>
        <w:rPr>
          <w:rFonts w:ascii="微软雅黑" w:hAnsi="微软雅黑"/>
          <w:sz w:val="21"/>
        </w:rPr>
        <w:t>，并且在原始数据集中将列</w:t>
      </w:r>
      <w:r>
        <w:rPr>
          <w:rFonts w:ascii="Consolas" w:hAnsi="Consolas"/>
          <w:color w:val="B43C3C"/>
          <w:sz w:val="18"/>
        </w:rPr>
        <w:t>eye</w:t>
      </w:r>
      <w:r>
        <w:rPr>
          <w:rFonts w:ascii="微软雅黑" w:hAnsi="微软雅黑"/>
          <w:sz w:val="21"/>
        </w:rPr>
        <w:t>重命名或删除，那么如果我们重新触发</w:t>
      </w:r>
      <w:r>
        <w:rPr>
          <w:rFonts w:ascii="Consolas" w:hAnsi="Consolas"/>
          <w:color w:val="B43C3C"/>
          <w:sz w:val="18"/>
        </w:rPr>
        <w:t>FilterTransform</w:t>
      </w:r>
      <w:r>
        <w:rPr>
          <w:rFonts w:ascii="微软雅黑" w:hAnsi="微软雅黑"/>
          <w:sz w:val="21"/>
        </w:rPr>
        <w:t>，增量更新将失败）。</w:t>
      </w:r>
    </w:p>
    <w:p>
      <w:pPr>
        <w:pStyle w:val="ListBullet"/>
        <w:spacing w:line="360" w:lineRule="auto" w:after="120"/>
      </w:pPr>
      <w:r>
        <w:rPr>
          <w:rFonts w:ascii="微软雅黑" w:hAnsi="微软雅黑"/>
          <w:sz w:val="21"/>
        </w:rPr>
        <w:t>修改后的列出现在输出数据集中（例如，如果我们在示例原始数据集中删除列</w:t>
      </w:r>
      <w:r>
        <w:rPr>
          <w:rFonts w:ascii="Consolas" w:hAnsi="Consolas"/>
          <w:color w:val="B43C3C"/>
          <w:sz w:val="18"/>
        </w:rPr>
        <w:t>hair</w:t>
      </w:r>
      <w:r>
        <w:rPr>
          <w:rFonts w:ascii="微软雅黑" w:hAnsi="微软雅黑"/>
          <w:sz w:val="21"/>
        </w:rPr>
        <w:t>，我们的</w:t>
      </w:r>
      <w:r>
        <w:rPr>
          <w:rFonts w:ascii="Consolas" w:hAnsi="Consolas"/>
          <w:color w:val="B43C3C"/>
          <w:sz w:val="18"/>
        </w:rPr>
        <w:t>FilterTransform</w:t>
      </w:r>
      <w:r>
        <w:rPr>
          <w:rFonts w:ascii="微软雅黑" w:hAnsi="微软雅黑"/>
          <w:sz w:val="21"/>
        </w:rPr>
        <w:t>将失败）。</w:t>
      </w:r>
    </w:p>
    <w:p>
      <w:pPr>
        <w:spacing w:line="360" w:lineRule="auto" w:after="120"/>
      </w:pPr>
      <w:r>
        <w:rPr>
          <w:rFonts w:ascii="微软雅黑" w:hAnsi="微软雅黑"/>
          <w:sz w:val="21"/>
        </w:rPr>
        <w:t>如果变换不依赖于模式更改，则增量搭建将会成功。</w:t>
      </w:r>
    </w:p>
    <w:p>
      <w:pPr>
        <w:spacing w:line="360" w:lineRule="auto" w:after="120"/>
      </w:pPr>
      <w:r>
        <w:rPr>
          <w:rFonts w:ascii="微软雅黑" w:hAnsi="微软雅黑"/>
          <w:sz w:val="21"/>
        </w:rPr>
        <w:t>例如，如果我们首先在变换中为</w:t>
      </w:r>
      <w:r>
        <w:rPr>
          <w:rFonts w:ascii="Consolas" w:hAnsi="Consolas"/>
          <w:color w:val="B43C3C"/>
          <w:sz w:val="18"/>
        </w:rPr>
        <w:t>id</w:t>
      </w:r>
      <w:r>
        <w:rPr>
          <w:rFonts w:ascii="微软雅黑" w:hAnsi="微软雅黑"/>
          <w:sz w:val="21"/>
        </w:rPr>
        <w:t>和</w:t>
      </w:r>
      <w:r>
        <w:rPr>
          <w:rFonts w:ascii="Consolas" w:hAnsi="Consolas"/>
          <w:color w:val="B43C3C"/>
          <w:sz w:val="18"/>
        </w:rPr>
        <w:t>eye</w:t>
      </w:r>
      <w:r>
        <w:rPr>
          <w:rFonts w:ascii="微软雅黑" w:hAnsi="微软雅黑"/>
          <w:sz w:val="21"/>
        </w:rPr>
        <w:t>添加一个</w:t>
      </w:r>
      <w:r>
        <w:rPr>
          <w:rFonts w:ascii="Consolas" w:hAnsi="Consolas"/>
          <w:color w:val="B43C3C"/>
          <w:sz w:val="18"/>
        </w:rPr>
        <w:t>select</w:t>
      </w:r>
      <w:r>
        <w:rPr>
          <w:rFonts w:ascii="微软雅黑" w:hAnsi="微软雅黑"/>
          <w:sz w:val="21"/>
        </w:rPr>
        <w:t>语句，并从原始数据集中触发一个初始快照搭建，然后在原始数据集中删除列</w:t>
      </w:r>
      <w:r>
        <w:rPr>
          <w:rFonts w:ascii="Consolas" w:hAnsi="Consolas"/>
          <w:color w:val="B43C3C"/>
          <w:sz w:val="18"/>
        </w:rPr>
        <w:t>hair</w:t>
      </w:r>
      <w:r>
        <w:rPr>
          <w:rFonts w:ascii="微软雅黑" w:hAnsi="微软雅黑"/>
          <w:sz w:val="21"/>
        </w:rPr>
        <w:t>，增量搭建将会成功，模式更改不会对增量变换产生任何影响。在模式的附加更改（例如添加新列）的情况下，搭建也将始终成功。</w:t>
      </w:r>
    </w:p>
    <w:p>
      <w:r>
        <w:br w:type="page"/>
      </w:r>
    </w:p>
    <w:p>
      <w:pPr>
        <w:pStyle w:val="Heading1"/>
      </w:pPr>
      <w:r>
        <w:rPr>
          <w:rFonts w:ascii="微软雅黑" w:hAnsi="微软雅黑"/>
        </w:rPr>
        <w:t>搭建 Java 本地开发环境</w:t>
      </w:r>
    </w:p>
    <w:p>
      <w:pPr>
        <w:spacing w:line="360" w:lineRule="auto" w:after="120"/>
      </w:pPr>
      <w:r>
        <w:rPr>
          <w:rFonts w:ascii="微软雅黑" w:hAnsi="微软雅黑"/>
          <w:sz w:val="21"/>
        </w:rPr>
        <w:t># 搭建 Java 本地开发环境</w:t>
      </w:r>
    </w:p>
    <w:p>
      <w:pPr>
        <w:spacing w:line="360" w:lineRule="auto" w:after="120"/>
      </w:pPr>
      <w:r>
        <w:rPr>
          <w:rFonts w:ascii="微软雅黑" w:hAnsi="微软雅黑"/>
          <w:sz w:val="21"/>
        </w:rPr>
        <w:t>可以对变换 Java 仓库进行本地开发，以实现高速迭代开发。</w:t>
      </w:r>
    </w:p>
    <w:p>
      <w:pPr>
        <w:pStyle w:val="Heading2"/>
      </w:pPr>
      <w:r>
        <w:rPr>
          <w:rFonts w:ascii="微软雅黑" w:hAnsi="微软雅黑"/>
        </w:rPr>
        <w:t>为 Java 变换仓库设置本地开发环境</w:t>
      </w:r>
    </w:p>
    <w:p>
      <w:pPr>
        <w:pStyle w:val="Heading3"/>
      </w:pPr>
      <w:r>
        <w:rPr>
          <w:rFonts w:ascii="微软雅黑" w:hAnsi="微软雅黑"/>
        </w:rPr>
        <w:t>克隆仓库</w:t>
      </w:r>
    </w:p>
    <w:p>
      <w:pPr>
        <w:pStyle w:val="ListNumber"/>
        <w:spacing w:line="360" w:lineRule="auto" w:after="120"/>
      </w:pPr>
      <w:r>
        <w:rPr>
          <w:rFonts w:ascii="微软雅黑" w:hAnsi="微软雅黑"/>
          <w:sz w:val="21"/>
        </w:rPr>
        <w:t xml:space="preserve">在您的仓库菜单栏中，选择 </w:t>
      </w:r>
      <w:r>
        <w:rPr>
          <w:rFonts w:ascii="微软雅黑" w:hAnsi="微软雅黑"/>
          <w:b/>
          <w:sz w:val="21"/>
        </w:rPr>
        <w:t>本地工作</w:t>
      </w:r>
      <w:r>
        <w:rPr>
          <w:rFonts w:ascii="微软雅黑" w:hAnsi="微软雅黑"/>
          <w:sz w:val="21"/>
        </w:rPr>
        <w:t xml:space="preserve"> 并复制仓库 URI，也称为 "git 远程 URL"。</w:t>
      </w:r>
    </w:p>
    <w:p>
      <w:pPr>
        <w:spacing w:line="360" w:lineRule="auto" w:after="120"/>
      </w:pPr>
      <w:r>
        <w:rPr>
          <w:rFonts w:ascii="微软雅黑" w:hAnsi="微软雅黑"/>
          <w:sz w:val="21"/>
        </w:rPr>
        <w:t>仓库 URI (git 远程 URL) 包含与您的账户相关的敏感信息，不应分享。为了维护平台安全，请不要与他人分享此链接或公开发布。</w:t>
      </w:r>
    </w:p>
    <w:p>
      <w:pPr>
        <w:spacing w:after="40"/>
        <w:jc w:val="center"/>
      </w:pPr>
      <w:r>
        <w:rPr>
          <w:i/>
          <w:color w:val="646464"/>
          <w:sz w:val="18"/>
        </w:rPr>
        <w:t>图：克隆平台内仓库的选项。</w:t>
      </w:r>
    </w:p>
    <w:p>
      <w:pPr>
        <w:spacing w:before="120" w:after="240"/>
        <w:jc w:val="center"/>
      </w:pPr>
      <w:r>
        <w:drawing>
          <wp:inline xmlns:a="http://schemas.openxmlformats.org/drawingml/2006/main" xmlns:pic="http://schemas.openxmlformats.org/drawingml/2006/picture">
            <wp:extent cx="5029200" cy="574463"/>
            <wp:docPr id="1" name="Picture 1"/>
            <wp:cNvGraphicFramePr>
              <a:graphicFrameLocks noChangeAspect="1"/>
            </wp:cNvGraphicFramePr>
            <a:graphic>
              <a:graphicData uri="http://schemas.openxmlformats.org/drawingml/2006/picture">
                <pic:pic>
                  <pic:nvPicPr>
                    <pic:cNvPr id="0" name="clone-repo.png"/>
                    <pic:cNvPicPr/>
                  </pic:nvPicPr>
                  <pic:blipFill>
                    <a:blip r:embed="rId9"/>
                    <a:stretch>
                      <a:fillRect/>
                    </a:stretch>
                  </pic:blipFill>
                  <pic:spPr>
                    <a:xfrm>
                      <a:off x="0" y="0"/>
                      <a:ext cx="5029200" cy="574463"/>
                    </a:xfrm>
                    <a:prstGeom prst="rect"/>
                  </pic:spPr>
                </pic:pic>
              </a:graphicData>
            </a:graphic>
          </wp:inline>
        </w:drawing>
      </w:r>
    </w:p>
    <w:p>
      <w:pPr>
        <w:spacing w:after="40"/>
        <w:jc w:val="center"/>
      </w:pPr>
      <w:r>
        <w:rPr>
          <w:i/>
          <w:color w:val="646464"/>
          <w:sz w:val="18"/>
        </w:rPr>
        <w:t>图：“本地工作”对话框。</w:t>
      </w:r>
    </w:p>
    <w:p>
      <w:pPr>
        <w:spacing w:before="120" w:after="240"/>
        <w:jc w:val="center"/>
      </w:pPr>
      <w:r>
        <w:drawing>
          <wp:inline xmlns:a="http://schemas.openxmlformats.org/drawingml/2006/main" xmlns:pic="http://schemas.openxmlformats.org/drawingml/2006/picture">
            <wp:extent cx="5029200" cy="3016559"/>
            <wp:docPr id="2" name="Picture 2"/>
            <wp:cNvGraphicFramePr>
              <a:graphicFrameLocks noChangeAspect="1"/>
            </wp:cNvGraphicFramePr>
            <a:graphic>
              <a:graphicData uri="http://schemas.openxmlformats.org/drawingml/2006/picture">
                <pic:pic>
                  <pic:nvPicPr>
                    <pic:cNvPr id="0" name="work-locally-dialog.png"/>
                    <pic:cNvPicPr/>
                  </pic:nvPicPr>
                  <pic:blipFill>
                    <a:blip r:embed="rId10"/>
                    <a:stretch>
                      <a:fillRect/>
                    </a:stretch>
                  </pic:blipFill>
                  <pic:spPr>
                    <a:xfrm>
                      <a:off x="0" y="0"/>
                      <a:ext cx="5029200" cy="3016559"/>
                    </a:xfrm>
                    <a:prstGeom prst="rect"/>
                  </pic:spPr>
                </pic:pic>
              </a:graphicData>
            </a:graphic>
          </wp:inline>
        </w:drawing>
      </w:r>
    </w:p>
    <w:p>
      <w:pPr>
        <w:pStyle w:val="ListNumber"/>
        <w:spacing w:line="360" w:lineRule="auto" w:after="120"/>
      </w:pPr>
      <w:r>
        <w:rPr>
          <w:rFonts w:ascii="微软雅黑" w:hAnsi="微软雅黑"/>
          <w:sz w:val="21"/>
        </w:rPr>
        <w:t xml:space="preserve">使用命令行，在本地机器上运行 </w:t>
      </w:r>
      <w:r>
        <w:rPr>
          <w:rFonts w:ascii="Consolas" w:hAnsi="Consolas"/>
          <w:color w:val="B43C3C"/>
          <w:sz w:val="18"/>
        </w:rPr>
        <w:t>git clone &lt;URI&gt;</w:t>
      </w:r>
      <w:r>
        <w:rPr>
          <w:rFonts w:ascii="微软雅黑" w:hAnsi="微软雅黑"/>
          <w:sz w:val="21"/>
        </w:rPr>
        <w:t xml:space="preserve">，选择一个目录。然后使用 </w:t>
      </w:r>
      <w:r>
        <w:rPr>
          <w:rFonts w:ascii="Consolas" w:hAnsi="Consolas"/>
          <w:color w:val="B43C3C"/>
          <w:sz w:val="18"/>
        </w:rPr>
        <w:t>cd</w:t>
      </w:r>
      <w:r>
        <w:rPr>
          <w:rFonts w:ascii="微软雅黑" w:hAnsi="微软雅黑"/>
          <w:sz w:val="21"/>
        </w:rPr>
        <w:t xml:space="preserve"> 命令导航到该仓库。</w:t>
      </w:r>
    </w:p>
    <w:p>
      <w:pPr>
        <w:pStyle w:val="Heading3"/>
      </w:pPr>
      <w:r>
        <w:rPr>
          <w:rFonts w:ascii="微软雅黑" w:hAnsi="微软雅黑"/>
        </w:rPr>
        <w:t>限制</w:t>
      </w:r>
    </w:p>
    <w:p>
      <w:pPr>
        <w:pStyle w:val="ListBullet"/>
        <w:spacing w:line="360" w:lineRule="auto" w:after="120"/>
      </w:pPr>
      <w:r>
        <w:rPr>
          <w:rFonts w:ascii="微软雅黑" w:hAnsi="微软雅黑"/>
          <w:sz w:val="21"/>
        </w:rPr>
        <w:t>克隆时授予的词元是短期和只读的，推送回仓库除外。</w:t>
      </w:r>
    </w:p>
    <w:p>
      <w:pPr>
        <w:pStyle w:val="ListBullet"/>
        <w:spacing w:line="360" w:lineRule="auto" w:after="120"/>
      </w:pPr>
      <w:r>
        <w:rPr>
          <w:rFonts w:ascii="微软雅黑" w:hAnsi="微软雅黑"/>
          <w:sz w:val="21"/>
        </w:rPr>
        <w:t>您仍然需要将您的更改推送到 Foundry，以发布任务规范或制品，或者如果您希望运行检查或搭建。</w:t>
      </w:r>
    </w:p>
    <w:p>
      <w:pPr>
        <w:pStyle w:val="Heading3"/>
      </w:pPr>
      <w:r>
        <w:rPr>
          <w:rFonts w:ascii="微软雅黑" w:hAnsi="微软雅黑"/>
        </w:rPr>
        <w:t>预览</w:t>
      </w:r>
    </w:p>
    <w:p>
      <w:pPr>
        <w:spacing w:line="360" w:lineRule="auto" w:after="120"/>
      </w:pPr>
      <w:r>
        <w:rPr>
          <w:rFonts w:ascii="微软雅黑" w:hAnsi="微软雅黑"/>
          <w:sz w:val="21"/>
        </w:rPr>
        <w:t>在本地开发中支持数据集预览。请参见</w:t>
      </w:r>
      <w:r>
        <w:rPr>
          <w:rFonts w:ascii="微软雅黑" w:hAnsi="微软雅黑"/>
          <w:color w:val="0066CC"/>
          <w:sz w:val="21"/>
          <w:u w:val="single"/>
        </w:rPr>
        <w:t>本地预览</w:t>
      </w:r>
      <w:r>
        <w:rPr>
          <w:rFonts w:ascii="微软雅黑" w:hAnsi="微软雅黑"/>
          <w:sz w:val="21"/>
        </w:rPr>
        <w:t>以获取更多详细信息。</w:t>
      </w:r>
    </w:p>
    <w:p>
      <w:pPr>
        <w:pStyle w:val="Heading2"/>
      </w:pPr>
      <w:r>
        <w:rPr>
          <w:rFonts w:ascii="微软雅黑" w:hAnsi="微软雅黑"/>
        </w:rPr>
        <w:t>设置开发环境</w:t>
      </w:r>
    </w:p>
    <w:p>
      <w:pPr>
        <w:pStyle w:val="Heading3"/>
      </w:pPr>
      <w:r>
        <w:rPr>
          <w:rFonts w:ascii="微软雅黑" w:hAnsi="微软雅黑"/>
        </w:rPr>
        <w:t>先决条件</w:t>
      </w:r>
    </w:p>
    <w:p>
      <w:pPr>
        <w:pStyle w:val="ListBullet"/>
        <w:spacing w:line="360" w:lineRule="auto" w:after="120"/>
      </w:pPr>
      <w:r>
        <w:rPr>
          <w:rFonts w:ascii="微软雅黑" w:hAnsi="微软雅黑"/>
          <w:sz w:val="21"/>
        </w:rPr>
        <w:t xml:space="preserve">确保已安装 Java 17，并且环境变量 </w:t>
      </w:r>
      <w:r>
        <w:rPr>
          <w:rFonts w:ascii="Consolas" w:hAnsi="Consolas"/>
          <w:color w:val="B43C3C"/>
          <w:sz w:val="18"/>
        </w:rPr>
        <w:t>JAVA_HOME</w:t>
      </w:r>
      <w:r>
        <w:rPr>
          <w:rFonts w:ascii="微软雅黑" w:hAnsi="微软雅黑"/>
          <w:sz w:val="21"/>
        </w:rPr>
        <w:t xml:space="preserve"> 指向正确的 Java 安装。您可以从 </w:t>
      </w:r>
      <w:r>
        <w:rPr>
          <w:rFonts w:ascii="微软雅黑" w:hAnsi="微软雅黑"/>
          <w:color w:val="0066CC"/>
          <w:sz w:val="21"/>
          <w:u w:val="single"/>
        </w:rPr>
        <w:t>Oracle 网站 ↗</w:t>
      </w:r>
      <w:r>
        <w:rPr>
          <w:rFonts w:ascii="微软雅黑" w:hAnsi="微软雅黑"/>
          <w:sz w:val="21"/>
        </w:rPr>
        <w:t xml:space="preserve"> 下载 Java 17。</w:t>
      </w:r>
    </w:p>
    <w:p>
      <w:pPr>
        <w:spacing w:line="360" w:lineRule="auto" w:after="120"/>
      </w:pPr>
      <w:r>
        <w:rPr>
          <w:rFonts w:ascii="微软雅黑" w:hAnsi="微软雅黑"/>
          <w:sz w:val="21"/>
        </w:rPr>
        <w:t xml:space="preserve">根据您的操作系统设置 </w:t>
      </w:r>
      <w:r>
        <w:rPr>
          <w:rFonts w:ascii="Consolas" w:hAnsi="Consolas"/>
          <w:color w:val="B43C3C"/>
          <w:sz w:val="18"/>
        </w:rPr>
        <w:t>JAVA_HOME</w:t>
      </w:r>
      <w:r>
        <w:rPr>
          <w:rFonts w:ascii="微软雅黑" w:hAnsi="微软雅黑"/>
          <w:sz w:val="21"/>
        </w:rPr>
        <w:t xml:space="preserve"> 环境变量：</w:t>
      </w:r>
    </w:p>
    <w:p>
      <w:pPr>
        <w:pStyle w:val="ListBullet"/>
        <w:spacing w:line="360" w:lineRule="auto" w:after="120"/>
      </w:pPr>
      <w:r>
        <w:rPr>
          <w:rFonts w:ascii="微软雅黑" w:hAnsi="微软雅黑"/>
          <w:sz w:val="21"/>
        </w:rPr>
        <w:t xml:space="preserve">Windows：在 PowerShell 中运行 </w:t>
      </w:r>
      <w:r>
        <w:rPr>
          <w:rFonts w:ascii="Consolas" w:hAnsi="Consolas"/>
          <w:color w:val="B43C3C"/>
          <w:sz w:val="18"/>
        </w:rPr>
        <w:t>SETX JAVA_HOME -m "&lt;java-home-dir&gt;"</w:t>
      </w:r>
      <w:r>
        <w:rPr>
          <w:rFonts w:ascii="微软雅黑" w:hAnsi="微软雅黑"/>
          <w:sz w:val="21"/>
        </w:rPr>
        <w:t xml:space="preserve">。这将修改系统环境变量，您需要重新启动 shell 以使更改生效。或者，您可以运行 </w:t>
      </w:r>
      <w:r>
        <w:rPr>
          <w:rFonts w:ascii="Consolas" w:hAnsi="Consolas"/>
          <w:color w:val="B43C3C"/>
          <w:sz w:val="18"/>
        </w:rPr>
        <w:t xml:space="preserve"> [System.Environment]::SetEnvironmentVariable("JAVA_HOME", "&lt;java-home-dir&gt;")</w:t>
      </w:r>
      <w:r>
        <w:rPr>
          <w:rFonts w:ascii="微软雅黑" w:hAnsi="微软雅黑"/>
          <w:sz w:val="21"/>
        </w:rPr>
        <w:t xml:space="preserve"> 在运行的进程中设置 </w:t>
      </w:r>
      <w:r>
        <w:rPr>
          <w:rFonts w:ascii="Consolas" w:hAnsi="Consolas"/>
          <w:color w:val="B43C3C"/>
          <w:sz w:val="18"/>
        </w:rPr>
        <w:t>JAVA_HOME</w:t>
      </w:r>
      <w:r>
        <w:rPr>
          <w:rFonts w:ascii="微软雅黑" w:hAnsi="微软雅黑"/>
          <w:sz w:val="21"/>
        </w:rPr>
        <w:t>。</w:t>
      </w:r>
    </w:p>
    <w:p>
      <w:pPr>
        <w:pStyle w:val="ListBullet"/>
        <w:spacing w:line="360" w:lineRule="auto" w:after="120"/>
      </w:pPr>
      <w:r>
        <w:rPr>
          <w:rFonts w:ascii="微软雅黑" w:hAnsi="微软雅黑"/>
          <w:sz w:val="21"/>
        </w:rPr>
        <w:t xml:space="preserve">Linux 或 macOS：运行 </w:t>
      </w:r>
      <w:r>
        <w:rPr>
          <w:rFonts w:ascii="Consolas" w:hAnsi="Consolas"/>
          <w:color w:val="B43C3C"/>
          <w:sz w:val="18"/>
        </w:rPr>
        <w:t>export JAVA_HOME=&lt;java-home-dir&gt;</w:t>
      </w:r>
      <w:r>
        <w:rPr>
          <w:rFonts w:ascii="微软雅黑" w:hAnsi="微软雅黑"/>
          <w:sz w:val="21"/>
        </w:rPr>
        <w:t>。</w:t>
      </w:r>
    </w:p>
    <w:p>
      <w:pPr>
        <w:pStyle w:val="ListBullet"/>
        <w:spacing w:line="360" w:lineRule="auto" w:after="120"/>
      </w:pPr>
      <w:r>
        <w:rPr>
          <w:rFonts w:ascii="微软雅黑" w:hAnsi="微软雅黑"/>
          <w:sz w:val="21"/>
        </w:rPr>
        <w:t>确保您的仓库已按照</w:t>
      </w:r>
      <w:r>
        <w:rPr>
          <w:rFonts w:ascii="微软雅黑" w:hAnsi="微软雅黑"/>
          <w:color w:val="0066CC"/>
          <w:sz w:val="21"/>
          <w:u w:val="single"/>
        </w:rPr>
        <w:t>此处</w:t>
      </w:r>
      <w:r>
        <w:rPr>
          <w:rFonts w:ascii="微软雅黑" w:hAnsi="微软雅黑"/>
          <w:sz w:val="21"/>
        </w:rPr>
        <w:t>的步骤升级到最新的模板版本。</w:t>
      </w:r>
    </w:p>
    <w:p>
      <w:pPr>
        <w:pStyle w:val="Heading3"/>
      </w:pPr>
      <w:r>
        <w:rPr>
          <w:rFonts w:ascii="微软雅黑" w:hAnsi="微软雅黑"/>
        </w:rPr>
        <w:t>配置 IDE</w:t>
      </w:r>
    </w:p>
    <w:p>
      <w:pPr>
        <w:pStyle w:val="ListBullet"/>
        <w:spacing w:line="360" w:lineRule="auto" w:after="120"/>
      </w:pPr>
      <w:r>
        <w:rPr>
          <w:rFonts w:ascii="微软雅黑" w:hAnsi="微软雅黑"/>
          <w:sz w:val="21"/>
        </w:rPr>
        <w:t xml:space="preserve">在您的机器上安装 </w:t>
      </w:r>
      <w:r>
        <w:rPr>
          <w:rFonts w:ascii="微软雅黑" w:hAnsi="微软雅黑"/>
          <w:color w:val="0066CC"/>
          <w:sz w:val="21"/>
          <w:u w:val="single"/>
        </w:rPr>
        <w:t>IntelliJ Idea ↗</w:t>
      </w:r>
      <w:r>
        <w:rPr>
          <w:rFonts w:ascii="微软雅黑" w:hAnsi="微软雅黑"/>
          <w:sz w:val="21"/>
        </w:rPr>
        <w:t>。</w:t>
      </w:r>
    </w:p>
    <w:p>
      <w:pPr>
        <w:pStyle w:val="ListBullet"/>
        <w:spacing w:line="360" w:lineRule="auto" w:after="120"/>
      </w:pPr>
      <w:r>
        <w:rPr>
          <w:rFonts w:ascii="微软雅黑" w:hAnsi="微软雅黑"/>
          <w:sz w:val="21"/>
        </w:rPr>
        <w:t xml:space="preserve">打开命令行终端，使用 </w:t>
      </w:r>
      <w:r>
        <w:rPr>
          <w:rFonts w:ascii="Consolas" w:hAnsi="Consolas"/>
          <w:color w:val="B43C3C"/>
          <w:sz w:val="18"/>
        </w:rPr>
        <w:t>cd</w:t>
      </w:r>
      <w:r>
        <w:rPr>
          <w:rFonts w:ascii="微软雅黑" w:hAnsi="微软雅黑"/>
          <w:sz w:val="21"/>
        </w:rPr>
        <w:t xml:space="preserve"> 导航到包含您仓库的目录，然后运行 </w:t>
      </w:r>
      <w:r>
        <w:rPr>
          <w:rFonts w:ascii="Consolas" w:hAnsi="Consolas"/>
          <w:color w:val="B43C3C"/>
          <w:sz w:val="18"/>
        </w:rPr>
        <w:t>./gradlew openIdea</w:t>
      </w:r>
      <w:r>
        <w:rPr>
          <w:rFonts w:ascii="微软雅黑" w:hAnsi="微软雅黑"/>
          <w:sz w:val="21"/>
        </w:rPr>
        <w:t>。此 Gradle 任务将生成一个 IntelliJ Idea 项目并打开它。</w:t>
      </w:r>
    </w:p>
    <w:p>
      <w:pPr>
        <w:pStyle w:val="ListBullet"/>
        <w:spacing w:line="360" w:lineRule="auto" w:after="120"/>
      </w:pPr>
      <w:r>
        <w:rPr>
          <w:rFonts w:ascii="微软雅黑" w:hAnsi="微软雅黑"/>
          <w:sz w:val="21"/>
        </w:rPr>
        <w:t>在 Windows 上，</w:t>
      </w:r>
      <w:r>
        <w:rPr>
          <w:rFonts w:ascii="Consolas" w:hAnsi="Consolas"/>
          <w:color w:val="B43C3C"/>
          <w:sz w:val="18"/>
        </w:rPr>
        <w:t>./gradlew openIdea</w:t>
      </w:r>
      <w:r>
        <w:rPr>
          <w:rFonts w:ascii="微软雅黑" w:hAnsi="微软雅黑"/>
          <w:sz w:val="21"/>
        </w:rPr>
        <w:t xml:space="preserve"> 命令必须从 Git BASH 运行，Git BASH 包含在 </w:t>
      </w:r>
      <w:r>
        <w:rPr>
          <w:rFonts w:ascii="微软雅黑" w:hAnsi="微软雅黑"/>
          <w:color w:val="0066CC"/>
          <w:sz w:val="21"/>
          <w:u w:val="single"/>
        </w:rPr>
        <w:t>Git for Windows ↗</w:t>
      </w:r>
      <w:r>
        <w:rPr>
          <w:rFonts w:ascii="微软雅黑" w:hAnsi="微软雅黑"/>
          <w:sz w:val="21"/>
        </w:rPr>
        <w:t xml:space="preserve"> 中。</w:t>
      </w:r>
    </w:p>
    <w:p>
      <w:pPr>
        <w:pStyle w:val="Heading3"/>
      </w:pPr>
      <w:r>
        <w:rPr>
          <w:rFonts w:ascii="微软雅黑" w:hAnsi="微软雅黑"/>
        </w:rPr>
        <w:t>限制</w:t>
      </w:r>
    </w:p>
    <w:p>
      <w:pPr>
        <w:pStyle w:val="ListBullet"/>
        <w:spacing w:line="360" w:lineRule="auto" w:after="120"/>
      </w:pPr>
      <w:r>
        <w:rPr>
          <w:rFonts w:ascii="微软雅黑" w:hAnsi="微软雅黑"/>
          <w:sz w:val="21"/>
        </w:rPr>
        <w:t xml:space="preserve">Gradle 命令必须从终端使用 </w:t>
      </w:r>
      <w:r>
        <w:rPr>
          <w:rFonts w:ascii="Consolas" w:hAnsi="Consolas"/>
          <w:color w:val="B43C3C"/>
          <w:sz w:val="18"/>
        </w:rPr>
        <w:t>./gradlew</w:t>
      </w:r>
      <w:r>
        <w:rPr>
          <w:rFonts w:ascii="微软雅黑" w:hAnsi="微软雅黑"/>
          <w:sz w:val="21"/>
        </w:rPr>
        <w:t xml:space="preserve"> 运行，而不是使用 IntelliJ 的 Gradle 插件。</w:t>
      </w:r>
    </w:p>
    <w:p>
      <w:pPr>
        <w:pStyle w:val="ListBullet"/>
        <w:spacing w:line="360" w:lineRule="auto" w:after="120"/>
      </w:pPr>
      <w:r>
        <w:rPr>
          <w:rFonts w:ascii="微软雅黑" w:hAnsi="微软雅黑"/>
          <w:sz w:val="21"/>
        </w:rPr>
        <w:t>本地开发支持 Java 版本最多到 Java 17，目前不支持更高的 Java 版本。</w:t>
      </w:r>
    </w:p>
    <w:p>
      <w:r>
        <w:br w:type="page"/>
      </w:r>
    </w:p>
    <w:p>
      <w:pPr>
        <w:pStyle w:val="Heading1"/>
      </w:pPr>
      <w:r>
        <w:rPr>
          <w:rFonts w:ascii="微软雅黑" w:hAnsi="微软雅黑"/>
        </w:rPr>
        <w:t>在代码库之间共享代码</w:t>
      </w:r>
    </w:p>
    <w:p>
      <w:pPr>
        <w:spacing w:line="360" w:lineRule="auto" w:after="120"/>
      </w:pPr>
      <w:r>
        <w:rPr>
          <w:rFonts w:ascii="微软雅黑" w:hAnsi="微软雅黑"/>
          <w:sz w:val="21"/>
        </w:rPr>
        <w:t># 在代码库之间共享代码</w:t>
      </w:r>
    </w:p>
    <w:p>
      <w:pPr>
        <w:spacing w:line="360" w:lineRule="auto" w:after="120"/>
      </w:pPr>
      <w:r>
        <w:rPr>
          <w:rFonts w:ascii="微软雅黑" w:hAnsi="微软雅黑"/>
          <w:sz w:val="21"/>
        </w:rPr>
        <w:t>本节介绍在代码库之间共享Java代码的基本工作流程。</w:t>
      </w:r>
    </w:p>
    <w:p>
      <w:pPr>
        <w:pStyle w:val="Heading2"/>
      </w:pPr>
      <w:r>
        <w:rPr>
          <w:rFonts w:ascii="微软雅黑" w:hAnsi="微软雅黑"/>
        </w:rPr>
        <w:t>前提条件</w:t>
      </w:r>
    </w:p>
    <w:p>
      <w:pPr>
        <w:spacing w:line="360" w:lineRule="auto" w:after="120"/>
      </w:pPr>
      <w:r>
        <w:rPr>
          <w:rFonts w:ascii="微软雅黑" w:hAnsi="微软雅黑"/>
          <w:sz w:val="21"/>
        </w:rPr>
        <w:t>在继续阅读之前，请确保您已创建一个包含将依赖于其他代码库的Java代码/宏的单独代码库。在本指南中，我们将把包含要共享的Java代码/宏的代码库称为\_共享代码库\_，而将依赖于\_共享代码库\_的任何代码库称为\_依赖代码库\_。</w:t>
      </w:r>
    </w:p>
    <w:p>
      <w:pPr>
        <w:spacing w:line="360" w:lineRule="auto" w:after="120"/>
      </w:pPr>
      <w:r>
        <w:rPr>
          <w:rFonts w:ascii="微软雅黑" w:hAnsi="微软雅黑"/>
          <w:sz w:val="21"/>
        </w:rPr>
        <w:t>在将Java代码/宏添加到您的\_共享代码库\_后，请确保通过提交您的更改来编译该代码库。</w:t>
      </w:r>
    </w:p>
    <w:p>
      <w:pPr>
        <w:pStyle w:val="Heading2"/>
      </w:pPr>
      <w:r>
        <w:rPr>
          <w:rFonts w:ascii="微软雅黑" w:hAnsi="微软雅黑"/>
        </w:rPr>
        <w:t>权限设置</w:t>
      </w:r>
    </w:p>
    <w:p>
      <w:pPr>
        <w:spacing w:line="360" w:lineRule="auto" w:after="120"/>
      </w:pPr>
      <w:r>
        <w:rPr>
          <w:rFonts w:ascii="微软雅黑" w:hAnsi="微软雅黑"/>
          <w:sz w:val="21"/>
        </w:rPr>
        <w:t>为了共享代码，您必须确保\_依赖代码库\_可以访问由\_共享代码库\_生成的工件。要配置可以从\_依赖代码库\_引用的工件，请导航到\_设置\_选项卡的\_工件\_部分。</w:t>
      </w:r>
      <w:r>
        <w:rPr>
          <w:rFonts w:ascii="微软雅黑" w:hAnsi="微软雅黑"/>
          <w:color w:val="0066CC"/>
          <w:sz w:val="21"/>
          <w:u w:val="single"/>
        </w:rPr>
        <w:t>了解更多关于工件设置的信息。</w:t>
      </w:r>
    </w:p>
    <w:p>
      <w:pPr>
        <w:pStyle w:val="Heading2"/>
      </w:pPr>
      <w:r>
        <w:rPr>
          <w:rFonts w:ascii="微软雅黑" w:hAnsi="微软雅黑"/>
        </w:rPr>
        <w:t>Gradle 设置</w:t>
      </w:r>
    </w:p>
    <w:p>
      <w:pPr>
        <w:pStyle w:val="Heading3"/>
      </w:pPr>
      <w:r>
        <w:rPr>
          <w:rFonts w:ascii="微软雅黑" w:hAnsi="微软雅黑"/>
        </w:rPr>
        <w:t>针对依赖代码库</w:t>
      </w:r>
    </w:p>
    <w:p>
      <w:pPr>
        <w:spacing w:line="360" w:lineRule="auto" w:after="120"/>
      </w:pPr>
      <w:r>
        <w:rPr>
          <w:rFonts w:ascii="微软雅黑" w:hAnsi="微软雅黑"/>
          <w:sz w:val="21"/>
        </w:rPr>
        <w:t>在代码库之间共享代码（包括Java代码和宏）时，\_依赖代码库\_的Gradle设置是必需的。</w:t>
      </w:r>
    </w:p>
    <w:p>
      <w:pPr>
        <w:spacing w:line="360" w:lineRule="auto" w:after="120"/>
      </w:pPr>
      <w:r>
        <w:rPr>
          <w:rFonts w:ascii="微软雅黑" w:hAnsi="微软雅黑"/>
          <w:sz w:val="21"/>
        </w:rPr>
        <w:t>Jemma会自动发布由\_共享代码库\_生成的工件。因此，在设置上述所需权限后，所有\_依赖代码库\_需要做的就是指向已发布的工件。这将涉及在\_依赖代码库\_的语言特定子项目的</w:t>
      </w:r>
      <w:r>
        <w:rPr>
          <w:rFonts w:ascii="Consolas" w:hAnsi="Consolas"/>
          <w:color w:val="B43C3C"/>
          <w:sz w:val="18"/>
        </w:rPr>
        <w:t>build.gradle</w:t>
      </w:r>
      <w:r>
        <w:rPr>
          <w:rFonts w:ascii="微软雅黑" w:hAnsi="微软雅黑"/>
          <w:sz w:val="21"/>
        </w:rPr>
        <w:t>文件末尾添加如下块：</w:t>
      </w:r>
    </w:p>
    <w:p>
      <w:pPr>
        <w:spacing w:before="80" w:after="80"/>
        <w:ind w:left="567"/>
      </w:pPr>
      <w:r>
        <w:rPr>
          <w:rFonts w:ascii="Consolas" w:hAnsi="Consolas"/>
          <w:color w:val="505050"/>
          <w:sz w:val="18"/>
        </w:rPr>
        <w:t>dependencies {</w:t>
        <w:br/>
        <w:t xml:space="preserve">    // 添加依赖项</w:t>
        <w:br/>
        <w:t xml:space="preserve">    // &lt;SHARED_CODE_REPO_RID&gt; 表示共享代码库的标识符</w:t>
        <w:br/>
        <w:t xml:space="preserve">    // &lt;SHARED_CODE_REPO_GRADLE_SUBPROJECT&gt; 表示共享代码库中的子项目</w:t>
        <w:br/>
        <w:t xml:space="preserve">    // &lt;SHARED_CODE_REPO_VERSION&gt; 表示共享代码库的版本</w:t>
        <w:br/>
        <w:t xml:space="preserve">    compile '&lt;SHARED_CODE_REPO_RID&gt;:&lt;SHARED_CODE_REPO_GRADLE_SUBPROJECT&gt;:&lt;SHARED_CODE_REPO_VERSION&gt;'</w:t>
        <w:br/>
        <w:t>}</w:t>
      </w:r>
    </w:p>
    <w:p>
      <w:pPr>
        <w:spacing w:line="360" w:lineRule="auto" w:after="120"/>
      </w:pPr>
      <w:r>
        <w:rPr>
          <w:rFonts w:ascii="微软雅黑" w:hAnsi="微软雅黑"/>
          <w:sz w:val="21"/>
        </w:rPr>
        <w:t xml:space="preserve">让我们逐步了解获取所需信息并将其添加到 </w:t>
      </w:r>
      <w:r>
        <w:rPr>
          <w:rFonts w:ascii="Consolas" w:hAnsi="Consolas"/>
          <w:color w:val="B43C3C"/>
          <w:sz w:val="18"/>
        </w:rPr>
        <w:t>build.gradle</w:t>
      </w:r>
      <w:r>
        <w:rPr>
          <w:rFonts w:ascii="微软雅黑" w:hAnsi="微软雅黑"/>
          <w:sz w:val="21"/>
        </w:rPr>
        <w:t xml:space="preserve"> 文件的过程。</w:t>
      </w:r>
    </w:p>
    <w:p>
      <w:pPr>
        <w:pStyle w:val="ListNumber"/>
        <w:spacing w:line="360" w:lineRule="auto" w:after="120"/>
      </w:pPr>
      <w:r>
        <w:rPr>
          <w:rFonts w:ascii="微软雅黑" w:hAnsi="微软雅黑"/>
          <w:sz w:val="21"/>
        </w:rPr>
        <w:t xml:space="preserve">首先，您需要 </w:t>
      </w:r>
      <w:r>
        <w:rPr>
          <w:rFonts w:ascii="Consolas" w:hAnsi="Consolas"/>
          <w:color w:val="B43C3C"/>
          <w:sz w:val="18"/>
        </w:rPr>
        <w:t>SHARED_CODE_REPO_RID</w:t>
      </w:r>
      <w:r>
        <w:rPr>
          <w:rFonts w:ascii="微软雅黑" w:hAnsi="微软雅黑"/>
          <w:sz w:val="21"/>
        </w:rPr>
        <w:t xml:space="preserve">，即 *共享代码库* 的 RID。您可以从仓库 URL 获取此信息。或者，您可以在工件设置选项卡上点击仓库条目，以便将上面的 </w:t>
      </w:r>
      <w:r>
        <w:rPr>
          <w:rFonts w:ascii="Consolas" w:hAnsi="Consolas"/>
          <w:color w:val="B43C3C"/>
          <w:sz w:val="18"/>
        </w:rPr>
        <w:t>compile</w:t>
      </w:r>
      <w:r>
        <w:rPr>
          <w:rFonts w:ascii="微软雅黑" w:hAnsi="微软雅黑"/>
          <w:sz w:val="21"/>
        </w:rPr>
        <w:t xml:space="preserve"> 行与填充的共享仓库 RID（例如 </w:t>
      </w:r>
      <w:r>
        <w:rPr>
          <w:rFonts w:ascii="Consolas" w:hAnsi="Consolas"/>
          <w:color w:val="B43C3C"/>
          <w:sz w:val="18"/>
        </w:rPr>
        <w:t>compile 'ri.stemma.repository.some-random-rid:&lt;SHARED_CODE_REPO_GRADLE_SUBPROJECT&gt;:&lt;SHARED_CODE_REPO_VERSION&gt;'</w:t>
      </w:r>
      <w:r>
        <w:rPr>
          <w:rFonts w:ascii="微软雅黑" w:hAnsi="微软雅黑"/>
          <w:sz w:val="21"/>
        </w:rPr>
        <w:t>）复制到您的剪贴板。</w:t>
      </w:r>
    </w:p>
    <w:p>
      <w:pPr>
        <w:spacing w:after="40"/>
        <w:jc w:val="center"/>
      </w:pPr>
      <w:r>
        <w:rPr>
          <w:i/>
          <w:color w:val="646464"/>
          <w:sz w:val="18"/>
        </w:rPr>
        <w:t>图：工件设置选项卡</w:t>
      </w:r>
    </w:p>
    <w:p>
      <w:pPr>
        <w:spacing w:before="120" w:after="240"/>
        <w:jc w:val="center"/>
      </w:pPr>
      <w:r>
        <w:drawing>
          <wp:inline xmlns:a="http://schemas.openxmlformats.org/drawingml/2006/main" xmlns:pic="http://schemas.openxmlformats.org/drawingml/2006/picture">
            <wp:extent cx="5029200" cy="1957064"/>
            <wp:docPr id="3" name="Picture 3"/>
            <wp:cNvGraphicFramePr>
              <a:graphicFrameLocks noChangeAspect="1"/>
            </wp:cNvGraphicFramePr>
            <a:graphic>
              <a:graphicData uri="http://schemas.openxmlformats.org/drawingml/2006/picture">
                <pic:pic>
                  <pic:nvPicPr>
                    <pic:cNvPr id="0" name="artifacts-copy-dependency.png"/>
                    <pic:cNvPicPr/>
                  </pic:nvPicPr>
                  <pic:blipFill>
                    <a:blip r:embed="rId11"/>
                    <a:stretch>
                      <a:fillRect/>
                    </a:stretch>
                  </pic:blipFill>
                  <pic:spPr>
                    <a:xfrm>
                      <a:off x="0" y="0"/>
                      <a:ext cx="5029200" cy="1957064"/>
                    </a:xfrm>
                    <a:prstGeom prst="rect"/>
                  </pic:spPr>
                </pic:pic>
              </a:graphicData>
            </a:graphic>
          </wp:inline>
        </w:drawing>
      </w:r>
    </w:p>
    <w:p>
      <w:pPr>
        <w:pStyle w:val="ListNumber"/>
        <w:spacing w:line="360" w:lineRule="auto" w:after="120"/>
      </w:pPr>
      <w:r>
        <w:rPr>
          <w:rFonts w:ascii="微软雅黑" w:hAnsi="微软雅黑"/>
          <w:sz w:val="21"/>
        </w:rPr>
        <w:t xml:space="preserve">接下来，您需要获取 </w:t>
      </w:r>
      <w:r>
        <w:rPr>
          <w:rFonts w:ascii="Consolas" w:hAnsi="Consolas"/>
          <w:color w:val="B43C3C"/>
          <w:sz w:val="18"/>
        </w:rPr>
        <w:t>SHARED_CODE_REPO_GRADLE_SUBPROJECT</w:t>
      </w:r>
      <w:r>
        <w:rPr>
          <w:rFonts w:ascii="微软雅黑" w:hAnsi="微软雅黑"/>
          <w:sz w:val="21"/>
        </w:rPr>
        <w:t xml:space="preserve"> 和 </w:t>
      </w:r>
      <w:r>
        <w:rPr>
          <w:rFonts w:ascii="Consolas" w:hAnsi="Consolas"/>
          <w:color w:val="B43C3C"/>
          <w:sz w:val="18"/>
        </w:rPr>
        <w:t>SHARED_CODE_REPO_VERSION</w:t>
      </w:r>
      <w:r>
        <w:rPr>
          <w:rFonts w:ascii="微软雅黑" w:hAnsi="微软雅黑"/>
          <w:sz w:val="21"/>
        </w:rPr>
        <w:t xml:space="preserve"> 的值。为获取这些信息，请通过在 *共享代码库* 的 </w:t>
      </w:r>
      <w:r>
        <w:rPr>
          <w:rFonts w:ascii="Consolas" w:hAnsi="Consolas"/>
          <w:color w:val="B43C3C"/>
          <w:sz w:val="18"/>
        </w:rPr>
        <w:t>ci.yml</w:t>
      </w:r>
      <w:r>
        <w:rPr>
          <w:rFonts w:ascii="微软雅黑" w:hAnsi="微软雅黑"/>
          <w:sz w:val="21"/>
        </w:rPr>
        <w:t xml:space="preserve"> 文件中添加 </w:t>
      </w:r>
      <w:r>
        <w:rPr>
          <w:rFonts w:ascii="Consolas" w:hAnsi="Consolas"/>
          <w:color w:val="B43C3C"/>
          <w:sz w:val="18"/>
        </w:rPr>
        <w:t>--info</w:t>
      </w:r>
      <w:r>
        <w:rPr>
          <w:rFonts w:ascii="微软雅黑" w:hAnsi="微软雅黑"/>
          <w:sz w:val="21"/>
        </w:rPr>
        <w:t xml:space="preserve"> 来修改最后一行（起始为 </w:t>
      </w:r>
      <w:r>
        <w:rPr>
          <w:rFonts w:ascii="Consolas" w:hAnsi="Consolas"/>
          <w:color w:val="B43C3C"/>
          <w:sz w:val="18"/>
        </w:rPr>
        <w:t>./gradlew</w:t>
      </w:r>
      <w:r>
        <w:rPr>
          <w:rFonts w:ascii="微软雅黑" w:hAnsi="微软雅黑"/>
          <w:sz w:val="21"/>
        </w:rPr>
        <w:t>）。例如：</w:t>
      </w:r>
    </w:p>
    <w:p>
      <w:pPr>
        <w:spacing w:before="80" w:after="80"/>
        <w:ind w:left="567"/>
      </w:pPr>
      <w:r>
        <w:rPr>
          <w:rFonts w:ascii="Consolas" w:hAnsi="Consolas"/>
          <w:color w:val="505050"/>
          <w:sz w:val="18"/>
        </w:rPr>
        <w:t xml:space="preserve">   ./gradlew --no-daemon --build-cache --stacktrace patch publish</w:t>
      </w:r>
    </w:p>
    <w:p>
      <w:pPr>
        <w:spacing w:line="360" w:lineRule="auto" w:after="120"/>
      </w:pPr>
      <w:r>
        <w:rPr>
          <w:rFonts w:ascii="微软雅黑" w:hAnsi="微软雅黑"/>
          <w:sz w:val="21"/>
        </w:rPr>
        <w:t xml:space="preserve">   变为：</w:t>
      </w:r>
    </w:p>
    <w:p>
      <w:pPr>
        <w:spacing w:before="80" w:after="80"/>
        <w:ind w:left="567"/>
      </w:pPr>
      <w:r>
        <w:rPr>
          <w:rFonts w:ascii="Consolas" w:hAnsi="Consolas"/>
          <w:color w:val="505050"/>
          <w:sz w:val="18"/>
        </w:rPr>
        <w:t xml:space="preserve">   ./gradlew --no-daemon --build-cache --stacktrace patch publish --info</w:t>
      </w:r>
    </w:p>
    <w:p>
      <w:pPr>
        <w:spacing w:line="360" w:lineRule="auto" w:after="120"/>
      </w:pPr>
      <w:r>
        <w:rPr>
          <w:rFonts w:ascii="微软雅黑" w:hAnsi="微软雅黑"/>
          <w:sz w:val="21"/>
        </w:rPr>
        <w:t xml:space="preserve">   然后，查看 *共享代码库* 中最新 Jemma 任务的 CI 输出。在 CI 输出中查找与以下形式之一匹配的行：</w:t>
      </w:r>
    </w:p>
    <w:p>
      <w:pPr>
        <w:spacing w:before="80" w:after="80"/>
        <w:ind w:left="567"/>
      </w:pPr>
      <w:r>
        <w:rPr>
          <w:rFonts w:ascii="Consolas" w:hAnsi="Consolas"/>
          <w:color w:val="505050"/>
          <w:sz w:val="18"/>
        </w:rPr>
        <w:t xml:space="preserve">   Upload https://&lt;MAVEN_REPO_URL&gt;/maven-repository-proxy/authz/user-code/&lt;SHARED_CODE_REPO_RID&gt;/&lt;SHARED_CODE_REPO_GRADLE_SUBPROJECT&gt;/&lt;SHARED_CODE_REPO_VERSION&gt;/&lt;SHARED_CODE_REPO_GRADLE_SUBPROJECT&gt;-&lt;SHARED_CODE_REPO_VERSION&gt;.jar</w:t>
      </w:r>
    </w:p>
    <w:p>
      <w:pPr>
        <w:spacing w:line="360" w:lineRule="auto" w:after="120"/>
      </w:pPr>
      <w:r>
        <w:rPr>
          <w:rFonts w:ascii="微软雅黑" w:hAnsi="微软雅黑"/>
          <w:sz w:val="21"/>
        </w:rPr>
        <w:t xml:space="preserve">   或</w:t>
      </w:r>
    </w:p>
    <w:p>
      <w:pPr>
        <w:spacing w:before="80" w:after="80"/>
        <w:ind w:left="567"/>
      </w:pPr>
      <w:r>
        <w:rPr>
          <w:rFonts w:ascii="Consolas" w:hAnsi="Consolas"/>
          <w:color w:val="505050"/>
          <w:sz w:val="18"/>
        </w:rPr>
        <w:t xml:space="preserve">   Uploading: ri/stemma/main/repository/&lt;SHARED_CODE_REPO_UUID&gt;/&lt;SHARED_CODE_REPO_GRADLE_SUBPROJECT&gt;/&lt;SHARED_CODE_REPO_VERSION&gt;/&lt;SHARED_CODE_REPO_GRADLE_SUBPROJECT&gt;-&lt;SHARED_CODE_REPO_VERSION&gt;.jar to repository remote at https://&lt;ARTIFACTS_URL&gt;/artifacts/api/legacy/mrp/authz/user-code/</w:t>
      </w:r>
    </w:p>
    <w:p>
      <w:pPr>
        <w:spacing w:line="360" w:lineRule="auto" w:after="120"/>
      </w:pPr>
      <w:r>
        <w:rPr>
          <w:rFonts w:ascii="微软雅黑" w:hAnsi="微软雅黑"/>
          <w:sz w:val="21"/>
        </w:rPr>
        <w:t xml:space="preserve">   或</w:t>
      </w:r>
    </w:p>
    <w:p>
      <w:pPr>
        <w:spacing w:before="80" w:after="80"/>
        <w:ind w:left="567"/>
      </w:pPr>
      <w:r>
        <w:rPr>
          <w:rFonts w:ascii="Consolas" w:hAnsi="Consolas"/>
          <w:color w:val="505050"/>
          <w:sz w:val="18"/>
        </w:rPr>
        <w:t xml:space="preserve">   Uploading: ri/stemma/main/repository/&lt;SHARED_CODE_REPO_UUID&gt;/&lt;SHARED_CODE_REPO_GRADLE_SUBPROJECT&gt;/&lt;SHARED_CODE_REPO_VERSION&gt;/&lt;SHARED_CODE_REPO_GRADLE_SUBPROJECT&gt;-&lt;SHARED_CODE_REPO_VERSION&gt;.jar to repository remote at https://&lt;ARTIFACTS_URL&gt;/artifacts/api/repositories/&lt;SHARED_CODE_REPO_UUID&gt;/contents/release/maven/</w:t>
      </w:r>
    </w:p>
    <w:p>
      <w:pPr>
        <w:spacing w:line="360" w:lineRule="auto" w:after="120"/>
      </w:pPr>
      <w:r>
        <w:rPr>
          <w:rFonts w:ascii="微软雅黑" w:hAnsi="微软雅黑"/>
          <w:sz w:val="21"/>
        </w:rPr>
        <w:t xml:space="preserve">   使用 CI 输出中的信息，您可以构建引用 *共享代码库* 生成的工件的 Maven 坐标。请注意，您在 Maven 坐标中提供的 </w:t>
      </w:r>
      <w:r>
        <w:rPr>
          <w:rFonts w:ascii="Consolas" w:hAnsi="Consolas"/>
          <w:color w:val="B43C3C"/>
          <w:sz w:val="18"/>
        </w:rPr>
        <w:t>&lt;SHARED_CODE_REPO_RID&gt;</w:t>
      </w:r>
      <w:r>
        <w:rPr>
          <w:rFonts w:ascii="微软雅黑" w:hAnsi="微软雅黑"/>
          <w:sz w:val="21"/>
        </w:rPr>
        <w:t xml:space="preserve"> 应为 </w:t>
      </w:r>
      <w:r>
        <w:rPr>
          <w:rFonts w:ascii="Consolas" w:hAnsi="Consolas"/>
          <w:color w:val="B43C3C"/>
          <w:sz w:val="18"/>
        </w:rPr>
        <w:t>ri.stemma.main.repository.{RID_VALUE}</w:t>
      </w:r>
      <w:r>
        <w:rPr>
          <w:rFonts w:ascii="微软雅黑" w:hAnsi="微软雅黑"/>
          <w:sz w:val="21"/>
        </w:rPr>
        <w:t xml:space="preserve"> 形式。</w:t>
      </w:r>
    </w:p>
    <w:p>
      <w:pPr>
        <w:pStyle w:val="ListNumber"/>
        <w:spacing w:line="360" w:lineRule="auto" w:after="120"/>
      </w:pPr>
      <w:r>
        <w:rPr>
          <w:rFonts w:ascii="微软雅黑" w:hAnsi="微软雅黑"/>
          <w:sz w:val="21"/>
        </w:rPr>
        <w:t xml:space="preserve">现在，您拥有了 Maven 坐标，可以更新 </w:t>
      </w:r>
      <w:r>
        <w:rPr>
          <w:rFonts w:ascii="Consolas" w:hAnsi="Consolas"/>
          <w:color w:val="B43C3C"/>
          <w:sz w:val="18"/>
        </w:rPr>
        <w:t>build.gradle</w:t>
      </w:r>
      <w:r>
        <w:rPr>
          <w:rFonts w:ascii="微软雅黑" w:hAnsi="微软雅黑"/>
          <w:sz w:val="21"/>
        </w:rPr>
        <w:t xml:space="preserve"> 文件。请确保在特定语言的子项目文件夹中编辑 </w:t>
      </w:r>
      <w:r>
        <w:rPr>
          <w:rFonts w:ascii="Consolas" w:hAnsi="Consolas"/>
          <w:color w:val="B43C3C"/>
          <w:sz w:val="18"/>
        </w:rPr>
        <w:t>build.gradle</w:t>
      </w:r>
      <w:r>
        <w:rPr>
          <w:rFonts w:ascii="微软雅黑" w:hAnsi="微软雅黑"/>
          <w:sz w:val="21"/>
        </w:rPr>
        <w:t xml:space="preserve"> 文件（例如 </w:t>
      </w:r>
      <w:r>
        <w:rPr>
          <w:rFonts w:ascii="Consolas" w:hAnsi="Consolas"/>
          <w:color w:val="B43C3C"/>
          <w:sz w:val="18"/>
        </w:rPr>
        <w:t>transforms-java/build.gradle</w:t>
      </w:r>
      <w:r>
        <w:rPr>
          <w:rFonts w:ascii="微软雅黑" w:hAnsi="微软雅黑"/>
          <w:sz w:val="21"/>
        </w:rPr>
        <w:t>），</w:t>
      </w:r>
      <w:r>
        <w:rPr>
          <w:rFonts w:ascii="微软雅黑" w:hAnsi="微软雅黑"/>
          <w:b/>
          <w:sz w:val="21"/>
        </w:rPr>
        <w:t>而不是在仓库的根目录下</w:t>
      </w:r>
      <w:r>
        <w:rPr>
          <w:rFonts w:ascii="微软雅黑" w:hAnsi="微软雅黑"/>
          <w:sz w:val="21"/>
        </w:rPr>
        <w:t xml:space="preserve">。您更新后的 </w:t>
      </w:r>
      <w:r>
        <w:rPr>
          <w:rFonts w:ascii="Consolas" w:hAnsi="Consolas"/>
          <w:color w:val="B43C3C"/>
          <w:sz w:val="18"/>
        </w:rPr>
        <w:t>build.gradle</w:t>
      </w:r>
      <w:r>
        <w:rPr>
          <w:rFonts w:ascii="微软雅黑" w:hAnsi="微软雅黑"/>
          <w:sz w:val="21"/>
        </w:rPr>
        <w:t xml:space="preserve"> 应类似如下（注意两个 </w:t>
      </w:r>
      <w:r>
        <w:rPr>
          <w:rFonts w:ascii="Consolas" w:hAnsi="Consolas"/>
          <w:color w:val="B43C3C"/>
          <w:sz w:val="18"/>
        </w:rPr>
        <w:t>dependencies</w:t>
      </w:r>
      <w:r>
        <w:rPr>
          <w:rFonts w:ascii="微软雅黑" w:hAnsi="微软雅黑"/>
          <w:sz w:val="21"/>
        </w:rPr>
        <w:t xml:space="preserve"> 块）：</w:t>
      </w:r>
    </w:p>
    <w:p>
      <w:pPr>
        <w:spacing w:before="80" w:after="80"/>
        <w:ind w:left="567"/>
      </w:pPr>
      <w:r>
        <w:rPr>
          <w:rFonts w:ascii="Consolas" w:hAnsi="Consolas"/>
          <w:color w:val="505050"/>
          <w:sz w:val="18"/>
        </w:rPr>
        <w:t xml:space="preserve">   buildscript {</w:t>
        <w:br/>
        <w:t xml:space="preserve">       // ...</w:t>
        <w:br/>
        <w:t xml:space="preserve">       dependencies {</w:t>
        <w:br/>
        <w:t xml:space="preserve">           classpath "com.palantir.transforms.java:lang-java-gradle-plugin:${transformsJavaVersion}"</w:t>
        <w:br/>
        <w:t xml:space="preserve">       }</w:t>
        <w:br/>
        <w:t xml:space="preserve">   }</w:t>
        <w:br/>
        <w:t xml:space="preserve">   apply plugin: 'com.palantir.transforms.lang.java'</w:t>
        <w:br/>
        <w:t xml:space="preserve">   apply plugin: 'com.palantir.transforms.lang.java-defaults'</w:t>
        <w:br/>
        <w:t xml:space="preserve">   dependencies {</w:t>
        <w:br/>
        <w:t xml:space="preserve">       compile '&lt;SHARED_CODE_REPO_RID&gt;:&lt;SHARED_CODE_REPO_GRADLE_SUBPROJECT&gt;:&lt;SHARED_CODE_REPO_VERSION&gt;'</w:t>
        <w:br/>
        <w:t xml:space="preserve">   }</w:t>
      </w:r>
    </w:p>
    <w:p>
      <w:pPr>
        <w:spacing w:line="360" w:lineRule="auto" w:after="120"/>
      </w:pPr>
      <w:r>
        <w:rPr>
          <w:rFonts w:ascii="微软雅黑" w:hAnsi="微软雅黑"/>
          <w:sz w:val="21"/>
        </w:rPr>
        <w:t>您现在应该可以在 *依赖代码库* 中访问 *共享代码库* 中的代码了！</w:t>
      </w:r>
    </w:p>
    <w:p>
      <w:pPr>
        <w:spacing w:line="360" w:lineRule="auto" w:after="120"/>
      </w:pPr>
      <w:r>
        <w:rPr>
          <w:rFonts w:ascii="微软雅黑" w:hAnsi="微软雅黑"/>
          <w:sz w:val="21"/>
        </w:rPr>
        <w:t xml:space="preserve">当您更新 *共享代码库* 中的代码时，您需要更新 Maven 坐标中的 </w:t>
      </w:r>
      <w:r>
        <w:rPr>
          <w:rFonts w:ascii="Consolas" w:hAnsi="Consolas"/>
          <w:color w:val="B43C3C"/>
          <w:sz w:val="18"/>
        </w:rPr>
        <w:t>&lt;SHARED_CODE_REPO_VERSION&gt;</w:t>
      </w:r>
      <w:r>
        <w:rPr>
          <w:rFonts w:ascii="微软雅黑" w:hAnsi="微软雅黑"/>
          <w:sz w:val="21"/>
        </w:rPr>
        <w:t>，以确保 *依赖库* 使用的是共享代码的最新版本。每次编译 *共享代码库* 时，检查 CI 输出以找到您应该引用的更新版本号。</w:t>
      </w:r>
    </w:p>
    <w:p>
      <w:pPr>
        <w:pStyle w:val="Heading2"/>
      </w:pPr>
      <w:r>
        <w:rPr>
          <w:rFonts w:ascii="微软雅黑" w:hAnsi="微软雅黑"/>
        </w:rPr>
        <w:t>结论</w:t>
      </w:r>
    </w:p>
    <w:p>
      <w:pPr>
        <w:spacing w:line="360" w:lineRule="auto" w:after="120"/>
      </w:pPr>
      <w:r>
        <w:rPr>
          <w:rFonts w:ascii="微软雅黑" w:hAnsi="微软雅黑"/>
          <w:sz w:val="21"/>
        </w:rPr>
        <w:t>现在，您已准备好在仓库之间共享代码。对于任何需要引用 *共享代码库* 中代码的 *依赖库*，请确保您已采取上述步骤来设置正确的权限和依赖关系。</w:t>
      </w:r>
    </w:p>
    <w:p>
      <w:pPr>
        <w:spacing w:line="360" w:lineRule="auto" w:after="120"/>
      </w:pPr>
      <w:r>
        <w:rPr>
          <w:rFonts w:ascii="微软雅黑" w:hAnsi="微软雅黑"/>
          <w:sz w:val="21"/>
        </w:rPr>
        <w:t>与 Python 不同，代码库不支持创建 Java 库，仅支持共享 Java 仓库。这意味着标签等功能也不支持 Java。</w:t>
      </w:r>
    </w:p>
    <w:p>
      <w:r>
        <w:br w:type="page"/>
      </w:r>
    </w:p>
    <w:p>
      <w:pPr>
        <w:pStyle w:val="Heading1"/>
      </w:pPr>
      <w:r>
        <w:rPr>
          <w:rFonts w:ascii="微软雅黑" w:hAnsi="微软雅黑"/>
        </w:rPr>
        <w:t>语法速查表</w:t>
      </w:r>
    </w:p>
    <w:p>
      <w:pPr>
        <w:spacing w:line="360" w:lineRule="auto" w:after="120"/>
      </w:pPr>
      <w:r>
        <w:rPr>
          <w:rFonts w:ascii="微软雅黑" w:hAnsi="微软雅黑"/>
          <w:sz w:val="21"/>
        </w:rPr>
        <w:t># 语法速查表</w:t>
      </w:r>
    </w:p>
    <w:p>
      <w:pPr>
        <w:spacing w:line="360" w:lineRule="auto" w:after="120"/>
      </w:pPr>
      <w:r>
        <w:rPr>
          <w:rFonts w:ascii="微软雅黑" w:hAnsi="微软雅黑"/>
          <w:sz w:val="21"/>
        </w:rPr>
        <w:t>Java Spark SQL中最常用的模式和函数的快速参考指南。</w:t>
      </w:r>
    </w:p>
    <w:p>
      <w:pPr>
        <w:spacing w:line="360" w:lineRule="auto" w:after="120"/>
      </w:pPr>
      <w:r>
        <w:rPr>
          <w:rFonts w:ascii="微软雅黑" w:hAnsi="微软雅黑"/>
          <w:sz w:val="21"/>
        </w:rPr>
        <w:t>有关Java Spark的更多信息，请参见</w:t>
      </w:r>
      <w:r>
        <w:rPr>
          <w:rFonts w:ascii="微软雅黑" w:hAnsi="微软雅黑"/>
          <w:color w:val="0066CC"/>
          <w:sz w:val="21"/>
          <w:u w:val="single"/>
        </w:rPr>
        <w:t>Java Spark官方文档 ↗</w:t>
      </w:r>
      <w:r>
        <w:rPr>
          <w:rFonts w:ascii="微软雅黑" w:hAnsi="微软雅黑"/>
          <w:sz w:val="21"/>
        </w:rPr>
        <w:t>。</w:t>
      </w:r>
    </w:p>
    <w:p>
      <w:pPr>
        <w:pStyle w:val="Heading2"/>
      </w:pPr>
      <w:r>
        <w:rPr>
          <w:rFonts w:ascii="微软雅黑" w:hAnsi="微软雅黑"/>
        </w:rPr>
        <w:t>常用模式</w:t>
      </w:r>
    </w:p>
    <w:p>
      <w:pPr>
        <w:spacing w:line="360" w:lineRule="auto" w:after="120"/>
      </w:pPr>
      <w:r>
        <w:rPr>
          <w:rFonts w:ascii="微软雅黑" w:hAnsi="微软雅黑"/>
          <w:sz w:val="21"/>
        </w:rPr>
        <w:t>#### 日志输出</w:t>
      </w:r>
    </w:p>
    <w:p>
      <w:pPr>
        <w:spacing w:before="80" w:after="80"/>
        <w:ind w:left="567"/>
      </w:pPr>
      <w:r>
        <w:rPr>
          <w:rFonts w:ascii="Consolas" w:hAnsi="Consolas"/>
          <w:color w:val="505050"/>
          <w:sz w:val="18"/>
        </w:rPr>
        <w:t>import org.slf4j.Logger;</w:t>
        <w:br/>
        <w:t>import org.slf4j.LoggerFactory;</w:t>
        <w:br/>
        <w:t>public class MyClass {</w:t>
        <w:br/>
        <w:t xml:space="preserve">    // 创建一个Logger实例，用于记录日志</w:t>
        <w:br/>
        <w:t xml:space="preserve">    private static final Logger LOG = LoggerFactory.getLogger(MyClass.class);</w:t>
        <w:br/>
        <w:t xml:space="preserve">    // 记录一条信息级别的日志</w:t>
        <w:br/>
        <w:t xml:space="preserve">    LOG.info("example log output");</w:t>
        <w:br/>
        <w:t>}</w:t>
      </w:r>
    </w:p>
    <w:p>
      <w:pPr>
        <w:spacing w:line="360" w:lineRule="auto" w:after="120"/>
      </w:pPr>
      <w:r>
        <w:rPr>
          <w:rFonts w:ascii="微软雅黑" w:hAnsi="微软雅黑"/>
          <w:sz w:val="21"/>
        </w:rPr>
        <w:t>#### 导入数据集、行、函数和类型</w:t>
      </w:r>
    </w:p>
    <w:p>
      <w:pPr>
        <w:spacing w:before="80" w:after="80"/>
        <w:ind w:left="567"/>
      </w:pPr>
      <w:r>
        <w:rPr>
          <w:rFonts w:ascii="Consolas" w:hAnsi="Consolas"/>
          <w:color w:val="505050"/>
          <w:sz w:val="18"/>
        </w:rPr>
        <w:t>import org.apache.spark.sql.Dataset; // 导入Spark SQL的Dataset类</w:t>
        <w:br/>
        <w:t>import org.apache.spark.sql.Row; // 导入Spark SQL的Row类</w:t>
        <w:br/>
        <w:t>import static org.apache.spark.sql.functions.*; // 导入Spark SQL函数的静态方法</w:t>
        <w:br/>
        <w:t>import org.apache.spark.sql.types.DataTypes; // 导入Spark SQL数据类型</w:t>
      </w:r>
    </w:p>
    <w:p>
      <w:pPr>
        <w:spacing w:line="360" w:lineRule="auto" w:after="120"/>
      </w:pPr>
      <w:r>
        <w:rPr>
          <w:rFonts w:ascii="微软雅黑" w:hAnsi="微软雅黑"/>
          <w:sz w:val="21"/>
        </w:rPr>
        <w:t>#### 筛选</w:t>
      </w:r>
    </w:p>
    <w:p>
      <w:pPr>
        <w:spacing w:before="80" w:after="80"/>
        <w:ind w:left="567"/>
      </w:pPr>
      <w:r>
        <w:rPr>
          <w:rFonts w:ascii="Consolas" w:hAnsi="Consolas"/>
          <w:color w:val="505050"/>
          <w:sz w:val="18"/>
        </w:rPr>
        <w:t>// 根据等于条件进行过滤</w:t>
        <w:br/>
        <w:t>df = df.filter(col("is_adult").equalTo("Y"));</w:t>
        <w:br/>
        <w:t>// 根据 &gt;, &lt;, &gt;=, &lt;= 条件进行过滤</w:t>
        <w:br/>
        <w:t>df = df.filter(col("age").gt(25));  // 大于25</w:t>
        <w:br/>
        <w:t>df = df.filter(col("age").lt(25));  // 小于25</w:t>
        <w:br/>
        <w:t>df = df.filter(col("age").geq(25)); // 大于等于25</w:t>
        <w:br/>
        <w:t>df = df.filter(col("age").leq(25)); // 小于等于25</w:t>
        <w:br/>
        <w:t>// 多个条件组合过滤</w:t>
        <w:br/>
        <w:t>df = df.filter(col("age").gt(25).and(col("is_adult").equalTo("Y")));</w:t>
        <w:br/>
        <w:t>// 根据允许值列表进行过滤</w:t>
        <w:br/>
        <w:t>df = df.filter(col("first_name").isin(List.of(3, 4, 7)));</w:t>
        <w:br/>
        <w:t>// 排序结果</w:t>
        <w:br/>
        <w:t>df = df.orderBy(col("age").asc());  // 按年龄升序排序</w:t>
        <w:br/>
        <w:t>df = df.orderBy(col("age").desc()); // 按年龄降序排序</w:t>
      </w:r>
    </w:p>
    <w:p>
      <w:pPr>
        <w:spacing w:line="360" w:lineRule="auto" w:after="120"/>
      </w:pPr>
      <w:r>
        <w:rPr>
          <w:rFonts w:ascii="微软雅黑" w:hAnsi="微软雅黑"/>
          <w:sz w:val="21"/>
        </w:rPr>
        <w:t>#### 合并</w:t>
      </w:r>
    </w:p>
    <w:p>
      <w:pPr>
        <w:spacing w:before="80" w:after="80"/>
        <w:ind w:left="567"/>
      </w:pPr>
      <w:r>
        <w:rPr>
          <w:rFonts w:ascii="Consolas" w:hAnsi="Consolas"/>
          <w:color w:val="505050"/>
          <w:sz w:val="18"/>
        </w:rPr>
        <w:t>// 在另一个数据集上进行左连接</w:t>
        <w:br/>
        <w:t>df = df.join(personLookupTable, col("person_id"), "left");</w:t>
        <w:br/>
        <w:t>// 在另一个数据集上进行左反连接（返回左数据集中未匹配的行）</w:t>
        <w:br/>
        <w:t>df = df.join(personLookupTable, col("person_id"), "leftanti");</w:t>
        <w:br/>
        <w:t>// 在左、右数据集中使用不同的列进行匹配</w:t>
        <w:br/>
        <w:t>df = df.join(otherTable, col("id").equalTo(col("person_id")), "left");</w:t>
        <w:br/>
        <w:t>// 在多个列上进行匹配</w:t>
        <w:br/>
        <w:t>df = df.join(otherTable, col("first_name").equalTo(col("name")).and(</w:t>
        <w:br/>
        <w:t xml:space="preserve">             col("last_name").equalTo(col("family_name"))), "left");</w:t>
        <w:br/>
        <w:t>// 用于单行查找代码连接的有用方法</w:t>
        <w:br/>
        <w:t>public Dataset&lt;Row&gt; lookupAndReplace(Dataset&lt;Row&gt; df1, Dataset&lt;Row&gt; df2,</w:t>
        <w:br/>
        <w:t xml:space="preserve">    String df1Key, String df2Key, String df2Value) {</w:t>
        <w:br/>
        <w:t xml:space="preserve">    return df1.join(df2.select(col(df2Key), col(df2Value)),</w:t>
        <w:br/>
        <w:t xml:space="preserve">                    col(df1Key).equalTo(col(df2Key)), "left")</w:t>
        <w:br/>
        <w:t xml:space="preserve">              .withColumn(df1Key, coalesce(col(df2Value), col(df1Key)))</w:t>
        <w:br/>
        <w:t xml:space="preserve">              .drop(df2Key, df2Value);</w:t>
        <w:br/>
        <w:t>}</w:t>
        <w:br/>
        <w:t>// 使用lookupAndReplace方法进行查找和替换</w:t>
        <w:br/>
        <w:t>Dataset&lt;Row&gt; df = lookupAndReplace(people, payCodes, id, payCodeId, payCodeDesc);</w:t>
      </w:r>
    </w:p>
    <w:p>
      <w:pPr>
        <w:spacing w:line="360" w:lineRule="auto" w:after="120"/>
      </w:pPr>
      <w:r>
        <w:rPr>
          <w:rFonts w:ascii="微软雅黑" w:hAnsi="微软雅黑"/>
          <w:sz w:val="21"/>
        </w:rPr>
        <w:t>#### 列操作</w:t>
      </w:r>
    </w:p>
    <w:p>
      <w:pPr>
        <w:spacing w:before="80" w:after="80"/>
        <w:ind w:left="567"/>
      </w:pPr>
      <w:r>
        <w:rPr>
          <w:rFonts w:ascii="Consolas" w:hAnsi="Consolas"/>
          <w:color w:val="505050"/>
          <w:sz w:val="18"/>
        </w:rPr>
        <w:t>// 添加一个新的静态列</w:t>
        <w:br/>
        <w:t>df = df.withColumn("status", lit("PASS"));</w:t>
        <w:br/>
        <w:t>// 构建一个新的动态列</w:t>
        <w:br/>
        <w:t>df = df.withColumn("full_name", when(</w:t>
        <w:br/>
        <w:t xml:space="preserve">    (col("fname").isNotNull().or(col("lname").isNotNull())),</w:t>
        <w:br/>
        <w:t xml:space="preserve">    concat_ws(" ", col("fname"), col("lname")))</w:t>
        <w:br/>
        <w:t xml:space="preserve">    .otherwise(lit(null))); // 如果姓或名不为空，则连接它们，否则为null</w:t>
        <w:br/>
        <w:t>// 选择保留的列，并可选地重命名一些列</w:t>
        <w:br/>
        <w:t>df = df.select(</w:t>
        <w:br/>
        <w:t xml:space="preserve">    col("name"),</w:t>
        <w:br/>
        <w:t xml:space="preserve">    col("age"),</w:t>
        <w:br/>
        <w:t xml:space="preserve">    col("dob").alias("date_of_birth") // 将dob列重命名为date_of_birth</w:t>
        <w:br/>
        <w:t>);</w:t>
        <w:br/>
        <w:t>// 删除列</w:t>
        <w:br/>
        <w:t>df = df.drop("mod_dt", "mod_username");</w:t>
        <w:br/>
        <w:t>// 重命名某一列</w:t>
        <w:br/>
        <w:t>df = df.withColumnRenamed("dob", "date_of_birth");</w:t>
        <w:br/>
        <w:t>// 保留在另一个数据集中也出现的所有列</w:t>
        <w:br/>
        <w:t>import org.apache.spark.sql.Column;</w:t>
        <w:br/>
        <w:t>import scala.collection.JavaConversions;</w:t>
        <w:br/>
        <w:t>List&lt;Column&gt; columnsToSelect = new ArrayList&lt;Column&gt;();</w:t>
        <w:br/>
        <w:t>List&lt;String&gt; df2Columns = Arrays.asList(df2.columns());</w:t>
        <w:br/>
        <w:t>for (String c : df.columns()) {</w:t>
        <w:br/>
        <w:t xml:space="preserve">  if (df2Columns.contains(c)) {</w:t>
        <w:br/>
        <w:t xml:space="preserve">    columnsToSelect.add(col(c)); // 如果df2中也有该列，则添加到选择列表</w:t>
        <w:br/>
        <w:t xml:space="preserve">  }</w:t>
        <w:br/>
        <w:t>}</w:t>
        <w:br/>
        <w:t>df = df.select(JavaConversions.asScalaBuffer(columnsToSelect));</w:t>
        <w:br/>
        <w:t>// 批量重命名/清理列</w:t>
        <w:br/>
        <w:t>for (String c in df.columns()) {</w:t>
        <w:br/>
        <w:t xml:space="preserve">  df = df.withColumnRenamed(c, c.toLowerCase().replace(" ", "_").replace("-", "_")); // 将列名转换为小写并替换空格和破折号为下划线</w:t>
        <w:br/>
        <w:t>}</w:t>
      </w:r>
    </w:p>
    <w:p>
      <w:pPr>
        <w:spacing w:line="360" w:lineRule="auto" w:after="120"/>
      </w:pPr>
      <w:r>
        <w:rPr>
          <w:rFonts w:ascii="微软雅黑" w:hAnsi="微软雅黑"/>
          <w:sz w:val="21"/>
        </w:rPr>
        <w:t>#### 转换和合并空值及重复值</w:t>
      </w:r>
    </w:p>
    <w:p>
      <w:pPr>
        <w:spacing w:before="80" w:after="80"/>
        <w:ind w:left="567"/>
      </w:pPr>
      <w:r>
        <w:rPr>
          <w:rFonts w:ascii="Consolas" w:hAnsi="Consolas"/>
          <w:color w:val="505050"/>
          <w:sz w:val="18"/>
        </w:rPr>
        <w:t>import org.apache.spark.sql.types.DataTypes;</w:t>
        <w:br/>
        <w:t>// 将列转换为不同的数据类型（两种方式等效）</w:t>
        <w:br/>
        <w:t>df = df.withColumn("price", col("price").cast(DataTypes.DoubleType));</w:t>
        <w:br/>
        <w:t>df = df.withColumn("price", col("price").cast("double"));</w:t>
        <w:br/>
        <w:t>// 创建一个全为空值的列并转换为特定类型</w:t>
        <w:br/>
        <w:t>df = df.withColumn("name", lit(null).cast(DataTypes.StringType));</w:t>
        <w:br/>
        <w:t>df = df.withColumn("name", lit(null).cast("string"));</w:t>
        <w:br/>
        <w:t>// 用特定值替换所有的空值</w:t>
        <w:br/>
        <w:t>df = df.na().fill(ImmutableMap.of("first_name", "Tom", "age", 0));</w:t>
        <w:br/>
        <w:t>// 取第一个非空值</w:t>
        <w:br/>
        <w:t>df = df.withColumn("last_name", coalesce(col("last_name"), col("surname"), lit("N/A")));</w:t>
        <w:br/>
        <w:t>// 删除数据集中重复的行（与 distinct() 相同）</w:t>
        <w:br/>
        <w:t>df = df.dropDuplicates()</w:t>
        <w:br/>
        <w:t>// 删除重复的行，但只考虑特定的列</w:t>
        <w:br/>
        <w:t>df = df.dropDuplicates("name", "height");</w:t>
      </w:r>
    </w:p>
    <w:p>
      <w:pPr>
        <w:pStyle w:val="Heading2"/>
      </w:pPr>
      <w:r>
        <w:rPr>
          <w:rFonts w:ascii="微软雅黑" w:hAnsi="微软雅黑"/>
        </w:rPr>
        <w:t>字符串操作</w:t>
      </w:r>
    </w:p>
    <w:p>
      <w:pPr>
        <w:spacing w:line="360" w:lineRule="auto" w:after="120"/>
      </w:pPr>
      <w:r>
        <w:rPr>
          <w:rFonts w:ascii="微软雅黑" w:hAnsi="微软雅黑"/>
          <w:sz w:val="21"/>
        </w:rPr>
        <w:t>#### 字符串筛选</w:t>
      </w:r>
    </w:p>
    <w:p>
      <w:pPr>
        <w:spacing w:before="80" w:after="80"/>
        <w:ind w:left="567"/>
      </w:pPr>
      <w:r>
        <w:rPr>
          <w:rFonts w:ascii="Consolas" w:hAnsi="Consolas"/>
          <w:color w:val="505050"/>
          <w:sz w:val="18"/>
        </w:rPr>
        <w:t>// 包含 - col.contains(string)</w:t>
        <w:br/>
        <w:t>// 过滤出"name"列中包含字母"o"的行</w:t>
        <w:br/>
        <w:t>df = df.filter(col("name").contains("o"));</w:t>
        <w:br/>
        <w:t>// 以...开头 - col.startsWith(string)</w:t>
        <w:br/>
        <w:t>// 过滤出"name"列以"Al"开头的行</w:t>
        <w:br/>
        <w:t>df = df.filter(col("name").startsWith("Al"));</w:t>
        <w:br/>
        <w:t>// 以...结尾 - col.endsWith(string)</w:t>
        <w:br/>
        <w:t>// 过滤出"name"列以"ice"结尾的行</w:t>
        <w:br/>
        <w:t>df = df.filter(col("name").endsWith("ice"));</w:t>
        <w:br/>
        <w:t>// 为空 - col.isNull()</w:t>
        <w:br/>
        <w:t>// 过滤出"is_adult"列为空的行</w:t>
        <w:br/>
        <w:t>df = df.filter(col("is_adult").isNull());</w:t>
        <w:br/>
        <w:t>// 不为空 - col.isNotNull()</w:t>
        <w:br/>
        <w:t>// 过滤出"first_name"列不为空的行</w:t>
        <w:br/>
        <w:t>df = df.filter(col("first_name").isNotNull());</w:t>
        <w:br/>
        <w:t>// 类似 - col.like(string_with_sql_wildcards)</w:t>
        <w:br/>
        <w:t>// 过滤出"name"列以"Al"开头的行（使用SQL通配符）</w:t>
        <w:br/>
        <w:t>df = df.filter(col("name").like("Al%"));</w:t>
        <w:br/>
        <w:t>// 正则表达式匹配 - col.rlike(regex)</w:t>
        <w:br/>
        <w:t>// 使用正则表达式过滤出"name"列以任意大写字母开头并以"ice"结尾的行</w:t>
        <w:br/>
        <w:t>df = df.filter(col("name").rlike("[A-Z]*ice$"));</w:t>
        <w:br/>
        <w:t>// 在列表中 - col.isin(Object... values)</w:t>
        <w:br/>
        <w:t>// 过滤出"name"列值为"Bob"或"Mike"的行</w:t>
        <w:br/>
        <w:t>df = df.filter(col("name").isin("Bob", "Mike"));</w:t>
      </w:r>
    </w:p>
    <w:p>
      <w:pPr>
        <w:spacing w:line="360" w:lineRule="auto" w:after="120"/>
      </w:pPr>
      <w:r>
        <w:rPr>
          <w:rFonts w:ascii="微软雅黑" w:hAnsi="微软雅黑"/>
          <w:sz w:val="21"/>
        </w:rPr>
        <w:t>#### 字符串函数</w:t>
      </w:r>
    </w:p>
    <w:p>
      <w:pPr>
        <w:spacing w:before="80" w:after="80"/>
        <w:ind w:left="567"/>
      </w:pPr>
      <w:r>
        <w:rPr>
          <w:rFonts w:ascii="Consolas" w:hAnsi="Consolas"/>
          <w:color w:val="505050"/>
          <w:sz w:val="18"/>
        </w:rPr>
        <w:t>// Substring - col.substr(startPos, length) (1-based indexing)</w:t>
        <w:br/>
        <w:t>// 子字符串 - col.substr(startPos, length)（基于1的索引）</w:t>
        <w:br/>
        <w:t>df = df.withColumn("short_id", col("id").substr(1, 10));</w:t>
        <w:br/>
        <w:t>// Trim - trim(col)</w:t>
        <w:br/>
        <w:t>// 去除字符串两端的空格 - trim(col)</w:t>
        <w:br/>
        <w:t>df = df.withColumn("name", trim(col("name")));</w:t>
        <w:br/>
        <w:t>// Left Pad - lpad(col, len, pad)</w:t>
        <w:br/>
        <w:t>// 左填充 - lpad(col, len, pad)</w:t>
        <w:br/>
        <w:t>df = df.withColumn("id", lpad(col("id"), 4, "0"));</w:t>
        <w:br/>
        <w:t>// Left Trim - ltrim(col)</w:t>
        <w:br/>
        <w:t>// 去除字符串左侧的空格 - ltrim(col)</w:t>
        <w:br/>
        <w:t>df = df.withColumn("id", ltrim(col("id")));</w:t>
        <w:br/>
        <w:t>// Right Trim - rtrim(col)</w:t>
        <w:br/>
        <w:t>// 去除字符串右侧的空格 - rtrim(col)</w:t>
        <w:br/>
        <w:t>df = df.withColumn("id", rtrim(col("id")));</w:t>
        <w:br/>
        <w:t>// Concatenate - concat(Column... cols) (null if any column null)</w:t>
        <w:br/>
        <w:t>// 连接字符串 - concat(Column... cols)（如果任何列为null，则结果为null）</w:t>
        <w:br/>
        <w:t>df = df.withColumn("full_name", concat(col("fname"), lit(" "), col("lname")));</w:t>
        <w:br/>
        <w:t>// Concatenate with Delimiter - concat_ws(delim, Column... cols) (ignores nulls)</w:t>
        <w:br/>
        <w:t>// 带分隔符连接字符串 - concat_ws(delim, Column... cols)（忽略null值）</w:t>
        <w:br/>
        <w:t>df = df.withColumn("full_name", concat_ws("-", "fname", "lname"));</w:t>
        <w:br/>
        <w:t>// Regex Replace - regexp_replace(col, pattern, replacement)</w:t>
        <w:br/>
        <w:t>// 正则表达式替换 - regexp_replace(col, pattern, replacement)</w:t>
        <w:br/>
        <w:t>df = df.withColumn("id", regexp_replace(col("id"), "0F1(.*)", "1F1-$1"));</w:t>
        <w:br/>
        <w:t>// Regex Extract - regexp_extract(str, pattern, idx)</w:t>
        <w:br/>
        <w:t>// 正则表达式提取 - regexp_extract(str, pattern, idx)</w:t>
        <w:br/>
        <w:t>df = df.withColumn("id", regexp_extract(col("id"), "[0-9]*", 0));</w:t>
      </w:r>
    </w:p>
    <w:p>
      <w:pPr>
        <w:pStyle w:val="Heading2"/>
      </w:pPr>
      <w:r>
        <w:rPr>
          <w:rFonts w:ascii="微软雅黑" w:hAnsi="微软雅黑"/>
        </w:rPr>
        <w:t>数字操作</w:t>
      </w:r>
    </w:p>
    <w:p>
      <w:pPr>
        <w:spacing w:before="80" w:after="80"/>
        <w:ind w:left="567"/>
      </w:pPr>
      <w:r>
        <w:rPr>
          <w:rFonts w:ascii="Consolas" w:hAnsi="Consolas"/>
          <w:color w:val="505050"/>
          <w:sz w:val="18"/>
        </w:rPr>
        <w:t>// Round - round(col, scale=0)</w:t>
        <w:br/>
        <w:t>// 四舍五入 - round(col, scale=0)</w:t>
        <w:br/>
        <w:t>df = df.withColumn("price", round(col("price"), 0));</w:t>
        <w:br/>
        <w:t>// Floor - floor(col)</w:t>
        <w:br/>
        <w:t>// 向下取整 - floor(col)</w:t>
        <w:br/>
        <w:t>df = df.withColumn("price", floor(col("price")));</w:t>
        <w:br/>
        <w:t>// Ceiling - ceil(col)</w:t>
        <w:br/>
        <w:t>// 向上取整 - ceil(col)</w:t>
        <w:br/>
        <w:t>df = df.withColumn("price", ceil(col("price")));</w:t>
        <w:br/>
        <w:t>// Absolute Value - abs(col)</w:t>
        <w:br/>
        <w:t>// 绝对值 - abs(col)</w:t>
        <w:br/>
        <w:t>df = df.withColumn("price", abs(col("price")));</w:t>
        <w:br/>
        <w:t>// X raised to power Y – pow(X, Y)</w:t>
        <w:br/>
        <w:t>// X 的 Y 次方 - pow(X, Y)</w:t>
        <w:br/>
        <w:t>df = df.withColumn("exponential_growth", pow(col("x"), 2.0));</w:t>
        <w:br/>
        <w:t>// Select smallest value out of multiple columns – least(Column... cols)</w:t>
        <w:br/>
        <w:t>// 选择多个列中的最小值 - least(Column... cols)</w:t>
        <w:br/>
        <w:t>df = df.withColumn("least", least(col("subtotal"), col("total")));</w:t>
        <w:br/>
        <w:t>// Select largest value out of multiple columns – greatest(Column... cols)</w:t>
        <w:br/>
        <w:t>// 选择多个列中的最大值 - greatest(Column... cols)</w:t>
        <w:br/>
        <w:t>df = df.withColumn("greatest", greatest(col("subtotal"), col("total")));</w:t>
      </w:r>
    </w:p>
    <w:p>
      <w:pPr>
        <w:pStyle w:val="Heading2"/>
      </w:pPr>
      <w:r>
        <w:rPr>
          <w:rFonts w:ascii="微软雅黑" w:hAnsi="微软雅黑"/>
        </w:rPr>
        <w:t>日期和时间戳操作</w:t>
      </w:r>
    </w:p>
    <w:p>
      <w:pPr>
        <w:spacing w:before="80" w:after="80"/>
        <w:ind w:left="567"/>
      </w:pPr>
      <w:r>
        <w:rPr>
          <w:rFonts w:ascii="Consolas" w:hAnsi="Consolas"/>
          <w:color w:val="505050"/>
          <w:sz w:val="18"/>
        </w:rPr>
        <w:t>// 将已知格式的字符串转换为日期（不包括时间信息）</w:t>
        <w:br/>
        <w:t>df = df.withColumn("date_of_birth", to_date(col("date_of_birth"), "yyyy-MM-dd"));</w:t>
        <w:br/>
        <w:t>// 将已知格式的字符串转换为时间戳（包括时间信息）</w:t>
        <w:br/>
        <w:t>df = df.withColumn("time_of_birth", to_timestamp(col("time_of_birth"), "yyyy-MM-dd HH:mm:ss"));</w:t>
        <w:br/>
        <w:t>// 从日期中获取年份：      year(col)</w:t>
        <w:br/>
        <w:t>// 从日期中获取月份：      month(col)</w:t>
        <w:br/>
        <w:t>// 从日期中获取日期：      dayofmonth(col)</w:t>
        <w:br/>
        <w:t>// 从日期中获取小时：      hour(col)</w:t>
        <w:br/>
        <w:t>// 从日期中获取分钟：      minute(col)</w:t>
        <w:br/>
        <w:t>// 从日期中获取秒：        second(col)</w:t>
        <w:br/>
        <w:t>df = df.filter(year(col("date_of_birth")).equalTo("2017"));</w:t>
        <w:br/>
        <w:t>// 增加和减少天数</w:t>
        <w:br/>
        <w:t>df = df.withColumn("three_days_after", date_add(col("date_of_birth"), 3));</w:t>
        <w:br/>
        <w:t>df = df.withColumn("three_days_before", date_sub(col("date_of_birth"), 3));</w:t>
        <w:br/>
        <w:t>// 增加和减少月份</w:t>
        <w:br/>
        <w:t>df = df.withColumn("next_month", add_months(col("date_of_birth"), 1));</w:t>
        <w:br/>
        <w:t>df = df.withColumn("previous_month", add_months(col("date_of_birth"), -1));</w:t>
        <w:br/>
        <w:t>// 获取两个日期之间的天数</w:t>
        <w:br/>
        <w:t>df = df.withColumn("days_between", datediff(col("end"), col("start")));</w:t>
        <w:br/>
        <w:t>// 获取两个日期之间的月份数</w:t>
        <w:br/>
        <w:t>df = df.withColumn("months_between", months_between(col("end"), col("start")));</w:t>
        <w:br/>
        <w:t>// 仅保留date_of_birth在2017-05-10和2018-07-21之间的行</w:t>
        <w:br/>
        <w:t>df = df.filter(</w:t>
        <w:br/>
        <w:t xml:space="preserve">    (col("date_of_birth").geq("2017-05-10")).and(</w:t>
        <w:br/>
        <w:t xml:space="preserve">    (col("date_of_birth").leq("2018-07-21")))</w:t>
        <w:br/>
        <w:t>);</w:t>
      </w:r>
    </w:p>
    <w:p>
      <w:pPr>
        <w:pStyle w:val="Heading2"/>
      </w:pPr>
      <w:r>
        <w:rPr>
          <w:rFonts w:ascii="微软雅黑" w:hAnsi="微软雅黑"/>
        </w:rPr>
        <w:t>数组和结构体操作</w:t>
      </w:r>
    </w:p>
    <w:p>
      <w:pPr>
        <w:spacing w:before="80" w:after="80"/>
        <w:ind w:left="567"/>
      </w:pPr>
      <w:r>
        <w:rPr>
          <w:rFonts w:ascii="Consolas" w:hAnsi="Consolas"/>
          <w:color w:val="505050"/>
          <w:sz w:val="18"/>
        </w:rPr>
        <w:t>// 从现有列创建数组或结构体列</w:t>
        <w:br/>
        <w:t>df = df.withColumn("guardians", array(col("guardian_1"), col("guardian_2"))); // 创建一个包含guardian_1和guardian_2的数组列</w:t>
        <w:br/>
        <w:t>df = df.withColumn("properties", struct(col("hair_color"), col("eye_color"))); // 创建一个包含hair_color和eye_color的结构体列</w:t>
        <w:br/>
        <w:t>// 通过索引或键从数组或结构体列中提取数据（若无效则为null）</w:t>
        <w:br/>
        <w:t>df = df.withColumn("primary_guardian", col("guardians").getItem(0)); // 提取guardians数组中的第一个元素</w:t>
        <w:br/>
        <w:t>df = df.withColumn("hair_color", col("properties").getItem("hair_color")); // 从properties结构体中提取hair_color键对应的值</w:t>
        <w:br/>
        <w:t>// 将数组或结构体列拆分为多行</w:t>
        <w:br/>
        <w:t>df = df.select(col("child_name"), explode(col("guardians"))); // 将guardians数组拆分为多行</w:t>
        <w:br/>
        <w:t>df = df.select(col("child_name"), explode(col("properties"))); // 将properties结构体拆分为多行（通常explode不适用于结构体）</w:t>
        <w:br/>
        <w:t>// 将结构体列拆分为多个列</w:t>
        <w:br/>
        <w:t>df = df.select(col("child_name"), col("properties.*")); // 将properties结构体列展开为多个独立的列</w:t>
      </w:r>
    </w:p>
    <w:p>
      <w:pPr>
        <w:pStyle w:val="Heading2"/>
      </w:pPr>
      <w:r>
        <w:rPr>
          <w:rFonts w:ascii="微软雅黑" w:hAnsi="微软雅黑"/>
        </w:rPr>
        <w:t>聚合操作</w:t>
      </w:r>
    </w:p>
    <w:p>
      <w:pPr>
        <w:spacing w:before="80" w:after="80"/>
        <w:ind w:left="567"/>
      </w:pPr>
      <w:r>
        <w:rPr>
          <w:rFonts w:ascii="Consolas" w:hAnsi="Consolas"/>
          <w:color w:val="505050"/>
          <w:sz w:val="18"/>
        </w:rPr>
        <w:t>// 行计数：                count(col), countDistinct(col)</w:t>
        <w:br/>
        <w:t>// 组中行的总和：          sum(col)</w:t>
        <w:br/>
        <w:t>// 组中行的平均值：        mean(col)</w:t>
        <w:br/>
        <w:t>// 组中行的最大值：        max(col)</w:t>
        <w:br/>
        <w:t>// 组中行的最小值：        min(col)</w:t>
        <w:br/>
        <w:t>// 组中第一行：            first(col, ignoreNulls)</w:t>
        <w:br/>
        <w:t>// 按照"address"列进行分组，并聚合操作</w:t>
        <w:br/>
        <w:t>df = df.groupBy(col("address")).agg(</w:t>
        <w:br/>
        <w:t xml:space="preserve">  count(col("uuid")).alias("num_residents"),   // 计算每个组中"uuid"的数量，别名为"num_residents"</w:t>
        <w:br/>
        <w:t xml:space="preserve">  max(col("age")).alias("oldest_age"),         // 找出每个组中"age"的最大值，别名为"oldest_age"</w:t>
        <w:br/>
        <w:t xml:space="preserve">  first(col("city"), true).alias("city")       // 获取每个组中第一个"city"的值，忽略空值，别名为"city"</w:t>
        <w:br/>
        <w:t>);</w:t>
        <w:br/>
        <w:t>// 收集组中所有行的集合：       collect_set(col)</w:t>
        <w:br/>
        <w:t>// 收集组中所有行的列表：       collect_list(col)</w:t>
        <w:br/>
        <w:t>// 按照"address"列进行分组，并聚合操作，收集每个组中所有"resident_names"</w:t>
        <w:br/>
        <w:t>df = df.groupBy(col("address")).agg(collect_set("name").alias("resident_names"));</w:t>
      </w:r>
    </w:p>
    <w:p>
      <w:pPr>
        <w:pStyle w:val="Heading2"/>
      </w:pPr>
      <w:r>
        <w:rPr>
          <w:rFonts w:ascii="微软雅黑" w:hAnsi="微软雅黑"/>
        </w:rPr>
        <w:t>高级操作</w:t>
      </w:r>
    </w:p>
    <w:p>
      <w:pPr>
        <w:spacing w:line="360" w:lineRule="auto" w:after="120"/>
      </w:pPr>
      <w:r>
        <w:rPr>
          <w:rFonts w:ascii="微软雅黑" w:hAnsi="微软雅黑"/>
          <w:sz w:val="21"/>
        </w:rPr>
        <w:t>#### 重新分区</w:t>
      </w:r>
    </w:p>
    <w:p>
      <w:pPr>
        <w:spacing w:before="80" w:after="80"/>
        <w:ind w:left="567"/>
      </w:pPr>
      <w:r>
        <w:rPr>
          <w:rFonts w:ascii="Consolas" w:hAnsi="Consolas"/>
          <w:color w:val="505050"/>
          <w:sz w:val="18"/>
        </w:rPr>
        <w:t>// 重新分区 – df.repartition(num_output_partitions)</w:t>
        <w:br/>
        <w:t>// 将数据帧重新分区为1个输出分区</w:t>
        <w:br/>
        <w:t>df = df.repartition(1);</w:t>
      </w:r>
    </w:p>
    <w:p>
      <w:pPr>
        <w:spacing w:line="360" w:lineRule="auto" w:after="120"/>
      </w:pPr>
      <w:r>
        <w:rPr>
          <w:rFonts w:ascii="微软雅黑" w:hAnsi="微软雅黑"/>
          <w:sz w:val="21"/>
        </w:rPr>
        <w:t>#### UDF（用户定义函数）</w:t>
      </w:r>
    </w:p>
    <w:p>
      <w:pPr>
        <w:spacing w:before="80" w:after="80"/>
        <w:ind w:left="567"/>
      </w:pPr>
      <w:r>
        <w:rPr>
          <w:rFonts w:ascii="Consolas" w:hAnsi="Consolas"/>
          <w:color w:val="505050"/>
          <w:sz w:val="18"/>
        </w:rPr>
        <w:t>import org.apache.spark.sql.expressions.UserDefinedFunction;</w:t>
        <w:br/>
        <w:t>import org.apache.spark.sql.types.DecimalType;</w:t>
        <w:br/>
        <w:t>import static org.apache.spark.sql.functions.col;</w:t>
        <w:br/>
        <w:t>import static org.apache.spark.sql.functions.udf;</w:t>
        <w:br/>
        <w:t>import java.math.BigDecimal;</w:t>
        <w:br/>
        <w:t>/**</w:t>
        <w:br/>
        <w:t xml:space="preserve"> * 以下示例创建了一个Java UDF（用户自定义函数），用于将两个Spark类型为"Decimal"的列相加。</w:t>
        <w:br/>
        <w:t xml:space="preserve"> * Spark使用java.math.BigDecimal来表示DecimalType，因此我们使用此类。</w:t>
        <w:br/>
        <w:t xml:space="preserve"> * 其他Spark类型将由其他Java类型表示，具体定义请参阅https://spark.apache.org/docs/3.0.0/sql-ref-datatypes.html</w:t>
        <w:br/>
        <w:t xml:space="preserve"> */</w:t>
        <w:br/>
        <w:t>public final class HighLevelAutoTransform {</w:t>
        <w:br/>
        <w:t xml:space="preserve">    @Compute</w:t>
        <w:br/>
        <w:t xml:space="preserve">    @Output("...")</w:t>
        <w:br/>
        <w:t xml:space="preserve">    public Dataset&lt;Row&gt; myComputeFunction(@Input("...") Dataset&lt;Row&gt; df) {</w:t>
        <w:br/>
        <w:t xml:space="preserve">        UserDefinedFunction addsUDF = udf((BigDecimal i, BigDecimal j) -&gt; {</w:t>
        <w:br/>
        <w:t xml:space="preserve">            if (i == null || j == null) { // 始终处理空值情况</w:t>
        <w:br/>
        <w:t xml:space="preserve">                return null;</w:t>
        <w:br/>
        <w:t xml:space="preserve">            }</w:t>
        <w:br/>
        <w:t xml:space="preserve">            return i.add(j);</w:t>
        <w:br/>
        <w:t xml:space="preserve">        }, new DecimalType()); // 这是UDF结果的Spark数据类型</w:t>
        <w:br/>
        <w:t xml:space="preserve">        return df.withColumn("a_plus_b", addsUDF.apply(col("a"), col("b")));</w:t>
        <w:br/>
        <w:t xml:space="preserve">    }</w:t>
        <w:br/>
        <w:t>}</w:t>
      </w:r>
    </w:p>
    <w:p>
      <w:r>
        <w:br w:type="page"/>
      </w:r>
    </w:p>
    <w:p>
      <w:pPr>
        <w:pStyle w:val="Heading1"/>
      </w:pPr>
      <w:r>
        <w:rPr>
          <w:rFonts w:ascii="微软雅黑" w:hAnsi="微软雅黑"/>
        </w:rPr>
        <w:t>示例</w:t>
      </w:r>
    </w:p>
    <w:p>
      <w:pPr>
        <w:spacing w:line="360" w:lineRule="auto" w:after="120"/>
      </w:pPr>
      <w:r>
        <w:rPr>
          <w:rFonts w:ascii="微软雅黑" w:hAnsi="微软雅黑"/>
          <w:sz w:val="21"/>
        </w:rPr>
        <w:t># 示例</w:t>
      </w:r>
    </w:p>
    <w:p>
      <w:pPr>
        <w:pStyle w:val="Heading2"/>
      </w:pPr>
      <w:r>
        <w:rPr>
          <w:rFonts w:ascii="微软雅黑" w:hAnsi="微软雅黑"/>
        </w:rPr>
        <w:t>高级变换</w:t>
      </w:r>
    </w:p>
    <w:p>
      <w:pPr>
        <w:spacing w:line="360" w:lineRule="auto" w:after="120"/>
      </w:pPr>
      <w:r>
        <w:rPr>
          <w:rFonts w:ascii="微软雅黑" w:hAnsi="微软雅黑"/>
          <w:sz w:val="21"/>
        </w:rPr>
        <w:t>在Java中，数据变换通常涉及读取、处理和写入</w:t>
      </w:r>
      <w:r>
        <w:rPr>
          <w:rFonts w:ascii="Consolas" w:hAnsi="Consolas"/>
          <w:color w:val="B43C3C"/>
          <w:sz w:val="18"/>
        </w:rPr>
        <w:t>DataFrame</w:t>
      </w:r>
      <w:r>
        <w:rPr>
          <w:rFonts w:ascii="微软雅黑" w:hAnsi="微软雅黑"/>
          <w:sz w:val="21"/>
        </w:rPr>
        <w:t>对象。回忆一下，在Java API中，</w:t>
      </w:r>
      <w:r>
        <w:rPr>
          <w:rFonts w:ascii="Consolas" w:hAnsi="Consolas"/>
          <w:color w:val="B43C3C"/>
          <w:sz w:val="18"/>
        </w:rPr>
        <w:t>DataFrame</w:t>
      </w:r>
      <w:r>
        <w:rPr>
          <w:rFonts w:ascii="微软雅黑" w:hAnsi="微软雅黑"/>
          <w:sz w:val="21"/>
        </w:rPr>
        <w:t>由</w:t>
      </w:r>
      <w:r>
        <w:rPr>
          <w:rFonts w:ascii="Consolas" w:hAnsi="Consolas"/>
          <w:color w:val="B43C3C"/>
          <w:sz w:val="18"/>
        </w:rPr>
        <w:t>Dataset&lt;Row&gt;</w:t>
      </w:r>
      <w:r>
        <w:rPr>
          <w:rFonts w:ascii="微软雅黑" w:hAnsi="微软雅黑"/>
          <w:sz w:val="21"/>
        </w:rPr>
        <w:t>表示。如果您的数据变换依赖于</w:t>
      </w:r>
      <w:r>
        <w:rPr>
          <w:rFonts w:ascii="Consolas" w:hAnsi="Consolas"/>
          <w:color w:val="B43C3C"/>
          <w:sz w:val="18"/>
        </w:rPr>
        <w:t>DataFrame</w:t>
      </w:r>
      <w:r>
        <w:rPr>
          <w:rFonts w:ascii="微软雅黑" w:hAnsi="微软雅黑"/>
          <w:sz w:val="21"/>
        </w:rPr>
        <w:t>对象，可以定义一个高级</w:t>
      </w:r>
      <w:r>
        <w:rPr>
          <w:rFonts w:ascii="Consolas" w:hAnsi="Consolas"/>
          <w:color w:val="B43C3C"/>
          <w:sz w:val="18"/>
        </w:rPr>
        <w:t>变换</w:t>
      </w:r>
      <w:r>
        <w:rPr>
          <w:rFonts w:ascii="微软雅黑" w:hAnsi="微软雅黑"/>
          <w:sz w:val="21"/>
        </w:rPr>
        <w:t>。高级</w:t>
      </w:r>
      <w:r>
        <w:rPr>
          <w:rFonts w:ascii="Consolas" w:hAnsi="Consolas"/>
          <w:color w:val="B43C3C"/>
          <w:sz w:val="18"/>
        </w:rPr>
        <w:t>变换</w:t>
      </w:r>
      <w:r>
        <w:rPr>
          <w:rFonts w:ascii="微软雅黑" w:hAnsi="微软雅黑"/>
          <w:sz w:val="21"/>
        </w:rPr>
        <w:t>接受类型为</w:t>
      </w:r>
      <w:r>
        <w:rPr>
          <w:rFonts w:ascii="Consolas" w:hAnsi="Consolas"/>
          <w:color w:val="B43C3C"/>
          <w:sz w:val="18"/>
        </w:rPr>
        <w:t>Dataset&lt;Row&gt;</w:t>
      </w:r>
      <w:r>
        <w:rPr>
          <w:rFonts w:ascii="微软雅黑" w:hAnsi="微软雅黑"/>
          <w:sz w:val="21"/>
        </w:rPr>
        <w:t>的输入，并期望计算函数返回单个输出，类型为</w:t>
      </w:r>
      <w:r>
        <w:rPr>
          <w:rFonts w:ascii="Consolas" w:hAnsi="Consolas"/>
          <w:color w:val="B43C3C"/>
          <w:sz w:val="18"/>
        </w:rPr>
        <w:t>Dataset&lt;Row&gt;</w:t>
      </w:r>
      <w:r>
        <w:rPr>
          <w:rFonts w:ascii="微软雅黑" w:hAnsi="微软雅黑"/>
          <w:sz w:val="21"/>
        </w:rPr>
        <w:t>。或者，您可以定义一个更通用的低级</w:t>
      </w:r>
      <w:r>
        <w:rPr>
          <w:rFonts w:ascii="Consolas" w:hAnsi="Consolas"/>
          <w:color w:val="B43C3C"/>
          <w:sz w:val="18"/>
        </w:rPr>
        <w:t>变换</w:t>
      </w:r>
      <w:r>
        <w:rPr>
          <w:rFonts w:ascii="微软雅黑" w:hAnsi="微软雅黑"/>
          <w:sz w:val="21"/>
        </w:rPr>
        <w:t>，并显式调用</w:t>
      </w:r>
      <w:r>
        <w:rPr>
          <w:rFonts w:ascii="Consolas" w:hAnsi="Consolas"/>
          <w:color w:val="B43C3C"/>
          <w:sz w:val="18"/>
        </w:rPr>
        <w:t>asDataFrame()</w:t>
      </w:r>
      <w:r>
        <w:rPr>
          <w:rFonts w:ascii="微软雅黑" w:hAnsi="微软雅黑"/>
          <w:sz w:val="21"/>
        </w:rPr>
        <w:t>方法来访问包含输入数据集的</w:t>
      </w:r>
      <w:r>
        <w:rPr>
          <w:rFonts w:ascii="Consolas" w:hAnsi="Consolas"/>
          <w:color w:val="B43C3C"/>
          <w:sz w:val="18"/>
        </w:rPr>
        <w:t>Dataset&lt;Row&gt;</w:t>
      </w:r>
      <w:r>
        <w:rPr>
          <w:rFonts w:ascii="微软雅黑" w:hAnsi="微软雅黑"/>
          <w:sz w:val="21"/>
        </w:rPr>
        <w:t>。</w:t>
      </w:r>
    </w:p>
    <w:p>
      <w:pPr>
        <w:spacing w:line="360" w:lineRule="auto" w:after="120"/>
      </w:pPr>
      <w:r>
        <w:rPr>
          <w:rFonts w:ascii="微软雅黑" w:hAnsi="微软雅黑"/>
          <w:sz w:val="21"/>
        </w:rPr>
        <w:t>要定义一个高级</w:t>
      </w:r>
      <w:r>
        <w:rPr>
          <w:rFonts w:ascii="Consolas" w:hAnsi="Consolas"/>
          <w:color w:val="B43C3C"/>
          <w:sz w:val="18"/>
        </w:rPr>
        <w:t>变换</w:t>
      </w:r>
      <w:r>
        <w:rPr>
          <w:rFonts w:ascii="微软雅黑" w:hAnsi="微软雅黑"/>
          <w:sz w:val="21"/>
        </w:rPr>
        <w:t>，您需要定义一个计算函数，该函数接受任意数量的类型为</w:t>
      </w:r>
      <w:r>
        <w:rPr>
          <w:rFonts w:ascii="Consolas" w:hAnsi="Consolas"/>
          <w:color w:val="B43C3C"/>
          <w:sz w:val="18"/>
        </w:rPr>
        <w:t>Dataset&lt;Row&gt;</w:t>
      </w:r>
      <w:r>
        <w:rPr>
          <w:rFonts w:ascii="微软雅黑" w:hAnsi="微软雅黑"/>
          <w:sz w:val="21"/>
        </w:rPr>
        <w:t>的输入，并返回一个类型为</w:t>
      </w:r>
      <w:r>
        <w:rPr>
          <w:rFonts w:ascii="Consolas" w:hAnsi="Consolas"/>
          <w:color w:val="B43C3C"/>
          <w:sz w:val="18"/>
        </w:rPr>
        <w:t>Dataset&lt;Row&gt;</w:t>
      </w:r>
      <w:r>
        <w:rPr>
          <w:rFonts w:ascii="微软雅黑" w:hAnsi="微软雅黑"/>
          <w:sz w:val="21"/>
        </w:rPr>
        <w:t>的单个输出。</w:t>
      </w:r>
    </w:p>
    <w:p>
      <w:pPr>
        <w:pStyle w:val="Heading3"/>
      </w:pPr>
      <w:r>
        <w:rPr>
          <w:rFonts w:ascii="微软雅黑" w:hAnsi="微软雅黑"/>
        </w:rPr>
        <w:t>自动注册</w:t>
      </w:r>
    </w:p>
    <w:p>
      <w:pPr>
        <w:spacing w:line="360" w:lineRule="auto" w:after="120"/>
      </w:pPr>
      <w:r>
        <w:rPr>
          <w:rFonts w:ascii="微软雅黑" w:hAnsi="微软雅黑"/>
          <w:sz w:val="21"/>
        </w:rPr>
        <w:t>以下是如何通过在</w:t>
      </w:r>
      <w:r>
        <w:rPr>
          <w:rFonts w:ascii="Consolas" w:hAnsi="Consolas"/>
          <w:color w:val="B43C3C"/>
          <w:sz w:val="18"/>
        </w:rPr>
        <w:t>myproject.datasets</w:t>
      </w:r>
      <w:r>
        <w:rPr>
          <w:rFonts w:ascii="微软雅黑" w:hAnsi="微软雅黑"/>
          <w:sz w:val="21"/>
        </w:rPr>
        <w:t>包中创建一个名为</w:t>
      </w:r>
      <w:r>
        <w:rPr>
          <w:rFonts w:ascii="Consolas" w:hAnsi="Consolas"/>
          <w:color w:val="B43C3C"/>
          <w:sz w:val="18"/>
        </w:rPr>
        <w:t>HighLevelAutoTransform</w:t>
      </w:r>
      <w:r>
        <w:rPr>
          <w:rFonts w:ascii="微软雅黑" w:hAnsi="微软雅黑"/>
          <w:sz w:val="21"/>
        </w:rPr>
        <w:t>的类来定义</w:t>
      </w:r>
      <w:r>
        <w:rPr>
          <w:rFonts w:ascii="Consolas" w:hAnsi="Consolas"/>
          <w:color w:val="B43C3C"/>
          <w:sz w:val="18"/>
        </w:rPr>
        <w:t>变换</w:t>
      </w:r>
      <w:r>
        <w:rPr>
          <w:rFonts w:ascii="微软雅黑" w:hAnsi="微软雅黑"/>
          <w:sz w:val="21"/>
        </w:rPr>
        <w:t>的示例：</w:t>
      </w:r>
    </w:p>
    <w:p>
      <w:pPr>
        <w:spacing w:before="80" w:after="80"/>
        <w:ind w:left="567"/>
      </w:pPr>
      <w:r>
        <w:rPr>
          <w:rFonts w:ascii="Consolas" w:hAnsi="Consolas"/>
          <w:color w:val="505050"/>
          <w:sz w:val="18"/>
        </w:rPr>
        <w:t>package myproject.datasets;</w:t>
        <w:br/>
        <w:t>import com.palantir.transforms.lang.java.api.Compute;</w:t>
        <w:br/>
        <w:t>import com.palantir.transforms.lang.java.api.Input;</w:t>
        <w:br/>
        <w:t>import com.palantir.transforms.lang.java.api.Output;</w:t>
        <w:br/>
        <w:t>import org.apache.spark.sql.Dataset;</w:t>
        <w:br/>
        <w:t>import org.apache.spark.sql.Row;</w:t>
        <w:br/>
        <w:t>/**</w:t>
        <w:br/>
        <w:t>* 这是一个用于自动注册的示例高级转换（Transform）。</w:t>
        <w:br/>
        <w:t>*/</w:t>
        <w:br/>
        <w:t>public final class HighLevelAutoTransform {</w:t>
        <w:br/>
        <w:t xml:space="preserve">   // 自动注册转换的类包含计算函数和有关输入/输出数据集的信息。</w:t>
        <w:br/>
        <w:t xml:space="preserve">   // 自动注册需要使用 "@Input" 和 "@Output" 注解。</w:t>
        <w:br/>
        <w:t xml:space="preserve">   @Compute</w:t>
        <w:br/>
        <w:t xml:space="preserve">   @Output("/path/to/output/dataset") // 指定输出数据集的路径</w:t>
        <w:br/>
        <w:t xml:space="preserve">   public Dataset&lt;Row&gt; myComputeFunction(@Input("/path/to/input/dataset") Dataset&lt;Row&gt; myInput) {</w:t>
        <w:br/>
        <w:t xml:space="preserve">       // 高级转换的计算函数返回类型为 "Dataset&lt;Row&gt;" 的输出。</w:t>
        <w:br/>
        <w:t xml:space="preserve">       return myInput.limit(10); // 返回输入数据集的前 10 条记录</w:t>
        <w:br/>
        <w:t xml:space="preserve">   }</w:t>
        <w:br/>
        <w:t>}</w:t>
      </w:r>
    </w:p>
    <w:p>
      <w:pPr>
        <w:spacing w:line="360" w:lineRule="auto" w:after="120"/>
      </w:pPr>
      <w:r>
        <w:rPr>
          <w:rFonts w:ascii="微软雅黑" w:hAnsi="微软雅黑"/>
          <w:sz w:val="21"/>
        </w:rPr>
        <w:t>在这个代码示例中，</w:t>
      </w:r>
      <w:r>
        <w:rPr>
          <w:rFonts w:ascii="Consolas" w:hAnsi="Consolas"/>
          <w:color w:val="B43C3C"/>
          <w:sz w:val="18"/>
        </w:rPr>
        <w:t>HighLevelAutoTransform</w:t>
      </w:r>
      <w:r>
        <w:rPr>
          <w:rFonts w:ascii="微软雅黑" w:hAnsi="微软雅黑"/>
          <w:sz w:val="21"/>
        </w:rPr>
        <w:t xml:space="preserve"> 类被设计为自动注册的转换类。它采用注解机制，用 </w:t>
      </w:r>
      <w:r>
        <w:rPr>
          <w:rFonts w:ascii="Consolas" w:hAnsi="Consolas"/>
          <w:color w:val="B43C3C"/>
          <w:sz w:val="18"/>
        </w:rPr>
        <w:t>@Input</w:t>
      </w:r>
      <w:r>
        <w:rPr>
          <w:rFonts w:ascii="微软雅黑" w:hAnsi="微软雅黑"/>
          <w:sz w:val="21"/>
        </w:rPr>
        <w:t xml:space="preserve"> 指定输入数据集的路径，</w:t>
      </w:r>
      <w:r>
        <w:rPr>
          <w:rFonts w:ascii="Consolas" w:hAnsi="Consolas"/>
          <w:color w:val="B43C3C"/>
          <w:sz w:val="18"/>
        </w:rPr>
        <w:t>@Output</w:t>
      </w:r>
      <w:r>
        <w:rPr>
          <w:rFonts w:ascii="微软雅黑" w:hAnsi="微软雅黑"/>
          <w:sz w:val="21"/>
        </w:rPr>
        <w:t xml:space="preserve"> 指定输出数据集的路径，</w:t>
      </w:r>
      <w:r>
        <w:rPr>
          <w:rFonts w:ascii="Consolas" w:hAnsi="Consolas"/>
          <w:color w:val="B43C3C"/>
          <w:sz w:val="18"/>
        </w:rPr>
        <w:t>@Compute</w:t>
      </w:r>
      <w:r>
        <w:rPr>
          <w:rFonts w:ascii="微软雅黑" w:hAnsi="微软雅黑"/>
          <w:sz w:val="21"/>
        </w:rPr>
        <w:t xml:space="preserve"> 标记计算函数。计算函数 </w:t>
      </w:r>
      <w:r>
        <w:rPr>
          <w:rFonts w:ascii="Consolas" w:hAnsi="Consolas"/>
          <w:color w:val="B43C3C"/>
          <w:sz w:val="18"/>
        </w:rPr>
        <w:t>myComputeFunction</w:t>
      </w:r>
      <w:r>
        <w:rPr>
          <w:rFonts w:ascii="微软雅黑" w:hAnsi="微软雅黑"/>
          <w:sz w:val="21"/>
        </w:rPr>
        <w:t xml:space="preserve"> 对输入数据集进行处理，并返回前 10 条记录。</w:t>
      </w:r>
    </w:p>
    <w:p>
      <w:pPr>
        <w:spacing w:line="360" w:lineRule="auto" w:after="120"/>
      </w:pPr>
      <w:r>
        <w:rPr>
          <w:rFonts w:ascii="微软雅黑" w:hAnsi="微软雅黑"/>
          <w:sz w:val="21"/>
        </w:rPr>
        <w:t>高级变换支持多个输入和单个输出。因此，每个输入参数必须使用</w:t>
      </w:r>
      <w:r>
        <w:rPr>
          <w:rFonts w:ascii="Consolas" w:hAnsi="Consolas"/>
          <w:color w:val="B43C3C"/>
          <w:sz w:val="18"/>
        </w:rPr>
        <w:t>@Input</w:t>
      </w:r>
      <w:r>
        <w:rPr>
          <w:rFonts w:ascii="微软雅黑" w:hAnsi="微软雅黑"/>
          <w:sz w:val="21"/>
        </w:rPr>
        <w:t>注解（其中包含输入数据集的完整路径），计算函数必须使用</w:t>
      </w:r>
      <w:r>
        <w:rPr>
          <w:rFonts w:ascii="Consolas" w:hAnsi="Consolas"/>
          <w:color w:val="B43C3C"/>
          <w:sz w:val="18"/>
        </w:rPr>
        <w:t>@Output</w:t>
      </w:r>
      <w:r>
        <w:rPr>
          <w:rFonts w:ascii="微软雅黑" w:hAnsi="微软雅黑"/>
          <w:sz w:val="21"/>
        </w:rPr>
        <w:t>注解（其中包含输出数据集的完整路径）。</w:t>
      </w:r>
    </w:p>
    <w:p>
      <w:pPr>
        <w:spacing w:line="360" w:lineRule="auto" w:after="120"/>
      </w:pPr>
      <w:r>
        <w:rPr>
          <w:rFonts w:ascii="微软雅黑" w:hAnsi="微软雅黑"/>
          <w:sz w:val="21"/>
        </w:rPr>
        <w:t>现在，您可以通过在</w:t>
      </w:r>
      <w:r>
        <w:rPr>
          <w:rFonts w:ascii="Consolas" w:hAnsi="Consolas"/>
          <w:color w:val="B43C3C"/>
          <w:sz w:val="18"/>
        </w:rPr>
        <w:t>PipelineDefiner</w:t>
      </w:r>
      <w:r>
        <w:rPr>
          <w:rFonts w:ascii="微软雅黑" w:hAnsi="微软雅黑"/>
          <w:sz w:val="21"/>
        </w:rPr>
        <w:t>实现中调用</w:t>
      </w:r>
      <w:r>
        <w:rPr>
          <w:rFonts w:ascii="Consolas" w:hAnsi="Consolas"/>
          <w:color w:val="B43C3C"/>
          <w:sz w:val="18"/>
        </w:rPr>
        <w:t>Pipeline.autoBindFromPackage()</w:t>
      </w:r>
      <w:r>
        <w:rPr>
          <w:rFonts w:ascii="微软雅黑" w:hAnsi="微软雅黑"/>
          <w:sz w:val="21"/>
        </w:rPr>
        <w:t>方法，将此</w:t>
      </w:r>
      <w:r>
        <w:rPr>
          <w:rFonts w:ascii="Consolas" w:hAnsi="Consolas"/>
          <w:color w:val="B43C3C"/>
          <w:sz w:val="18"/>
        </w:rPr>
        <w:t>Transform</w:t>
      </w:r>
      <w:r>
        <w:rPr>
          <w:rFonts w:ascii="微软雅黑" w:hAnsi="微软雅黑"/>
          <w:sz w:val="21"/>
        </w:rPr>
        <w:t>添加到项目的</w:t>
      </w:r>
      <w:r>
        <w:rPr>
          <w:rFonts w:ascii="Consolas" w:hAnsi="Consolas"/>
          <w:color w:val="B43C3C"/>
          <w:sz w:val="18"/>
        </w:rPr>
        <w:t>Pipeline</w:t>
      </w:r>
      <w:r>
        <w:rPr>
          <w:rFonts w:ascii="微软雅黑" w:hAnsi="微软雅黑"/>
          <w:sz w:val="21"/>
        </w:rPr>
        <w:t>中：</w:t>
      </w:r>
    </w:p>
    <w:p>
      <w:pPr>
        <w:pStyle w:val="Heading3"/>
      </w:pPr>
      <w:r>
        <w:rPr>
          <w:rFonts w:ascii="微软雅黑" w:hAnsi="微软雅黑"/>
        </w:rPr>
        <w:t>手动注册</w:t>
      </w:r>
    </w:p>
    <w:p>
      <w:pPr>
        <w:spacing w:line="360" w:lineRule="auto" w:after="120"/>
      </w:pPr>
      <w:r>
        <w:rPr>
          <w:rFonts w:ascii="微软雅黑" w:hAnsi="微软雅黑"/>
          <w:sz w:val="21"/>
        </w:rPr>
        <w:t>以下是如何通过在</w:t>
      </w:r>
      <w:r>
        <w:rPr>
          <w:rFonts w:ascii="Consolas" w:hAnsi="Consolas"/>
          <w:color w:val="B43C3C"/>
          <w:sz w:val="18"/>
        </w:rPr>
        <w:t>myproject.datasets</w:t>
      </w:r>
      <w:r>
        <w:rPr>
          <w:rFonts w:ascii="微软雅黑" w:hAnsi="微软雅黑"/>
          <w:sz w:val="21"/>
        </w:rPr>
        <w:t>包中创建一个名为</w:t>
      </w:r>
      <w:r>
        <w:rPr>
          <w:rFonts w:ascii="Consolas" w:hAnsi="Consolas"/>
          <w:color w:val="B43C3C"/>
          <w:sz w:val="18"/>
        </w:rPr>
        <w:t>HighLevelManualFunction</w:t>
      </w:r>
      <w:r>
        <w:rPr>
          <w:rFonts w:ascii="微软雅黑" w:hAnsi="微软雅黑"/>
          <w:sz w:val="21"/>
        </w:rPr>
        <w:t>的类来定义</w:t>
      </w:r>
      <w:r>
        <w:rPr>
          <w:rFonts w:ascii="Consolas" w:hAnsi="Consolas"/>
          <w:color w:val="B43C3C"/>
          <w:sz w:val="18"/>
        </w:rPr>
        <w:t>Transform</w:t>
      </w:r>
      <w:r>
        <w:rPr>
          <w:rFonts w:ascii="微软雅黑" w:hAnsi="微软雅黑"/>
          <w:sz w:val="21"/>
        </w:rPr>
        <w:t>的示例：</w:t>
      </w:r>
    </w:p>
    <w:p>
      <w:pPr>
        <w:spacing w:before="80" w:after="80"/>
        <w:ind w:left="567"/>
      </w:pPr>
      <w:r>
        <w:rPr>
          <w:rFonts w:ascii="Consolas" w:hAnsi="Consolas"/>
          <w:color w:val="505050"/>
          <w:sz w:val="18"/>
        </w:rPr>
        <w:t>package myproject.datasets;</w:t>
        <w:br/>
        <w:t>import com.palantir.transforms.lang.java.api.Compute;</w:t>
        <w:br/>
        <w:t>import org.apache.spark.sql.Dataset;</w:t>
        <w:br/>
        <w:t>import org.apache.spark.sql.Row;</w:t>
        <w:br/>
        <w:t>/**</w:t>
        <w:br/>
        <w:t>* 这是一个用于手动注册的高级Transform的示例计算函数。</w:t>
        <w:br/>
        <w:t>*/</w:t>
        <w:br/>
        <w:t>public final class HighLevelManualFunction {</w:t>
        <w:br/>
        <w:t xml:space="preserve">   // 手动注册的Transform类仅包含计算函数。</w:t>
        <w:br/>
        <w:t xml:space="preserve">   @Compute</w:t>
        <w:br/>
        <w:t xml:space="preserve">   public Dataset&lt;Row&gt; myComputeFunction(Dataset&lt;Row&gt; myInput) {</w:t>
        <w:br/>
        <w:t xml:space="preserve">       // 高级Transform的计算函数返回类型为 "Dataset&lt;Row&gt;" 的输出。</w:t>
        <w:br/>
        <w:t xml:space="preserve">       return myInput.limit(10);</w:t>
        <w:br/>
        <w:t xml:space="preserve">   }</w:t>
        <w:br/>
        <w:t>}</w:t>
      </w:r>
    </w:p>
    <w:p>
      <w:pPr>
        <w:spacing w:line="360" w:lineRule="auto" w:after="120"/>
      </w:pPr>
      <w:r>
        <w:rPr>
          <w:rFonts w:ascii="微软雅黑" w:hAnsi="微软雅黑"/>
          <w:sz w:val="21"/>
        </w:rPr>
        <w:t>现在，在您的</w:t>
      </w:r>
      <w:r>
        <w:rPr>
          <w:rFonts w:ascii="Consolas" w:hAnsi="Consolas"/>
          <w:color w:val="B43C3C"/>
          <w:sz w:val="18"/>
        </w:rPr>
        <w:t>PipelineDefiner</w:t>
      </w:r>
      <w:r>
        <w:rPr>
          <w:rFonts w:ascii="微软雅黑" w:hAnsi="微软雅黑"/>
          <w:sz w:val="21"/>
        </w:rPr>
        <w:t>实现中，您通过使用</w:t>
      </w:r>
      <w:r>
        <w:rPr>
          <w:rFonts w:ascii="Consolas" w:hAnsi="Consolas"/>
          <w:color w:val="B43C3C"/>
          <w:sz w:val="18"/>
        </w:rPr>
        <w:t>HighLevelTransform.builder()</w:t>
      </w:r>
      <w:r>
        <w:rPr>
          <w:rFonts w:ascii="微软雅黑" w:hAnsi="微软雅黑"/>
          <w:sz w:val="21"/>
        </w:rPr>
        <w:t>完成</w:t>
      </w:r>
      <w:r>
        <w:rPr>
          <w:rFonts w:ascii="Consolas" w:hAnsi="Consolas"/>
          <w:color w:val="B43C3C"/>
          <w:sz w:val="18"/>
        </w:rPr>
        <w:t>变换</w:t>
      </w:r>
      <w:r>
        <w:rPr>
          <w:rFonts w:ascii="微软雅黑" w:hAnsi="微软雅黑"/>
          <w:sz w:val="21"/>
        </w:rPr>
        <w:t>的定义，并通过调用</w:t>
      </w:r>
      <w:r>
        <w:rPr>
          <w:rFonts w:ascii="Consolas" w:hAnsi="Consolas"/>
          <w:color w:val="B43C3C"/>
          <w:sz w:val="18"/>
        </w:rPr>
        <w:t>Pipeline.register()</w:t>
      </w:r>
      <w:r>
        <w:rPr>
          <w:rFonts w:ascii="微软雅黑" w:hAnsi="微软雅黑"/>
          <w:sz w:val="21"/>
        </w:rPr>
        <w:t>将此</w:t>
      </w:r>
      <w:r>
        <w:rPr>
          <w:rFonts w:ascii="Consolas" w:hAnsi="Consolas"/>
          <w:color w:val="B43C3C"/>
          <w:sz w:val="18"/>
        </w:rPr>
        <w:t>变换</w:t>
      </w:r>
      <w:r>
        <w:rPr>
          <w:rFonts w:ascii="微软雅黑" w:hAnsi="微软雅黑"/>
          <w:sz w:val="21"/>
        </w:rPr>
        <w:t>添加到项目的</w:t>
      </w:r>
      <w:r>
        <w:rPr>
          <w:rFonts w:ascii="Consolas" w:hAnsi="Consolas"/>
          <w:color w:val="B43C3C"/>
          <w:sz w:val="18"/>
        </w:rPr>
        <w:t>Pipeline</w:t>
      </w:r>
      <w:r>
        <w:rPr>
          <w:rFonts w:ascii="微软雅黑" w:hAnsi="微软雅黑"/>
          <w:sz w:val="21"/>
        </w:rPr>
        <w:t>中：</w:t>
      </w:r>
    </w:p>
    <w:p>
      <w:pPr>
        <w:spacing w:before="80" w:after="80"/>
        <w:ind w:left="567"/>
      </w:pPr>
      <w:r>
        <w:rPr>
          <w:rFonts w:ascii="Consolas" w:hAnsi="Consolas"/>
          <w:color w:val="505050"/>
          <w:sz w:val="18"/>
        </w:rPr>
        <w:t>package myproject;</w:t>
        <w:br/>
        <w:t>import com.palantir.transforms.lang.java.api.Pipeline;</w:t>
        <w:br/>
        <w:t>import com.palantir.transforms.lang.java.api.PipelineDefiner;</w:t>
        <w:br/>
        <w:t>public final class MyPipelineDefiner implements PipelineDefiner {</w:t>
        <w:br/>
        <w:t xml:space="preserve">    @Override</w:t>
        <w:br/>
        <w:t xml:space="preserve">    public void define(Pipeline pipeline) {</w:t>
        <w:br/>
        <w:t xml:space="preserve">        // 这是一个用于高级转换的手动注册示例。</w:t>
        <w:br/>
        <w:t xml:space="preserve">        HighLevelTransform highLevelManualTransform = HighLevelTransform.builder()</w:t>
        <w:br/>
        <w:t xml:space="preserve">                // 传入要使用的计算函数。这里，“HighLevelManualFunction”对应于高级转换的计算函数的类名。</w:t>
        <w:br/>
        <w:t xml:space="preserve">                .computeFunctionInstance(new HighLevelManualFunction())</w:t>
        <w:br/>
        <w:t xml:space="preserve">                // 传入要使用的输入数据集。</w:t>
        <w:br/>
        <w:t xml:space="preserve">                // “myInput”对应于计算函数的输入参数。</w:t>
        <w:br/>
        <w:t xml:space="preserve">                .putParameterToInputAlias("myInput", "/path/to/input/dataset")</w:t>
        <w:br/>
        <w:t xml:space="preserve">                // 传入要使用的输出数据集。</w:t>
        <w:br/>
        <w:t xml:space="preserve">                .returnedAlias("/path/to/output/dataset")</w:t>
        <w:br/>
        <w:t xml:space="preserve">                .build();</w:t>
        <w:br/>
        <w:t xml:space="preserve">        pipeline.register(highLevelManualTransform);</w:t>
        <w:br/>
        <w:t xml:space="preserve">    }</w:t>
        <w:br/>
        <w:t>}</w:t>
      </w:r>
    </w:p>
    <w:p>
      <w:pPr>
        <w:spacing w:line="360" w:lineRule="auto" w:after="120"/>
      </w:pPr>
      <w:r>
        <w:rPr>
          <w:rFonts w:ascii="微软雅黑" w:hAnsi="微软雅黑"/>
          <w:sz w:val="21"/>
        </w:rPr>
        <w:t>高层变换支持多个输入和单个输出。每个计算函数的输入数据集应使用</w:t>
      </w:r>
      <w:r>
        <w:rPr>
          <w:rFonts w:ascii="Consolas" w:hAnsi="Consolas"/>
          <w:color w:val="B43C3C"/>
          <w:sz w:val="18"/>
        </w:rPr>
        <w:t>putParameterToInputAlias()</w:t>
      </w:r>
      <w:r>
        <w:rPr>
          <w:rFonts w:ascii="微软雅黑" w:hAnsi="微软雅黑"/>
          <w:sz w:val="21"/>
        </w:rPr>
        <w:t>提供——此方法需要一个对应于计算函数参数的输入名称，后跟输入数据集的完整路径。例如，在上述示例中，“myInput”是在</w:t>
      </w:r>
      <w:r>
        <w:rPr>
          <w:rFonts w:ascii="Consolas" w:hAnsi="Consolas"/>
          <w:color w:val="B43C3C"/>
          <w:sz w:val="18"/>
        </w:rPr>
        <w:t>my_compute_function()</w:t>
      </w:r>
      <w:r>
        <w:rPr>
          <w:rFonts w:ascii="微软雅黑" w:hAnsi="微软雅黑"/>
          <w:sz w:val="21"/>
        </w:rPr>
        <w:t>中的输入参数名称。使用</w:t>
      </w:r>
      <w:r>
        <w:rPr>
          <w:rFonts w:ascii="Consolas" w:hAnsi="Consolas"/>
          <w:color w:val="B43C3C"/>
          <w:sz w:val="18"/>
        </w:rPr>
        <w:t>returnedAlias()</w:t>
      </w:r>
      <w:r>
        <w:rPr>
          <w:rFonts w:ascii="微软雅黑" w:hAnsi="微软雅黑"/>
          <w:sz w:val="21"/>
        </w:rPr>
        <w:t>提供输出数据集的完整路径。</w:t>
      </w:r>
    </w:p>
    <w:p>
      <w:pPr>
        <w:pStyle w:val="Heading2"/>
      </w:pPr>
      <w:r>
        <w:rPr>
          <w:rFonts w:ascii="微软雅黑" w:hAnsi="微软雅黑"/>
        </w:rPr>
        <w:t>低层变换</w:t>
      </w:r>
    </w:p>
    <w:p>
      <w:pPr>
        <w:spacing w:line="360" w:lineRule="auto" w:after="120"/>
      </w:pPr>
      <w:r>
        <w:rPr>
          <w:rFonts w:ascii="微软雅黑" w:hAnsi="微软雅黑"/>
          <w:sz w:val="21"/>
        </w:rPr>
        <w:t>如果您正在编写依赖于</w:t>
      </w:r>
      <w:r>
        <w:rPr>
          <w:rFonts w:ascii="Consolas" w:hAnsi="Consolas"/>
          <w:color w:val="B43C3C"/>
          <w:sz w:val="18"/>
        </w:rPr>
        <w:t>DataFrame</w:t>
      </w:r>
      <w:r>
        <w:rPr>
          <w:rFonts w:ascii="微软雅黑" w:hAnsi="微软雅黑"/>
          <w:sz w:val="21"/>
        </w:rPr>
        <w:t>对象或文件的数据变换，则可以使用低层</w:t>
      </w:r>
      <w:r>
        <w:rPr>
          <w:rFonts w:ascii="Consolas" w:hAnsi="Consolas"/>
          <w:color w:val="B43C3C"/>
          <w:sz w:val="18"/>
        </w:rPr>
        <w:t>变换</w:t>
      </w:r>
      <w:r>
        <w:rPr>
          <w:rFonts w:ascii="微软雅黑" w:hAnsi="微软雅黑"/>
          <w:sz w:val="21"/>
        </w:rPr>
        <w:t>。</w:t>
      </w:r>
    </w:p>
    <w:p>
      <w:pPr>
        <w:pStyle w:val="Heading3"/>
      </w:pPr>
      <w:r>
        <w:rPr>
          <w:rFonts w:ascii="微软雅黑" w:hAnsi="微软雅黑"/>
        </w:rPr>
        <w:t>自动注册</w:t>
      </w:r>
    </w:p>
    <w:p>
      <w:pPr>
        <w:spacing w:line="360" w:lineRule="auto" w:after="120"/>
      </w:pPr>
      <w:r>
        <w:rPr>
          <w:rFonts w:ascii="微软雅黑" w:hAnsi="微软雅黑"/>
          <w:sz w:val="21"/>
        </w:rPr>
        <w:t>假设您正在使用自动注册。以下是如何通过在</w:t>
      </w:r>
      <w:r>
        <w:rPr>
          <w:rFonts w:ascii="Consolas" w:hAnsi="Consolas"/>
          <w:color w:val="B43C3C"/>
          <w:sz w:val="18"/>
        </w:rPr>
        <w:t>myproject.datasets</w:t>
      </w:r>
      <w:r>
        <w:rPr>
          <w:rFonts w:ascii="微软雅黑" w:hAnsi="微软雅黑"/>
          <w:sz w:val="21"/>
        </w:rPr>
        <w:t>包中定义一个名为</w:t>
      </w:r>
      <w:r>
        <w:rPr>
          <w:rFonts w:ascii="Consolas" w:hAnsi="Consolas"/>
          <w:color w:val="B43C3C"/>
          <w:sz w:val="18"/>
        </w:rPr>
        <w:t>LowLevelAutoTransform</w:t>
      </w:r>
      <w:r>
        <w:rPr>
          <w:rFonts w:ascii="微软雅黑" w:hAnsi="微软雅黑"/>
          <w:sz w:val="21"/>
        </w:rPr>
        <w:t>的类来创建</w:t>
      </w:r>
      <w:r>
        <w:rPr>
          <w:rFonts w:ascii="Consolas" w:hAnsi="Consolas"/>
          <w:color w:val="B43C3C"/>
          <w:sz w:val="18"/>
        </w:rPr>
        <w:t>变换</w:t>
      </w:r>
      <w:r>
        <w:rPr>
          <w:rFonts w:ascii="微软雅黑" w:hAnsi="微软雅黑"/>
          <w:sz w:val="21"/>
        </w:rPr>
        <w:t>对象的示例：</w:t>
      </w:r>
    </w:p>
    <w:p>
      <w:pPr>
        <w:spacing w:before="80" w:after="80"/>
        <w:ind w:left="567"/>
      </w:pPr>
      <w:r>
        <w:rPr>
          <w:rFonts w:ascii="Consolas" w:hAnsi="Consolas"/>
          <w:color w:val="505050"/>
          <w:sz w:val="18"/>
        </w:rPr>
        <w:t>package myproject.datasets;</w:t>
        <w:br/>
        <w:t>import com.palantir.transforms.lang.java.api.Compute;</w:t>
        <w:br/>
        <w:t>import com.palantir.transforms.lang.java.api.FoundryInput;</w:t>
        <w:br/>
        <w:t>import com.palantir.transforms.lang.java.api.FoundryOutput;</w:t>
        <w:br/>
        <w:t>import com.palantir.transforms.lang.java.api.Input;</w:t>
        <w:br/>
        <w:t>import com.palantir.transforms.lang.java.api.Output;</w:t>
        <w:br/>
        <w:t>import org.apache.spark.sql.Dataset;</w:t>
        <w:br/>
        <w:t>import org.apache.spark.sql.Row;</w:t>
        <w:br/>
        <w:t>/**</w:t>
        <w:br/>
        <w:t xml:space="preserve"> * 这是一个用于自动注册的低级Transform示例。</w:t>
        <w:br/>
        <w:t xml:space="preserve"> */</w:t>
        <w:br/>
        <w:t>public final class LowLevelAutoTransform {</w:t>
        <w:br/>
        <w:t xml:space="preserve">   // 自动注册Transform的类包含compute函数和有关输入/输出数据集的信息。</w:t>
        <w:br/>
        <w:t xml:space="preserve">   // 自动注册需要使用"@Input"和"@Output"注解。</w:t>
        <w:br/>
        <w:t xml:space="preserve">   @Compute</w:t>
        <w:br/>
        <w:t xml:space="preserve">   public void myComputeFunction(</w:t>
        <w:br/>
        <w:t xml:space="preserve">           @Input("/path/to/input/dataset") FoundryInput myInput,</w:t>
        <w:br/>
        <w:t xml:space="preserve">           @Output("/path/to/output/dataset") FoundryOutput myOutput) {</w:t>
        <w:br/>
        <w:t xml:space="preserve">       Dataset&lt;Row&gt; limited = myInput.asDataFrame().read().limit(10);</w:t>
        <w:br/>
        <w:t xml:space="preserve">       // 低级Transform的compute函数将结果写入输出数据集，而不是返回输出。</w:t>
        <w:br/>
        <w:t xml:space="preserve">       myOutput.getDataFrameWriter(limited).write();</w:t>
        <w:br/>
        <w:t xml:space="preserve">   }</w:t>
        <w:br/>
        <w:t>}</w:t>
      </w:r>
    </w:p>
    <w:p>
      <w:pPr>
        <w:pStyle w:val="Heading3"/>
      </w:pPr>
      <w:r>
        <w:rPr>
          <w:rFonts w:ascii="微软雅黑" w:hAnsi="微软雅黑"/>
        </w:rPr>
        <w:t>代码说明</w:t>
      </w:r>
    </w:p>
    <w:p>
      <w:pPr>
        <w:pStyle w:val="ListNumber"/>
        <w:spacing w:line="360" w:lineRule="auto" w:after="120"/>
      </w:pPr>
      <w:r>
        <w:rPr>
          <w:rFonts w:ascii="微软雅黑" w:hAnsi="微软雅黑"/>
          <w:b/>
          <w:sz w:val="21"/>
        </w:rPr>
        <w:t>包和导入</w:t>
      </w:r>
      <w:r>
        <w:rPr>
          <w:rFonts w:ascii="微软雅黑" w:hAnsi="微软雅黑"/>
          <w:sz w:val="21"/>
        </w:rPr>
        <w:t>：代码位于</w:t>
      </w:r>
      <w:r>
        <w:rPr>
          <w:rFonts w:ascii="Consolas" w:hAnsi="Consolas"/>
          <w:color w:val="B43C3C"/>
          <w:sz w:val="18"/>
        </w:rPr>
        <w:t>myproject.datasets</w:t>
      </w:r>
      <w:r>
        <w:rPr>
          <w:rFonts w:ascii="微软雅黑" w:hAnsi="微软雅黑"/>
          <w:sz w:val="21"/>
        </w:rPr>
        <w:t>包中，并导入了Palantir Foundry的相关API和Spark SQL的类。</w:t>
      </w:r>
    </w:p>
    <w:p>
      <w:pPr>
        <w:pStyle w:val="ListNumber"/>
        <w:spacing w:line="360" w:lineRule="auto" w:after="120"/>
      </w:pPr>
      <w:r>
        <w:rPr>
          <w:rFonts w:ascii="微软雅黑" w:hAnsi="微软雅黑"/>
          <w:b/>
          <w:sz w:val="21"/>
        </w:rPr>
        <w:t>类注释</w:t>
      </w:r>
      <w:r>
        <w:rPr>
          <w:rFonts w:ascii="微软雅黑" w:hAnsi="微软雅黑"/>
          <w:sz w:val="21"/>
        </w:rPr>
        <w:t>：</w:t>
      </w:r>
      <w:r>
        <w:rPr>
          <w:rFonts w:ascii="Consolas" w:hAnsi="Consolas"/>
          <w:color w:val="B43C3C"/>
          <w:sz w:val="18"/>
        </w:rPr>
        <w:t>LowLevelAutoTransform</w:t>
      </w:r>
      <w:r>
        <w:rPr>
          <w:rFonts w:ascii="微软雅黑" w:hAnsi="微软雅黑"/>
          <w:sz w:val="21"/>
        </w:rPr>
        <w:t>类是一个低级的Transform示例，旨在展示自动注册功能。</w:t>
      </w:r>
    </w:p>
    <w:p>
      <w:pPr>
        <w:pStyle w:val="ListNumber"/>
        <w:spacing w:line="360" w:lineRule="auto" w:after="120"/>
      </w:pPr>
      <w:r>
        <w:rPr>
          <w:rFonts w:ascii="微软雅黑" w:hAnsi="微软雅黑"/>
          <w:b/>
          <w:sz w:val="21"/>
        </w:rPr>
        <w:t>`@Compute`注解</w:t>
      </w:r>
      <w:r>
        <w:rPr>
          <w:rFonts w:ascii="微软雅黑" w:hAnsi="微软雅黑"/>
          <w:sz w:val="21"/>
        </w:rPr>
        <w:t>：标记</w:t>
      </w:r>
      <w:r>
        <w:rPr>
          <w:rFonts w:ascii="Consolas" w:hAnsi="Consolas"/>
          <w:color w:val="B43C3C"/>
          <w:sz w:val="18"/>
        </w:rPr>
        <w:t>myComputeFunction</w:t>
      </w:r>
      <w:r>
        <w:rPr>
          <w:rFonts w:ascii="微软雅黑" w:hAnsi="微软雅黑"/>
          <w:sz w:val="21"/>
        </w:rPr>
        <w:t>方法为计算函数。</w:t>
      </w:r>
    </w:p>
    <w:p>
      <w:pPr>
        <w:pStyle w:val="ListNumber"/>
        <w:spacing w:line="360" w:lineRule="auto" w:after="120"/>
      </w:pPr>
      <w:r>
        <w:rPr>
          <w:rFonts w:ascii="微软雅黑" w:hAnsi="微软雅黑"/>
          <w:b/>
          <w:sz w:val="21"/>
        </w:rPr>
        <w:t>输入输出注解</w:t>
      </w:r>
      <w:r>
        <w:rPr>
          <w:rFonts w:ascii="微软雅黑" w:hAnsi="微软雅黑"/>
          <w:sz w:val="21"/>
        </w:rPr>
        <w:t>：</w:t>
      </w:r>
      <w:r>
        <w:rPr>
          <w:rFonts w:ascii="Consolas" w:hAnsi="Consolas"/>
          <w:color w:val="B43C3C"/>
          <w:sz w:val="18"/>
        </w:rPr>
        <w:t>@Input</w:t>
      </w:r>
      <w:r>
        <w:rPr>
          <w:rFonts w:ascii="微软雅黑" w:hAnsi="微软雅黑"/>
          <w:sz w:val="21"/>
        </w:rPr>
        <w:t>和</w:t>
      </w:r>
      <w:r>
        <w:rPr>
          <w:rFonts w:ascii="Consolas" w:hAnsi="Consolas"/>
          <w:color w:val="B43C3C"/>
          <w:sz w:val="18"/>
        </w:rPr>
        <w:t>@Output</w:t>
      </w:r>
      <w:r>
        <w:rPr>
          <w:rFonts w:ascii="微软雅黑" w:hAnsi="微软雅黑"/>
          <w:sz w:val="21"/>
        </w:rPr>
        <w:t>注解用于指定输入和输出数据集的路径。这是自动注册所需的。</w:t>
      </w:r>
    </w:p>
    <w:p>
      <w:pPr>
        <w:pStyle w:val="ListNumber"/>
        <w:spacing w:line="360" w:lineRule="auto" w:after="120"/>
      </w:pPr>
      <w:r>
        <w:rPr>
          <w:rFonts w:ascii="微软雅黑" w:hAnsi="微软雅黑"/>
          <w:b/>
          <w:sz w:val="21"/>
        </w:rPr>
        <w:t>数据处理</w:t>
      </w:r>
      <w:r>
        <w:rPr>
          <w:rFonts w:ascii="微软雅黑" w:hAnsi="微软雅黑"/>
          <w:sz w:val="21"/>
        </w:rPr>
        <w:t>：使用Spark SQL的</w:t>
      </w:r>
      <w:r>
        <w:rPr>
          <w:rFonts w:ascii="Consolas" w:hAnsi="Consolas"/>
          <w:color w:val="B43C3C"/>
          <w:sz w:val="18"/>
        </w:rPr>
        <w:t>Dataset&lt;Row&gt;</w:t>
      </w:r>
      <w:r>
        <w:rPr>
          <w:rFonts w:ascii="微软雅黑" w:hAnsi="微软雅黑"/>
          <w:sz w:val="21"/>
        </w:rPr>
        <w:t>来读取输入数据集，并限制结果为前10行。</w:t>
      </w:r>
    </w:p>
    <w:p>
      <w:pPr>
        <w:pStyle w:val="ListNumber"/>
        <w:spacing w:line="360" w:lineRule="auto" w:after="120"/>
      </w:pPr>
      <w:r>
        <w:rPr>
          <w:rFonts w:ascii="微软雅黑" w:hAnsi="微软雅黑"/>
          <w:b/>
          <w:sz w:val="21"/>
        </w:rPr>
        <w:t>写入输出</w:t>
      </w:r>
      <w:r>
        <w:rPr>
          <w:rFonts w:ascii="微软雅黑" w:hAnsi="微软雅黑"/>
          <w:sz w:val="21"/>
        </w:rPr>
        <w:t>：通过</w:t>
      </w:r>
      <w:r>
        <w:rPr>
          <w:rFonts w:ascii="Consolas" w:hAnsi="Consolas"/>
          <w:color w:val="B43C3C"/>
          <w:sz w:val="18"/>
        </w:rPr>
        <w:t>FoundryOutput</w:t>
      </w:r>
      <w:r>
        <w:rPr>
          <w:rFonts w:ascii="微软雅黑" w:hAnsi="微软雅黑"/>
          <w:sz w:val="21"/>
        </w:rPr>
        <w:t>的</w:t>
      </w:r>
      <w:r>
        <w:rPr>
          <w:rFonts w:ascii="Consolas" w:hAnsi="Consolas"/>
          <w:color w:val="B43C3C"/>
          <w:sz w:val="18"/>
        </w:rPr>
        <w:t>getDataFrameWriter</w:t>
      </w:r>
      <w:r>
        <w:rPr>
          <w:rFonts w:ascii="微软雅黑" w:hAnsi="微软雅黑"/>
          <w:sz w:val="21"/>
        </w:rPr>
        <w:t>方法，将处理后的数据写入指定的输出数据集路径。</w:t>
      </w:r>
    </w:p>
    <w:p>
      <w:pPr>
        <w:spacing w:line="360" w:lineRule="auto" w:after="120"/>
      </w:pPr>
      <w:r>
        <w:rPr>
          <w:rFonts w:ascii="微软雅黑" w:hAnsi="微软雅黑"/>
          <w:sz w:val="21"/>
        </w:rPr>
        <w:t xml:space="preserve">   低级变换支持多个输入和输出数据集。因此，每个输入参数必须使用</w:t>
      </w:r>
      <w:r>
        <w:rPr>
          <w:rFonts w:ascii="Consolas" w:hAnsi="Consolas"/>
          <w:color w:val="B43C3C"/>
          <w:sz w:val="18"/>
        </w:rPr>
        <w:t>@Input</w:t>
      </w:r>
      <w:r>
        <w:rPr>
          <w:rFonts w:ascii="微软雅黑" w:hAnsi="微软雅黑"/>
          <w:sz w:val="21"/>
        </w:rPr>
        <w:t>进行注解（其中包含输入数据集的完整路径），每个输出参数必须使用</w:t>
      </w:r>
      <w:r>
        <w:rPr>
          <w:rFonts w:ascii="Consolas" w:hAnsi="Consolas"/>
          <w:color w:val="B43C3C"/>
          <w:sz w:val="18"/>
        </w:rPr>
        <w:t>@Output</w:t>
      </w:r>
      <w:r>
        <w:rPr>
          <w:rFonts w:ascii="微软雅黑" w:hAnsi="微软雅黑"/>
          <w:sz w:val="21"/>
        </w:rPr>
        <w:t>进行注解（其中包含输出数据集的完整路径）。</w:t>
      </w:r>
    </w:p>
    <w:p>
      <w:pPr>
        <w:spacing w:line="360" w:lineRule="auto" w:after="120"/>
      </w:pPr>
      <w:r>
        <w:rPr>
          <w:rFonts w:ascii="微软雅黑" w:hAnsi="微软雅黑"/>
          <w:sz w:val="21"/>
        </w:rPr>
        <w:t>现在，您可以通过在</w:t>
      </w:r>
      <w:r>
        <w:rPr>
          <w:rFonts w:ascii="Consolas" w:hAnsi="Consolas"/>
          <w:color w:val="B43C3C"/>
          <w:sz w:val="18"/>
        </w:rPr>
        <w:t>PipelineDefiner</w:t>
      </w:r>
      <w:r>
        <w:rPr>
          <w:rFonts w:ascii="微软雅黑" w:hAnsi="微软雅黑"/>
          <w:sz w:val="21"/>
        </w:rPr>
        <w:t>实现中调用</w:t>
      </w:r>
      <w:r>
        <w:rPr>
          <w:rFonts w:ascii="Consolas" w:hAnsi="Consolas"/>
          <w:color w:val="B43C3C"/>
          <w:sz w:val="18"/>
        </w:rPr>
        <w:t>Pipeline.autoBindFromPackage()</w:t>
      </w:r>
      <w:r>
        <w:rPr>
          <w:rFonts w:ascii="微软雅黑" w:hAnsi="微软雅黑"/>
          <w:sz w:val="21"/>
        </w:rPr>
        <w:t>方法，将此</w:t>
      </w:r>
      <w:r>
        <w:rPr>
          <w:rFonts w:ascii="Consolas" w:hAnsi="Consolas"/>
          <w:color w:val="B43C3C"/>
          <w:sz w:val="18"/>
        </w:rPr>
        <w:t>Transform</w:t>
      </w:r>
      <w:r>
        <w:rPr>
          <w:rFonts w:ascii="微软雅黑" w:hAnsi="微软雅黑"/>
          <w:sz w:val="21"/>
        </w:rPr>
        <w:t>添加到项目的</w:t>
      </w:r>
      <w:r>
        <w:rPr>
          <w:rFonts w:ascii="Consolas" w:hAnsi="Consolas"/>
          <w:color w:val="B43C3C"/>
          <w:sz w:val="18"/>
        </w:rPr>
        <w:t>Pipeline</w:t>
      </w:r>
      <w:r>
        <w:rPr>
          <w:rFonts w:ascii="微软雅黑" w:hAnsi="微软雅黑"/>
          <w:sz w:val="21"/>
        </w:rPr>
        <w:t>中：</w:t>
      </w:r>
    </w:p>
    <w:p>
      <w:pPr>
        <w:spacing w:before="80" w:after="80"/>
        <w:ind w:left="567"/>
      </w:pPr>
      <w:r>
        <w:rPr>
          <w:rFonts w:ascii="Consolas" w:hAnsi="Consolas"/>
          <w:color w:val="505050"/>
          <w:sz w:val="18"/>
        </w:rPr>
        <w:t>package myproject;</w:t>
        <w:br/>
        <w:t>import com.palantir.transforms.lang.java.api.Pipeline;</w:t>
        <w:br/>
        <w:t>import com.palantir.transforms.lang.java.api.PipelineDefiner;</w:t>
        <w:br/>
        <w:t>public final class MyPipelineDefiner implements PipelineDefiner {</w:t>
        <w:br/>
        <w:t xml:space="preserve">  @Override</w:t>
        <w:br/>
        <w:t xml:space="preserve">  public void define(Pipeline pipeline) {</w:t>
        <w:br/>
        <w:t xml:space="preserve">    // 提供包含任何要自动注册的转换的Java包。</w:t>
        <w:br/>
        <w:t xml:space="preserve">    // 这里自动绑定来自“myproject.datasets”包中的转换。</w:t>
        <w:br/>
        <w:t xml:space="preserve">    pipeline.autoBindFromPackage("myproject.datasets");</w:t>
        <w:br/>
        <w:t xml:space="preserve">  }</w:t>
        <w:br/>
        <w:t>}</w:t>
      </w:r>
    </w:p>
    <w:p>
      <w:pPr>
        <w:pStyle w:val="Heading3"/>
      </w:pPr>
      <w:r>
        <w:rPr>
          <w:rFonts w:ascii="微软雅黑" w:hAnsi="微软雅黑"/>
        </w:rPr>
        <w:t>手动注册</w:t>
      </w:r>
    </w:p>
    <w:p>
      <w:pPr>
        <w:spacing w:line="360" w:lineRule="auto" w:after="120"/>
      </w:pPr>
      <w:r>
        <w:rPr>
          <w:rFonts w:ascii="微软雅黑" w:hAnsi="微软雅黑"/>
          <w:sz w:val="21"/>
        </w:rPr>
        <w:t>现在，假设您正在使用手动注册。在这种情况下，您将定义一个仅包含计算函数的类。以下是在</w:t>
      </w:r>
      <w:r>
        <w:rPr>
          <w:rFonts w:ascii="Consolas" w:hAnsi="Consolas"/>
          <w:color w:val="B43C3C"/>
          <w:sz w:val="18"/>
        </w:rPr>
        <w:t>myproject.datasets</w:t>
      </w:r>
      <w:r>
        <w:rPr>
          <w:rFonts w:ascii="微软雅黑" w:hAnsi="微软雅黑"/>
          <w:sz w:val="21"/>
        </w:rPr>
        <w:t>包中定义一个名为</w:t>
      </w:r>
      <w:r>
        <w:rPr>
          <w:rFonts w:ascii="Consolas" w:hAnsi="Consolas"/>
          <w:color w:val="B43C3C"/>
          <w:sz w:val="18"/>
        </w:rPr>
        <w:t>LowLevelManualFunction</w:t>
      </w:r>
      <w:r>
        <w:rPr>
          <w:rFonts w:ascii="微软雅黑" w:hAnsi="微软雅黑"/>
          <w:sz w:val="21"/>
        </w:rPr>
        <w:t>类的示例：</w:t>
      </w:r>
    </w:p>
    <w:p>
      <w:pPr>
        <w:spacing w:before="80" w:after="80"/>
        <w:ind w:left="567"/>
      </w:pPr>
      <w:r>
        <w:rPr>
          <w:rFonts w:ascii="Consolas" w:hAnsi="Consolas"/>
          <w:color w:val="505050"/>
          <w:sz w:val="18"/>
        </w:rPr>
        <w:t>package myproject.datasets;</w:t>
        <w:br/>
        <w:t>import com.palantir.transforms.lang.java.api.Compute;</w:t>
        <w:br/>
        <w:t>import com.palantir.transforms.lang.java.api.FoundryInput;</w:t>
        <w:br/>
        <w:t>import com.palantir.transforms.lang.java.api.FoundryOutput;</w:t>
        <w:br/>
        <w:t>import org.apache.spark.sql.Dataset;</w:t>
        <w:br/>
        <w:t>import org.apache.spark.sql.Row;</w:t>
        <w:br/>
        <w:t>/**</w:t>
        <w:br/>
        <w:t>* 这是一个用于手动注册的低级 Transform 示例计算函数。</w:t>
        <w:br/>
        <w:t>*/</w:t>
        <w:br/>
        <w:t>public final class LowLevelManualFunction {</w:t>
        <w:br/>
        <w:t xml:space="preserve">    // 手动注册的 Transform 类仅包含计算函数。</w:t>
        <w:br/>
        <w:t xml:space="preserve">    @Compute</w:t>
        <w:br/>
        <w:t xml:space="preserve">    public void myComputeFunction(FoundryInput myInput, FoundryOutput myOutput) {</w:t>
        <w:br/>
        <w:t xml:space="preserve">        Dataset&lt;Row&gt; limited = myInput.asDataFrame().read().limit(10);</w:t>
        <w:br/>
        <w:t xml:space="preserve">        // 低级 Transform 的计算函数将结果写入输出数据集，</w:t>
        <w:br/>
        <w:t xml:space="preserve">        // 而不是返回输出结果。</w:t>
        <w:br/>
        <w:t xml:space="preserve">        myOutput.getDataFrameWriter(limited).write();</w:t>
        <w:br/>
        <w:t xml:space="preserve">    }</w:t>
        <w:br/>
        <w:t>}</w:t>
      </w:r>
    </w:p>
    <w:p>
      <w:pPr>
        <w:spacing w:line="360" w:lineRule="auto" w:after="120"/>
      </w:pPr>
      <w:r>
        <w:rPr>
          <w:rFonts w:ascii="微软雅黑" w:hAnsi="微软雅黑"/>
          <w:sz w:val="21"/>
        </w:rPr>
        <w:t>现在，在您的</w:t>
      </w:r>
      <w:r>
        <w:rPr>
          <w:rFonts w:ascii="Consolas" w:hAnsi="Consolas"/>
          <w:color w:val="B43C3C"/>
          <w:sz w:val="18"/>
        </w:rPr>
        <w:t>PipelineDefiner</w:t>
      </w:r>
      <w:r>
        <w:rPr>
          <w:rFonts w:ascii="微软雅黑" w:hAnsi="微软雅黑"/>
          <w:sz w:val="21"/>
        </w:rPr>
        <w:t>实现中，您可以使用</w:t>
      </w:r>
      <w:r>
        <w:rPr>
          <w:rFonts w:ascii="Consolas" w:hAnsi="Consolas"/>
          <w:color w:val="B43C3C"/>
          <w:sz w:val="18"/>
        </w:rPr>
        <w:t>LowLevelTransform.builder()</w:t>
      </w:r>
      <w:r>
        <w:rPr>
          <w:rFonts w:ascii="微软雅黑" w:hAnsi="微软雅黑"/>
          <w:sz w:val="21"/>
        </w:rPr>
        <w:t>创建实际的</w:t>
      </w:r>
      <w:r>
        <w:rPr>
          <w:rFonts w:ascii="Consolas" w:hAnsi="Consolas"/>
          <w:color w:val="B43C3C"/>
          <w:sz w:val="18"/>
        </w:rPr>
        <w:t>Transform</w:t>
      </w:r>
      <w:r>
        <w:rPr>
          <w:rFonts w:ascii="微软雅黑" w:hAnsi="微软雅黑"/>
          <w:sz w:val="21"/>
        </w:rPr>
        <w:t>对象，并通过调用</w:t>
      </w:r>
      <w:r>
        <w:rPr>
          <w:rFonts w:ascii="Consolas" w:hAnsi="Consolas"/>
          <w:color w:val="B43C3C"/>
          <w:sz w:val="18"/>
        </w:rPr>
        <w:t>Pipeline.register()</w:t>
      </w:r>
      <w:r>
        <w:rPr>
          <w:rFonts w:ascii="微软雅黑" w:hAnsi="微软雅黑"/>
          <w:sz w:val="21"/>
        </w:rPr>
        <w:t>将此</w:t>
      </w:r>
      <w:r>
        <w:rPr>
          <w:rFonts w:ascii="Consolas" w:hAnsi="Consolas"/>
          <w:color w:val="B43C3C"/>
          <w:sz w:val="18"/>
        </w:rPr>
        <w:t>Transform</w:t>
      </w:r>
      <w:r>
        <w:rPr>
          <w:rFonts w:ascii="微软雅黑" w:hAnsi="微软雅黑"/>
          <w:sz w:val="21"/>
        </w:rPr>
        <w:t>添加到项目的</w:t>
      </w:r>
      <w:r>
        <w:rPr>
          <w:rFonts w:ascii="Consolas" w:hAnsi="Consolas"/>
          <w:color w:val="B43C3C"/>
          <w:sz w:val="18"/>
        </w:rPr>
        <w:t>Pipeline</w:t>
      </w:r>
      <w:r>
        <w:rPr>
          <w:rFonts w:ascii="微软雅黑" w:hAnsi="微软雅黑"/>
          <w:sz w:val="21"/>
        </w:rPr>
        <w:t>中：</w:t>
      </w:r>
    </w:p>
    <w:p>
      <w:pPr>
        <w:spacing w:before="80" w:after="80"/>
        <w:ind w:left="567"/>
      </w:pPr>
      <w:r>
        <w:rPr>
          <w:rFonts w:ascii="Consolas" w:hAnsi="Consolas"/>
          <w:color w:val="505050"/>
          <w:sz w:val="18"/>
        </w:rPr>
        <w:t>package myproject;</w:t>
        <w:br/>
        <w:t>import com.palantir.transforms.lang.java.api.Pipeline;</w:t>
        <w:br/>
        <w:t>import com.palantir.transforms.lang.java.api.PipelineDefiner;</w:t>
        <w:br/>
        <w:t>public final class MyPipelineDefiner implements PipelineDefiner {</w:t>
        <w:br/>
        <w:t xml:space="preserve">    @Override</w:t>
        <w:br/>
        <w:t xml:space="preserve">    public void define(Pipeline pipeline) {</w:t>
        <w:br/>
        <w:t xml:space="preserve">        // 这是一个低级转换（Transform）的示例手动注册。</w:t>
        <w:br/>
        <w:t xml:space="preserve">        LowLevelTransform lowLevelManualTransform = LowLevelTransform.builder()</w:t>
        <w:br/>
        <w:t xml:space="preserve">                // 传入要使用的计算函数。这里，“LowLevelManualFunction”对应于低级转换的计算函数的类名。</w:t>
        <w:br/>
        <w:t xml:space="preserve">                .computeFunctionInstance(new LowLevelManualFunction())</w:t>
        <w:br/>
        <w:t xml:space="preserve">                // 传入要使用的输入数据集。</w:t>
        <w:br/>
        <w:t xml:space="preserve">                // “myInput”对应于计算函数的输入参数。</w:t>
        <w:br/>
        <w:t xml:space="preserve">                .putParameterToInputAlias("myInput", "/path/to/input/dataset")</w:t>
        <w:br/>
        <w:t xml:space="preserve">                // 传入要使用的输出数据集。</w:t>
        <w:br/>
        <w:t xml:space="preserve">                // “myOutput”对应于计算函数的输入参数。</w:t>
        <w:br/>
        <w:t xml:space="preserve">                .putParameterToOutputAlias("myOutput", "/path/to/output/dataset")</w:t>
        <w:br/>
        <w:t xml:space="preserve">                .build();</w:t>
        <w:br/>
        <w:t xml:space="preserve">        pipeline.register(lowLevelManualTransform);</w:t>
        <w:br/>
        <w:t xml:space="preserve">    }</w:t>
        <w:br/>
        <w:t>}</w:t>
      </w:r>
    </w:p>
    <w:p>
      <w:pPr>
        <w:spacing w:line="360" w:lineRule="auto" w:after="120"/>
      </w:pPr>
      <w:r>
        <w:rPr>
          <w:rFonts w:ascii="微软雅黑" w:hAnsi="微软雅黑"/>
          <w:sz w:val="21"/>
        </w:rPr>
        <w:t>低级变换支持多个输入和输出数据集。每个用于计算函数的输入数据集应使用</w:t>
      </w:r>
      <w:r>
        <w:rPr>
          <w:rFonts w:ascii="Consolas" w:hAnsi="Consolas"/>
          <w:color w:val="B43C3C"/>
          <w:sz w:val="18"/>
        </w:rPr>
        <w:t>putParameterToInputAlias()</w:t>
      </w:r>
      <w:r>
        <w:rPr>
          <w:rFonts w:ascii="微软雅黑" w:hAnsi="微软雅黑"/>
          <w:sz w:val="21"/>
        </w:rPr>
        <w:t>提供，而每个输出数据集应使用</w:t>
      </w:r>
      <w:r>
        <w:rPr>
          <w:rFonts w:ascii="Consolas" w:hAnsi="Consolas"/>
          <w:color w:val="B43C3C"/>
          <w:sz w:val="18"/>
        </w:rPr>
        <w:t>putParameterToOutputAlias()</w:t>
      </w:r>
      <w:r>
        <w:rPr>
          <w:rFonts w:ascii="微软雅黑" w:hAnsi="微软雅黑"/>
          <w:sz w:val="21"/>
        </w:rPr>
        <w:t>提供。这些方法需要一个对应于计算函数参数的输入/输出名称以及输入/输出数据集的完整路径。例如，在上述示例中，“myInput”和“myOutput”是</w:t>
      </w:r>
      <w:r>
        <w:rPr>
          <w:rFonts w:ascii="Consolas" w:hAnsi="Consolas"/>
          <w:color w:val="B43C3C"/>
          <w:sz w:val="18"/>
        </w:rPr>
        <w:t>my_compute_function()</w:t>
      </w:r>
      <w:r>
        <w:rPr>
          <w:rFonts w:ascii="微软雅黑" w:hAnsi="微软雅黑"/>
          <w:sz w:val="21"/>
        </w:rPr>
        <w:t>中的输入参数名称。请记住，低级变换的计算函数写入输出数据集，并且不返回值。这就是为什么您的输入/输出数据集作为参数传递给计算函数。</w:t>
      </w:r>
    </w:p>
    <w:p>
      <w:r>
        <w:br w:type="page"/>
      </w:r>
    </w:p>
    <w:p>
      <w:pPr>
        <w:pStyle w:val="Heading1"/>
      </w:pPr>
      <w:r>
        <w:rPr>
          <w:rFonts w:ascii="微软雅黑" w:hAnsi="微软雅黑"/>
        </w:rPr>
        <w:t>变换和管道</w:t>
      </w:r>
    </w:p>
    <w:p>
      <w:pPr>
        <w:spacing w:line="360" w:lineRule="auto" w:after="120"/>
      </w:pPr>
      <w:r>
        <w:rPr>
          <w:rFonts w:ascii="微软雅黑" w:hAnsi="微软雅黑"/>
          <w:sz w:val="21"/>
        </w:rPr>
        <w:t># 变换和管道</w:t>
      </w:r>
    </w:p>
    <w:p>
      <w:pPr>
        <w:spacing w:line="360" w:lineRule="auto" w:after="120"/>
      </w:pPr>
      <w:r>
        <w:rPr>
          <w:rFonts w:ascii="微软雅黑" w:hAnsi="微软雅黑"/>
          <w:sz w:val="21"/>
        </w:rPr>
        <w:t xml:space="preserve">所有变换当前默认以事务类型 </w:t>
      </w:r>
      <w:r>
        <w:rPr>
          <w:rFonts w:ascii="Consolas" w:hAnsi="Consolas"/>
          <w:color w:val="B43C3C"/>
          <w:sz w:val="18"/>
        </w:rPr>
        <w:t>SNAPSHOT</w:t>
      </w:r>
      <w:r>
        <w:rPr>
          <w:rFonts w:ascii="微软雅黑" w:hAnsi="微软雅黑"/>
          <w:sz w:val="21"/>
        </w:rPr>
        <w:t>。</w:t>
      </w:r>
    </w:p>
    <w:p>
      <w:pPr>
        <w:spacing w:line="360" w:lineRule="auto" w:after="120"/>
      </w:pPr>
      <w:r>
        <w:rPr>
          <w:rFonts w:ascii="Consolas" w:hAnsi="Consolas"/>
          <w:color w:val="B43C3C"/>
          <w:sz w:val="18"/>
        </w:rPr>
        <w:t>Transform</w:t>
      </w:r>
      <w:r>
        <w:rPr>
          <w:rFonts w:ascii="微软雅黑" w:hAnsi="微软雅黑"/>
          <w:sz w:val="21"/>
        </w:rPr>
        <w:t xml:space="preserve"> 是描述如何计算数据集的描述。它描述了以下内容：</w:t>
      </w:r>
    </w:p>
    <w:p>
      <w:pPr>
        <w:pStyle w:val="ListBullet"/>
        <w:spacing w:line="360" w:lineRule="auto" w:after="120"/>
      </w:pPr>
      <w:r>
        <w:rPr>
          <w:rFonts w:ascii="微软雅黑" w:hAnsi="微软雅黑"/>
          <w:sz w:val="21"/>
        </w:rPr>
        <w:t>输入和输出数据集，</w:t>
      </w:r>
    </w:p>
    <w:p>
      <w:pPr>
        <w:pStyle w:val="ListBullet"/>
        <w:spacing w:line="360" w:lineRule="auto" w:after="120"/>
      </w:pPr>
      <w:r>
        <w:rPr>
          <w:rFonts w:ascii="微软雅黑" w:hAnsi="微软雅黑"/>
          <w:sz w:val="21"/>
        </w:rPr>
        <w:t>用于将输入数据集变换为输出数据集的代码（我们将其称为计算函数），以及</w:t>
      </w:r>
    </w:p>
    <w:p>
      <w:pPr>
        <w:pStyle w:val="ListBullet"/>
        <w:spacing w:line="360" w:lineRule="auto" w:after="120"/>
      </w:pPr>
      <w:r>
        <w:rPr>
          <w:rFonts w:ascii="微软雅黑" w:hAnsi="微软雅黑"/>
          <w:sz w:val="21"/>
        </w:rPr>
        <w:t>任何其他配置（例如在运行时使用的自定义变换配置文件）。</w:t>
      </w:r>
    </w:p>
    <w:p>
      <w:pPr>
        <w:spacing w:line="360" w:lineRule="auto" w:after="120"/>
      </w:pPr>
      <w:r>
        <w:rPr>
          <w:rFonts w:ascii="微软雅黑" w:hAnsi="微软雅黑"/>
          <w:sz w:val="21"/>
        </w:rPr>
        <w:t>输入和输出数据集，以及变换代码，在</w:t>
      </w:r>
      <w:r>
        <w:rPr>
          <w:rFonts w:ascii="Consolas" w:hAnsi="Consolas"/>
          <w:color w:val="B43C3C"/>
          <w:sz w:val="18"/>
        </w:rPr>
        <w:t>Transform</w:t>
      </w:r>
      <w:r>
        <w:rPr>
          <w:rFonts w:ascii="微软雅黑" w:hAnsi="微软雅黑"/>
          <w:sz w:val="21"/>
        </w:rPr>
        <w:t>对象中指定，然后注册到</w:t>
      </w:r>
      <w:r>
        <w:rPr>
          <w:rFonts w:ascii="Consolas" w:hAnsi="Consolas"/>
          <w:color w:val="B43C3C"/>
          <w:sz w:val="18"/>
        </w:rPr>
        <w:t>Pipeline</w:t>
      </w:r>
      <w:r>
        <w:rPr>
          <w:rFonts w:ascii="微软雅黑" w:hAnsi="微软雅黑"/>
          <w:sz w:val="21"/>
        </w:rPr>
        <w:t>。如何定义</w:t>
      </w:r>
      <w:r>
        <w:rPr>
          <w:rFonts w:ascii="Consolas" w:hAnsi="Consolas"/>
          <w:color w:val="B43C3C"/>
          <w:sz w:val="18"/>
        </w:rPr>
        <w:t>Transform</w:t>
      </w:r>
      <w:r>
        <w:rPr>
          <w:rFonts w:ascii="微软雅黑" w:hAnsi="微软雅黑"/>
          <w:sz w:val="21"/>
        </w:rPr>
        <w:t>取决于两个因素：</w:t>
      </w:r>
    </w:p>
    <w:p>
      <w:pPr>
        <w:pStyle w:val="ListBullet"/>
        <w:spacing w:line="360" w:lineRule="auto" w:after="120"/>
      </w:pPr>
      <w:r>
        <w:rPr>
          <w:rFonts w:ascii="微软雅黑" w:hAnsi="微软雅黑"/>
          <w:sz w:val="21"/>
        </w:rPr>
        <w:t>您是在定义</w:t>
      </w:r>
      <w:r>
        <w:rPr>
          <w:rFonts w:ascii="微软雅黑" w:hAnsi="微软雅黑"/>
          <w:color w:val="0066CC"/>
          <w:sz w:val="21"/>
          <w:u w:val="single"/>
        </w:rPr>
        <w:t>高层次还是低层次变换</w:t>
      </w:r>
      <w:r>
        <w:rPr>
          <w:rFonts w:ascii="微软雅黑" w:hAnsi="微软雅黑"/>
          <w:sz w:val="21"/>
        </w:rPr>
        <w:t>，以及</w:t>
      </w:r>
    </w:p>
    <w:p>
      <w:pPr>
        <w:pStyle w:val="ListBullet"/>
        <w:spacing w:line="360" w:lineRule="auto" w:after="120"/>
      </w:pPr>
      <w:r>
        <w:rPr>
          <w:rFonts w:ascii="微软雅黑" w:hAnsi="微软雅黑"/>
          <w:sz w:val="21"/>
        </w:rPr>
        <w:t>您是使用自动还是手动注册来</w:t>
      </w:r>
      <w:r>
        <w:rPr>
          <w:rFonts w:ascii="微软雅黑" w:hAnsi="微软雅黑"/>
          <w:color w:val="0066CC"/>
          <w:sz w:val="21"/>
          <w:u w:val="single"/>
        </w:rPr>
        <w:t>将变换添加到项目的Pipeline中</w:t>
      </w:r>
      <w:r>
        <w:rPr>
          <w:rFonts w:ascii="微软雅黑" w:hAnsi="微软雅黑"/>
          <w:sz w:val="21"/>
        </w:rPr>
        <w:t>。</w:t>
      </w:r>
    </w:p>
    <w:p>
      <w:pPr>
        <w:pStyle w:val="Heading3"/>
      </w:pPr>
      <w:r>
        <w:rPr>
          <w:rFonts w:ascii="微软雅黑" w:hAnsi="微软雅黑"/>
        </w:rPr>
        <w:t>变换类型</w:t>
      </w:r>
    </w:p>
    <w:p>
      <w:pPr>
        <w:spacing w:line="360" w:lineRule="auto" w:after="120"/>
      </w:pPr>
      <w:r>
        <w:rPr>
          <w:rFonts w:ascii="微软雅黑" w:hAnsi="微软雅黑"/>
          <w:sz w:val="21"/>
        </w:rPr>
        <w:t xml:space="preserve">数据变换可以用 </w:t>
      </w:r>
      <w:r>
        <w:rPr>
          <w:rFonts w:ascii="Consolas" w:hAnsi="Consolas"/>
          <w:color w:val="B43C3C"/>
          <w:sz w:val="18"/>
        </w:rPr>
        <w:t>DataFrame</w:t>
      </w:r>
      <w:r>
        <w:rPr>
          <w:rFonts w:ascii="微软雅黑" w:hAnsi="微软雅黑"/>
          <w:sz w:val="21"/>
        </w:rPr>
        <w:t xml:space="preserve"> 对象以及文件来表达。这些 </w:t>
      </w:r>
      <w:r>
        <w:rPr>
          <w:rFonts w:ascii="Consolas" w:hAnsi="Consolas"/>
          <w:color w:val="B43C3C"/>
          <w:sz w:val="18"/>
        </w:rPr>
        <w:t>DataFrame</w:t>
      </w:r>
      <w:r>
        <w:rPr>
          <w:rFonts w:ascii="微软雅黑" w:hAnsi="微软雅黑"/>
          <w:sz w:val="21"/>
        </w:rPr>
        <w:t xml:space="preserve"> 对象仅仅指代常规的Spark DataFrames。在Spark Scala/Java API中，</w:t>
      </w:r>
      <w:r>
        <w:rPr>
          <w:rFonts w:ascii="Consolas" w:hAnsi="Consolas"/>
          <w:color w:val="B43C3C"/>
          <w:sz w:val="18"/>
        </w:rPr>
        <w:t>DataFrame</w:t>
      </w:r>
      <w:r>
        <w:rPr>
          <w:rFonts w:ascii="微软雅黑" w:hAnsi="微软雅黑"/>
          <w:sz w:val="21"/>
        </w:rPr>
        <w:t xml:space="preserve"> 由 </w:t>
      </w:r>
      <w:r>
        <w:rPr>
          <w:rFonts w:ascii="Consolas" w:hAnsi="Consolas"/>
          <w:color w:val="B43C3C"/>
          <w:sz w:val="18"/>
        </w:rPr>
        <w:t>Dataset</w:t>
      </w:r>
      <w:r>
        <w:rPr>
          <w:rFonts w:ascii="微软雅黑" w:hAnsi="微软雅黑"/>
          <w:sz w:val="21"/>
        </w:rPr>
        <w:t xml:space="preserve"> 表示。因此，作为用户，您直接与数据变换代码中的 </w:t>
      </w:r>
      <w:r>
        <w:rPr>
          <w:rFonts w:ascii="Consolas" w:hAnsi="Consolas"/>
          <w:color w:val="B43C3C"/>
          <w:sz w:val="18"/>
        </w:rPr>
        <w:t>Dataset</w:t>
      </w:r>
      <w:r>
        <w:rPr>
          <w:rFonts w:ascii="微软雅黑" w:hAnsi="微软雅黑"/>
          <w:sz w:val="21"/>
        </w:rPr>
        <w:t xml:space="preserve"> 对象交互。</w:t>
      </w:r>
    </w:p>
    <w:p>
      <w:pPr>
        <w:spacing w:line="360" w:lineRule="auto" w:after="120"/>
      </w:pPr>
      <w:r>
        <w:rPr>
          <w:rFonts w:ascii="微软雅黑" w:hAnsi="微软雅黑"/>
          <w:sz w:val="21"/>
        </w:rPr>
        <w:t>有关使用Spark的更多信息，您可以参考在线提供的</w:t>
      </w:r>
      <w:r>
        <w:rPr>
          <w:rFonts w:ascii="微软雅黑" w:hAnsi="微软雅黑"/>
          <w:color w:val="0066CC"/>
          <w:sz w:val="21"/>
          <w:u w:val="single"/>
        </w:rPr>
        <w:t>Java API for Spark 文档 ↗</w:t>
      </w:r>
      <w:r>
        <w:rPr>
          <w:rFonts w:ascii="微软雅黑" w:hAnsi="微软雅黑"/>
          <w:sz w:val="21"/>
        </w:rPr>
        <w:t>。</w:t>
      </w:r>
    </w:p>
    <w:p>
      <w:pPr>
        <w:spacing w:line="360" w:lineRule="auto" w:after="120"/>
      </w:pPr>
      <w:r>
        <w:rPr>
          <w:rFonts w:ascii="微软雅黑" w:hAnsi="微软雅黑"/>
          <w:sz w:val="21"/>
        </w:rPr>
        <w:t>对于依赖于</w:t>
      </w:r>
      <w:r>
        <w:rPr>
          <w:rFonts w:ascii="Consolas" w:hAnsi="Consolas"/>
          <w:color w:val="B43C3C"/>
          <w:sz w:val="18"/>
        </w:rPr>
        <w:t>DataFrame</w:t>
      </w:r>
      <w:r>
        <w:rPr>
          <w:rFonts w:ascii="微软雅黑" w:hAnsi="微软雅黑"/>
          <w:sz w:val="21"/>
        </w:rPr>
        <w:t>对象的变换，您可以：</w:t>
      </w:r>
    </w:p>
    <w:p>
      <w:pPr>
        <w:pStyle w:val="ListBullet"/>
        <w:spacing w:line="360" w:lineRule="auto" w:after="120"/>
      </w:pPr>
      <w:r>
        <w:rPr>
          <w:rFonts w:ascii="微软雅黑" w:hAnsi="微软雅黑"/>
          <w:sz w:val="21"/>
        </w:rPr>
        <w:t>定义一个高层次变换，支持输入和输出类型为</w:t>
      </w:r>
      <w:r>
        <w:rPr>
          <w:rFonts w:ascii="Consolas" w:hAnsi="Consolas"/>
          <w:color w:val="B43C3C"/>
          <w:sz w:val="18"/>
        </w:rPr>
        <w:t>Dataset&lt;Row&gt;</w:t>
      </w:r>
      <w:r>
        <w:rPr>
          <w:rFonts w:ascii="微软雅黑" w:hAnsi="微软雅黑"/>
          <w:sz w:val="21"/>
        </w:rPr>
        <w:t>，或</w:t>
      </w:r>
    </w:p>
    <w:p>
      <w:pPr>
        <w:pStyle w:val="ListBullet"/>
        <w:spacing w:line="360" w:lineRule="auto" w:after="120"/>
      </w:pPr>
      <w:r>
        <w:rPr>
          <w:rFonts w:ascii="微软雅黑" w:hAnsi="微软雅黑"/>
          <w:sz w:val="21"/>
        </w:rPr>
        <w:t>定义一个低层次变换并显式调用方法以访问包含输入数据集的</w:t>
      </w:r>
      <w:r>
        <w:rPr>
          <w:rFonts w:ascii="Consolas" w:hAnsi="Consolas"/>
          <w:color w:val="B43C3C"/>
          <w:sz w:val="18"/>
        </w:rPr>
        <w:t>Dataset&lt;Row&gt;</w:t>
      </w:r>
      <w:r>
        <w:rPr>
          <w:rFonts w:ascii="微软雅黑" w:hAnsi="微软雅黑"/>
          <w:sz w:val="21"/>
        </w:rPr>
        <w:t>。</w:t>
      </w:r>
    </w:p>
    <w:p>
      <w:pPr>
        <w:spacing w:line="360" w:lineRule="auto" w:after="120"/>
      </w:pPr>
      <w:r>
        <w:rPr>
          <w:rFonts w:ascii="微软雅黑" w:hAnsi="微软雅黑"/>
          <w:sz w:val="21"/>
        </w:rPr>
        <w:t>对于依赖于文件的变换，您必须定义一个低层次变换，然后访问数据集中的文件。</w:t>
      </w:r>
    </w:p>
    <w:p>
      <w:pPr>
        <w:spacing w:line="360" w:lineRule="auto" w:after="120"/>
      </w:pPr>
      <w:r>
        <w:rPr>
          <w:rFonts w:ascii="微软雅黑" w:hAnsi="微软雅黑"/>
          <w:sz w:val="21"/>
        </w:rPr>
        <w:t>以下是两种类型变换的关键区别总结：</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高层次变换</w:t>
            </w:r>
          </w:p>
        </w:tc>
        <w:tc>
          <w:tcPr>
            <w:tcW w:type="dxa" w:w="2967"/>
          </w:tcPr>
          <w:p>
            <w:pPr>
              <w:spacing w:after="40" w:before="40"/>
            </w:pPr>
            <w:r>
              <w:rPr>
                <w:rFonts w:ascii="微软雅黑" w:hAnsi="微软雅黑"/>
                <w:sz w:val="20"/>
              </w:rPr>
              <w:t>低层次变换</w:t>
            </w:r>
          </w:p>
        </w:tc>
      </w:tr>
      <w:tr>
        <w:tc>
          <w:tcPr>
            <w:tcW w:type="dxa" w:w="2967"/>
          </w:tcPr>
          <w:p>
            <w:pPr>
              <w:spacing w:after="40" w:before="40"/>
            </w:pPr>
            <w:r>
              <w:rPr>
                <w:rFonts w:ascii="微软雅黑" w:hAnsi="微软雅黑"/>
                <w:sz w:val="20"/>
              </w:rPr>
              <w:t>允许依赖于`DataFrame`对象的数据变换</w:t>
            </w:r>
          </w:p>
        </w:tc>
        <w:tc>
          <w:tcPr>
            <w:tcW w:type="dxa" w:w="2967"/>
          </w:tcPr>
          <w:p>
            <w:pPr>
              <w:spacing w:after="40" w:before="40"/>
            </w:pPr>
            <w:r>
              <w:rPr>
                <w:rFonts w:ascii="微软雅黑" w:hAnsi="微软雅黑"/>
                <w:sz w:val="20"/>
              </w:rPr>
              <w:t>✓ \*</w:t>
            </w:r>
          </w:p>
        </w:tc>
        <w:tc>
          <w:tcPr>
            <w:tcW w:type="dxa" w:w="2967"/>
          </w:tcPr>
          <w:p>
            <w:pPr>
              <w:spacing w:after="40" w:before="40"/>
            </w:pPr>
            <w:r>
              <w:rPr>
                <w:rFonts w:ascii="微软雅黑" w:hAnsi="微软雅黑"/>
                <w:sz w:val="20"/>
              </w:rPr>
              <w:t>✓</w:t>
            </w:r>
          </w:p>
        </w:tc>
      </w:tr>
      <w:tr>
        <w:tc>
          <w:tcPr>
            <w:tcW w:type="dxa" w:w="2967"/>
          </w:tcPr>
          <w:p>
            <w:pPr>
              <w:spacing w:after="40" w:before="40"/>
            </w:pPr>
            <w:r>
              <w:rPr>
                <w:rFonts w:ascii="微软雅黑" w:hAnsi="微软雅黑"/>
                <w:sz w:val="20"/>
              </w:rPr>
              <w:t>允许依赖于文件访问的数据变换</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t>✓</w:t>
            </w:r>
          </w:p>
        </w:tc>
      </w:tr>
      <w:tr>
        <w:tc>
          <w:tcPr>
            <w:tcW w:type="dxa" w:w="2967"/>
          </w:tcPr>
          <w:p>
            <w:pPr>
              <w:spacing w:after="40" w:before="40"/>
            </w:pPr>
            <w:r>
              <w:rPr>
                <w:rFonts w:ascii="微软雅黑" w:hAnsi="微软雅黑"/>
                <w:sz w:val="20"/>
              </w:rPr>
              <w:t>支持多个输入数据集</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w:t>
            </w:r>
          </w:p>
        </w:tc>
      </w:tr>
      <w:tr>
        <w:tc>
          <w:tcPr>
            <w:tcW w:type="dxa" w:w="2967"/>
          </w:tcPr>
          <w:p>
            <w:pPr>
              <w:spacing w:after="40" w:before="40"/>
            </w:pPr>
            <w:r>
              <w:rPr>
                <w:rFonts w:ascii="微软雅黑" w:hAnsi="微软雅黑"/>
                <w:sz w:val="20"/>
              </w:rPr>
              <w:t>支持多个输出数据集</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t>✓</w:t>
            </w:r>
          </w:p>
        </w:tc>
      </w:tr>
      <w:tr>
        <w:tc>
          <w:tcPr>
            <w:tcW w:type="dxa" w:w="2967"/>
          </w:tcPr>
          <w:p>
            <w:pPr>
              <w:spacing w:after="40" w:before="40"/>
            </w:pPr>
            <w:r>
              <w:rPr>
                <w:rFonts w:ascii="微软雅黑" w:hAnsi="微软雅黑"/>
                <w:sz w:val="20"/>
              </w:rPr>
              <w:t>计算函数必须返回`DataFrame`值</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r>
          </w:p>
        </w:tc>
      </w:tr>
      <w:tr>
        <w:tc>
          <w:tcPr>
            <w:tcW w:type="dxa" w:w="2967"/>
          </w:tcPr>
          <w:p>
            <w:pPr>
              <w:spacing w:after="40" w:before="40"/>
            </w:pPr>
            <w:r>
              <w:rPr>
                <w:rFonts w:ascii="微软雅黑" w:hAnsi="微软雅黑"/>
                <w:sz w:val="20"/>
              </w:rPr>
              <w:t>计算函数写入输出，而不是返回值</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t>✓</w:t>
            </w:r>
          </w:p>
        </w:tc>
      </w:tr>
    </w:tbl>
    <w:p/>
    <w:p>
      <w:pPr>
        <w:spacing w:line="360" w:lineRule="auto" w:after="120"/>
      </w:pPr>
      <w:r>
        <w:rPr>
          <w:rFonts w:ascii="微软雅黑" w:hAnsi="微软雅黑"/>
          <w:sz w:val="21"/>
        </w:rPr>
        <w:t>\* 我们建议对依赖于</w:t>
      </w:r>
      <w:r>
        <w:rPr>
          <w:rFonts w:ascii="Consolas" w:hAnsi="Consolas"/>
          <w:color w:val="B43C3C"/>
          <w:sz w:val="18"/>
        </w:rPr>
        <w:t>DataFrame</w:t>
      </w:r>
      <w:r>
        <w:rPr>
          <w:rFonts w:ascii="微软雅黑" w:hAnsi="微软雅黑"/>
          <w:sz w:val="21"/>
        </w:rPr>
        <w:t>对象的数据变换使用高层次变换。</w:t>
      </w:r>
    </w:p>
    <w:p>
      <w:pPr>
        <w:spacing w:line="360" w:lineRule="auto" w:after="120"/>
      </w:pPr>
      <w:r>
        <w:rPr>
          <w:rFonts w:ascii="微软雅黑" w:hAnsi="微软雅黑"/>
          <w:sz w:val="21"/>
        </w:rPr>
        <w:t>对于两种</w:t>
      </w:r>
      <w:r>
        <w:rPr>
          <w:rFonts w:ascii="Consolas" w:hAnsi="Consolas"/>
          <w:color w:val="B43C3C"/>
          <w:sz w:val="18"/>
        </w:rPr>
        <w:t>Transform</w:t>
      </w:r>
      <w:r>
        <w:rPr>
          <w:rFonts w:ascii="微软雅黑" w:hAnsi="微软雅黑"/>
          <w:sz w:val="21"/>
        </w:rPr>
        <w:t>类型，您需要创建一个包含计算函数的类。在此类中，您的计算函数必须是一个公共的、非静态的方法，并带有</w:t>
      </w:r>
      <w:r>
        <w:rPr>
          <w:rFonts w:ascii="Consolas" w:hAnsi="Consolas"/>
          <w:color w:val="B43C3C"/>
          <w:sz w:val="18"/>
        </w:rPr>
        <w:t>@Compute</w:t>
      </w:r>
      <w:r>
        <w:rPr>
          <w:rFonts w:ascii="微软雅黑" w:hAnsi="微软雅黑"/>
          <w:sz w:val="21"/>
        </w:rPr>
        <w:t>注解。没有此注解，您的数据变换代码将无法正确注册。</w:t>
      </w:r>
    </w:p>
    <w:p>
      <w:pPr>
        <w:pStyle w:val="Heading2"/>
      </w:pPr>
      <w:r>
        <w:rPr>
          <w:rFonts w:ascii="微软雅黑" w:hAnsi="微软雅黑"/>
        </w:rPr>
        <w:t>注册类型</w:t>
      </w:r>
    </w:p>
    <w:p>
      <w:pPr>
        <w:spacing w:line="360" w:lineRule="auto" w:after="120"/>
      </w:pPr>
      <w:r>
        <w:rPr>
          <w:rFonts w:ascii="微软雅黑" w:hAnsi="微软雅黑"/>
          <w:sz w:val="21"/>
        </w:rPr>
        <w:t>每个仓库中的变换Java子项目都会暴露一个</w:t>
      </w:r>
      <w:r>
        <w:rPr>
          <w:rFonts w:ascii="Consolas" w:hAnsi="Consolas"/>
          <w:color w:val="B43C3C"/>
          <w:sz w:val="18"/>
        </w:rPr>
        <w:t>Pipeline</w:t>
      </w:r>
      <w:r>
        <w:rPr>
          <w:rFonts w:ascii="微软雅黑" w:hAnsi="微软雅黑"/>
          <w:sz w:val="21"/>
        </w:rPr>
        <w:t>对象。此</w:t>
      </w:r>
      <w:r>
        <w:rPr>
          <w:rFonts w:ascii="Consolas" w:hAnsi="Consolas"/>
          <w:color w:val="B43C3C"/>
          <w:sz w:val="18"/>
        </w:rPr>
        <w:t>Pipeline</w:t>
      </w:r>
      <w:r>
        <w:rPr>
          <w:rFonts w:ascii="微软雅黑" w:hAnsi="微软雅黑"/>
          <w:sz w:val="21"/>
        </w:rPr>
        <w:t>对象用于：</w:t>
      </w:r>
    </w:p>
    <w:p>
      <w:pPr>
        <w:pStyle w:val="ListNumber"/>
        <w:spacing w:line="360" w:lineRule="auto" w:after="120"/>
      </w:pPr>
      <w:r>
        <w:rPr>
          <w:rFonts w:ascii="微软雅黑" w:hAnsi="微软雅黑"/>
          <w:sz w:val="21"/>
        </w:rPr>
        <w:t>在Foundry中注册数据集，并提供搭建它们的说明，以及</w:t>
      </w:r>
    </w:p>
    <w:p>
      <w:pPr>
        <w:pStyle w:val="ListNumber"/>
        <w:spacing w:line="360" w:lineRule="auto" w:after="120"/>
      </w:pPr>
      <w:r>
        <w:rPr>
          <w:rFonts w:ascii="微软雅黑" w:hAnsi="微软雅黑"/>
          <w:sz w:val="21"/>
        </w:rPr>
        <w:t>在Foundry搭建期间定位并执行负责搭建给定数据集的</w:t>
      </w:r>
      <w:r>
        <w:rPr>
          <w:rFonts w:ascii="Consolas" w:hAnsi="Consolas"/>
          <w:color w:val="B43C3C"/>
          <w:sz w:val="18"/>
        </w:rPr>
        <w:t>Transform</w:t>
      </w:r>
      <w:r>
        <w:rPr>
          <w:rFonts w:ascii="微软雅黑" w:hAnsi="微软雅黑"/>
          <w:sz w:val="21"/>
        </w:rPr>
        <w:t>对象。</w:t>
      </w:r>
    </w:p>
    <w:p>
      <w:pPr>
        <w:pStyle w:val="Heading3"/>
      </w:pPr>
      <w:r>
        <w:rPr>
          <w:rFonts w:ascii="微软雅黑" w:hAnsi="微软雅黑"/>
        </w:rPr>
        <w:t>入口点</w:t>
      </w:r>
    </w:p>
    <w:p>
      <w:pPr>
        <w:spacing w:line="360" w:lineRule="auto" w:after="120"/>
      </w:pPr>
      <w:r>
        <w:rPr>
          <w:rFonts w:ascii="微软雅黑" w:hAnsi="微软雅黑"/>
          <w:sz w:val="21"/>
        </w:rPr>
        <w:t>负责执行Java变换的运行时需要能够找到项目的</w:t>
      </w:r>
      <w:r>
        <w:rPr>
          <w:rFonts w:ascii="Consolas" w:hAnsi="Consolas"/>
          <w:color w:val="B43C3C"/>
          <w:sz w:val="18"/>
        </w:rPr>
        <w:t>Pipeline</w:t>
      </w:r>
      <w:r>
        <w:rPr>
          <w:rFonts w:ascii="微软雅黑" w:hAnsi="微软雅黑"/>
          <w:sz w:val="21"/>
        </w:rPr>
        <w:t>。请注意，变换Java使用</w:t>
      </w:r>
      <w:r>
        <w:rPr>
          <w:rFonts w:ascii="微软雅黑" w:hAnsi="微软雅黑"/>
          <w:color w:val="0066CC"/>
          <w:sz w:val="21"/>
          <w:u w:val="single"/>
        </w:rPr>
        <w:t>用于服务加载的标准Java设施 ↗</w:t>
      </w:r>
      <w:r>
        <w:rPr>
          <w:rFonts w:ascii="微软雅黑" w:hAnsi="微软雅黑"/>
          <w:sz w:val="21"/>
        </w:rPr>
        <w:t>。</w:t>
      </w:r>
    </w:p>
    <w:p>
      <w:pPr>
        <w:spacing w:line="360" w:lineRule="auto" w:after="120"/>
      </w:pPr>
      <w:r>
        <w:rPr>
          <w:rFonts w:ascii="微软雅黑" w:hAnsi="微软雅黑"/>
          <w:sz w:val="21"/>
        </w:rPr>
        <w:t>为了定义与项目关联的</w:t>
      </w:r>
      <w:r>
        <w:rPr>
          <w:rFonts w:ascii="Consolas" w:hAnsi="Consolas"/>
          <w:color w:val="B43C3C"/>
          <w:sz w:val="18"/>
        </w:rPr>
        <w:t>Pipeline</w:t>
      </w:r>
      <w:r>
        <w:rPr>
          <w:rFonts w:ascii="微软雅黑" w:hAnsi="微软雅黑"/>
          <w:sz w:val="21"/>
        </w:rPr>
        <w:t>对象，您必须实现一个</w:t>
      </w:r>
      <w:r>
        <w:rPr>
          <w:rFonts w:ascii="Consolas" w:hAnsi="Consolas"/>
          <w:color w:val="B43C3C"/>
          <w:sz w:val="18"/>
        </w:rPr>
        <w:t>PipelineDefiner</w:t>
      </w:r>
      <w:r>
        <w:rPr>
          <w:rFonts w:ascii="微软雅黑" w:hAnsi="微软雅黑"/>
          <w:sz w:val="21"/>
        </w:rPr>
        <w:t>对象。在此</w:t>
      </w:r>
      <w:r>
        <w:rPr>
          <w:rFonts w:ascii="Consolas" w:hAnsi="Consolas"/>
          <w:color w:val="B43C3C"/>
          <w:sz w:val="18"/>
        </w:rPr>
        <w:t>PipelineDefiner</w:t>
      </w:r>
      <w:r>
        <w:rPr>
          <w:rFonts w:ascii="微软雅黑" w:hAnsi="微软雅黑"/>
          <w:sz w:val="21"/>
        </w:rPr>
        <w:t>对象中，您可以将变换添加到项目的Pipeline中。具体来说，要求每个Java子项目实现一个</w:t>
      </w:r>
      <w:r>
        <w:rPr>
          <w:rFonts w:ascii="Consolas" w:hAnsi="Consolas"/>
          <w:color w:val="B43C3C"/>
          <w:sz w:val="18"/>
        </w:rPr>
        <w:t>PipelineDefiner</w:t>
      </w:r>
      <w:r>
        <w:rPr>
          <w:rFonts w:ascii="微软雅黑" w:hAnsi="微软雅黑"/>
          <w:sz w:val="21"/>
        </w:rPr>
        <w:t>对象：</w:t>
      </w:r>
    </w:p>
    <w:p>
      <w:pPr>
        <w:spacing w:before="80" w:after="80"/>
        <w:ind w:left="567"/>
      </w:pPr>
      <w:r>
        <w:rPr>
          <w:rFonts w:ascii="Consolas" w:hAnsi="Consolas"/>
          <w:color w:val="505050"/>
          <w:sz w:val="18"/>
        </w:rPr>
        <w:t>package myproject;</w:t>
        <w:br/>
        <w:t>import com.palantir.transforms.lang.java.api.Pipeline;</w:t>
        <w:br/>
        <w:t>import com.palantir.transforms.lang.java.api.PipelineDefiner;</w:t>
        <w:br/>
        <w:t>public final class MyPipelineDefiner implements PipelineDefiner {</w:t>
        <w:br/>
        <w:t xml:space="preserve">  @Override</w:t>
        <w:br/>
        <w:t xml:space="preserve">  public void define(Pipeline pipeline) {</w:t>
        <w:br/>
        <w:t xml:space="preserve">    // 在这里通过自动或手动注册将转换添加到项目的管道中。</w:t>
        <w:br/>
        <w:t xml:space="preserve">    // 此方法用于定义数据管道中的转换步骤。</w:t>
        <w:br/>
        <w:t xml:space="preserve">  }</w:t>
        <w:br/>
        <w:t>}</w:t>
      </w:r>
    </w:p>
    <w:p>
      <w:pPr>
        <w:spacing w:line="360" w:lineRule="auto" w:after="120"/>
      </w:pPr>
      <w:r>
        <w:rPr>
          <w:rFonts w:ascii="微软雅黑" w:hAnsi="微软雅黑"/>
          <w:sz w:val="21"/>
        </w:rPr>
        <w:t>一旦创建Java包并实现一个</w:t>
      </w:r>
      <w:r>
        <w:rPr>
          <w:rFonts w:ascii="Consolas" w:hAnsi="Consolas"/>
          <w:color w:val="B43C3C"/>
          <w:sz w:val="18"/>
        </w:rPr>
        <w:t>PipelineDefiner</w:t>
      </w:r>
      <w:r>
        <w:rPr>
          <w:rFonts w:ascii="微软雅黑" w:hAnsi="微软雅黑"/>
          <w:sz w:val="21"/>
        </w:rPr>
        <w:t xml:space="preserve"> Object，您必须更新</w:t>
      </w:r>
      <w:r>
        <w:rPr>
          <w:rFonts w:ascii="Consolas" w:hAnsi="Consolas"/>
          <w:color w:val="B43C3C"/>
          <w:sz w:val="18"/>
        </w:rPr>
        <w:t>resources/META-INF/services/com.palantir.transforms.lang.java.api.PipelineDefiner</w:t>
      </w:r>
      <w:r>
        <w:rPr>
          <w:rFonts w:ascii="微软雅黑" w:hAnsi="微软雅黑"/>
          <w:sz w:val="21"/>
        </w:rPr>
        <w:t>以指向您的</w:t>
      </w:r>
      <w:r>
        <w:rPr>
          <w:rFonts w:ascii="Consolas" w:hAnsi="Consolas"/>
          <w:color w:val="B43C3C"/>
          <w:sz w:val="18"/>
        </w:rPr>
        <w:t>PipelineDefiner</w:t>
      </w:r>
      <w:r>
        <w:rPr>
          <w:rFonts w:ascii="微软雅黑" w:hAnsi="微软雅黑"/>
          <w:sz w:val="21"/>
        </w:rPr>
        <w:t>实现：</w:t>
      </w:r>
    </w:p>
    <w:p>
      <w:pPr>
        <w:spacing w:before="80" w:after="80"/>
        <w:ind w:left="567"/>
      </w:pPr>
      <w:r>
        <w:rPr>
          <w:rFonts w:ascii="Consolas" w:hAnsi="Consolas"/>
          <w:color w:val="505050"/>
          <w:sz w:val="18"/>
        </w:rPr>
        <w:t>// 将此替换为你的 "PipelineDefiner" 实现的类名。</w:t>
        <w:br/>
        <w:t>// 由于每个 Java 子项目只实现一个 "PipelineDefiner"，因此此文件只能包含一个条目。</w:t>
        <w:br/>
        <w:t>myproject.MyPipelineDefiner</w:t>
      </w:r>
    </w:p>
    <w:p>
      <w:pPr>
        <w:spacing w:line="360" w:lineRule="auto" w:after="120"/>
      </w:pPr>
      <w:r>
        <w:rPr>
          <w:rFonts w:ascii="Consolas" w:hAnsi="Consolas"/>
          <w:color w:val="B43C3C"/>
          <w:sz w:val="18"/>
        </w:rPr>
        <w:t>MyPipelineDefiner</w:t>
      </w:r>
      <w:r>
        <w:rPr>
          <w:rFonts w:ascii="微软雅黑" w:hAnsi="微软雅黑"/>
          <w:sz w:val="21"/>
        </w:rPr>
        <w:t xml:space="preserve"> 指的是 </w:t>
      </w:r>
      <w:r>
        <w:rPr>
          <w:rFonts w:ascii="Consolas" w:hAnsi="Consolas"/>
          <w:color w:val="B43C3C"/>
          <w:sz w:val="18"/>
        </w:rPr>
        <w:t>PipelineDefiner</w:t>
      </w:r>
      <w:r>
        <w:rPr>
          <w:rFonts w:ascii="微软雅黑" w:hAnsi="微软雅黑"/>
          <w:sz w:val="21"/>
        </w:rPr>
        <w:t xml:space="preserve"> 实现的类名。</w:t>
      </w:r>
    </w:p>
    <w:p>
      <w:pPr>
        <w:pStyle w:val="Heading3"/>
      </w:pPr>
      <w:r>
        <w:rPr>
          <w:rFonts w:ascii="微软雅黑" w:hAnsi="微软雅黑"/>
        </w:rPr>
        <w:t>向管道添加变换</w:t>
      </w:r>
    </w:p>
    <w:p>
      <w:pPr>
        <w:spacing w:line="360" w:lineRule="auto" w:after="120"/>
      </w:pPr>
      <w:r>
        <w:rPr>
          <w:rFonts w:ascii="微软雅黑" w:hAnsi="微软雅黑"/>
          <w:sz w:val="21"/>
        </w:rPr>
        <w:t>一旦与项目的Pipeline关联的</w:t>
      </w:r>
      <w:r>
        <w:rPr>
          <w:rFonts w:ascii="Consolas" w:hAnsi="Consolas"/>
          <w:color w:val="B43C3C"/>
          <w:sz w:val="18"/>
        </w:rPr>
        <w:t>Transform</w:t>
      </w:r>
      <w:r>
        <w:rPr>
          <w:rFonts w:ascii="微软雅黑" w:hAnsi="微软雅黑"/>
          <w:sz w:val="21"/>
        </w:rPr>
        <w:t>声明了一个数据集作为输出，您可以在Foundry中搭建这个数据集。向</w:t>
      </w:r>
      <w:r>
        <w:rPr>
          <w:rFonts w:ascii="Consolas" w:hAnsi="Consolas"/>
          <w:color w:val="B43C3C"/>
          <w:sz w:val="18"/>
        </w:rPr>
        <w:t>Pipeline</w:t>
      </w:r>
      <w:r>
        <w:rPr>
          <w:rFonts w:ascii="微软雅黑" w:hAnsi="微软雅黑"/>
          <w:sz w:val="21"/>
        </w:rPr>
        <w:t>添加</w:t>
      </w:r>
      <w:r>
        <w:rPr>
          <w:rFonts w:ascii="Consolas" w:hAnsi="Consolas"/>
          <w:color w:val="B43C3C"/>
          <w:sz w:val="18"/>
        </w:rPr>
        <w:t>Transform</w:t>
      </w:r>
      <w:r>
        <w:rPr>
          <w:rFonts w:ascii="微软雅黑" w:hAnsi="微软雅黑"/>
          <w:sz w:val="21"/>
        </w:rPr>
        <w:t>对象的两种推荐方法是</w:t>
      </w:r>
      <w:r>
        <w:rPr>
          <w:rFonts w:ascii="微软雅黑" w:hAnsi="微软雅黑"/>
          <w:color w:val="0066CC"/>
          <w:sz w:val="21"/>
          <w:u w:val="single"/>
        </w:rPr>
        <w:t>手动注册</w:t>
      </w:r>
      <w:r>
        <w:rPr>
          <w:rFonts w:ascii="微软雅黑" w:hAnsi="微软雅黑"/>
          <w:sz w:val="21"/>
        </w:rPr>
        <w:t>和</w:t>
      </w:r>
      <w:r>
        <w:rPr>
          <w:rFonts w:ascii="微软雅黑" w:hAnsi="微软雅黑"/>
          <w:color w:val="0066CC"/>
          <w:sz w:val="21"/>
          <w:u w:val="single"/>
        </w:rPr>
        <w:t>自动注册</w:t>
      </w:r>
      <w:r>
        <w:rPr>
          <w:rFonts w:ascii="微软雅黑" w:hAnsi="微软雅黑"/>
          <w:sz w:val="21"/>
        </w:rPr>
        <w:t>。</w:t>
      </w:r>
    </w:p>
    <w:p>
      <w:pPr>
        <w:spacing w:line="360" w:lineRule="auto" w:after="120"/>
      </w:pPr>
      <w:r>
        <w:rPr>
          <w:rFonts w:ascii="微软雅黑" w:hAnsi="微软雅黑"/>
          <w:sz w:val="21"/>
        </w:rPr>
        <w:t>如果您有更高级的工作流和/或希望明确地将每个</w:t>
      </w:r>
      <w:r>
        <w:rPr>
          <w:rFonts w:ascii="Consolas" w:hAnsi="Consolas"/>
          <w:color w:val="B43C3C"/>
          <w:sz w:val="18"/>
        </w:rPr>
        <w:t>Transform</w:t>
      </w:r>
      <w:r>
        <w:rPr>
          <w:rFonts w:ascii="微软雅黑" w:hAnsi="微软雅黑"/>
          <w:sz w:val="21"/>
        </w:rPr>
        <w:t>对象添加到项目的Pipeline中，可以使用手动注册。例如，如果您希望元编程地将相同的数据变换逻辑应用于多个输入和输出数据集组合，使用手动注册将非常有用。</w:t>
      </w:r>
    </w:p>
    <w:p>
      <w:pPr>
        <w:spacing w:line="360" w:lineRule="auto" w:after="120"/>
      </w:pPr>
      <w:r>
        <w:rPr>
          <w:rFonts w:ascii="微软雅黑" w:hAnsi="微软雅黑"/>
          <w:sz w:val="21"/>
        </w:rPr>
        <w:t>否则，强烈建议使用自动注册，以确保您的注册代码简洁且集中。通过自动注册，</w:t>
      </w:r>
      <w:r>
        <w:rPr>
          <w:rFonts w:ascii="Consolas" w:hAnsi="Consolas"/>
          <w:color w:val="B43C3C"/>
          <w:sz w:val="18"/>
        </w:rPr>
        <w:t>Pipeline.autoBindFromPackage()</w:t>
      </w:r>
      <w:r>
        <w:rPr>
          <w:rFonts w:ascii="微软雅黑" w:hAnsi="微软雅黑"/>
          <w:sz w:val="21"/>
        </w:rPr>
        <w:t>会发现包中的任何</w:t>
      </w:r>
      <w:r>
        <w:rPr>
          <w:rFonts w:ascii="Consolas" w:hAnsi="Consolas"/>
          <w:color w:val="B43C3C"/>
          <w:sz w:val="18"/>
        </w:rPr>
        <w:t>Transform</w:t>
      </w:r>
      <w:r>
        <w:rPr>
          <w:rFonts w:ascii="微软雅黑" w:hAnsi="微软雅黑"/>
          <w:sz w:val="21"/>
        </w:rPr>
        <w:t>定义（前提是这些对象具有所需的</w:t>
      </w:r>
      <w:r>
        <w:rPr>
          <w:rFonts w:ascii="Consolas" w:hAnsi="Consolas"/>
          <w:color w:val="B43C3C"/>
          <w:sz w:val="18"/>
        </w:rPr>
        <w:t>@Input</w:t>
      </w:r>
      <w:r>
        <w:rPr>
          <w:rFonts w:ascii="微软雅黑" w:hAnsi="微软雅黑"/>
          <w:sz w:val="21"/>
        </w:rPr>
        <w:t>和</w:t>
      </w:r>
      <w:r>
        <w:rPr>
          <w:rFonts w:ascii="Consolas" w:hAnsi="Consolas"/>
          <w:color w:val="B43C3C"/>
          <w:sz w:val="18"/>
        </w:rPr>
        <w:t>@Output</w:t>
      </w:r>
      <w:r>
        <w:rPr>
          <w:rFonts w:ascii="微软雅黑" w:hAnsi="微软雅黑"/>
          <w:sz w:val="21"/>
        </w:rPr>
        <w:t>注解）。</w:t>
      </w:r>
    </w:p>
    <w:p>
      <w:pPr>
        <w:spacing w:line="360" w:lineRule="auto" w:after="120"/>
      </w:pPr>
      <w:r>
        <w:rPr>
          <w:rFonts w:ascii="微软雅黑" w:hAnsi="微软雅黑"/>
          <w:sz w:val="21"/>
        </w:rPr>
        <w:t>#### 自动注册</w:t>
      </w:r>
    </w:p>
    <w:p>
      <w:pPr>
        <w:spacing w:line="360" w:lineRule="auto" w:after="120"/>
      </w:pPr>
      <w:r>
        <w:rPr>
          <w:rFonts w:ascii="微软雅黑" w:hAnsi="微软雅黑"/>
          <w:sz w:val="21"/>
        </w:rPr>
        <w:t>随着项目复杂度的增加，手动向</w:t>
      </w:r>
      <w:r>
        <w:rPr>
          <w:rFonts w:ascii="Consolas" w:hAnsi="Consolas"/>
          <w:color w:val="B43C3C"/>
          <w:sz w:val="18"/>
        </w:rPr>
        <w:t>Pipeline</w:t>
      </w:r>
      <w:r>
        <w:rPr>
          <w:rFonts w:ascii="微软雅黑" w:hAnsi="微软雅黑"/>
          <w:sz w:val="21"/>
        </w:rPr>
        <w:t>添加</w:t>
      </w:r>
      <w:r>
        <w:rPr>
          <w:rFonts w:ascii="Consolas" w:hAnsi="Consolas"/>
          <w:color w:val="B43C3C"/>
          <w:sz w:val="18"/>
        </w:rPr>
        <w:t>Transform</w:t>
      </w:r>
      <w:r>
        <w:rPr>
          <w:rFonts w:ascii="微软雅黑" w:hAnsi="微软雅黑"/>
          <w:sz w:val="21"/>
        </w:rPr>
        <w:t>对象可能变得笨拙。因此，</w:t>
      </w:r>
      <w:r>
        <w:rPr>
          <w:rFonts w:ascii="Consolas" w:hAnsi="Consolas"/>
          <w:color w:val="B43C3C"/>
          <w:sz w:val="18"/>
        </w:rPr>
        <w:t>Pipeline</w:t>
      </w:r>
      <w:r>
        <w:rPr>
          <w:rFonts w:ascii="微软雅黑" w:hAnsi="微软雅黑"/>
          <w:sz w:val="21"/>
        </w:rPr>
        <w:t>对象提供了</w:t>
      </w:r>
      <w:r>
        <w:rPr>
          <w:rFonts w:ascii="Consolas" w:hAnsi="Consolas"/>
          <w:color w:val="B43C3C"/>
          <w:sz w:val="18"/>
        </w:rPr>
        <w:t>autoBindFromPackage()</w:t>
      </w:r>
      <w:r>
        <w:rPr>
          <w:rFonts w:ascii="微软雅黑" w:hAnsi="微软雅黑"/>
          <w:sz w:val="21"/>
        </w:rPr>
        <w:t>方法，以发现Java包内的所有</w:t>
      </w:r>
      <w:r>
        <w:rPr>
          <w:rFonts w:ascii="Consolas" w:hAnsi="Consolas"/>
          <w:color w:val="B43C3C"/>
          <w:sz w:val="18"/>
        </w:rPr>
        <w:t>Transform</w:t>
      </w:r>
      <w:r>
        <w:rPr>
          <w:rFonts w:ascii="微软雅黑" w:hAnsi="微软雅黑"/>
          <w:sz w:val="21"/>
        </w:rPr>
        <w:t>对象。要使用自动注册，您必须执行以下操作：</w:t>
      </w:r>
    </w:p>
    <w:p>
      <w:pPr>
        <w:pStyle w:val="ListBullet"/>
        <w:spacing w:line="360" w:lineRule="auto" w:after="120"/>
      </w:pPr>
      <w:r>
        <w:rPr>
          <w:rFonts w:ascii="微软雅黑" w:hAnsi="微软雅黑"/>
          <w:sz w:val="21"/>
        </w:rPr>
        <w:t>定义一个与您的</w:t>
      </w:r>
      <w:r>
        <w:rPr>
          <w:rFonts w:ascii="Consolas" w:hAnsi="Consolas"/>
          <w:color w:val="B43C3C"/>
          <w:sz w:val="18"/>
        </w:rPr>
        <w:t>Transform</w:t>
      </w:r>
      <w:r>
        <w:rPr>
          <w:rFonts w:ascii="微软雅黑" w:hAnsi="微软雅黑"/>
          <w:sz w:val="21"/>
        </w:rPr>
        <w:t>对应的类。通过自动注册，您定义一个包含有关输入和输出数据集以及计算函数信息的类。</w:t>
      </w:r>
    </w:p>
    <w:p>
      <w:pPr>
        <w:pStyle w:val="ListBullet"/>
        <w:spacing w:line="360" w:lineRule="auto" w:after="120"/>
      </w:pPr>
      <w:r>
        <w:rPr>
          <w:rFonts w:ascii="微软雅黑" w:hAnsi="微软雅黑"/>
          <w:sz w:val="21"/>
        </w:rPr>
        <w:t>添加足够的</w:t>
      </w:r>
      <w:r>
        <w:rPr>
          <w:rFonts w:ascii="Consolas" w:hAnsi="Consolas"/>
          <w:color w:val="B43C3C"/>
          <w:sz w:val="18"/>
        </w:rPr>
        <w:t>@Input</w:t>
      </w:r>
      <w:r>
        <w:rPr>
          <w:rFonts w:ascii="微软雅黑" w:hAnsi="微软雅黑"/>
          <w:sz w:val="21"/>
        </w:rPr>
        <w:t>和</w:t>
      </w:r>
      <w:r>
        <w:rPr>
          <w:rFonts w:ascii="Consolas" w:hAnsi="Consolas"/>
          <w:color w:val="B43C3C"/>
          <w:sz w:val="18"/>
        </w:rPr>
        <w:t>@Output</w:t>
      </w:r>
      <w:r>
        <w:rPr>
          <w:rFonts w:ascii="微软雅黑" w:hAnsi="微软雅黑"/>
          <w:sz w:val="21"/>
        </w:rPr>
        <w:t>注解。</w:t>
      </w:r>
    </w:p>
    <w:p>
      <w:pPr>
        <w:pStyle w:val="ListBullet"/>
        <w:spacing w:line="360" w:lineRule="auto" w:after="120"/>
      </w:pPr>
      <w:r>
        <w:rPr>
          <w:rFonts w:ascii="微软雅黑" w:hAnsi="微软雅黑"/>
          <w:sz w:val="21"/>
        </w:rPr>
        <w:t>调用</w:t>
      </w:r>
      <w:r>
        <w:rPr>
          <w:rFonts w:ascii="Consolas" w:hAnsi="Consolas"/>
          <w:color w:val="B43C3C"/>
          <w:sz w:val="18"/>
        </w:rPr>
        <w:t>Pipeline.autoBindFromPackage()</w:t>
      </w:r>
      <w:r>
        <w:rPr>
          <w:rFonts w:ascii="微软雅黑" w:hAnsi="微软雅黑"/>
          <w:sz w:val="21"/>
        </w:rPr>
        <w:t>方法，以注册您提供的Java包中的任何</w:t>
      </w:r>
      <w:r>
        <w:rPr>
          <w:rFonts w:ascii="Consolas" w:hAnsi="Consolas"/>
          <w:color w:val="B43C3C"/>
          <w:sz w:val="18"/>
        </w:rPr>
        <w:t>Transform</w:t>
      </w:r>
      <w:r>
        <w:rPr>
          <w:rFonts w:ascii="微软雅黑" w:hAnsi="微软雅黑"/>
          <w:sz w:val="21"/>
        </w:rPr>
        <w:t>定义。autoBindFromPackage()方法只会注册具有所需注解的Transform定义。任何没有所需注解的Transform将不会被添加到项目的</w:t>
      </w:r>
      <w:r>
        <w:rPr>
          <w:rFonts w:ascii="Consolas" w:hAnsi="Consolas"/>
          <w:color w:val="B43C3C"/>
          <w:sz w:val="18"/>
        </w:rPr>
        <w:t>Pipeline</w:t>
      </w:r>
      <w:r>
        <w:rPr>
          <w:rFonts w:ascii="微软雅黑" w:hAnsi="微软雅黑"/>
          <w:sz w:val="21"/>
        </w:rPr>
        <w:t>中，即使这些Transform在您提供给</w:t>
      </w:r>
      <w:r>
        <w:rPr>
          <w:rFonts w:ascii="Consolas" w:hAnsi="Consolas"/>
          <w:color w:val="B43C3C"/>
          <w:sz w:val="18"/>
        </w:rPr>
        <w:t>autoBindFromPackage()</w:t>
      </w:r>
      <w:r>
        <w:rPr>
          <w:rFonts w:ascii="微软雅黑" w:hAnsi="微软雅黑"/>
          <w:sz w:val="21"/>
        </w:rPr>
        <w:t>方法的Java包中。</w:t>
      </w:r>
    </w:p>
    <w:p>
      <w:pPr>
        <w:spacing w:line="360" w:lineRule="auto" w:after="120"/>
      </w:pPr>
      <w:r>
        <w:rPr>
          <w:rFonts w:ascii="微软雅黑" w:hAnsi="微软雅黑"/>
          <w:sz w:val="21"/>
        </w:rPr>
        <w:t>#### 手动注册</w:t>
      </w:r>
    </w:p>
    <w:p>
      <w:pPr>
        <w:spacing w:line="360" w:lineRule="auto" w:after="120"/>
      </w:pPr>
      <w:r>
        <w:rPr>
          <w:rFonts w:ascii="微软雅黑" w:hAnsi="微软雅黑"/>
          <w:sz w:val="21"/>
        </w:rPr>
        <w:t>可以使用</w:t>
      </w:r>
      <w:r>
        <w:rPr>
          <w:rFonts w:ascii="Consolas" w:hAnsi="Consolas"/>
          <w:color w:val="B43C3C"/>
          <w:sz w:val="18"/>
        </w:rPr>
        <w:t>Pipeline.register()</w:t>
      </w:r>
      <w:r>
        <w:rPr>
          <w:rFonts w:ascii="微软雅黑" w:hAnsi="微软雅黑"/>
          <w:sz w:val="21"/>
        </w:rPr>
        <w:t>方法手动将</w:t>
      </w:r>
      <w:r>
        <w:rPr>
          <w:rFonts w:ascii="Consolas" w:hAnsi="Consolas"/>
          <w:color w:val="B43C3C"/>
          <w:sz w:val="18"/>
        </w:rPr>
        <w:t>Transform</w:t>
      </w:r>
      <w:r>
        <w:rPr>
          <w:rFonts w:ascii="微软雅黑" w:hAnsi="微软雅黑"/>
          <w:sz w:val="21"/>
        </w:rPr>
        <w:t>对象添加到</w:t>
      </w:r>
      <w:r>
        <w:rPr>
          <w:rFonts w:ascii="Consolas" w:hAnsi="Consolas"/>
          <w:color w:val="B43C3C"/>
          <w:sz w:val="18"/>
        </w:rPr>
        <w:t>Pipeline</w:t>
      </w:r>
      <w:r>
        <w:rPr>
          <w:rFonts w:ascii="微软雅黑" w:hAnsi="微软雅黑"/>
          <w:sz w:val="21"/>
        </w:rPr>
        <w:t>中。每次调用此方法可以注册一个</w:t>
      </w:r>
      <w:r>
        <w:rPr>
          <w:rFonts w:ascii="Consolas" w:hAnsi="Consolas"/>
          <w:color w:val="B43C3C"/>
          <w:sz w:val="18"/>
        </w:rPr>
        <w:t>Transform</w:t>
      </w:r>
      <w:r>
        <w:rPr>
          <w:rFonts w:ascii="微软雅黑" w:hAnsi="微软雅黑"/>
          <w:sz w:val="21"/>
        </w:rPr>
        <w:t>。为了使用手动注册Transforms，您必须执行以下操作：</w:t>
      </w:r>
    </w:p>
    <w:p>
      <w:pPr>
        <w:pStyle w:val="ListBullet"/>
        <w:spacing w:line="360" w:lineRule="auto" w:after="120"/>
      </w:pPr>
      <w:r>
        <w:rPr>
          <w:rFonts w:ascii="微软雅黑" w:hAnsi="微软雅黑"/>
          <w:sz w:val="21"/>
        </w:rPr>
        <w:t>定义一个包含计算函数的类，用于您的</w:t>
      </w:r>
      <w:r>
        <w:rPr>
          <w:rFonts w:ascii="Consolas" w:hAnsi="Consolas"/>
          <w:color w:val="B43C3C"/>
          <w:sz w:val="18"/>
        </w:rPr>
        <w:t>Transform</w:t>
      </w:r>
      <w:r>
        <w:rPr>
          <w:rFonts w:ascii="微软雅黑" w:hAnsi="微软雅黑"/>
          <w:sz w:val="21"/>
        </w:rPr>
        <w:t>对象。与自动注册不同，通过手动注册，您在PipelineDefiner实现中提供有关输入和输出数据集的信息。</w:t>
      </w:r>
    </w:p>
    <w:p>
      <w:pPr>
        <w:pStyle w:val="ListBullet"/>
        <w:spacing w:line="360" w:lineRule="auto" w:after="120"/>
      </w:pPr>
      <w:r>
        <w:rPr>
          <w:rFonts w:ascii="微软雅黑" w:hAnsi="微软雅黑"/>
          <w:sz w:val="21"/>
        </w:rPr>
        <w:t>使用</w:t>
      </w:r>
      <w:r>
        <w:rPr>
          <w:rFonts w:ascii="Consolas" w:hAnsi="Consolas"/>
          <w:color w:val="B43C3C"/>
          <w:sz w:val="18"/>
        </w:rPr>
        <w:t>HighLevelTransform.builder()</w:t>
      </w:r>
      <w:r>
        <w:rPr>
          <w:rFonts w:ascii="微软雅黑" w:hAnsi="微软雅黑"/>
          <w:sz w:val="21"/>
        </w:rPr>
        <w:t>或</w:t>
      </w:r>
      <w:r>
        <w:rPr>
          <w:rFonts w:ascii="Consolas" w:hAnsi="Consolas"/>
          <w:color w:val="B43C3C"/>
          <w:sz w:val="18"/>
        </w:rPr>
        <w:t>LowLevelTransform.builder()</w:t>
      </w:r>
      <w:r>
        <w:rPr>
          <w:rFonts w:ascii="微软雅黑" w:hAnsi="微软雅黑"/>
          <w:sz w:val="21"/>
        </w:rPr>
        <w:t>来指定要使用的计算函数以及提供您的输入和输出数据集。</w:t>
      </w:r>
    </w:p>
    <w:p>
      <w:pPr>
        <w:pStyle w:val="ListBullet"/>
        <w:spacing w:line="360" w:lineRule="auto" w:after="120"/>
      </w:pPr>
      <w:r>
        <w:rPr>
          <w:rFonts w:ascii="微软雅黑" w:hAnsi="微软雅黑"/>
          <w:sz w:val="21"/>
        </w:rPr>
        <w:t>调用</w:t>
      </w:r>
      <w:r>
        <w:rPr>
          <w:rFonts w:ascii="Consolas" w:hAnsi="Consolas"/>
          <w:color w:val="B43C3C"/>
          <w:sz w:val="18"/>
        </w:rPr>
        <w:t>Pipeline.register()</w:t>
      </w:r>
      <w:r>
        <w:rPr>
          <w:rFonts w:ascii="微软雅黑" w:hAnsi="微软雅黑"/>
          <w:sz w:val="21"/>
        </w:rPr>
        <w:t>方法，将您的</w:t>
      </w:r>
      <w:r>
        <w:rPr>
          <w:rFonts w:ascii="Consolas" w:hAnsi="Consolas"/>
          <w:color w:val="B43C3C"/>
          <w:sz w:val="18"/>
        </w:rPr>
        <w:t>Transform</w:t>
      </w:r>
      <w:r>
        <w:rPr>
          <w:rFonts w:ascii="微软雅黑" w:hAnsi="微软雅黑"/>
          <w:sz w:val="21"/>
        </w:rPr>
        <w:t>定义明确地添加到项目的Pipeline中。</w:t>
      </w:r>
    </w:p>
    <w:p>
      <w:pPr>
        <w:spacing w:line="360" w:lineRule="auto" w:after="120"/>
      </w:pPr>
      <w:r>
        <w:rPr>
          <w:rFonts w:ascii="微软雅黑" w:hAnsi="微软雅黑"/>
          <w:sz w:val="21"/>
        </w:rPr>
        <w:t>请注意，诸如</w:t>
      </w:r>
      <w:r>
        <w:rPr>
          <w:rFonts w:ascii="Consolas" w:hAnsi="Consolas"/>
          <w:color w:val="B43C3C"/>
          <w:sz w:val="18"/>
        </w:rPr>
        <w:t>@StopProgagating</w:t>
      </w:r>
      <w:r>
        <w:rPr>
          <w:rFonts w:ascii="微软雅黑" w:hAnsi="微软雅黑"/>
          <w:sz w:val="21"/>
        </w:rPr>
        <w:t>和</w:t>
      </w:r>
      <w:r>
        <w:rPr>
          <w:rFonts w:ascii="Consolas" w:hAnsi="Consolas"/>
          <w:color w:val="B43C3C"/>
          <w:sz w:val="18"/>
        </w:rPr>
        <w:t>@StopRequiring</w:t>
      </w:r>
      <w:r>
        <w:rPr>
          <w:rFonts w:ascii="微软雅黑" w:hAnsi="微软雅黑"/>
          <w:sz w:val="21"/>
        </w:rPr>
        <w:t>的注解仅支持自动注册的Java变换。</w:t>
      </w:r>
    </w:p>
    <w:p>
      <w:pPr>
        <w:pStyle w:val="Heading2"/>
      </w:pPr>
      <w:r>
        <w:rPr>
          <w:rFonts w:ascii="微软雅黑" w:hAnsi="微软雅黑"/>
        </w:rPr>
        <w:t>变换上下文</w:t>
      </w:r>
    </w:p>
    <w:p>
      <w:pPr>
        <w:spacing w:line="360" w:lineRule="auto" w:after="120"/>
      </w:pPr>
      <w:r>
        <w:rPr>
          <w:rFonts w:ascii="微软雅黑" w:hAnsi="微软雅黑"/>
          <w:sz w:val="21"/>
        </w:rPr>
        <w:t>在某些情况下，数据变换可能依赖于其输入数据集之外的其他内容。例如，可能需要访问当前的Spark会话或访问jobSpec中的变换参数。在这种情况下，您可以向变换中注入</w:t>
      </w:r>
      <w:r>
        <w:rPr>
          <w:rFonts w:ascii="Consolas" w:hAnsi="Consolas"/>
          <w:color w:val="B43C3C"/>
          <w:sz w:val="18"/>
        </w:rPr>
        <w:t>TransformContext</w:t>
      </w:r>
      <w:r>
        <w:rPr>
          <w:rFonts w:ascii="微软雅黑" w:hAnsi="微软雅黑"/>
          <w:sz w:val="21"/>
        </w:rPr>
        <w:t>对象。为此，您的计算函数必须接受一个类型为</w:t>
      </w:r>
      <w:r>
        <w:rPr>
          <w:rFonts w:ascii="Consolas" w:hAnsi="Consolas"/>
          <w:color w:val="B43C3C"/>
          <w:sz w:val="18"/>
        </w:rPr>
        <w:t>TransformContext</w:t>
      </w:r>
      <w:r>
        <w:rPr>
          <w:rFonts w:ascii="微软雅黑" w:hAnsi="微软雅黑"/>
          <w:sz w:val="21"/>
        </w:rPr>
        <w:t>的参数。</w:t>
      </w:r>
      <w:r>
        <w:rPr>
          <w:rFonts w:ascii="Consolas" w:hAnsi="Consolas"/>
          <w:color w:val="B43C3C"/>
          <w:sz w:val="18"/>
        </w:rPr>
        <w:t>TransformContext</w:t>
      </w:r>
      <w:r>
        <w:rPr>
          <w:rFonts w:ascii="微软雅黑" w:hAnsi="微软雅黑"/>
          <w:sz w:val="21"/>
        </w:rPr>
        <w:t>包含变换的authHeader、Spark会话、变换参数和一个</w:t>
      </w:r>
      <w:r>
        <w:rPr>
          <w:rFonts w:ascii="Consolas" w:hAnsi="Consolas"/>
          <w:color w:val="B43C3C"/>
          <w:sz w:val="18"/>
        </w:rPr>
        <w:t>ServiceDiscovery</w:t>
      </w:r>
      <w:r>
        <w:rPr>
          <w:rFonts w:ascii="微软雅黑" w:hAnsi="微软雅黑"/>
          <w:sz w:val="21"/>
        </w:rPr>
        <w:t>对象。</w:t>
      </w:r>
      <w:r>
        <w:rPr>
          <w:rFonts w:ascii="Consolas" w:hAnsi="Consolas"/>
          <w:color w:val="B43C3C"/>
          <w:sz w:val="18"/>
        </w:rPr>
        <w:t>ServiceDiscovery</w:t>
      </w:r>
      <w:r>
        <w:rPr>
          <w:rFonts w:ascii="微软雅黑" w:hAnsi="微软雅黑"/>
          <w:sz w:val="21"/>
        </w:rPr>
        <w:t>类公开已发现的Foundry服务的服务URI。</w:t>
      </w:r>
    </w:p>
    <w:p>
      <w:pPr>
        <w:spacing w:before="80" w:after="80"/>
        <w:ind w:left="567"/>
      </w:pPr>
      <w:r>
        <w:rPr>
          <w:rFonts w:ascii="Consolas" w:hAnsi="Consolas"/>
          <w:color w:val="505050"/>
          <w:sz w:val="18"/>
        </w:rPr>
        <w:t>package myproject.datasets;</w:t>
        <w:br/>
        <w:t>import com.palantir.transforms.lang.java.api.Compute;</w:t>
        <w:br/>
        <w:t>import com.palantir.transforms.lang.java.api.Input;</w:t>
        <w:br/>
        <w:t>import com.palantir.transforms.lang.java.api.Output;</w:t>
        <w:br/>
        <w:t>import com.palantir.transforms.lang.java.api.TransformContext;</w:t>
        <w:br/>
        <w:t>import org.apache.spark.sql.Dataset;</w:t>
        <w:br/>
        <w:t>import org.apache.spark.sql.Row;</w:t>
        <w:br/>
        <w:t>/**</w:t>
        <w:br/>
        <w:t>* 这是一个访问 TransformContext 的高级 Transform 示例</w:t>
        <w:br/>
        <w:t>*/</w:t>
        <w:br/>
        <w:t>@Compute</w:t>
        <w:br/>
        <w:t>public Dataset&lt;Row&gt; myComputeFunction(Dataset&lt;Row&gt; myInput, TransformContext context) {</w:t>
        <w:br/>
        <w:t xml:space="preserve">    // 从 context 中获取参数 "limit" 的值，并将其转换为 int 类型</w:t>
        <w:br/>
        <w:t xml:space="preserve">    int limit = (int) context.parameters().get("limit");</w:t>
        <w:br/>
        <w:t xml:space="preserve">    // 返回限定行数的 Dataset</w:t>
        <w:br/>
        <w:t xml:space="preserve">    return myInput.limit(limit);</w:t>
        <w:br/>
        <w:t>}</w:t>
      </w:r>
    </w:p>
    <w:p>
      <w:pPr>
        <w:spacing w:before="80" w:after="80"/>
        <w:ind w:left="567"/>
      </w:pPr>
      <w:r>
        <w:rPr>
          <w:rFonts w:ascii="Consolas" w:hAnsi="Consolas"/>
          <w:color w:val="505050"/>
          <w:sz w:val="18"/>
        </w:rPr>
        <w:t>package myproject.datasets;</w:t>
        <w:br/>
        <w:t>import com.palantir.transforms.lang.java.api.Compute;</w:t>
        <w:br/>
        <w:t>import com.palantir.transforms.lang.java.api.Input;</w:t>
        <w:br/>
        <w:t>import com.palantir.transforms.lang.java.api.Output;</w:t>
        <w:br/>
        <w:t>import com.palantir.transforms.lang.java.api.TransformContext;</w:t>
        <w:br/>
        <w:t>import org.apache.spark.sql.Dataset;</w:t>
        <w:br/>
        <w:t>import org.apache.spark.sql.Row;</w:t>
        <w:br/>
        <w:t>/**</w:t>
        <w:br/>
        <w:t>* 这是一个示例的低级转换，演示如何访问 TransformContext</w:t>
        <w:br/>
        <w:t>*/</w:t>
        <w:br/>
        <w:t>@Compute</w:t>
        <w:br/>
        <w:t>public void compute(FoundryInput input, FoundryOutput output, TransformContext context) {</w:t>
        <w:br/>
        <w:t xml:space="preserve">    // 从上下文参数中获取“limit”值，并将其转换为整数</w:t>
        <w:br/>
        <w:t xml:space="preserve">    int limit = (int) context.parameters().get("limit");</w:t>
        <w:br/>
        <w:t xml:space="preserve">    // 读取输入数据集，将其限制到指定的行数，然后写入输出</w:t>
        <w:br/>
        <w:t xml:space="preserve">    output.getDataFrameWriter(input.asDataFrame().read().limit(limit)).write();</w:t>
        <w:br/>
        <w:t>}</w:t>
      </w:r>
    </w:p>
    <w:p>
      <w:r>
        <w:br w:type="page"/>
      </w:r>
    </w:p>
    <w:p>
      <w:pPr>
        <w:pStyle w:val="Heading1"/>
      </w:pPr>
      <w:r>
        <w:rPr>
          <w:rFonts w:ascii="微软雅黑" w:hAnsi="微软雅黑"/>
        </w:rPr>
        <w:t>单元测试</w:t>
      </w:r>
    </w:p>
    <w:p>
      <w:pPr>
        <w:spacing w:line="360" w:lineRule="auto" w:after="120"/>
      </w:pPr>
      <w:r>
        <w:rPr>
          <w:rFonts w:ascii="微软雅黑" w:hAnsi="微软雅黑"/>
          <w:sz w:val="21"/>
        </w:rPr>
        <w:t># 单元测试</w:t>
      </w:r>
    </w:p>
    <w:p>
      <w:pPr>
        <w:spacing w:line="360" w:lineRule="auto" w:after="120"/>
      </w:pPr>
      <w:r>
        <w:rPr>
          <w:rFonts w:ascii="微软雅黑" w:hAnsi="微软雅黑"/>
          <w:sz w:val="21"/>
        </w:rPr>
        <w:t>Java变换支持在CI检查中运行单元测试。</w:t>
      </w:r>
    </w:p>
    <w:p>
      <w:pPr>
        <w:spacing w:line="360" w:lineRule="auto" w:after="120"/>
      </w:pPr>
      <w:r>
        <w:rPr>
          <w:rFonts w:ascii="微软雅黑" w:hAnsi="微软雅黑"/>
          <w:sz w:val="21"/>
        </w:rPr>
        <w:t>Java变换目前不支持交互式单元测试或调试。如果您的应用案例需要此功能，请考虑使用</w:t>
      </w:r>
      <w:r>
        <w:rPr>
          <w:rFonts w:ascii="微软雅黑" w:hAnsi="微软雅黑"/>
          <w:color w:val="0066CC"/>
          <w:sz w:val="21"/>
          <w:u w:val="single"/>
        </w:rPr>
        <w:t>Python变换</w:t>
      </w:r>
      <w:r>
        <w:rPr>
          <w:rFonts w:ascii="微软雅黑" w:hAnsi="微软雅黑"/>
          <w:sz w:val="21"/>
        </w:rPr>
        <w:t>。</w:t>
      </w:r>
    </w:p>
    <w:p>
      <w:pPr>
        <w:spacing w:line="360" w:lineRule="auto" w:after="120"/>
      </w:pPr>
      <w:r>
        <w:rPr>
          <w:rFonts w:ascii="微软雅黑" w:hAnsi="微软雅黑"/>
          <w:sz w:val="21"/>
        </w:rPr>
        <w:t>此页面描述的Java单元测试仅适用于批处理管道，不支持流处理管道。</w:t>
      </w:r>
    </w:p>
    <w:p>
      <w:pPr>
        <w:spacing w:line="360" w:lineRule="auto" w:after="120"/>
      </w:pPr>
      <w:r>
        <w:rPr>
          <w:rFonts w:ascii="微软雅黑" w:hAnsi="微软雅黑"/>
          <w:sz w:val="21"/>
        </w:rPr>
        <w:t>当您将</w:t>
      </w:r>
      <w:r>
        <w:rPr>
          <w:rFonts w:ascii="Consolas" w:hAnsi="Consolas"/>
          <w:color w:val="B43C3C"/>
          <w:sz w:val="18"/>
        </w:rPr>
        <w:t>com.palantir.transforms.lang.java-defaults</w:t>
      </w:r>
      <w:r>
        <w:rPr>
          <w:rFonts w:ascii="微软雅黑" w:hAnsi="微软雅黑"/>
          <w:sz w:val="21"/>
        </w:rPr>
        <w:t>插件应用于Java变换子项目时，单元测试环境会默认设置。它将流行的Java单元测试库</w:t>
      </w:r>
      <w:r>
        <w:rPr>
          <w:rFonts w:ascii="微软雅黑" w:hAnsi="微软雅黑"/>
          <w:color w:val="0066CC"/>
          <w:sz w:val="21"/>
          <w:u w:val="single"/>
        </w:rPr>
        <w:t>JUnit ↗</w:t>
      </w:r>
      <w:r>
        <w:rPr>
          <w:rFonts w:ascii="微软雅黑" w:hAnsi="微软雅黑"/>
          <w:sz w:val="21"/>
        </w:rPr>
        <w:t>、</w:t>
      </w:r>
      <w:r>
        <w:rPr>
          <w:rFonts w:ascii="微软雅黑" w:hAnsi="微软雅黑"/>
          <w:color w:val="0066CC"/>
          <w:sz w:val="21"/>
          <w:u w:val="single"/>
        </w:rPr>
        <w:t>Mockito ↗</w:t>
      </w:r>
      <w:r>
        <w:rPr>
          <w:rFonts w:ascii="微软雅黑" w:hAnsi="微软雅黑"/>
          <w:sz w:val="21"/>
        </w:rPr>
        <w:t>和</w:t>
      </w:r>
      <w:r>
        <w:rPr>
          <w:rFonts w:ascii="微软雅黑" w:hAnsi="微软雅黑"/>
          <w:color w:val="0066CC"/>
          <w:sz w:val="21"/>
          <w:u w:val="single"/>
        </w:rPr>
        <w:t>AssertJ ↗</w:t>
      </w:r>
      <w:r>
        <w:rPr>
          <w:rFonts w:ascii="微软雅黑" w:hAnsi="微软雅黑"/>
          <w:sz w:val="21"/>
        </w:rPr>
        <w:t>添加到子项目的</w:t>
      </w:r>
      <w:r>
        <w:rPr>
          <w:rFonts w:ascii="Consolas" w:hAnsi="Consolas"/>
          <w:color w:val="B43C3C"/>
          <w:sz w:val="18"/>
        </w:rPr>
        <w:t>testCompile</w:t>
      </w:r>
      <w:r>
        <w:rPr>
          <w:rFonts w:ascii="微软雅黑" w:hAnsi="微软雅黑"/>
          <w:sz w:val="21"/>
        </w:rPr>
        <w:t>配置中。您应该将测试文件放在</w:t>
      </w:r>
      <w:r>
        <w:rPr>
          <w:rFonts w:ascii="Consolas" w:hAnsi="Consolas"/>
          <w:color w:val="B43C3C"/>
          <w:sz w:val="18"/>
        </w:rPr>
        <w:t>src/test/java</w:t>
      </w:r>
      <w:r>
        <w:rPr>
          <w:rFonts w:ascii="微软雅黑" w:hAnsi="微软雅黑"/>
          <w:sz w:val="21"/>
        </w:rPr>
        <w:t>下，以便Gradle自动识别它们。有关如何向环境中添加插件的更多详细信息，请参阅</w:t>
      </w:r>
      <w:r>
        <w:rPr>
          <w:rFonts w:ascii="微软雅黑" w:hAnsi="微软雅黑"/>
          <w:color w:val="0066CC"/>
          <w:sz w:val="21"/>
          <w:u w:val="single"/>
        </w:rPr>
        <w:t>Python测试</w:t>
      </w:r>
      <w:r>
        <w:rPr>
          <w:rFonts w:ascii="微软雅黑" w:hAnsi="微软雅黑"/>
          <w:sz w:val="21"/>
        </w:rPr>
        <w:t>中的步骤。</w:t>
      </w:r>
    </w:p>
    <w:p>
      <w:pPr>
        <w:pStyle w:val="Heading2"/>
      </w:pPr>
      <w:r>
        <w:rPr>
          <w:rFonts w:ascii="微软雅黑" w:hAnsi="微软雅黑"/>
        </w:rPr>
        <w:t>使用Spark进行测试</w:t>
      </w:r>
    </w:p>
    <w:p>
      <w:pPr>
        <w:spacing w:line="360" w:lineRule="auto" w:after="120"/>
      </w:pPr>
      <w:r>
        <w:rPr>
          <w:rFonts w:ascii="微软雅黑" w:hAnsi="微软雅黑"/>
          <w:sz w:val="21"/>
        </w:rPr>
        <w:t>我们提供了一个JUnit5扩展和一个JUnit4规则，以帮助您轻松访问托管的</w:t>
      </w:r>
      <w:r>
        <w:rPr>
          <w:rFonts w:ascii="Consolas" w:hAnsi="Consolas"/>
          <w:color w:val="B43C3C"/>
          <w:sz w:val="18"/>
        </w:rPr>
        <w:t>SparkSession</w:t>
      </w:r>
      <w:r>
        <w:rPr>
          <w:rFonts w:ascii="微软雅黑" w:hAnsi="微软雅黑"/>
          <w:sz w:val="21"/>
        </w:rPr>
        <w:t>。</w:t>
      </w:r>
    </w:p>
    <w:p>
      <w:pPr>
        <w:spacing w:line="360" w:lineRule="auto" w:after="120"/>
      </w:pPr>
      <w:r>
        <w:rPr>
          <w:rFonts w:ascii="微软雅黑" w:hAnsi="微软雅黑"/>
          <w:sz w:val="21"/>
        </w:rPr>
        <w:t>如果您使用JUnit5，请像声明常规扩展一样声明扩展：</w:t>
      </w:r>
    </w:p>
    <w:p>
      <w:pPr>
        <w:spacing w:before="80" w:after="80"/>
        <w:ind w:left="567"/>
      </w:pPr>
      <w:r>
        <w:rPr>
          <w:rFonts w:ascii="Consolas" w:hAnsi="Consolas"/>
          <w:color w:val="505050"/>
          <w:sz w:val="18"/>
        </w:rPr>
        <w:t>import com.palantir.transforms.lang.java.testing.api.SparkSessionExtension;</w:t>
        <w:br/>
        <w:t>import org.junit.jupiter.api.extension.RegisterExtension;</w:t>
        <w:br/>
        <w:t>// 使用 @RegisterExtension 注册一个 SparkSessionExtension 对象</w:t>
        <w:br/>
        <w:t>@RegisterExtension</w:t>
        <w:br/>
        <w:t>public static SparkSessionExtension sparkSession = new SparkSessionExtension();</w:t>
      </w:r>
    </w:p>
    <w:p>
      <w:pPr>
        <w:spacing w:line="360" w:lineRule="auto" w:after="120"/>
      </w:pPr>
      <w:r>
        <w:rPr>
          <w:rFonts w:ascii="微软雅黑" w:hAnsi="微软雅黑"/>
          <w:sz w:val="21"/>
        </w:rPr>
        <w:t>这段代码中，</w:t>
      </w:r>
      <w:r>
        <w:rPr>
          <w:rFonts w:ascii="Consolas" w:hAnsi="Consolas"/>
          <w:color w:val="B43C3C"/>
          <w:sz w:val="18"/>
        </w:rPr>
        <w:t>SparkSessionExtension</w:t>
      </w:r>
      <w:r>
        <w:rPr>
          <w:rFonts w:ascii="微软雅黑" w:hAnsi="微软雅黑"/>
          <w:sz w:val="21"/>
        </w:rPr>
        <w:t xml:space="preserve"> 是一个用于测试的 Spark 会话扩展，</w:t>
      </w:r>
      <w:r>
        <w:rPr>
          <w:rFonts w:ascii="Consolas" w:hAnsi="Consolas"/>
          <w:color w:val="B43C3C"/>
          <w:sz w:val="18"/>
        </w:rPr>
        <w:t>@RegisterExtension</w:t>
      </w:r>
      <w:r>
        <w:rPr>
          <w:rFonts w:ascii="微软雅黑" w:hAnsi="微软雅黑"/>
          <w:sz w:val="21"/>
        </w:rPr>
        <w:t xml:space="preserve"> 注解用于在 JUnit 5 中注册一个扩展。</w:t>
      </w:r>
    </w:p>
    <w:p>
      <w:pPr>
        <w:spacing w:line="360" w:lineRule="auto" w:after="120"/>
      </w:pPr>
      <w:r>
        <w:rPr>
          <w:rFonts w:ascii="微软雅黑" w:hAnsi="微软雅黑"/>
          <w:sz w:val="21"/>
        </w:rPr>
        <w:t>如果您使用的是已弃用的JUnit4，您可以在测试文件中将</w:t>
      </w:r>
      <w:r>
        <w:rPr>
          <w:rFonts w:ascii="Consolas" w:hAnsi="Consolas"/>
          <w:color w:val="B43C3C"/>
          <w:sz w:val="18"/>
        </w:rPr>
        <w:t>SparkSession</w:t>
      </w:r>
      <w:r>
        <w:rPr>
          <w:rFonts w:ascii="微软雅黑" w:hAnsi="微软雅黑"/>
          <w:sz w:val="21"/>
        </w:rPr>
        <w:t>声明为</w:t>
      </w:r>
      <w:r>
        <w:rPr>
          <w:rFonts w:ascii="Consolas" w:hAnsi="Consolas"/>
          <w:color w:val="B43C3C"/>
          <w:sz w:val="18"/>
        </w:rPr>
        <w:t>ClassRule</w:t>
      </w:r>
      <w:r>
        <w:rPr>
          <w:rFonts w:ascii="微软雅黑" w:hAnsi="微软雅黑"/>
          <w:sz w:val="21"/>
        </w:rPr>
        <w:t>或</w:t>
      </w:r>
      <w:r>
        <w:rPr>
          <w:rFonts w:ascii="Consolas" w:hAnsi="Consolas"/>
          <w:color w:val="B43C3C"/>
          <w:sz w:val="18"/>
        </w:rPr>
        <w:t>Rule</w:t>
      </w:r>
      <w:r>
        <w:rPr>
          <w:rFonts w:ascii="微软雅黑" w:hAnsi="微软雅黑"/>
          <w:sz w:val="21"/>
        </w:rPr>
        <w:t>。例如：</w:t>
      </w:r>
    </w:p>
    <w:p>
      <w:pPr>
        <w:spacing w:before="80" w:after="80"/>
        <w:ind w:left="567"/>
      </w:pPr>
      <w:r>
        <w:rPr>
          <w:rFonts w:ascii="Consolas" w:hAnsi="Consolas"/>
          <w:color w:val="505050"/>
          <w:sz w:val="18"/>
        </w:rPr>
        <w:t>import com.palantir.transforms.lang.java.testing.api.SparkSessionResource;</w:t>
        <w:br/>
        <w:t>import org.junit.ClassRule;</w:t>
        <w:br/>
        <w:t>// @ClassRule注解用于JUnit测试框架，表示该规则在所有测试方法之前和之后运行</w:t>
        <w:br/>
        <w:t>@ClassRule</w:t>
        <w:br/>
        <w:t>public static SparkSessionResource sparkSession = new SparkSessionResource(); // 初始化SparkSessionResource用于测试</w:t>
      </w:r>
    </w:p>
    <w:p>
      <w:pPr>
        <w:spacing w:before="80" w:after="80"/>
        <w:ind w:left="567"/>
      </w:pPr>
      <w:r>
        <w:rPr>
          <w:rFonts w:ascii="Consolas" w:hAnsi="Consolas"/>
          <w:color w:val="505050"/>
          <w:sz w:val="18"/>
        </w:rPr>
        <w:t>import com.palantir.transforms.lang.java.testing.api.SparkSessionResource;</w:t>
        <w:br/>
        <w:t>import org.junit.Rule;</w:t>
        <w:br/>
        <w:t>// @Rule 注解用于JUnit测试中，用于管理测试的生命周期</w:t>
        <w:br/>
        <w:t>@Rule</w:t>
        <w:br/>
        <w:t>public static SparkSessionResource sparkSession = new SparkSessionResource();</w:t>
        <w:br/>
        <w:t>// SparkSessionResource 用于在测试中提供 SparkSession 实例，</w:t>
        <w:br/>
        <w:t>// 这对于需要测试 Spark 应用的 Java 代码非常有用</w:t>
      </w:r>
    </w:p>
    <w:p>
      <w:pPr>
        <w:spacing w:line="360" w:lineRule="auto" w:after="120"/>
      </w:pPr>
      <w:r>
        <w:rPr>
          <w:rFonts w:ascii="微软雅黑" w:hAnsi="微软雅黑"/>
          <w:sz w:val="21"/>
        </w:rPr>
        <w:t>在这两种情况下，您可以在测试中正常使用扩展或规则，如以下代码片段所示：</w:t>
      </w:r>
    </w:p>
    <w:p>
      <w:pPr>
        <w:spacing w:before="80" w:after="80"/>
        <w:ind w:left="567"/>
      </w:pPr>
      <w:r>
        <w:rPr>
          <w:rFonts w:ascii="Consolas" w:hAnsi="Consolas"/>
          <w:color w:val="505050"/>
          <w:sz w:val="18"/>
        </w:rPr>
        <w:t>@Test</w:t>
        <w:br/>
        <w:t>public void myUnitTest() {</w:t>
        <w:br/>
        <w:t xml:space="preserve">    // 获取 SparkSession 实例</w:t>
        <w:br/>
        <w:t xml:space="preserve">    SparkSession sparkSession = sparkSession.get();</w:t>
        <w:br/>
        <w:t>}</w:t>
      </w:r>
    </w:p>
    <w:p>
      <w:pPr>
        <w:spacing w:line="360" w:lineRule="auto" w:after="120"/>
      </w:pPr>
      <w:r>
        <w:rPr>
          <w:rFonts w:ascii="微软雅黑" w:hAnsi="微软雅黑"/>
          <w:sz w:val="21"/>
        </w:rPr>
        <w:t>请注意，在 JUnit4 中，</w:t>
      </w:r>
      <w:r>
        <w:rPr>
          <w:rFonts w:ascii="Consolas" w:hAnsi="Consolas"/>
          <w:color w:val="B43C3C"/>
          <w:sz w:val="18"/>
        </w:rPr>
        <w:t>ClassRule</w:t>
      </w:r>
      <w:r>
        <w:rPr>
          <w:rFonts w:ascii="微软雅黑" w:hAnsi="微软雅黑"/>
          <w:sz w:val="21"/>
        </w:rPr>
        <w:t xml:space="preserve"> 和 </w:t>
      </w:r>
      <w:r>
        <w:rPr>
          <w:rFonts w:ascii="Consolas" w:hAnsi="Consolas"/>
          <w:color w:val="B43C3C"/>
          <w:sz w:val="18"/>
        </w:rPr>
        <w:t>Rule</w:t>
      </w:r>
      <w:r>
        <w:rPr>
          <w:rFonts w:ascii="微软雅黑" w:hAnsi="微软雅黑"/>
          <w:sz w:val="21"/>
        </w:rPr>
        <w:t xml:space="preserve"> 是不同的：如果将 </w:t>
      </w:r>
      <w:r>
        <w:rPr>
          <w:rFonts w:ascii="Consolas" w:hAnsi="Consolas"/>
          <w:color w:val="B43C3C"/>
          <w:sz w:val="18"/>
        </w:rPr>
        <w:t>SparkSession</w:t>
      </w:r>
      <w:r>
        <w:rPr>
          <w:rFonts w:ascii="微软雅黑" w:hAnsi="微软雅黑"/>
          <w:sz w:val="21"/>
        </w:rPr>
        <w:t xml:space="preserve"> 声明为 </w:t>
      </w:r>
      <w:r>
        <w:rPr>
          <w:rFonts w:ascii="Consolas" w:hAnsi="Consolas"/>
          <w:color w:val="B43C3C"/>
          <w:sz w:val="18"/>
        </w:rPr>
        <w:t>ClassRule</w:t>
      </w:r>
      <w:r>
        <w:rPr>
          <w:rFonts w:ascii="微软雅黑" w:hAnsi="微软雅黑"/>
          <w:sz w:val="21"/>
        </w:rPr>
        <w:t xml:space="preserve">，则同一 </w:t>
      </w:r>
      <w:r>
        <w:rPr>
          <w:rFonts w:ascii="Consolas" w:hAnsi="Consolas"/>
          <w:color w:val="B43C3C"/>
          <w:sz w:val="18"/>
        </w:rPr>
        <w:t>SparkSession</w:t>
      </w:r>
      <w:r>
        <w:rPr>
          <w:rFonts w:ascii="微软雅黑" w:hAnsi="微软雅黑"/>
          <w:sz w:val="21"/>
        </w:rPr>
        <w:t xml:space="preserve"> 会在测试类中的所有测试之间共享。这将为您节省一些重建 </w:t>
      </w:r>
      <w:r>
        <w:rPr>
          <w:rFonts w:ascii="Consolas" w:hAnsi="Consolas"/>
          <w:color w:val="B43C3C"/>
          <w:sz w:val="18"/>
        </w:rPr>
        <w:t>SparkSession</w:t>
      </w:r>
      <w:r>
        <w:rPr>
          <w:rFonts w:ascii="微软雅黑" w:hAnsi="微软雅黑"/>
          <w:sz w:val="21"/>
        </w:rPr>
        <w:t xml:space="preserve"> 的时间，但类路径将继承自之前运行的测试。</w:t>
      </w:r>
    </w:p>
    <w:p>
      <w:pPr>
        <w:spacing w:line="360" w:lineRule="auto" w:after="120"/>
      </w:pPr>
      <w:r>
        <w:rPr>
          <w:rFonts w:ascii="微软雅黑" w:hAnsi="微软雅黑"/>
          <w:sz w:val="21"/>
        </w:rPr>
        <w:t xml:space="preserve">相比之下，如果将 </w:t>
      </w:r>
      <w:r>
        <w:rPr>
          <w:rFonts w:ascii="Consolas" w:hAnsi="Consolas"/>
          <w:color w:val="B43C3C"/>
          <w:sz w:val="18"/>
        </w:rPr>
        <w:t>SparkSession</w:t>
      </w:r>
      <w:r>
        <w:rPr>
          <w:rFonts w:ascii="微软雅黑" w:hAnsi="微软雅黑"/>
          <w:sz w:val="21"/>
        </w:rPr>
        <w:t xml:space="preserve"> 声明为 </w:t>
      </w:r>
      <w:r>
        <w:rPr>
          <w:rFonts w:ascii="Consolas" w:hAnsi="Consolas"/>
          <w:color w:val="B43C3C"/>
          <w:sz w:val="18"/>
        </w:rPr>
        <w:t>Rule</w:t>
      </w:r>
      <w:r>
        <w:rPr>
          <w:rFonts w:ascii="微软雅黑" w:hAnsi="微软雅黑"/>
          <w:sz w:val="21"/>
        </w:rPr>
        <w:t xml:space="preserve">，则每个单独的测试都会获得一个新的独立的 </w:t>
      </w:r>
      <w:r>
        <w:rPr>
          <w:rFonts w:ascii="Consolas" w:hAnsi="Consolas"/>
          <w:color w:val="B43C3C"/>
          <w:sz w:val="18"/>
        </w:rPr>
        <w:t>SparkSession</w:t>
      </w:r>
      <w:r>
        <w:rPr>
          <w:rFonts w:ascii="微软雅黑" w:hAnsi="微软雅黑"/>
          <w:sz w:val="21"/>
        </w:rPr>
        <w:t xml:space="preserve">。如果在一个类中有许多测试使用 </w:t>
      </w:r>
      <w:r>
        <w:rPr>
          <w:rFonts w:ascii="Consolas" w:hAnsi="Consolas"/>
          <w:color w:val="B43C3C"/>
          <w:sz w:val="18"/>
        </w:rPr>
        <w:t>SparkSession</w:t>
      </w:r>
      <w:r>
        <w:rPr>
          <w:rFonts w:ascii="微软雅黑" w:hAnsi="微软雅黑"/>
          <w:sz w:val="21"/>
        </w:rPr>
        <w:t>，这可能会导致显著的性能下降。</w:t>
      </w:r>
    </w:p>
    <w:p>
      <w:pPr>
        <w:spacing w:line="360" w:lineRule="auto" w:after="120"/>
      </w:pPr>
      <w:r>
        <w:rPr>
          <w:rFonts w:ascii="微软雅黑" w:hAnsi="微软雅黑"/>
          <w:sz w:val="21"/>
        </w:rPr>
        <w:t xml:space="preserve">如果在一个类中有很多测试使用 </w:t>
      </w:r>
      <w:r>
        <w:rPr>
          <w:rFonts w:ascii="Consolas" w:hAnsi="Consolas"/>
          <w:color w:val="B43C3C"/>
          <w:sz w:val="18"/>
        </w:rPr>
        <w:t>SparkSession</w:t>
      </w:r>
      <w:r>
        <w:rPr>
          <w:rFonts w:ascii="微软雅黑" w:hAnsi="微软雅黑"/>
          <w:sz w:val="21"/>
        </w:rPr>
        <w:t xml:space="preserve">，将其声明为 </w:t>
      </w:r>
      <w:r>
        <w:rPr>
          <w:rFonts w:ascii="Consolas" w:hAnsi="Consolas"/>
          <w:color w:val="B43C3C"/>
          <w:sz w:val="18"/>
        </w:rPr>
        <w:t>Rule</w:t>
      </w:r>
      <w:r>
        <w:rPr>
          <w:rFonts w:ascii="微软雅黑" w:hAnsi="微软雅黑"/>
          <w:sz w:val="21"/>
        </w:rPr>
        <w:t xml:space="preserve"> 可能会导致显著的性能下降。因此，我们强烈建议尽可能使用 </w:t>
      </w:r>
      <w:r>
        <w:rPr>
          <w:rFonts w:ascii="Consolas" w:hAnsi="Consolas"/>
          <w:color w:val="B43C3C"/>
          <w:sz w:val="18"/>
        </w:rPr>
        <w:t>ClassRule</w:t>
      </w:r>
      <w:r>
        <w:rPr>
          <w:rFonts w:ascii="微软雅黑" w:hAnsi="微软雅黑"/>
          <w:sz w:val="21"/>
        </w:rPr>
        <w:t xml:space="preserve">，或者使用 JUnit5 的 </w:t>
      </w:r>
      <w:r>
        <w:rPr>
          <w:rFonts w:ascii="Consolas" w:hAnsi="Consolas"/>
          <w:color w:val="B43C3C"/>
          <w:sz w:val="18"/>
        </w:rPr>
        <w:t>Extension</w:t>
      </w:r>
      <w:r>
        <w:rPr>
          <w:rFonts w:ascii="微软雅黑" w:hAnsi="微软雅黑"/>
          <w:sz w:val="21"/>
        </w:rPr>
        <w:t xml:space="preserve"> 而不是 JUnit4 的规则。</w:t>
      </w:r>
    </w:p>
    <w:p>
      <w:r>
        <w:br w:type="page"/>
      </w:r>
    </w:p>
    <w:p>
      <w:pPr>
        <w:pStyle w:val="Heading1"/>
      </w:pPr>
      <w:r>
        <w:rPr>
          <w:rFonts w:ascii="微软雅黑" w:hAnsi="微软雅黑"/>
        </w:rPr>
        <w:t>读取和写入非结构化文件</w:t>
      </w:r>
    </w:p>
    <w:p>
      <w:pPr>
        <w:spacing w:line="360" w:lineRule="auto" w:after="120"/>
      </w:pPr>
      <w:r>
        <w:rPr>
          <w:rFonts w:ascii="微软雅黑" w:hAnsi="微软雅黑"/>
          <w:sz w:val="21"/>
        </w:rPr>
        <w:t># 读取和写入非结构化文件</w:t>
      </w:r>
    </w:p>
    <w:p>
      <w:pPr>
        <w:spacing w:line="360" w:lineRule="auto" w:after="120"/>
      </w:pPr>
      <w:r>
        <w:rPr>
          <w:rFonts w:ascii="微软雅黑" w:hAnsi="微软雅黑"/>
          <w:sz w:val="21"/>
        </w:rPr>
        <w:t>这里的示例包含更高级的内容。在阅读本节之前，请确保先阅读</w:t>
      </w:r>
      <w:r>
        <w:rPr>
          <w:rFonts w:ascii="微软雅黑" w:hAnsi="微软雅黑"/>
          <w:color w:val="0066CC"/>
          <w:sz w:val="21"/>
          <w:u w:val="single"/>
        </w:rPr>
        <w:t>定义变换的部分</w:t>
      </w:r>
      <w:r>
        <w:rPr>
          <w:rFonts w:ascii="微软雅黑" w:hAnsi="微软雅黑"/>
          <w:sz w:val="21"/>
        </w:rPr>
        <w:t>。</w:t>
      </w:r>
    </w:p>
    <w:p>
      <w:pPr>
        <w:spacing w:line="360" w:lineRule="auto" w:after="120"/>
      </w:pPr>
      <w:r>
        <w:rPr>
          <w:rFonts w:ascii="微软雅黑" w:hAnsi="微软雅黑"/>
          <w:sz w:val="21"/>
        </w:rPr>
        <w:t>本页面包含使用 Java 变换进行数据变换的各种示例：</w:t>
      </w:r>
    </w:p>
    <w:p>
      <w:pPr>
        <w:pStyle w:val="ListBullet"/>
        <w:spacing w:line="360" w:lineRule="auto" w:after="120"/>
      </w:pPr>
      <w:r>
        <w:rPr>
          <w:rFonts w:ascii="微软雅黑" w:hAnsi="微软雅黑"/>
          <w:color w:val="0066CC"/>
          <w:sz w:val="21"/>
          <w:u w:val="single"/>
        </w:rPr>
        <w:t>使用 Spark 进行并行处理</w:t>
      </w:r>
    </w:p>
    <w:p>
      <w:pPr>
        <w:pStyle w:val="ListBullet"/>
        <w:spacing w:line="360" w:lineRule="auto" w:after="120"/>
      </w:pPr>
      <w:r>
        <w:rPr>
          <w:rFonts w:ascii="微软雅黑" w:hAnsi="微软雅黑"/>
          <w:color w:val="0066CC"/>
          <w:sz w:val="21"/>
          <w:u w:val="single"/>
        </w:rPr>
        <w:t>解压数据集文件并写入输出文件系统</w:t>
      </w:r>
    </w:p>
    <w:p>
      <w:pPr>
        <w:pStyle w:val="ListBullet"/>
        <w:spacing w:line="360" w:lineRule="auto" w:after="120"/>
      </w:pPr>
      <w:r>
        <w:rPr>
          <w:rFonts w:ascii="微软雅黑" w:hAnsi="微软雅黑"/>
          <w:color w:val="0066CC"/>
          <w:sz w:val="21"/>
          <w:u w:val="single"/>
        </w:rPr>
        <w:t>解压数据集文件并写入输出数据框</w:t>
      </w:r>
    </w:p>
    <w:p>
      <w:pPr>
        <w:pStyle w:val="ListBullet"/>
        <w:spacing w:line="360" w:lineRule="auto" w:after="120"/>
      </w:pPr>
      <w:r>
        <w:rPr>
          <w:rFonts w:ascii="微软雅黑" w:hAnsi="微软雅黑"/>
          <w:color w:val="0066CC"/>
          <w:sz w:val="21"/>
          <w:u w:val="single"/>
        </w:rPr>
        <w:t>合并数据集文件</w:t>
      </w:r>
    </w:p>
    <w:p>
      <w:pPr>
        <w:spacing w:line="360" w:lineRule="auto" w:after="120"/>
      </w:pPr>
      <w:r>
        <w:rPr>
          <w:rFonts w:ascii="微软雅黑" w:hAnsi="微软雅黑"/>
          <w:sz w:val="21"/>
        </w:rPr>
        <w:t>这里的示例是以文件形式表达的数据变换。如果您想在变换中访问文件，必须定义低级别的</w:t>
      </w:r>
      <w:r>
        <w:rPr>
          <w:rFonts w:ascii="Consolas" w:hAnsi="Consolas"/>
          <w:color w:val="B43C3C"/>
          <w:sz w:val="18"/>
        </w:rPr>
        <w:t>Transform</w:t>
      </w:r>
      <w:r>
        <w:rPr>
          <w:rFonts w:ascii="微软雅黑" w:hAnsi="微软雅黑"/>
          <w:sz w:val="21"/>
        </w:rPr>
        <w:t>。这是因为底层数据集文件是通过</w:t>
      </w:r>
      <w:r>
        <w:rPr>
          <w:rFonts w:ascii="Consolas" w:hAnsi="Consolas"/>
          <w:color w:val="B43C3C"/>
          <w:sz w:val="18"/>
        </w:rPr>
        <w:t>FoundryInput</w:t>
      </w:r>
      <w:r>
        <w:rPr>
          <w:rFonts w:ascii="微软雅黑" w:hAnsi="微软雅黑"/>
          <w:sz w:val="21"/>
        </w:rPr>
        <w:t>和</w:t>
      </w:r>
      <w:r>
        <w:rPr>
          <w:rFonts w:ascii="Consolas" w:hAnsi="Consolas"/>
          <w:color w:val="B43C3C"/>
          <w:sz w:val="18"/>
        </w:rPr>
        <w:t>FoundryOutput</w:t>
      </w:r>
      <w:r>
        <w:rPr>
          <w:rFonts w:ascii="微软雅黑" w:hAnsi="微软雅黑"/>
          <w:sz w:val="21"/>
        </w:rPr>
        <w:t>对象暴露的。低级别变换与高级别变换不同，期望计算函数的输入和输出分别为</w:t>
      </w:r>
      <w:r>
        <w:rPr>
          <w:rFonts w:ascii="Consolas" w:hAnsi="Consolas"/>
          <w:color w:val="B43C3C"/>
          <w:sz w:val="18"/>
        </w:rPr>
        <w:t>FoundryInput</w:t>
      </w:r>
      <w:r>
        <w:rPr>
          <w:rFonts w:ascii="微软雅黑" w:hAnsi="微软雅黑"/>
          <w:sz w:val="21"/>
        </w:rPr>
        <w:t>和</w:t>
      </w:r>
      <w:r>
        <w:rPr>
          <w:rFonts w:ascii="Consolas" w:hAnsi="Consolas"/>
          <w:color w:val="B43C3C"/>
          <w:sz w:val="18"/>
        </w:rPr>
        <w:t>FoundryOutput</w:t>
      </w:r>
      <w:r>
        <w:rPr>
          <w:rFonts w:ascii="微软雅黑" w:hAnsi="微软雅黑"/>
          <w:sz w:val="21"/>
        </w:rPr>
        <w:t>类型。所包含的示例也是用于手动注册的低级别变换。</w:t>
      </w:r>
    </w:p>
    <w:p>
      <w:pPr>
        <w:pStyle w:val="Heading2"/>
      </w:pPr>
      <w:r>
        <w:rPr>
          <w:rFonts w:ascii="微软雅黑" w:hAnsi="微软雅黑"/>
        </w:rPr>
        <w:t>使用 Spark 进行并行处理</w:t>
      </w:r>
    </w:p>
    <w:p>
      <w:pPr>
        <w:pStyle w:val="Heading3"/>
      </w:pPr>
      <w:r>
        <w:rPr>
          <w:rFonts w:ascii="微软雅黑" w:hAnsi="微软雅黑"/>
        </w:rPr>
        <w:t>解压数据集文件并写入输出文件系统</w:t>
      </w:r>
    </w:p>
    <w:p>
      <w:pPr>
        <w:spacing w:line="360" w:lineRule="auto" w:after="120"/>
      </w:pPr>
      <w:r>
        <w:rPr>
          <w:rFonts w:ascii="微软雅黑" w:hAnsi="微软雅黑"/>
          <w:sz w:val="21"/>
        </w:rPr>
        <w:t>此示例将</w:t>
      </w:r>
      <w:r>
        <w:rPr>
          <w:rFonts w:ascii="Consolas" w:hAnsi="Consolas"/>
          <w:color w:val="B43C3C"/>
          <w:sz w:val="18"/>
        </w:rPr>
        <w:t>.zip</w:t>
      </w:r>
      <w:r>
        <w:rPr>
          <w:rFonts w:ascii="微软雅黑" w:hAnsi="微软雅黑"/>
          <w:sz w:val="21"/>
        </w:rPr>
        <w:t>文件作为输入。它解压文件，然后将文件写入输出文件系统——由于</w:t>
      </w:r>
      <w:r>
        <w:rPr>
          <w:rFonts w:ascii="Consolas" w:hAnsi="Consolas"/>
          <w:color w:val="B43C3C"/>
          <w:sz w:val="18"/>
        </w:rPr>
        <w:t>.zip</w:t>
      </w:r>
      <w:r>
        <w:rPr>
          <w:rFonts w:ascii="微软雅黑" w:hAnsi="微软雅黑"/>
          <w:sz w:val="21"/>
        </w:rPr>
        <w:t>文件不可分割，因此这项工作是使用 Spark 按每个</w:t>
      </w:r>
      <w:r>
        <w:rPr>
          <w:rFonts w:ascii="Consolas" w:hAnsi="Consolas"/>
          <w:color w:val="B43C3C"/>
          <w:sz w:val="18"/>
        </w:rPr>
        <w:t>.zip</w:t>
      </w:r>
      <w:r>
        <w:rPr>
          <w:rFonts w:ascii="微软雅黑" w:hAnsi="微软雅黑"/>
          <w:sz w:val="21"/>
        </w:rPr>
        <w:t>文件并行完成的。如果您想在单个压缩文件内并行解压，请使用可分割的文件格式，如</w:t>
      </w:r>
      <w:r>
        <w:rPr>
          <w:rFonts w:ascii="Consolas" w:hAnsi="Consolas"/>
          <w:color w:val="B43C3C"/>
          <w:sz w:val="18"/>
        </w:rPr>
        <w:t>.bz2</w:t>
      </w:r>
      <w:r>
        <w:rPr>
          <w:rFonts w:ascii="微软雅黑" w:hAnsi="微软雅黑"/>
          <w:sz w:val="21"/>
        </w:rPr>
        <w:t>。</w:t>
      </w:r>
    </w:p>
    <w:p>
      <w:pPr>
        <w:spacing w:before="80" w:after="80"/>
        <w:ind w:left="567"/>
      </w:pPr>
      <w:r>
        <w:rPr>
          <w:rFonts w:ascii="Consolas" w:hAnsi="Consolas"/>
          <w:color w:val="505050"/>
          <w:sz w:val="18"/>
        </w:rPr>
        <w:t>/*</w:t>
        <w:br/>
        <w:t xml:space="preserve"> * (c) Copyright 2018 Palantir Technologies Inc. All rights reserved.</w:t>
        <w:br/>
        <w:t xml:space="preserve"> */</w:t>
        <w:br/>
        <w:t>package com.palantir.transforms.java.examples;</w:t>
        <w:br/>
        <w:t>import com.google.common.io.ByteStreams;</w:t>
        <w:br/>
        <w:t>import com.palantir.transforms.lang.java.api.Compute;</w:t>
        <w:br/>
        <w:t>import com.palantir.transforms.lang.java.api.FoundryInput;</w:t>
        <w:br/>
        <w:t>import com.palantir.transforms.lang.java.api.FoundryOutput;</w:t>
        <w:br/>
        <w:t>import com.palantir.transforms.lang.java.api.ReadOnlyLogicalFileSystem;</w:t>
        <w:br/>
        <w:t>import com.palantir.transforms.lang.java.api.WriteOnlyLogicalFileSystem;</w:t>
        <w:br/>
        <w:t>import com.palantir.util.syntacticpath.Paths;</w:t>
        <w:br/>
        <w:t>import java.io.IOException;</w:t>
        <w:br/>
        <w:t>import java.util.zip.ZipEntry;</w:t>
        <w:br/>
        <w:t>import java.util.zip.ZipInputStream;</w:t>
        <w:br/>
        <w:t>/**</w:t>
        <w:br/>
        <w:t xml:space="preserve"> * This is an example of unzipping files in parallel using Spark.</w:t>
        <w:br/>
        <w:t xml:space="preserve"> * &lt;p&gt;</w:t>
        <w:br/>
        <w:t xml:space="preserve"> * 这是一个使用 Spark 并行解压文件的示例。</w:t>
        <w:br/>
        <w:t xml:space="preserve"> * The work is distributed to executors.</w:t>
        <w:br/>
        <w:t xml:space="preserve"> * 任务被分配给执行器。</w:t>
        <w:br/>
        <w:t xml:space="preserve"> */</w:t>
        <w:br/>
        <w:t>public final class UnzipWithSpark {</w:t>
        <w:br/>
        <w:t xml:space="preserve">    @Compute</w:t>
        <w:br/>
        <w:t xml:space="preserve">    public void compute(FoundryInput zipFiles, FoundryOutput output) throws IOException {</w:t>
        <w:br/>
        <w:t xml:space="preserve">        ReadOnlyLogicalFileSystem inputFileSystem = zipFiles.asFiles().getFileSystem();</w:t>
        <w:br/>
        <w:t xml:space="preserve">        WriteOnlyLogicalFileSystem outputFileSystem = output.getFileSystem();</w:t>
        <w:br/>
        <w:t xml:space="preserve">        // 对输入文件系统中的每个文件进行处理</w:t>
        <w:br/>
        <w:t xml:space="preserve">        inputFileSystem.filesAsDataset().foreach(portableFile -&gt; {</w:t>
        <w:br/>
        <w:t xml:space="preserve">            // "processWith" 用于获取给定输入文件的 InputStream。</w:t>
        <w:br/>
        <w:t xml:space="preserve">            portableFile.processWithThenClose(stream -&gt; {</w:t>
        <w:br/>
        <w:t xml:space="preserve">                try (ZipInputStream zis = new ZipInputStream(stream)) {</w:t>
        <w:br/>
        <w:t xml:space="preserve">                    ZipEntry entry;</w:t>
        <w:br/>
        <w:t xml:space="preserve">                    // 对于 .zip 文件中的每个文件，将其写入到输出文件系统中。</w:t>
        <w:br/>
        <w:t xml:space="preserve">                    while ((entry = zis.getNextEntry()) != null) {</w:t>
        <w:br/>
        <w:t xml:space="preserve">                        outputFileSystem.writeTo(</w:t>
        <w:br/>
        <w:t xml:space="preserve">                                Paths.get(entry.getName()),</w:t>
        <w:br/>
        <w:t xml:space="preserve">                                outputStream -&gt; ByteStreams.copy(zis, outputStream));</w:t>
        <w:br/>
        <w:t xml:space="preserve">                    }</w:t>
        <w:br/>
        <w:t xml:space="preserve">                    return null;</w:t>
        <w:br/>
        <w:t xml:space="preserve">                } catch (IOException e) {</w:t>
        <w:br/>
        <w:t xml:space="preserve">                    // 如果发生 IOException，抛出运行时异常。</w:t>
        <w:br/>
        <w:t xml:space="preserve">                    throw new RuntimeException(e);</w:t>
        <w:br/>
        <w:t xml:space="preserve">                }</w:t>
        <w:br/>
        <w:t xml:space="preserve">            });</w:t>
        <w:br/>
        <w:t xml:space="preserve">        });</w:t>
        <w:br/>
        <w:t xml:space="preserve">    }</w:t>
        <w:br/>
        <w:t>}</w:t>
      </w:r>
    </w:p>
    <w:p>
      <w:pPr>
        <w:pStyle w:val="Heading3"/>
      </w:pPr>
      <w:r>
        <w:rPr>
          <w:rFonts w:ascii="微软雅黑" w:hAnsi="微软雅黑"/>
        </w:rPr>
        <w:t>解压数据集文件并写入输出DataFrame</w:t>
      </w:r>
    </w:p>
    <w:p>
      <w:pPr>
        <w:spacing w:line="360" w:lineRule="auto" w:after="120"/>
      </w:pPr>
      <w:r>
        <w:rPr>
          <w:rFonts w:ascii="微软雅黑" w:hAnsi="微软雅黑"/>
          <w:sz w:val="21"/>
        </w:rPr>
        <w:t>此示例以</w:t>
      </w:r>
      <w:r>
        <w:rPr>
          <w:rFonts w:ascii="Consolas" w:hAnsi="Consolas"/>
          <w:color w:val="B43C3C"/>
          <w:sz w:val="18"/>
        </w:rPr>
        <w:t>.csv</w:t>
      </w:r>
      <w:r>
        <w:rPr>
          <w:rFonts w:ascii="微软雅黑" w:hAnsi="微软雅黑"/>
          <w:sz w:val="21"/>
        </w:rPr>
        <w:t>、</w:t>
      </w:r>
      <w:r>
        <w:rPr>
          <w:rFonts w:ascii="Consolas" w:hAnsi="Consolas"/>
          <w:color w:val="B43C3C"/>
          <w:sz w:val="18"/>
        </w:rPr>
        <w:t>.gz</w:t>
      </w:r>
      <w:r>
        <w:rPr>
          <w:rFonts w:ascii="微软雅黑" w:hAnsi="微软雅黑"/>
          <w:sz w:val="21"/>
        </w:rPr>
        <w:t>和</w:t>
      </w:r>
      <w:r>
        <w:rPr>
          <w:rFonts w:ascii="Consolas" w:hAnsi="Consolas"/>
          <w:color w:val="B43C3C"/>
          <w:sz w:val="18"/>
        </w:rPr>
        <w:t>.zip</w:t>
      </w:r>
      <w:r>
        <w:rPr>
          <w:rFonts w:ascii="微软雅黑" w:hAnsi="微软雅黑"/>
          <w:sz w:val="21"/>
        </w:rPr>
        <w:t>文件作为输入。它解压这些文件，然后将文件写入输出DataFrame——此工作是使用Spark并行完成的。</w:t>
      </w:r>
    </w:p>
    <w:p>
      <w:pPr>
        <w:spacing w:before="80" w:after="80"/>
        <w:ind w:left="567"/>
      </w:pPr>
      <w:r>
        <w:rPr>
          <w:rFonts w:ascii="Consolas" w:hAnsi="Consolas"/>
          <w:color w:val="505050"/>
          <w:sz w:val="18"/>
        </w:rPr>
        <w:t>/*</w:t>
        <w:br/>
        <w:t xml:space="preserve"> * (c) Copyright 2018 Palantir Technologies Inc. All rights reserved.</w:t>
        <w:br/>
        <w:t xml:space="preserve"> */</w:t>
        <w:br/>
        <w:t>package com.palantir.transforms.java.examples;</w:t>
        <w:br/>
        <w:t>import com.google.common.collect.AbstractIterator;</w:t>
        <w:br/>
        <w:t>import com.google.common.io.CharSource;</w:t>
        <w:br/>
        <w:t>import com.google.common.io.Closeables;</w:t>
        <w:br/>
        <w:t>import com.palantir.spark.binarystream.data.PortableFile;</w:t>
        <w:br/>
        <w:t>import com.palantir.transforms.lang.java.api.Compute;</w:t>
        <w:br/>
        <w:t>import com.palantir.transforms.lang.java.api.FoundryInput;</w:t>
        <w:br/>
        <w:t>import com.palantir.transforms.lang.java.api.FoundryOutput;</w:t>
        <w:br/>
        <w:t>import java.io.IOException;</w:t>
        <w:br/>
        <w:t>import java.io.InputStream;</w:t>
        <w:br/>
        <w:t>import java.io.InputStreamReader;</w:t>
        <w:br/>
        <w:t>import java.io.Reader;</w:t>
        <w:br/>
        <w:t>import java.nio.charset.StandardCharsets;</w:t>
        <w:br/>
        <w:t>import java.util.Iterator;</w:t>
        <w:br/>
        <w:t>import java.util.zip.GZIPInputStream;</w:t>
        <w:br/>
        <w:t>import java.util.zip.ZipInputStream;</w:t>
        <w:br/>
        <w:t>import org.apache.spark.TaskContext;</w:t>
        <w:br/>
        <w:t>import org.apache.spark.api.java.function.FlatMapFunction;</w:t>
        <w:br/>
        <w:t>import org.apache.spark.sql.Dataset;</w:t>
        <w:br/>
        <w:t>import org.apache.spark.sql.Encoders;</w:t>
        <w:br/>
        <w:t>import org.apache.spark.sql.Row;</w:t>
        <w:br/>
        <w:t>import org.apache.spark.util.TaskCompletionListener;</w:t>
        <w:br/>
        <w:t>/**</w:t>
        <w:br/>
        <w:t xml:space="preserve"> * 这个示例期望输入为.csv/.gz/.zip文件。</w:t>
        <w:br/>
        <w:t xml:space="preserve"> * &lt;p&gt;</w:t>
        <w:br/>
        <w:t xml:space="preserve"> * 它在Spark上并行执行以下操作:</w:t>
        <w:br/>
        <w:t xml:space="preserve"> * &lt;ol&gt;</w:t>
        <w:br/>
        <w:t xml:space="preserve"> *     &lt;li&gt;检测文件类型。&lt;/li&gt;</w:t>
        <w:br/>
        <w:t xml:space="preserve"> *     &lt;li&gt;如果文件类型是.gz或.zip，则解压文件。&lt;/li&gt;</w:t>
        <w:br/>
        <w:t xml:space="preserve"> *     &lt;li&gt;推断解压后的.csv文件的模式(schema)。&lt;/li&gt;</w:t>
        <w:br/>
        <w:t xml:space="preserve"> *     &lt;li&gt;将.csv行的数据集转换为该模式的数据集。&lt;/li&gt;</w:t>
        <w:br/>
        <w:t xml:space="preserve"> * &lt;/ol&gt;</w:t>
        <w:br/>
        <w:t>*/</w:t>
        <w:br/>
        <w:t>public final class UnzipWithSparkToDataset {</w:t>
        <w:br/>
        <w:t xml:space="preserve">    @Compute</w:t>
        <w:br/>
        <w:t xml:space="preserve">    public void compute(FoundryInput input, FoundryOutput output) {</w:t>
        <w:br/>
        <w:t xml:space="preserve">        // 获取输入文件的Spark数据集。</w:t>
        <w:br/>
        <w:t xml:space="preserve">        Dataset&lt;PortableFile&gt; files = input.asFiles().getFileSystem().filesAsDataset();</w:t>
        <w:br/>
        <w:t xml:space="preserve">        // 将输入文件的数据集转换为.csv行的数据集。</w:t>
        <w:br/>
        <w:t xml:space="preserve">        Dataset&lt;String&gt; csvDataset = files.flatMap((FlatMapFunction&lt;PortableFile, String&gt;) portableFile -&gt;</w:t>
        <w:br/>
        <w:t xml:space="preserve">                // 从当前输入文件获取InputStream。</w:t>
        <w:br/>
        <w:t xml:space="preserve">                portableFile.convertToIterator(inputStream -&gt; {</w:t>
        <w:br/>
        <w:t xml:space="preserve">                    String fileName = portableFile.getLogicalPath().getFileName().toString();</w:t>
        <w:br/>
        <w:t xml:space="preserve">                    // 检测.gz和.zip文件，并从每个文件中获取行迭代器。</w:t>
        <w:br/>
        <w:t xml:space="preserve">                    if (fileName.endsWith(".gz")) {</w:t>
        <w:br/>
        <w:t xml:space="preserve">                        return new InputStreamCharSource(new GZIPInputStream(inputStream)).getLineIterator();</w:t>
        <w:br/>
        <w:t xml:space="preserve">                    } else if (fileName.endsWith(".zip")) {</w:t>
        <w:br/>
        <w:t xml:space="preserve">                        return new ZipIterator(new ZipInputStream(inputStream));</w:t>
        <w:br/>
        <w:t xml:space="preserve">                    } else {</w:t>
        <w:br/>
        <w:t xml:space="preserve">                        return new InputStreamCharSource(inputStream).getLineIterator();</w:t>
        <w:br/>
        <w:t xml:space="preserve">                    }</w:t>
        <w:br/>
        <w:t xml:space="preserve">                }), Encoders.STRING());</w:t>
        <w:br/>
        <w:t xml:space="preserve">        // 推断模式并将.csv行的数据集转换为该模式的数据集。</w:t>
        <w:br/>
        <w:t xml:space="preserve">        Dataset&lt;Row&gt; dataset = files</w:t>
        <w:br/>
        <w:t xml:space="preserve">                .sparkSession()</w:t>
        <w:br/>
        <w:t xml:space="preserve">                .read()</w:t>
        <w:br/>
        <w:t xml:space="preserve">                .option("inferSchema", "true")</w:t>
        <w:br/>
        <w:t xml:space="preserve">                .csv(csvDataset);</w:t>
        <w:br/>
        <w:t xml:space="preserve">        output.getDataFrameWriter(dataset).write();</w:t>
        <w:br/>
        <w:t xml:space="preserve">    }</w:t>
        <w:br/>
        <w:t xml:space="preserve">    /*</w:t>
        <w:br/>
        <w:t xml:space="preserve">     * 这个ZipIterator假设归档中的所有文件都是具有相同模式的.csv，并属于同一个数据集。</w:t>
        <w:br/>
        <w:t xml:space="preserve">     */</w:t>
        <w:br/>
        <w:t xml:space="preserve">    private static final class ZipIterator extends AbstractIterator&lt;String&gt; {</w:t>
        <w:br/>
        <w:t xml:space="preserve">        private Iterator&lt;String&gt; lineIterator;</w:t>
        <w:br/>
        <w:t xml:space="preserve">        private ZipInputStream zis;</w:t>
        <w:br/>
        <w:t xml:space="preserve">        ZipIterator(ZipInputStream zis) throws IOException {</w:t>
        <w:br/>
        <w:t xml:space="preserve">            this.zis = zis;</w:t>
        <w:br/>
        <w:t xml:space="preserve">            lineIterator = new InputStreamCharSource(zis).getLineIterator();</w:t>
        <w:br/>
        <w:t xml:space="preserve">        }</w:t>
        <w:br/>
        <w:t xml:space="preserve">        @Override</w:t>
        <w:br/>
        <w:t xml:space="preserve">        protected String computeNext() {</w:t>
        <w:br/>
        <w:t xml:space="preserve">            if (!lineIterator.hasNext()) {</w:t>
        <w:br/>
        <w:t xml:space="preserve">                // 如果行迭代器没有下一个元素，检查是否有下一个文件。</w:t>
        <w:br/>
        <w:t xml:space="preserve">                try {</w:t>
        <w:br/>
        <w:t xml:space="preserve">                    // 查找下一个非空的文件。</w:t>
        <w:br/>
        <w:t xml:space="preserve">                    while (zis.getNextEntry() != null) {</w:t>
        <w:br/>
        <w:t xml:space="preserve">                        lineIterator = new InputStreamCharSource(zis).getLineIterator();</w:t>
        <w:br/>
        <w:t xml:space="preserve">                        if (lineIterator.hasNext()) {</w:t>
        <w:br/>
        <w:t xml:space="preserve">                            break;</w:t>
        <w:br/>
        <w:t xml:space="preserve">                        }</w:t>
        <w:br/>
        <w:t xml:space="preserve">                    }</w:t>
        <w:br/>
        <w:t xml:space="preserve">                    return lineIterator.hasNext() ? lineIterator.next() : endOfData();</w:t>
        <w:br/>
        <w:t xml:space="preserve">                } catch (IOException e) {</w:t>
        <w:br/>
        <w:t xml:space="preserve">                    throw new RuntimeException(e);</w:t>
        <w:br/>
        <w:t xml:space="preserve">                }</w:t>
        <w:br/>
        <w:t xml:space="preserve">            } else {</w:t>
        <w:br/>
        <w:t xml:space="preserve">                return lineIterator.next();</w:t>
        <w:br/>
        <w:t xml:space="preserve">            }</w:t>
        <w:br/>
        <w:t xml:space="preserve">        }</w:t>
        <w:br/>
        <w:t xml:space="preserve">    }</w:t>
        <w:br/>
        <w:t xml:space="preserve">    private static final class InputStreamCharSource extends CharSource {</w:t>
        <w:br/>
        <w:t xml:space="preserve">        private final Reader inputStream;</w:t>
        <w:br/>
        <w:t xml:space="preserve">        private InputStreamCharSource(InputStream inputStream) {</w:t>
        <w:br/>
        <w:t xml:space="preserve">            this.inputStream = new InputStreamReader(inputStream, StandardCharsets.UTF_8);</w:t>
        <w:br/>
        <w:t xml:space="preserve">        }</w:t>
        <w:br/>
        <w:t xml:space="preserve">        @Override</w:t>
        <w:br/>
        <w:t xml:space="preserve">        public Reader openStream() throws IOException {</w:t>
        <w:br/>
        <w:t xml:space="preserve">            return inputStream;</w:t>
        <w:br/>
        <w:t xml:space="preserve">        }</w:t>
        <w:br/>
        <w:t xml:space="preserve">        @SuppressWarnings("MustBeClosedChecker")</w:t>
        <w:br/>
        <w:t xml:space="preserve">        Iterator&lt;String&gt; getLineIterator() {</w:t>
        <w:br/>
        <w:t xml:space="preserve">            try {</w:t>
        <w:br/>
        <w:t xml:space="preserve">                return super.lines().iterator();</w:t>
        <w:br/>
        <w:t xml:space="preserve">            } catch (IOException e) {</w:t>
        <w:br/>
        <w:t xml:space="preserve">                throw new RuntimeException(e);</w:t>
        <w:br/>
        <w:t xml:space="preserve">            } finally {</w:t>
        <w:br/>
        <w:t xml:space="preserve">                if (TaskContext.get() != null) {</w:t>
        <w:br/>
        <w:t xml:space="preserve">                    // 如果在Spark中运行，当任务完成时关闭流。</w:t>
        <w:br/>
        <w:t xml:space="preserve">                    TaskContext.get().addTaskCompletionListener((TaskCompletionListener) context -&gt; close());</w:t>
        <w:br/>
        <w:t xml:space="preserve">                } else {</w:t>
        <w:br/>
        <w:t xml:space="preserve">                    close();</w:t>
        <w:br/>
        <w:t xml:space="preserve">                }</w:t>
        <w:br/>
        <w:t xml:space="preserve">            }</w:t>
        <w:br/>
        <w:t xml:space="preserve">        }</w:t>
        <w:br/>
        <w:t xml:space="preserve">        private void close() {</w:t>
        <w:br/>
        <w:t xml:space="preserve">            Closeables.closeQuietly(inputStream);</w:t>
        <w:br/>
        <w:t xml:space="preserve">        }</w:t>
        <w:br/>
        <w:t xml:space="preserve">    }</w:t>
        <w:br/>
        <w:t>}</w:t>
      </w:r>
    </w:p>
    <w:p>
      <w:pPr>
        <w:pStyle w:val="Heading2"/>
      </w:pPr>
      <w:r>
        <w:rPr>
          <w:rFonts w:ascii="微软雅黑" w:hAnsi="微软雅黑"/>
        </w:rPr>
        <w:t>合并数据集文件</w:t>
      </w:r>
    </w:p>
    <w:p>
      <w:pPr>
        <w:spacing w:line="360" w:lineRule="auto" w:after="120"/>
      </w:pPr>
      <w:r>
        <w:rPr>
          <w:rFonts w:ascii="微软雅黑" w:hAnsi="微软雅黑"/>
          <w:sz w:val="21"/>
        </w:rPr>
        <w:t>此示例以</w:t>
      </w:r>
      <w:r>
        <w:rPr>
          <w:rFonts w:ascii="Consolas" w:hAnsi="Consolas"/>
          <w:color w:val="B43C3C"/>
          <w:sz w:val="18"/>
        </w:rPr>
        <w:t>.zip</w:t>
      </w:r>
      <w:r>
        <w:rPr>
          <w:rFonts w:ascii="微软雅黑" w:hAnsi="微软雅黑"/>
          <w:sz w:val="21"/>
        </w:rPr>
        <w:t>文件作为输入，并将所有输入数据集文件合并为一个</w:t>
      </w:r>
      <w:r>
        <w:rPr>
          <w:rFonts w:ascii="Consolas" w:hAnsi="Consolas"/>
          <w:color w:val="B43C3C"/>
          <w:sz w:val="18"/>
        </w:rPr>
        <w:t>.zip</w:t>
      </w:r>
      <w:r>
        <w:rPr>
          <w:rFonts w:ascii="微软雅黑" w:hAnsi="微软雅黑"/>
          <w:sz w:val="21"/>
        </w:rPr>
        <w:t>文件。请注意，此变换中的计算不是并行化的。</w:t>
      </w:r>
    </w:p>
    <w:p>
      <w:pPr>
        <w:spacing w:before="80" w:after="80"/>
        <w:ind w:left="567"/>
      </w:pPr>
      <w:r>
        <w:rPr>
          <w:rFonts w:ascii="Consolas" w:hAnsi="Consolas"/>
          <w:color w:val="505050"/>
          <w:sz w:val="18"/>
        </w:rPr>
        <w:t>/*</w:t>
        <w:br/>
        <w:t xml:space="preserve"> * (c) Copyright 2018 Palantir Technologies Inc. All rights reserved.</w:t>
        <w:br/>
        <w:t xml:space="preserve"> */</w:t>
        <w:br/>
        <w:t>package com.palantir.transforms.java.examples;</w:t>
        <w:br/>
        <w:t>import com.google.common.io.ByteStreams;</w:t>
        <w:br/>
        <w:t>import com.palantir.transforms.lang.java.api.Compute;</w:t>
        <w:br/>
        <w:t>import com.palantir.transforms.lang.java.api.FoundryInput;</w:t>
        <w:br/>
        <w:t>import com.palantir.transforms.lang.java.api.FoundryOutput;</w:t>
        <w:br/>
        <w:t>import com.palantir.transforms.lang.java.api.ReadOnlyLogicalFileSystem;</w:t>
        <w:br/>
        <w:t>import com.palantir.transforms.lang.java.api.WriteOnlyLogicalFileSystem;</w:t>
        <w:br/>
        <w:t>import com.palantir.util.syntacticpath.Paths;</w:t>
        <w:br/>
        <w:t>import java.util.zip.ZipEntry;</w:t>
        <w:br/>
        <w:t>import java.util.zip.ZipOutputStream;</w:t>
        <w:br/>
        <w:t>/**</w:t>
        <w:br/>
        <w:t xml:space="preserve"> * 本示例将数据集中所有文件合并为一个大的 .zip 文件。</w:t>
        <w:br/>
        <w:t xml:space="preserve"> * &lt;p&gt;</w:t>
        <w:br/>
        <w:t xml:space="preserve"> * 工作在单线程上完成，因为并行运行较为困难。</w:t>
        <w:br/>
        <w:t xml:space="preserve"> * &lt;p&gt;</w:t>
        <w:br/>
        <w:t xml:space="preserve"> * 警告：通常建议使用 {@link UnzipWithSpark} 和 {@link UnzipWithSparkToDataset} 中的 API 来利用 Spark 的优势。</w:t>
        <w:br/>
        <w:t xml:space="preserve"> * 这是一个难以实现有效并行化的计算示例，因此仅在驱动程序上使用文件系统操作来完成。</w:t>
        <w:br/>
        <w:t xml:space="preserve"> */</w:t>
        <w:br/>
        <w:t>public final class ZipOnDriver {</w:t>
        <w:br/>
        <w:t xml:space="preserve">    @Compute</w:t>
        <w:br/>
        <w:t xml:space="preserve">    public void compute(FoundryInput zipFiles, FoundryOutput output) {</w:t>
        <w:br/>
        <w:t xml:space="preserve">        ReadOnlyLogicalFileSystem inputFileSystem = zipFiles.asFiles().getFileSystem();</w:t>
        <w:br/>
        <w:t xml:space="preserve">        WriteOnlyLogicalFileSystem outputFileSystem = output.getFileSystem();</w:t>
        <w:br/>
        <w:t xml:space="preserve">        // 在输出数据集的文件系统中写入名为 "bigzip.zip" 的文件。</w:t>
        <w:br/>
        <w:t xml:space="preserve">        outputFileSystem.writeTo(Paths.get("bigzip.zip"), outputStream -&gt; {</w:t>
        <w:br/>
        <w:t xml:space="preserve">            // 将 OutputStream 包装在 ZipOutputStream 中，以便将每个文件写入同一个 .zip 文件中。</w:t>
        <w:br/>
        <w:t xml:space="preserve">            try (ZipOutputStream zipOutputStream = new ZipOutputStream(outputStream)) {</w:t>
        <w:br/>
        <w:t xml:space="preserve">                // 对于输入数据集的文件系统中的每个文件，读取它，在 "bigzip.zip" 中标记一个新条目，然后复制字节。</w:t>
        <w:br/>
        <w:t xml:space="preserve">                inputFileSystem.listAllFiles().forEach(inputPath -&gt; {</w:t>
        <w:br/>
        <w:t xml:space="preserve">                    inputFileSystem.readFrom(inputPath, inputStream -&gt; {</w:t>
        <w:br/>
        <w:t xml:space="preserve">                        zipOutputStream.putNextEntry(new ZipEntry(inputPath.toString()));</w:t>
        <w:br/>
        <w:t xml:space="preserve">                        ByteStreams.copy(inputStream, zipOutputStream);</w:t>
        <w:br/>
        <w:t xml:space="preserve">                        return null;</w:t>
        <w:br/>
        <w:t xml:space="preserve">                    });</w:t>
        <w:br/>
        <w:t xml:space="preserve">                });</w:t>
        <w:br/>
        <w:t xml:space="preserve">            }</w:t>
        <w:br/>
        <w:t xml:space="preserve">        });</w:t>
        <w:br/>
        <w:t xml:space="preserve">    }</w:t>
        <w:br/>
        <w:t>}</w:t>
      </w:r>
    </w:p>
    <w:p>
      <w:r>
        <w:br w:type="page"/>
      </w:r>
    </w:p>
    <w:p>
      <w:pPr>
        <w:pStyle w:val="Heading1"/>
      </w:pPr>
      <w:r>
        <w:rPr>
          <w:rFonts w:ascii="微软雅黑" w:hAnsi="微软雅黑"/>
        </w:rPr>
        <w:t>用户定义函数 (UDF)</w:t>
      </w:r>
    </w:p>
    <w:p>
      <w:pPr>
        <w:spacing w:line="360" w:lineRule="auto" w:after="120"/>
      </w:pPr>
      <w:r>
        <w:rPr>
          <w:rFonts w:ascii="微软雅黑" w:hAnsi="微软雅黑"/>
          <w:sz w:val="21"/>
        </w:rPr>
        <w:t># 用户定义函数 (UDF)</w:t>
      </w:r>
    </w:p>
    <w:p>
      <w:pPr>
        <w:spacing w:line="360" w:lineRule="auto" w:after="120"/>
      </w:pPr>
      <w:r>
        <w:rPr>
          <w:rFonts w:ascii="微软雅黑" w:hAnsi="微软雅黑"/>
          <w:sz w:val="21"/>
        </w:rPr>
        <w:t>如果您无法使用 Pipeline Builder 中现有的变换选项来处理数据，想要整合外部 Java 库，或者有复杂的逻辑需要在多个管道中重用，您可以创建自己的用户定义函数 (UDF)。用户定义函数允许您在 Pipeline Builder 或可进行版本控制和升级的代码库中运行自己的任意 Java 代码。</w:t>
      </w:r>
    </w:p>
    <w:p>
      <w:pPr>
        <w:spacing w:line="360" w:lineRule="auto" w:after="120"/>
      </w:pPr>
      <w:r>
        <w:rPr>
          <w:rFonts w:ascii="微软雅黑" w:hAnsi="微软雅黑"/>
          <w:sz w:val="21"/>
        </w:rPr>
        <w:t xml:space="preserve">用户定义函数仅应在必要时使用，我们建议在可能的情况下使用 </w:t>
      </w:r>
      <w:r>
        <w:rPr>
          <w:rFonts w:ascii="微软雅黑" w:hAnsi="微软雅黑"/>
          <w:color w:val="0066CC"/>
          <w:sz w:val="21"/>
          <w:u w:val="single"/>
        </w:rPr>
        <w:t>Pipeline Builder</w:t>
      </w:r>
      <w:r>
        <w:rPr>
          <w:rFonts w:ascii="微软雅黑" w:hAnsi="微软雅黑"/>
          <w:sz w:val="21"/>
        </w:rPr>
        <w:t xml:space="preserve"> 或 </w:t>
      </w:r>
      <w:r>
        <w:rPr>
          <w:rFonts w:ascii="微软雅黑" w:hAnsi="微软雅黑"/>
          <w:color w:val="0066CC"/>
          <w:sz w:val="21"/>
          <w:u w:val="single"/>
        </w:rPr>
        <w:t>Java 变换库</w:t>
      </w:r>
      <w:r>
        <w:rPr>
          <w:rFonts w:ascii="微软雅黑" w:hAnsi="微软雅黑"/>
          <w:sz w:val="21"/>
        </w:rPr>
        <w:t xml:space="preserve"> 中的现有变换。</w:t>
      </w:r>
    </w:p>
    <w:p>
      <w:pPr>
        <w:spacing w:line="360" w:lineRule="auto" w:after="120"/>
      </w:pPr>
      <w:r>
        <w:rPr>
          <w:rFonts w:ascii="微软雅黑" w:hAnsi="微软雅黑"/>
          <w:sz w:val="21"/>
        </w:rPr>
        <w:t>必须在 Palantir 的云托管基础设施上注册才能使用 UDF。目前，Pipeline Builder 仅支持行映射和扁平映射 UDF，尽管将会添加对其他类型的支持。用户定义函数是高级功能。请务必仔细阅读以下文档以了解在管道中使用用户定义函数的影响。</w:t>
      </w:r>
    </w:p>
    <w:p>
      <w:pPr>
        <w:pStyle w:val="Heading2"/>
      </w:pPr>
      <w:r>
        <w:rPr>
          <w:rFonts w:ascii="微软雅黑" w:hAnsi="微软雅黑"/>
        </w:rPr>
        <w:t>创建用户定义函数 (UDF)</w:t>
      </w:r>
    </w:p>
    <w:p>
      <w:pPr>
        <w:spacing w:line="360" w:lineRule="auto" w:after="120"/>
      </w:pPr>
      <w:r>
        <w:rPr>
          <w:rFonts w:ascii="微软雅黑" w:hAnsi="微软雅黑"/>
          <w:sz w:val="21"/>
        </w:rPr>
        <w:t>要创建用户定义函数库，首先导航到您希望保存该库的项目。</w:t>
      </w:r>
    </w:p>
    <w:p>
      <w:pPr>
        <w:spacing w:line="360" w:lineRule="auto" w:after="120"/>
      </w:pPr>
      <w:r>
        <w:rPr>
          <w:rFonts w:ascii="微软雅黑" w:hAnsi="微软雅黑"/>
          <w:sz w:val="21"/>
        </w:rPr>
        <w:t xml:space="preserve">然后，选择 </w:t>
      </w:r>
      <w:r>
        <w:rPr>
          <w:rFonts w:ascii="微软雅黑" w:hAnsi="微软雅黑"/>
          <w:b/>
          <w:sz w:val="21"/>
        </w:rPr>
        <w:t>New</w:t>
      </w:r>
      <w:r>
        <w:rPr>
          <w:rFonts w:ascii="微软雅黑" w:hAnsi="微软雅黑"/>
          <w:sz w:val="21"/>
        </w:rPr>
        <w:t xml:space="preserve"> 并选择 </w:t>
      </w:r>
      <w:r>
        <w:rPr>
          <w:rFonts w:ascii="微软雅黑" w:hAnsi="微软雅黑"/>
          <w:b/>
          <w:sz w:val="21"/>
        </w:rPr>
        <w:t>Code Repository</w:t>
      </w:r>
      <w:r>
        <w:rPr>
          <w:rFonts w:ascii="微软雅黑" w:hAnsi="微软雅黑"/>
          <w:sz w:val="21"/>
        </w:rPr>
        <w:t xml:space="preserve">。在 </w:t>
      </w:r>
      <w:r>
        <w:rPr>
          <w:rFonts w:ascii="微软雅黑" w:hAnsi="微软雅黑"/>
          <w:b/>
          <w:sz w:val="21"/>
        </w:rPr>
        <w:t>Foundry UDF Definitions</w:t>
      </w:r>
      <w:r>
        <w:rPr>
          <w:rFonts w:ascii="微软雅黑" w:hAnsi="微软雅黑"/>
          <w:sz w:val="21"/>
        </w:rPr>
        <w:t xml:space="preserve"> 选项下，选择 </w:t>
      </w:r>
      <w:r>
        <w:rPr>
          <w:rFonts w:ascii="微软雅黑" w:hAnsi="微软雅黑"/>
          <w:b/>
          <w:sz w:val="21"/>
        </w:rPr>
        <w:t>Map UDF Definition/Implementation</w:t>
      </w:r>
      <w:r>
        <w:rPr>
          <w:rFonts w:ascii="微软雅黑" w:hAnsi="微软雅黑"/>
          <w:sz w:val="21"/>
        </w:rPr>
        <w:t xml:space="preserve"> 以使用 UDF 模板引导您的库。最后，选择 </w:t>
      </w:r>
      <w:r>
        <w:rPr>
          <w:rFonts w:ascii="微软雅黑" w:hAnsi="微软雅黑"/>
          <w:b/>
          <w:sz w:val="21"/>
        </w:rPr>
        <w:t>Initialize repository</w:t>
      </w:r>
      <w:r>
        <w:rPr>
          <w:rFonts w:ascii="微软雅黑" w:hAnsi="微软雅黑"/>
          <w:sz w:val="21"/>
        </w:rPr>
        <w:t>。</w:t>
      </w:r>
    </w:p>
    <w:p>
      <w:pPr>
        <w:spacing w:line="360" w:lineRule="auto" w:after="120"/>
      </w:pPr>
      <w:r>
        <w:rPr>
          <w:rFonts w:ascii="微软雅黑" w:hAnsi="微软雅黑"/>
          <w:sz w:val="21"/>
        </w:rPr>
        <w:t xml:space="preserve">您可以选择在自己的本地环境中本地工作（推荐）或直接在 </w:t>
      </w:r>
      <w:r>
        <w:rPr>
          <w:rFonts w:ascii="微软雅黑" w:hAnsi="微软雅黑"/>
          <w:color w:val="0066CC"/>
          <w:sz w:val="21"/>
          <w:u w:val="single"/>
        </w:rPr>
        <w:t>Code Repositories</w:t>
      </w:r>
      <w:r>
        <w:rPr>
          <w:rFonts w:ascii="微软雅黑" w:hAnsi="微软雅黑"/>
          <w:sz w:val="21"/>
        </w:rPr>
        <w:t xml:space="preserve"> 中工作。</w:t>
      </w:r>
    </w:p>
    <w:p>
      <w:pPr>
        <w:pStyle w:val="Heading3"/>
      </w:pPr>
      <w:r>
        <w:rPr>
          <w:rFonts w:ascii="微软雅黑" w:hAnsi="微软雅黑"/>
        </w:rPr>
        <w:t>设置本地开发环境（推荐）</w:t>
      </w:r>
    </w:p>
    <w:p>
      <w:pPr>
        <w:spacing w:line="360" w:lineRule="auto" w:after="120"/>
      </w:pPr>
      <w:r>
        <w:rPr>
          <w:rFonts w:ascii="微软雅黑" w:hAnsi="微软雅黑"/>
          <w:sz w:val="21"/>
        </w:rPr>
        <w:t>我们建议本地工作来创建 UDF。请按照以下步骤设置本地环境。</w:t>
      </w:r>
    </w:p>
    <w:p>
      <w:pPr>
        <w:pStyle w:val="ListNumber"/>
        <w:spacing w:line="360" w:lineRule="auto" w:after="120"/>
      </w:pPr>
      <w:r>
        <w:rPr>
          <w:rFonts w:ascii="微软雅黑" w:hAnsi="微软雅黑"/>
          <w:sz w:val="21"/>
        </w:rPr>
        <w:t xml:space="preserve">要克隆您的库，请在屏幕右上角选择 </w:t>
      </w:r>
      <w:r>
        <w:rPr>
          <w:rFonts w:ascii="微软雅黑" w:hAnsi="微软雅黑"/>
          <w:b/>
          <w:sz w:val="21"/>
        </w:rPr>
        <w:t>Work locally</w:t>
      </w:r>
      <w:r>
        <w:rPr>
          <w:rFonts w:ascii="微软雅黑" w:hAnsi="微软雅黑"/>
          <w:sz w:val="21"/>
        </w:rPr>
        <w:t>，然后复制 URL。</w:t>
      </w:r>
    </w:p>
    <w:p>
      <w:pPr>
        <w:spacing w:after="40"/>
        <w:jc w:val="center"/>
      </w:pPr>
      <w:r>
        <w:rPr>
          <w:i/>
          <w:color w:val="646464"/>
          <w:sz w:val="18"/>
        </w:rPr>
        <w:t>图：使用远程 URL 克隆库。</w:t>
      </w:r>
    </w:p>
    <w:p>
      <w:pPr>
        <w:spacing w:before="120" w:after="240"/>
        <w:jc w:val="center"/>
      </w:pPr>
      <w:r>
        <w:drawing>
          <wp:inline xmlns:a="http://schemas.openxmlformats.org/drawingml/2006/main" xmlns:pic="http://schemas.openxmlformats.org/drawingml/2006/picture">
            <wp:extent cx="5029200" cy="2036826"/>
            <wp:docPr id="4" name="Picture 4"/>
            <wp:cNvGraphicFramePr>
              <a:graphicFrameLocks noChangeAspect="1"/>
            </wp:cNvGraphicFramePr>
            <a:graphic>
              <a:graphicData uri="http://schemas.openxmlformats.org/drawingml/2006/picture">
                <pic:pic>
                  <pic:nvPicPr>
                    <pic:cNvPr id="0" name="work-locally-and-clone.png"/>
                    <pic:cNvPicPr/>
                  </pic:nvPicPr>
                  <pic:blipFill>
                    <a:blip r:embed="rId12"/>
                    <a:stretch>
                      <a:fillRect/>
                    </a:stretch>
                  </pic:blipFill>
                  <pic:spPr>
                    <a:xfrm>
                      <a:off x="0" y="0"/>
                      <a:ext cx="5029200" cy="2036826"/>
                    </a:xfrm>
                    <a:prstGeom prst="rect"/>
                  </pic:spPr>
                </pic:pic>
              </a:graphicData>
            </a:graphic>
          </wp:inline>
        </w:drawing>
      </w:r>
    </w:p>
    <w:p>
      <w:pPr>
        <w:pStyle w:val="ListNumber"/>
        <w:spacing w:line="360" w:lineRule="auto" w:after="120"/>
      </w:pPr>
      <w:r>
        <w:rPr>
          <w:rFonts w:ascii="微软雅黑" w:hAnsi="微软雅黑"/>
          <w:sz w:val="21"/>
        </w:rPr>
        <w:t xml:space="preserve">打开命令行接口 (CLI) 并运行 </w:t>
      </w:r>
      <w:r>
        <w:rPr>
          <w:rFonts w:ascii="Consolas" w:hAnsi="Consolas"/>
          <w:color w:val="B43C3C"/>
          <w:sz w:val="18"/>
        </w:rPr>
        <w:t>git clone &lt;repo url&gt;</w:t>
      </w:r>
      <w:r>
        <w:rPr>
          <w:rFonts w:ascii="微软雅黑" w:hAnsi="微软雅黑"/>
          <w:sz w:val="21"/>
        </w:rPr>
        <w:t>。</w:t>
      </w:r>
    </w:p>
    <w:p>
      <w:pPr>
        <w:pStyle w:val="ListNumber"/>
        <w:spacing w:line="360" w:lineRule="auto" w:after="120"/>
      </w:pPr>
      <w:r>
        <w:rPr>
          <w:rFonts w:ascii="微软雅黑" w:hAnsi="微软雅黑"/>
          <w:sz w:val="21"/>
        </w:rPr>
        <w:t>使用以下命令在您的开发环境中打开项目：</w:t>
      </w:r>
    </w:p>
    <w:p>
      <w:pPr>
        <w:pStyle w:val="ListBullet"/>
        <w:spacing w:line="360" w:lineRule="auto" w:after="120"/>
      </w:pPr>
      <w:r>
        <w:rPr>
          <w:rFonts w:ascii="微软雅黑" w:hAnsi="微软雅黑"/>
          <w:sz w:val="21"/>
        </w:rPr>
        <w:t xml:space="preserve">IntelliJ IDEA: </w:t>
      </w:r>
      <w:r>
        <w:rPr>
          <w:rFonts w:ascii="Consolas" w:hAnsi="Consolas"/>
          <w:color w:val="B43C3C"/>
          <w:sz w:val="18"/>
        </w:rPr>
        <w:t>./gradlew idea open</w:t>
      </w:r>
    </w:p>
    <w:p>
      <w:pPr>
        <w:pStyle w:val="ListBullet"/>
        <w:spacing w:line="360" w:lineRule="auto" w:after="120"/>
      </w:pPr>
      <w:r>
        <w:rPr>
          <w:rFonts w:ascii="微软雅黑" w:hAnsi="微软雅黑"/>
          <w:sz w:val="21"/>
        </w:rPr>
        <w:t xml:space="preserve">Eclipse IDE: </w:t>
      </w:r>
      <w:r>
        <w:rPr>
          <w:rFonts w:ascii="Consolas" w:hAnsi="Consolas"/>
          <w:color w:val="B43C3C"/>
          <w:sz w:val="18"/>
        </w:rPr>
        <w:t>./gradlew eclipse open</w:t>
      </w:r>
    </w:p>
    <w:p>
      <w:pPr>
        <w:spacing w:line="360" w:lineRule="auto" w:after="120"/>
      </w:pPr>
      <w:r>
        <w:rPr>
          <w:rFonts w:ascii="微软雅黑" w:hAnsi="微软雅黑"/>
          <w:sz w:val="21"/>
        </w:rPr>
        <w:t>关键 CLI 命令：</w:t>
      </w:r>
    </w:p>
    <w:p>
      <w:pPr>
        <w:pStyle w:val="ListBullet"/>
        <w:spacing w:line="360" w:lineRule="auto" w:after="120"/>
      </w:pPr>
      <w:r>
        <w:rPr>
          <w:rFonts w:ascii="微软雅黑" w:hAnsi="微软雅黑"/>
          <w:sz w:val="21"/>
        </w:rPr>
        <w:t>在编辑 UDF 定义或 Java 实现文件后重新运行代码生成文件：</w:t>
      </w:r>
    </w:p>
    <w:p>
      <w:pPr>
        <w:pStyle w:val="ListBullet"/>
        <w:spacing w:line="360" w:lineRule="auto" w:after="120"/>
      </w:pPr>
      <w:r>
        <w:rPr>
          <w:rFonts w:ascii="微软雅黑" w:hAnsi="微软雅黑"/>
          <w:sz w:val="21"/>
        </w:rPr>
        <w:t xml:space="preserve">IntelliJ IDEA: </w:t>
      </w:r>
      <w:r>
        <w:rPr>
          <w:rFonts w:ascii="Consolas" w:hAnsi="Consolas"/>
          <w:color w:val="B43C3C"/>
          <w:sz w:val="18"/>
        </w:rPr>
        <w:t>./gradlew idea</w:t>
      </w:r>
    </w:p>
    <w:p>
      <w:pPr>
        <w:pStyle w:val="ListBullet"/>
        <w:spacing w:line="360" w:lineRule="auto" w:after="120"/>
      </w:pPr>
      <w:r>
        <w:rPr>
          <w:rFonts w:ascii="微软雅黑" w:hAnsi="微软雅黑"/>
          <w:sz w:val="21"/>
        </w:rPr>
        <w:t xml:space="preserve">Eclipse IDE: </w:t>
      </w:r>
      <w:r>
        <w:rPr>
          <w:rFonts w:ascii="Consolas" w:hAnsi="Consolas"/>
          <w:color w:val="B43C3C"/>
          <w:sz w:val="18"/>
        </w:rPr>
        <w:t>./gradlew eclipse</w:t>
      </w:r>
      <w:r>
        <w:rPr>
          <w:rFonts w:ascii="微软雅黑" w:hAnsi="微软雅黑"/>
          <w:sz w:val="21"/>
        </w:rPr>
        <w:t>。</w:t>
      </w:r>
    </w:p>
    <w:p>
      <w:pPr>
        <w:pStyle w:val="ListBullet"/>
        <w:spacing w:line="360" w:lineRule="auto" w:after="120"/>
      </w:pPr>
      <w:r>
        <w:rPr>
          <w:rFonts w:ascii="微软雅黑" w:hAnsi="微软雅黑"/>
          <w:sz w:val="21"/>
        </w:rPr>
        <w:t>创建锁定文件以发布到 Pipeline Builder：</w:t>
      </w:r>
    </w:p>
    <w:p>
      <w:pPr>
        <w:pStyle w:val="ListBullet"/>
        <w:spacing w:line="360" w:lineRule="auto" w:after="120"/>
      </w:pPr>
      <w:r>
        <w:rPr>
          <w:rFonts w:ascii="Consolas" w:hAnsi="Consolas"/>
          <w:color w:val="B43C3C"/>
          <w:sz w:val="18"/>
        </w:rPr>
        <w:t>./gradlew generateEddieLockfile</w:t>
      </w:r>
    </w:p>
    <w:p>
      <w:pPr>
        <w:pStyle w:val="ListBullet"/>
        <w:spacing w:line="360" w:lineRule="auto" w:after="120"/>
      </w:pPr>
      <w:r>
        <w:rPr>
          <w:rFonts w:ascii="微软雅黑" w:hAnsi="微软雅黑"/>
          <w:sz w:val="21"/>
        </w:rPr>
        <w:t>运行测试：</w:t>
      </w:r>
    </w:p>
    <w:p>
      <w:pPr>
        <w:pStyle w:val="ListBullet"/>
        <w:spacing w:line="360" w:lineRule="auto" w:after="120"/>
      </w:pPr>
      <w:r>
        <w:rPr>
          <w:rFonts w:ascii="微软雅黑" w:hAnsi="微软雅黑"/>
          <w:sz w:val="21"/>
        </w:rPr>
        <w:t xml:space="preserve">仅运行 testExamples: </w:t>
      </w:r>
      <w:r>
        <w:rPr>
          <w:rFonts w:ascii="Consolas" w:hAnsi="Consolas"/>
          <w:color w:val="B43C3C"/>
          <w:sz w:val="18"/>
        </w:rPr>
        <w:t>./gradlew test --tests examples.ExamplesTest.testExamples</w:t>
      </w:r>
    </w:p>
    <w:p>
      <w:pPr>
        <w:pStyle w:val="ListBullet"/>
        <w:spacing w:line="360" w:lineRule="auto" w:after="120"/>
      </w:pPr>
      <w:r>
        <w:rPr>
          <w:rFonts w:ascii="微软雅黑" w:hAnsi="微软雅黑"/>
          <w:sz w:val="21"/>
        </w:rPr>
        <w:t xml:space="preserve">运行所有测试: </w:t>
      </w:r>
      <w:r>
        <w:rPr>
          <w:rFonts w:ascii="Consolas" w:hAnsi="Consolas"/>
          <w:color w:val="B43C3C"/>
          <w:sz w:val="18"/>
        </w:rPr>
        <w:t>./gradlew test</w:t>
      </w:r>
    </w:p>
    <w:p>
      <w:pPr>
        <w:pStyle w:val="Heading3"/>
      </w:pPr>
      <w:r>
        <w:rPr>
          <w:rFonts w:ascii="微软雅黑" w:hAnsi="微软雅黑"/>
        </w:rPr>
        <w:t>设置代码库环境</w:t>
      </w:r>
    </w:p>
    <w:p>
      <w:pPr>
        <w:spacing w:line="360" w:lineRule="auto" w:after="120"/>
      </w:pPr>
      <w:r>
        <w:rPr>
          <w:rFonts w:ascii="微软雅黑" w:hAnsi="微软雅黑"/>
          <w:sz w:val="21"/>
        </w:rPr>
        <w:t>如果您无法在本地 IDE 中工作，可以直接在代码库中编辑文件并在任务运行器中运行关键命令。</w:t>
      </w:r>
    </w:p>
    <w:p>
      <w:pPr>
        <w:spacing w:after="40"/>
        <w:jc w:val="center"/>
      </w:pPr>
      <w:r>
        <w:rPr>
          <w:i/>
          <w:color w:val="646464"/>
          <w:sz w:val="18"/>
        </w:rPr>
        <w:t>图：Java 代码库中的任务运行器显示成功的搭建。</w:t>
      </w:r>
    </w:p>
    <w:p>
      <w:pPr>
        <w:spacing w:before="120" w:after="240"/>
        <w:jc w:val="center"/>
      </w:pPr>
      <w:r>
        <w:drawing>
          <wp:inline xmlns:a="http://schemas.openxmlformats.org/drawingml/2006/main" xmlns:pic="http://schemas.openxmlformats.org/drawingml/2006/picture">
            <wp:extent cx="5029200" cy="2500884"/>
            <wp:docPr id="5" name="Picture 5"/>
            <wp:cNvGraphicFramePr>
              <a:graphicFrameLocks noChangeAspect="1"/>
            </wp:cNvGraphicFramePr>
            <a:graphic>
              <a:graphicData uri="http://schemas.openxmlformats.org/drawingml/2006/picture">
                <pic:pic>
                  <pic:nvPicPr>
                    <pic:cNvPr id="0" name="task-runner.png"/>
                    <pic:cNvPicPr/>
                  </pic:nvPicPr>
                  <pic:blipFill>
                    <a:blip r:embed="rId13"/>
                    <a:stretch>
                      <a:fillRect/>
                    </a:stretch>
                  </pic:blipFill>
                  <pic:spPr>
                    <a:xfrm>
                      <a:off x="0" y="0"/>
                      <a:ext cx="5029200" cy="2500884"/>
                    </a:xfrm>
                    <a:prstGeom prst="rect"/>
                  </pic:spPr>
                </pic:pic>
              </a:graphicData>
            </a:graphic>
          </wp:inline>
        </w:drawing>
      </w:r>
    </w:p>
    <w:p>
      <w:pPr>
        <w:spacing w:line="360" w:lineRule="auto" w:after="120"/>
      </w:pPr>
      <w:r>
        <w:rPr>
          <w:rFonts w:ascii="微软雅黑" w:hAnsi="微软雅黑"/>
          <w:sz w:val="21"/>
        </w:rPr>
        <w:t>关键命令：</w:t>
      </w:r>
    </w:p>
    <w:p>
      <w:pPr>
        <w:pStyle w:val="ListBullet"/>
        <w:spacing w:line="360" w:lineRule="auto" w:after="120"/>
      </w:pPr>
      <w:r>
        <w:rPr>
          <w:rFonts w:ascii="微软雅黑" w:hAnsi="微软雅黑"/>
          <w:sz w:val="21"/>
        </w:rPr>
        <w:t>在编辑 UDF 定义或 Java 实现文件后重新运行代码生成文件：</w:t>
      </w:r>
    </w:p>
    <w:p>
      <w:pPr>
        <w:pStyle w:val="ListBullet"/>
        <w:spacing w:line="360" w:lineRule="auto" w:after="120"/>
      </w:pPr>
      <w:r>
        <w:rPr>
          <w:rFonts w:ascii="Consolas" w:hAnsi="Consolas"/>
          <w:color w:val="B43C3C"/>
          <w:sz w:val="18"/>
        </w:rPr>
        <w:t>generateUdfResources</w:t>
      </w:r>
    </w:p>
    <w:p>
      <w:pPr>
        <w:pStyle w:val="ListBullet"/>
        <w:spacing w:line="360" w:lineRule="auto" w:after="120"/>
      </w:pPr>
      <w:r>
        <w:rPr>
          <w:rFonts w:ascii="微软雅黑" w:hAnsi="微软雅黑"/>
          <w:sz w:val="21"/>
        </w:rPr>
        <w:t>创建锁定文件以发布到 Pipeline Builder：</w:t>
      </w:r>
    </w:p>
    <w:p>
      <w:pPr>
        <w:pStyle w:val="ListBullet"/>
        <w:spacing w:line="360" w:lineRule="auto" w:after="120"/>
      </w:pPr>
      <w:r>
        <w:rPr>
          <w:rFonts w:ascii="Consolas" w:hAnsi="Consolas"/>
          <w:color w:val="B43C3C"/>
          <w:sz w:val="18"/>
        </w:rPr>
        <w:t>generateEddieLockfile</w:t>
      </w:r>
    </w:p>
    <w:p>
      <w:pPr>
        <w:pStyle w:val="ListBullet"/>
        <w:spacing w:line="360" w:lineRule="auto" w:after="120"/>
      </w:pPr>
      <w:r>
        <w:rPr>
          <w:rFonts w:ascii="微软雅黑" w:hAnsi="微软雅黑"/>
          <w:sz w:val="21"/>
        </w:rPr>
        <w:t>运行测试：</w:t>
      </w:r>
    </w:p>
    <w:p>
      <w:pPr>
        <w:pStyle w:val="ListBullet"/>
        <w:spacing w:line="360" w:lineRule="auto" w:after="120"/>
      </w:pPr>
      <w:r>
        <w:rPr>
          <w:rFonts w:ascii="微软雅黑" w:hAnsi="微软雅黑"/>
          <w:sz w:val="21"/>
        </w:rPr>
        <w:t xml:space="preserve">运行所有测试: </w:t>
      </w:r>
      <w:r>
        <w:rPr>
          <w:rFonts w:ascii="Consolas" w:hAnsi="Consolas"/>
          <w:color w:val="B43C3C"/>
          <w:sz w:val="18"/>
        </w:rPr>
        <w:t>test</w:t>
      </w:r>
    </w:p>
    <w:p>
      <w:pPr>
        <w:pStyle w:val="Heading3"/>
      </w:pPr>
      <w:r>
        <w:rPr>
          <w:rFonts w:ascii="微软雅黑" w:hAnsi="微软雅黑"/>
        </w:rPr>
        <w:t>定义用户定义函数</w:t>
      </w:r>
    </w:p>
    <w:p>
      <w:pPr>
        <w:spacing w:line="360" w:lineRule="auto" w:after="120"/>
      </w:pPr>
      <w:r>
        <w:rPr>
          <w:rFonts w:ascii="微软雅黑" w:hAnsi="微软雅黑"/>
          <w:sz w:val="21"/>
        </w:rPr>
        <w:t>UDF 在一个文件中定义，该文件指定其名称、输入模式、输出模式和参数类型。Java 类将基于此文件生成，文件名称将在您发布后在 Pipeline Builder 中可见。</w:t>
      </w:r>
    </w:p>
    <w:p>
      <w:pPr>
        <w:spacing w:line="360" w:lineRule="auto" w:after="120"/>
      </w:pPr>
      <w:r>
        <w:rPr>
          <w:rFonts w:ascii="微软雅黑" w:hAnsi="微软雅黑"/>
          <w:sz w:val="21"/>
        </w:rPr>
        <w:t xml:space="preserve">要创建新的 UDF，请在 </w:t>
      </w:r>
      <w:r>
        <w:rPr>
          <w:rFonts w:ascii="Consolas" w:hAnsi="Consolas"/>
          <w:color w:val="B43C3C"/>
          <w:sz w:val="18"/>
        </w:rPr>
        <w:t>src/main/resources/udfs/definitions/</w:t>
      </w:r>
      <w:r>
        <w:rPr>
          <w:rFonts w:ascii="微软雅黑" w:hAnsi="微软雅黑"/>
          <w:sz w:val="21"/>
        </w:rPr>
        <w:t xml:space="preserve"> 下添加一个名为 </w:t>
      </w:r>
      <w:r>
        <w:rPr>
          <w:rFonts w:ascii="Consolas" w:hAnsi="Consolas"/>
          <w:color w:val="B43C3C"/>
          <w:sz w:val="18"/>
        </w:rPr>
        <w:t>&lt;YourUdfName&gt;.yml</w:t>
      </w:r>
      <w:r>
        <w:rPr>
          <w:rFonts w:ascii="微软雅黑" w:hAnsi="微软雅黑"/>
          <w:sz w:val="21"/>
        </w:rPr>
        <w:t xml:space="preserve"> 的文件，其中包含以下字段：</w:t>
      </w:r>
    </w:p>
    <w:p>
      <w:pPr>
        <w:pStyle w:val="ListBullet"/>
        <w:spacing w:line="360" w:lineRule="auto" w:after="120"/>
      </w:pPr>
      <w:r>
        <w:rPr>
          <w:rFonts w:ascii="Consolas" w:hAnsi="Consolas"/>
          <w:color w:val="B43C3C"/>
          <w:sz w:val="18"/>
        </w:rPr>
        <w:t>name</w:t>
      </w:r>
      <w:r>
        <w:rPr>
          <w:rFonts w:ascii="微软雅黑" w:hAnsi="微软雅黑"/>
          <w:sz w:val="21"/>
        </w:rPr>
        <w:t xml:space="preserve">: 用于代码生成创建描述其输入、输出和参数类的 UDF 名称。此名称还将在部署库的 </w:t>
      </w:r>
      <w:r>
        <w:rPr>
          <w:rFonts w:ascii="Consolas" w:hAnsi="Consolas"/>
          <w:color w:val="B43C3C"/>
          <w:sz w:val="18"/>
        </w:rPr>
        <w:t>deployment.yml</w:t>
      </w:r>
      <w:r>
        <w:rPr>
          <w:rFonts w:ascii="微软雅黑" w:hAnsi="微软雅黑"/>
          <w:sz w:val="21"/>
        </w:rPr>
        <w:t xml:space="preserve"> 文件中用来引用此 UDF，并在 Pipeline Builder 中作为变换可见。</w:t>
      </w:r>
    </w:p>
    <w:p>
      <w:pPr>
        <w:pStyle w:val="ListBullet"/>
        <w:spacing w:line="360" w:lineRule="auto" w:after="120"/>
      </w:pPr>
      <w:r>
        <w:rPr>
          <w:rFonts w:ascii="Consolas" w:hAnsi="Consolas"/>
          <w:color w:val="B43C3C"/>
          <w:sz w:val="18"/>
        </w:rPr>
        <w:t>customTypes</w:t>
      </w:r>
      <w:r>
        <w:rPr>
          <w:rFonts w:ascii="微软雅黑" w:hAnsi="微软雅黑"/>
          <w:sz w:val="21"/>
        </w:rPr>
        <w:t xml:space="preserve"> (非必填): 定义可以在 </w:t>
      </w:r>
      <w:r>
        <w:rPr>
          <w:rFonts w:ascii="Consolas" w:hAnsi="Consolas"/>
          <w:color w:val="B43C3C"/>
          <w:sz w:val="18"/>
        </w:rPr>
        <w:t>inputSchema</w:t>
      </w:r>
      <w:r>
        <w:rPr>
          <w:rFonts w:ascii="微软雅黑" w:hAnsi="微软雅黑"/>
          <w:sz w:val="21"/>
        </w:rPr>
        <w:t xml:space="preserve"> 和 </w:t>
      </w:r>
      <w:r>
        <w:rPr>
          <w:rFonts w:ascii="Consolas" w:hAnsi="Consolas"/>
          <w:color w:val="B43C3C"/>
          <w:sz w:val="18"/>
        </w:rPr>
        <w:t>outputSchema</w:t>
      </w:r>
      <w:r>
        <w:rPr>
          <w:rFonts w:ascii="微软雅黑" w:hAnsi="微软雅黑"/>
          <w:sz w:val="21"/>
        </w:rPr>
        <w:t xml:space="preserve"> 定义中重用的自定义类型的块。详情请参见下文的 </w:t>
      </w:r>
      <w:r>
        <w:rPr>
          <w:rFonts w:ascii="微软雅黑" w:hAnsi="微软雅黑"/>
          <w:color w:val="0066CC"/>
          <w:sz w:val="21"/>
          <w:u w:val="single"/>
        </w:rPr>
        <w:t>自定义类型</w:t>
      </w:r>
      <w:r>
        <w:rPr>
          <w:rFonts w:ascii="微软雅黑" w:hAnsi="微软雅黑"/>
          <w:sz w:val="21"/>
        </w:rPr>
        <w:t xml:space="preserve"> 部分。</w:t>
      </w:r>
    </w:p>
    <w:p>
      <w:pPr>
        <w:pStyle w:val="ListBullet"/>
        <w:spacing w:line="360" w:lineRule="auto" w:after="120"/>
      </w:pPr>
      <w:r>
        <w:rPr>
          <w:rFonts w:ascii="Consolas" w:hAnsi="Consolas"/>
          <w:color w:val="B43C3C"/>
          <w:sz w:val="18"/>
        </w:rPr>
        <w:t>inputSchema</w:t>
      </w:r>
      <w:r>
        <w:rPr>
          <w:rFonts w:ascii="微软雅黑" w:hAnsi="微软雅黑"/>
          <w:sz w:val="21"/>
        </w:rPr>
        <w:t xml:space="preserve">: 必须遵循此模式的输入行才能在 UDF 上运行。具有比此模式更多列的数据集将被接受，如果运行时可以选择此模式的话。代码生成将创建针对该模式的强类型输入对象。参数将在 Pipeline Builder 中可见。详情请参见下文的 </w:t>
      </w:r>
      <w:r>
        <w:rPr>
          <w:rFonts w:ascii="微软雅黑" w:hAnsi="微软雅黑"/>
          <w:color w:val="0066CC"/>
          <w:sz w:val="21"/>
          <w:u w:val="single"/>
        </w:rPr>
        <w:t>模式定义部分</w:t>
      </w:r>
      <w:r>
        <w:rPr>
          <w:rFonts w:ascii="微软雅黑" w:hAnsi="微软雅黑"/>
          <w:sz w:val="21"/>
        </w:rPr>
        <w:t>。</w:t>
      </w:r>
    </w:p>
    <w:p>
      <w:pPr>
        <w:pStyle w:val="ListBullet"/>
        <w:spacing w:line="360" w:lineRule="auto" w:after="120"/>
      </w:pPr>
      <w:r>
        <w:rPr>
          <w:rFonts w:ascii="Consolas" w:hAnsi="Consolas"/>
          <w:color w:val="B43C3C"/>
          <w:sz w:val="18"/>
        </w:rPr>
        <w:t>outputSchema</w:t>
      </w:r>
      <w:r>
        <w:rPr>
          <w:rFonts w:ascii="微软雅黑" w:hAnsi="微软雅黑"/>
          <w:sz w:val="21"/>
        </w:rPr>
        <w:t xml:space="preserve">: 此 UDF 输出行的模式。代码生成将创建针对该模式的强类型输出对象。详情请参见下文的 </w:t>
      </w:r>
      <w:r>
        <w:rPr>
          <w:rFonts w:ascii="微软雅黑" w:hAnsi="微软雅黑"/>
          <w:color w:val="0066CC"/>
          <w:sz w:val="21"/>
          <w:u w:val="single"/>
        </w:rPr>
        <w:t>模式定义部分</w:t>
      </w:r>
      <w:r>
        <w:rPr>
          <w:rFonts w:ascii="微软雅黑" w:hAnsi="微软雅黑"/>
          <w:sz w:val="21"/>
        </w:rPr>
        <w:t>。</w:t>
      </w:r>
    </w:p>
    <w:p>
      <w:pPr>
        <w:pStyle w:val="ListBullet"/>
        <w:spacing w:line="360" w:lineRule="auto" w:after="120"/>
      </w:pPr>
      <w:r>
        <w:rPr>
          <w:rFonts w:ascii="Consolas" w:hAnsi="Consolas"/>
          <w:color w:val="B43C3C"/>
          <w:sz w:val="18"/>
        </w:rPr>
        <w:t>arguments</w:t>
      </w:r>
      <w:r>
        <w:rPr>
          <w:rFonts w:ascii="微软雅黑" w:hAnsi="微软雅黑"/>
          <w:sz w:val="21"/>
        </w:rPr>
        <w:t>: UDF 的参数描述。用户将在 Pipeline Builder 或相应的部署库中构建时指定这些参数。代码生成将根据此定义创建一个强类型参数对象。</w:t>
      </w:r>
    </w:p>
    <w:p>
      <w:pPr>
        <w:spacing w:line="360" w:lineRule="auto" w:after="120"/>
      </w:pPr>
      <w:r>
        <w:rPr>
          <w:rFonts w:ascii="微软雅黑" w:hAnsi="微软雅黑"/>
          <w:sz w:val="21"/>
        </w:rPr>
        <w:t xml:space="preserve">在库模板中的 </w:t>
      </w:r>
      <w:r>
        <w:rPr>
          <w:rFonts w:ascii="Consolas" w:hAnsi="Consolas"/>
          <w:color w:val="B43C3C"/>
          <w:sz w:val="18"/>
        </w:rPr>
        <w:t>src/main/resources/udfs/definitions/Multiply.yml</w:t>
      </w:r>
      <w:r>
        <w:rPr>
          <w:rFonts w:ascii="微软雅黑" w:hAnsi="微软雅黑"/>
          <w:sz w:val="21"/>
        </w:rPr>
        <w:t xml:space="preserve"> 下提供了一个示例定义。在下文的 </w:t>
      </w:r>
      <w:r>
        <w:rPr>
          <w:rFonts w:ascii="微软雅黑" w:hAnsi="微软雅黑"/>
          <w:color w:val="0066CC"/>
          <w:sz w:val="21"/>
          <w:u w:val="single"/>
        </w:rPr>
        <w:t>UDF 定义部分</w:t>
      </w:r>
      <w:r>
        <w:rPr>
          <w:rFonts w:ascii="微软雅黑" w:hAnsi="微软雅黑"/>
          <w:sz w:val="21"/>
        </w:rPr>
        <w:t xml:space="preserve"> 中阅读有关参数的更多信息。</w:t>
      </w:r>
    </w:p>
    <w:p>
      <w:pPr>
        <w:spacing w:line="360" w:lineRule="auto" w:after="120"/>
      </w:pPr>
      <w:r>
        <w:rPr>
          <w:rFonts w:ascii="微软雅黑" w:hAnsi="微软雅黑"/>
          <w:sz w:val="21"/>
        </w:rPr>
        <w:t xml:space="preserve">您可以通过在 </w:t>
      </w:r>
      <w:r>
        <w:rPr>
          <w:rFonts w:ascii="Consolas" w:hAnsi="Consolas"/>
          <w:color w:val="B43C3C"/>
          <w:sz w:val="18"/>
        </w:rPr>
        <w:t>src/main/resources/udfs/definitions</w:t>
      </w:r>
      <w:r>
        <w:rPr>
          <w:rFonts w:ascii="微软雅黑" w:hAnsi="微软雅黑"/>
          <w:sz w:val="21"/>
        </w:rPr>
        <w:t xml:space="preserve"> 中添加另一个定义文件来在此库中定义多个 UDF。</w:t>
      </w:r>
    </w:p>
    <w:p>
      <w:pPr>
        <w:pStyle w:val="Heading2"/>
      </w:pPr>
      <w:r>
        <w:rPr>
          <w:rFonts w:ascii="微软雅黑" w:hAnsi="微软雅黑"/>
        </w:rPr>
        <w:t>实现用户定义函数</w:t>
      </w:r>
    </w:p>
    <w:p>
      <w:pPr>
        <w:spacing w:line="360" w:lineRule="auto" w:after="120"/>
      </w:pPr>
      <w:r>
        <w:rPr>
          <w:rFonts w:ascii="微软雅黑" w:hAnsi="微软雅黑"/>
          <w:sz w:val="21"/>
        </w:rPr>
        <w:t xml:space="preserve">一旦您创建或编辑了 UDF 定义文件，请使用以下命令运行代码生成。代码生成将从您的定义文件中创建强类型对象，并将其放置在 </w:t>
      </w:r>
      <w:r>
        <w:rPr>
          <w:rFonts w:ascii="Consolas" w:hAnsi="Consolas"/>
          <w:color w:val="B43C3C"/>
          <w:sz w:val="18"/>
        </w:rPr>
        <w:t>udf-definitions-map-udf-definition/build/generated/sources/udf/main/java</w:t>
      </w:r>
      <w:r>
        <w:rPr>
          <w:rFonts w:ascii="微软雅黑" w:hAnsi="微软雅黑"/>
          <w:sz w:val="21"/>
        </w:rPr>
        <w:t xml:space="preserve"> 中。生成的类包括与您的定义模式匹配的输入和输出对象以及用于实现变换创建和逻辑的接口。您还应在对 </w:t>
      </w:r>
      <w:r>
        <w:rPr>
          <w:rFonts w:ascii="Consolas" w:hAnsi="Consolas"/>
          <w:color w:val="B43C3C"/>
          <w:sz w:val="18"/>
        </w:rPr>
        <w:t>YourUdfNameMapUdfFactoryImpl</w:t>
      </w:r>
      <w:r>
        <w:rPr>
          <w:rFonts w:ascii="微软雅黑" w:hAnsi="微软雅黑"/>
          <w:sz w:val="21"/>
        </w:rPr>
        <w:t xml:space="preserve"> 或 </w:t>
      </w:r>
      <w:r>
        <w:rPr>
          <w:rFonts w:ascii="Consolas" w:hAnsi="Consolas"/>
          <w:color w:val="B43C3C"/>
          <w:sz w:val="18"/>
        </w:rPr>
        <w:t>YourUdfNameMapUdfImpl</w:t>
      </w:r>
      <w:r>
        <w:rPr>
          <w:rFonts w:ascii="微软雅黑" w:hAnsi="微软雅黑"/>
          <w:sz w:val="21"/>
        </w:rPr>
        <w:t xml:space="preserve"> 类进行更改后重新运行代码生成，以便它可以编译您的 Java 包并在检查未通过时提供出错信息。</w:t>
      </w:r>
    </w:p>
    <w:p>
      <w:pPr>
        <w:spacing w:line="360" w:lineRule="auto" w:after="120"/>
      </w:pPr>
      <w:r>
        <w:rPr>
          <w:rFonts w:ascii="微软雅黑" w:hAnsi="微软雅黑"/>
          <w:sz w:val="21"/>
        </w:rPr>
        <w:t>本地环境：</w:t>
      </w:r>
    </w:p>
    <w:p>
      <w:pPr>
        <w:pStyle w:val="ListBullet"/>
        <w:spacing w:line="360" w:lineRule="auto" w:after="120"/>
      </w:pPr>
      <w:r>
        <w:rPr>
          <w:rFonts w:ascii="微软雅黑" w:hAnsi="微软雅黑"/>
          <w:sz w:val="21"/>
        </w:rPr>
        <w:t xml:space="preserve">IntelliJ IDEA: </w:t>
      </w:r>
      <w:r>
        <w:rPr>
          <w:rFonts w:ascii="Consolas" w:hAnsi="Consolas"/>
          <w:color w:val="B43C3C"/>
          <w:sz w:val="18"/>
        </w:rPr>
        <w:t>./gradlew idea</w:t>
      </w:r>
    </w:p>
    <w:p>
      <w:pPr>
        <w:pStyle w:val="ListBullet"/>
        <w:spacing w:line="360" w:lineRule="auto" w:after="120"/>
      </w:pPr>
      <w:r>
        <w:rPr>
          <w:rFonts w:ascii="微软雅黑" w:hAnsi="微软雅黑"/>
          <w:sz w:val="21"/>
        </w:rPr>
        <w:t xml:space="preserve">Eclipse IDE: </w:t>
      </w:r>
      <w:r>
        <w:rPr>
          <w:rFonts w:ascii="Consolas" w:hAnsi="Consolas"/>
          <w:color w:val="B43C3C"/>
          <w:sz w:val="18"/>
        </w:rPr>
        <w:t>./gradlew eclipse</w:t>
      </w:r>
    </w:p>
    <w:p>
      <w:pPr>
        <w:spacing w:line="360" w:lineRule="auto" w:after="120"/>
      </w:pPr>
      <w:r>
        <w:rPr>
          <w:rFonts w:ascii="微软雅黑" w:hAnsi="微软雅黑"/>
          <w:sz w:val="21"/>
        </w:rPr>
        <w:t>代码库：</w:t>
      </w:r>
    </w:p>
    <w:p>
      <w:pPr>
        <w:pStyle w:val="ListBullet"/>
        <w:spacing w:line="360" w:lineRule="auto" w:after="120"/>
      </w:pPr>
      <w:r>
        <w:rPr>
          <w:rFonts w:ascii="微软雅黑" w:hAnsi="微软雅黑"/>
          <w:sz w:val="21"/>
        </w:rPr>
        <w:t xml:space="preserve">在 Java 任务运行器中运行 </w:t>
      </w:r>
      <w:r>
        <w:rPr>
          <w:rFonts w:ascii="Consolas" w:hAnsi="Consolas"/>
          <w:color w:val="B43C3C"/>
          <w:sz w:val="18"/>
        </w:rPr>
        <w:t>generateUdfResources</w:t>
      </w:r>
      <w:r>
        <w:rPr>
          <w:rFonts w:ascii="微软雅黑" w:hAnsi="微软雅黑"/>
          <w:sz w:val="21"/>
        </w:rPr>
        <w:t>。生成的文件在代码库中不可见，但此命令提供代码补全。</w:t>
      </w:r>
    </w:p>
    <w:p>
      <w:pPr>
        <w:spacing w:after="40"/>
        <w:jc w:val="center"/>
      </w:pPr>
      <w:r>
        <w:rPr>
          <w:i/>
          <w:color w:val="646464"/>
          <w:sz w:val="18"/>
        </w:rPr>
        <w:t>图：任务运行器</w:t>
      </w:r>
    </w:p>
    <w:p>
      <w:pPr>
        <w:spacing w:before="120" w:after="240"/>
        <w:jc w:val="center"/>
      </w:pPr>
      <w:r>
        <w:drawing>
          <wp:inline xmlns:a="http://schemas.openxmlformats.org/drawingml/2006/main" xmlns:pic="http://schemas.openxmlformats.org/drawingml/2006/picture">
            <wp:extent cx="5029200" cy="2500884"/>
            <wp:docPr id="6" name="Picture 6"/>
            <wp:cNvGraphicFramePr>
              <a:graphicFrameLocks noChangeAspect="1"/>
            </wp:cNvGraphicFramePr>
            <a:graphic>
              <a:graphicData uri="http://schemas.openxmlformats.org/drawingml/2006/picture">
                <pic:pic>
                  <pic:nvPicPr>
                    <pic:cNvPr id="0" name="task-runner.png"/>
                    <pic:cNvPicPr/>
                  </pic:nvPicPr>
                  <pic:blipFill>
                    <a:blip r:embed="rId13"/>
                    <a:stretch>
                      <a:fillRect/>
                    </a:stretch>
                  </pic:blipFill>
                  <pic:spPr>
                    <a:xfrm>
                      <a:off x="0" y="0"/>
                      <a:ext cx="5029200" cy="2500884"/>
                    </a:xfrm>
                    <a:prstGeom prst="rect"/>
                  </pic:spPr>
                </pic:pic>
              </a:graphicData>
            </a:graphic>
          </wp:inline>
        </w:drawing>
      </w:r>
    </w:p>
    <w:p>
      <w:pPr>
        <w:pStyle w:val="Heading3"/>
      </w:pPr>
      <w:r>
        <w:rPr>
          <w:rFonts w:ascii="微软雅黑" w:hAnsi="微软雅黑"/>
        </w:rPr>
        <w:t>实现行映射用户定义函数</w:t>
      </w:r>
    </w:p>
    <w:p>
      <w:pPr>
        <w:spacing w:line="360" w:lineRule="auto" w:after="120"/>
      </w:pPr>
      <w:r>
        <w:rPr>
          <w:rFonts w:ascii="微软雅黑" w:hAnsi="微软雅黑"/>
          <w:sz w:val="21"/>
        </w:rPr>
        <w:t>行映射 UDF 接受一行作为输入，然后每个输入输出正好一行。行映射是默认的 UDF 类型。</w:t>
      </w:r>
    </w:p>
    <w:p>
      <w:pPr>
        <w:spacing w:line="360" w:lineRule="auto" w:after="120"/>
      </w:pPr>
      <w:r>
        <w:rPr>
          <w:rFonts w:ascii="微软雅黑" w:hAnsi="微软雅黑"/>
          <w:sz w:val="21"/>
        </w:rPr>
        <w:t xml:space="preserve">要实现您的 UDF 创建和变换逻辑，请在 </w:t>
      </w:r>
      <w:r>
        <w:rPr>
          <w:rFonts w:ascii="Consolas" w:hAnsi="Consolas"/>
          <w:color w:val="B43C3C"/>
          <w:sz w:val="18"/>
        </w:rPr>
        <w:t>src/main/resources/java/myproject</w:t>
      </w:r>
      <w:r>
        <w:rPr>
          <w:rFonts w:ascii="微软雅黑" w:hAnsi="微软雅黑"/>
          <w:sz w:val="21"/>
        </w:rPr>
        <w:t xml:space="preserve"> 下创建两个新的 Java 类文件，内容如下：</w:t>
      </w:r>
    </w:p>
    <w:p>
      <w:pPr>
        <w:pStyle w:val="ListBullet"/>
        <w:spacing w:line="360" w:lineRule="auto" w:after="120"/>
      </w:pPr>
      <w:r>
        <w:rPr>
          <w:rFonts w:ascii="Consolas" w:hAnsi="Consolas"/>
          <w:color w:val="B43C3C"/>
          <w:sz w:val="18"/>
        </w:rPr>
        <w:t>YourUdfNameMapUdfFactoryImpl.java</w:t>
      </w:r>
      <w:r>
        <w:rPr>
          <w:rFonts w:ascii="微软雅黑" w:hAnsi="微软雅黑"/>
          <w:sz w:val="21"/>
        </w:rPr>
        <w:t>: 负责创建 UDF 实例并为其提供执行所需的参数。</w:t>
      </w:r>
    </w:p>
    <w:p>
      <w:pPr>
        <w:pStyle w:val="ListBullet"/>
        <w:spacing w:line="360" w:lineRule="auto" w:after="120"/>
      </w:pPr>
      <w:r>
        <w:rPr>
          <w:rFonts w:ascii="微软雅黑" w:hAnsi="微软雅黑"/>
          <w:sz w:val="21"/>
        </w:rPr>
        <w:t xml:space="preserve">此类应实现生成的 </w:t>
      </w:r>
      <w:r>
        <w:rPr>
          <w:rFonts w:ascii="Consolas" w:hAnsi="Consolas"/>
          <w:color w:val="B43C3C"/>
          <w:sz w:val="18"/>
        </w:rPr>
        <w:t>YourUdfNameMapUdfFactory</w:t>
      </w:r>
      <w:r>
        <w:rPr>
          <w:rFonts w:ascii="微软雅黑" w:hAnsi="微软雅黑"/>
          <w:sz w:val="21"/>
        </w:rPr>
        <w:t xml:space="preserve"> 接口。</w:t>
      </w:r>
    </w:p>
    <w:p>
      <w:pPr>
        <w:pStyle w:val="ListBullet"/>
        <w:spacing w:line="360" w:lineRule="auto" w:after="120"/>
      </w:pPr>
      <w:r>
        <w:rPr>
          <w:rFonts w:ascii="微软雅黑" w:hAnsi="微软雅黑"/>
          <w:sz w:val="21"/>
        </w:rPr>
        <w:t xml:space="preserve">任何 UDF 参数都可以通过 </w:t>
      </w:r>
      <w:r>
        <w:rPr>
          <w:rFonts w:ascii="Consolas" w:hAnsi="Consolas"/>
          <w:color w:val="B43C3C"/>
          <w:sz w:val="18"/>
        </w:rPr>
        <w:t>args.config()</w:t>
      </w:r>
      <w:r>
        <w:rPr>
          <w:rFonts w:ascii="微软雅黑" w:hAnsi="微软雅黑"/>
          <w:sz w:val="21"/>
        </w:rPr>
        <w:t xml:space="preserve"> 参数获得。</w:t>
      </w:r>
    </w:p>
    <w:p>
      <w:pPr>
        <w:pStyle w:val="ListBullet"/>
        <w:spacing w:line="360" w:lineRule="auto" w:after="120"/>
      </w:pPr>
      <w:r>
        <w:rPr>
          <w:rFonts w:ascii="Consolas" w:hAnsi="Consolas"/>
          <w:color w:val="B43C3C"/>
          <w:sz w:val="18"/>
        </w:rPr>
        <w:t>create</w:t>
      </w:r>
      <w:r>
        <w:rPr>
          <w:rFonts w:ascii="微软雅黑" w:hAnsi="微软雅黑"/>
          <w:sz w:val="21"/>
        </w:rPr>
        <w:t xml:space="preserve"> 方法将在运行时调用一次以实例化 UDF。</w:t>
      </w:r>
    </w:p>
    <w:p>
      <w:pPr>
        <w:pStyle w:val="ListBullet"/>
        <w:spacing w:line="360" w:lineRule="auto" w:after="120"/>
      </w:pPr>
      <w:r>
        <w:rPr>
          <w:rFonts w:ascii="Consolas" w:hAnsi="Consolas"/>
          <w:color w:val="B43C3C"/>
          <w:sz w:val="18"/>
        </w:rPr>
        <w:t>YourUdfNameMapUdfImpl.java</w:t>
      </w:r>
      <w:r>
        <w:rPr>
          <w:rFonts w:ascii="微软雅黑" w:hAnsi="微软雅黑"/>
          <w:sz w:val="21"/>
        </w:rPr>
        <w:t>: 实现从输入对象到输出对象的实际变换逻辑。</w:t>
      </w:r>
    </w:p>
    <w:p>
      <w:pPr>
        <w:pStyle w:val="ListBullet"/>
        <w:spacing w:line="360" w:lineRule="auto" w:after="120"/>
      </w:pPr>
      <w:r>
        <w:rPr>
          <w:rFonts w:ascii="微软雅黑" w:hAnsi="微软雅黑"/>
          <w:sz w:val="21"/>
        </w:rPr>
        <w:t xml:space="preserve">此类应实现生成的 </w:t>
      </w:r>
      <w:r>
        <w:rPr>
          <w:rFonts w:ascii="Consolas" w:hAnsi="Consolas"/>
          <w:color w:val="B43C3C"/>
          <w:sz w:val="18"/>
        </w:rPr>
        <w:t>YourUdfNameMapUdf</w:t>
      </w:r>
      <w:r>
        <w:rPr>
          <w:rFonts w:ascii="微软雅黑" w:hAnsi="微软雅黑"/>
          <w:sz w:val="21"/>
        </w:rPr>
        <w:t xml:space="preserve"> 接口。</w:t>
      </w:r>
    </w:p>
    <w:p>
      <w:pPr>
        <w:pStyle w:val="ListBullet"/>
        <w:spacing w:line="360" w:lineRule="auto" w:after="120"/>
      </w:pPr>
      <w:r>
        <w:rPr>
          <w:rFonts w:ascii="微软雅黑" w:hAnsi="微软雅黑"/>
          <w:sz w:val="21"/>
        </w:rPr>
        <w:t>每个通过变换的行都会调用此逻辑一次。</w:t>
      </w:r>
    </w:p>
    <w:p>
      <w:pPr>
        <w:pStyle w:val="ListBullet"/>
        <w:spacing w:line="360" w:lineRule="auto" w:after="120"/>
      </w:pPr>
      <w:r>
        <w:rPr>
          <w:rFonts w:ascii="微软雅黑" w:hAnsi="微软雅黑"/>
          <w:sz w:val="21"/>
        </w:rPr>
        <w:t>输入和输出类属性以及配置参数可以通过同名但采用驼峰命名法的方法访问。例如，</w:t>
      </w:r>
      <w:r>
        <w:rPr>
          <w:rFonts w:ascii="Consolas" w:hAnsi="Consolas"/>
          <w:color w:val="B43C3C"/>
          <w:sz w:val="18"/>
        </w:rPr>
        <w:t>argument_one</w:t>
      </w:r>
      <w:r>
        <w:rPr>
          <w:rFonts w:ascii="微软雅黑" w:hAnsi="微软雅黑"/>
          <w:sz w:val="21"/>
        </w:rPr>
        <w:t xml:space="preserve"> 将有一个匹配的方法 </w:t>
      </w:r>
      <w:r>
        <w:rPr>
          <w:rFonts w:ascii="Consolas" w:hAnsi="Consolas"/>
          <w:color w:val="B43C3C"/>
          <w:sz w:val="18"/>
        </w:rPr>
        <w:t>argumentOne()</w:t>
      </w:r>
      <w:r>
        <w:rPr>
          <w:rFonts w:ascii="微软雅黑" w:hAnsi="微软雅黑"/>
          <w:sz w:val="21"/>
        </w:rPr>
        <w:t>。</w:t>
      </w:r>
    </w:p>
    <w:p>
      <w:pPr>
        <w:spacing w:line="360" w:lineRule="auto" w:after="120"/>
      </w:pPr>
      <w:r>
        <w:rPr>
          <w:rFonts w:ascii="微软雅黑" w:hAnsi="微软雅黑"/>
          <w:sz w:val="21"/>
        </w:rPr>
        <w:t>库模板包括下面列出的 Java 类的示例实现。您可以使用这些示例来建模您自己的实现。在编辑后重新运行代码生成以确保没有问题。</w:t>
      </w:r>
    </w:p>
    <w:p>
      <w:pPr>
        <w:pStyle w:val="ListBullet"/>
        <w:spacing w:line="360" w:lineRule="auto" w:after="120"/>
      </w:pPr>
      <w:r>
        <w:rPr>
          <w:rFonts w:ascii="Consolas" w:hAnsi="Consolas"/>
          <w:color w:val="B43C3C"/>
          <w:sz w:val="18"/>
        </w:rPr>
        <w:t>src/main/java/myproject/MultiplyMapUdfFactoryImpl.java</w:t>
      </w:r>
    </w:p>
    <w:p>
      <w:pPr>
        <w:pStyle w:val="ListBullet"/>
        <w:spacing w:line="360" w:lineRule="auto" w:after="120"/>
      </w:pPr>
      <w:r>
        <w:rPr>
          <w:rFonts w:ascii="Consolas" w:hAnsi="Consolas"/>
          <w:color w:val="B43C3C"/>
          <w:sz w:val="18"/>
        </w:rPr>
        <w:t>src/main/java/myproject/MultiplyMapUdfImpl.java</w:t>
      </w:r>
    </w:p>
    <w:p>
      <w:pPr>
        <w:pStyle w:val="Heading3"/>
      </w:pPr>
      <w:r>
        <w:rPr>
          <w:rFonts w:ascii="微软雅黑" w:hAnsi="微软雅黑"/>
        </w:rPr>
        <w:t>实现扁平映射用户定义函数</w:t>
      </w:r>
    </w:p>
    <w:p>
      <w:pPr>
        <w:spacing w:line="360" w:lineRule="auto" w:after="120"/>
      </w:pPr>
      <w:r>
        <w:rPr>
          <w:rFonts w:ascii="微软雅黑" w:hAnsi="微软雅黑"/>
          <w:sz w:val="21"/>
        </w:rPr>
        <w:t>扁平映射 UDF 接受一行作为输入，并可以为每个输入输出 0、1 或多行。</w:t>
      </w:r>
    </w:p>
    <w:p>
      <w:pPr>
        <w:spacing w:line="360" w:lineRule="auto" w:after="120"/>
      </w:pPr>
      <w:r>
        <w:rPr>
          <w:rFonts w:ascii="微软雅黑" w:hAnsi="微软雅黑"/>
          <w:sz w:val="21"/>
        </w:rPr>
        <w:t xml:space="preserve">要实现您的扁平映射 UDF 创建和变换逻辑，请使用以下示例在 </w:t>
      </w:r>
      <w:r>
        <w:rPr>
          <w:rFonts w:ascii="Consolas" w:hAnsi="Consolas"/>
          <w:color w:val="B43C3C"/>
          <w:sz w:val="18"/>
        </w:rPr>
        <w:t>src/main/resources/java/myproject</w:t>
      </w:r>
      <w:r>
        <w:rPr>
          <w:rFonts w:ascii="微软雅黑" w:hAnsi="微软雅黑"/>
          <w:sz w:val="21"/>
        </w:rPr>
        <w:t xml:space="preserve"> 下创建两个新的 Java 类文件。</w:t>
      </w:r>
    </w:p>
    <w:p>
      <w:pPr>
        <w:spacing w:line="360" w:lineRule="auto" w:after="120"/>
      </w:pPr>
      <w:r>
        <w:rPr>
          <w:rFonts w:ascii="Consolas" w:hAnsi="Consolas"/>
          <w:color w:val="B43C3C"/>
          <w:sz w:val="18"/>
        </w:rPr>
        <w:t>YourUdfNameFlatMapUdfFactoryImpl.java</w:t>
      </w:r>
      <w:r>
        <w:rPr>
          <w:rFonts w:ascii="微软雅黑" w:hAnsi="微软雅黑"/>
          <w:sz w:val="21"/>
        </w:rPr>
        <w:t>: 负责创建 UDF 实例并为其提供执行所需的参数。</w:t>
      </w:r>
    </w:p>
    <w:p>
      <w:pPr>
        <w:pStyle w:val="ListBullet"/>
        <w:spacing w:line="360" w:lineRule="auto" w:after="120"/>
      </w:pPr>
      <w:r>
        <w:rPr>
          <w:rFonts w:ascii="微软雅黑" w:hAnsi="微软雅黑"/>
          <w:sz w:val="21"/>
        </w:rPr>
        <w:t xml:space="preserve">此类应实现生成的 </w:t>
      </w:r>
      <w:r>
        <w:rPr>
          <w:rFonts w:ascii="Consolas" w:hAnsi="Consolas"/>
          <w:color w:val="B43C3C"/>
          <w:sz w:val="18"/>
        </w:rPr>
        <w:t>YourUdfNameFlatMapUdfFactory</w:t>
      </w:r>
      <w:r>
        <w:rPr>
          <w:rFonts w:ascii="微软雅黑" w:hAnsi="微软雅黑"/>
          <w:sz w:val="21"/>
        </w:rPr>
        <w:t xml:space="preserve"> 接口。</w:t>
      </w:r>
    </w:p>
    <w:p>
      <w:pPr>
        <w:pStyle w:val="ListBullet"/>
        <w:spacing w:line="360" w:lineRule="auto" w:after="120"/>
      </w:pPr>
      <w:r>
        <w:rPr>
          <w:rFonts w:ascii="微软雅黑" w:hAnsi="微软雅黑"/>
          <w:sz w:val="21"/>
        </w:rPr>
        <w:t xml:space="preserve">任何 UDF 参数都可以通过 </w:t>
      </w:r>
      <w:r>
        <w:rPr>
          <w:rFonts w:ascii="Consolas" w:hAnsi="Consolas"/>
          <w:color w:val="B43C3C"/>
          <w:sz w:val="18"/>
        </w:rPr>
        <w:t>args.config()</w:t>
      </w:r>
      <w:r>
        <w:rPr>
          <w:rFonts w:ascii="微软雅黑" w:hAnsi="微软雅黑"/>
          <w:sz w:val="21"/>
        </w:rPr>
        <w:t xml:space="preserve"> 参数获得。</w:t>
      </w:r>
    </w:p>
    <w:p>
      <w:pPr>
        <w:pStyle w:val="ListBullet"/>
        <w:spacing w:line="360" w:lineRule="auto" w:after="120"/>
      </w:pPr>
      <w:r>
        <w:rPr>
          <w:rFonts w:ascii="Consolas" w:hAnsi="Consolas"/>
          <w:color w:val="B43C3C"/>
          <w:sz w:val="18"/>
        </w:rPr>
        <w:t>create</w:t>
      </w:r>
      <w:r>
        <w:rPr>
          <w:rFonts w:ascii="微软雅黑" w:hAnsi="微软雅黑"/>
          <w:sz w:val="21"/>
        </w:rPr>
        <w:t xml:space="preserve"> 方法将在运行时调用一次以实例化 UDF。</w:t>
      </w:r>
    </w:p>
    <w:p>
      <w:pPr>
        <w:spacing w:line="360" w:lineRule="auto" w:after="120"/>
      </w:pPr>
      <w:r>
        <w:rPr>
          <w:rFonts w:ascii="微软雅黑" w:hAnsi="微软雅黑"/>
          <w:sz w:val="21"/>
        </w:rPr>
        <w:t>示例：DuplicateRowsFlatMapUdfFactoryImpl.java</w:t>
      </w:r>
    </w:p>
    <w:p>
      <w:pPr>
        <w:spacing w:before="80" w:after="80"/>
        <w:ind w:left="567"/>
      </w:pPr>
      <w:r>
        <w:rPr>
          <w:rFonts w:ascii="Consolas" w:hAnsi="Consolas"/>
          <w:color w:val="505050"/>
          <w:sz w:val="18"/>
        </w:rPr>
        <w:t>package myproject;</w:t>
        <w:br/>
        <w:t>import com.google.auto.service.AutoService;</w:t>
        <w:br/>
        <w:t>import com.palantir.foundry.duplicaterows.config.DuplicateRowsConfiguration;</w:t>
        <w:br/>
        <w:t>import com.palantir.foundry.duplicaterows.DuplicateRowsFlatMapUdf;</w:t>
        <w:br/>
        <w:t>import com.palantir.foundry.duplicaterows.DuplicateRowsFlatMapUdfAdapter;</w:t>
        <w:br/>
        <w:t>import com.palantir.foundry.duplicaterows.DuplicateRowsFlatMapUdfFactory;</w:t>
        <w:br/>
        <w:t>import com.palantir.foundry.udf.api.flatmap.FoundryRowFlatMapUdf;</w:t>
        <w:br/>
        <w:t>import com.palantir.foundry.udf.api.flatmap.FoundryRowFlatMapUdfFactory;</w:t>
        <w:br/>
        <w:t>/**</w:t>
        <w:br/>
        <w:t xml:space="preserve"> * Factory for creating the "ChangeMe" UDF.</w:t>
        <w:br/>
        <w:t xml:space="preserve"> * 用于创建“ChangeMe” UDF（用户定义函数）的工厂类。</w:t>
        <w:br/>
        <w:t xml:space="preserve"> */</w:t>
        <w:br/>
        <w:t>@AutoService(FoundryRowFlatMapUdfFactory.class)</w:t>
        <w:br/>
        <w:t>public final class DuplicateRowsFlatMapUdfFactoryImpl implements DuplicateRowsFlatMapUdfFactory {</w:t>
        <w:br/>
        <w:t xml:space="preserve">    /**</w:t>
        <w:br/>
        <w:t xml:space="preserve">     * Service-loading at runtime requires a public, no-arg constructor.</w:t>
        <w:br/>
        <w:t xml:space="preserve">     * 运行时服务加载需要一个公共的无参数构造函数。</w:t>
        <w:br/>
        <w:t xml:space="preserve">     */</w:t>
        <w:br/>
        <w:t xml:space="preserve">    public DuplicateRowsFlatMapUdfFactoryImpl() {}</w:t>
        <w:br/>
        <w:t xml:space="preserve">    /**</w:t>
        <w:br/>
        <w:t xml:space="preserve">     * Creates the UDF implementation to use at runtime. Authors should return the adapter wrapping their UDF implementation.</w:t>
        <w:br/>
        <w:t xml:space="preserve">     * 创建在运行时使用的UDF实现。作者应该返回包装他们UDF实现的适配器。</w:t>
        <w:br/>
        <w:t xml:space="preserve">     */</w:t>
        <w:br/>
        <w:t xml:space="preserve">    @Override</w:t>
        <w:br/>
        <w:t xml:space="preserve">    public final FoundryRowFlatMapUdf create(FoundryRowFlatMapUdfFactory.Arguments&lt;DuplicateRowsConfiguration&gt; args) {</w:t>
        <w:br/>
        <w:t xml:space="preserve">        // 创建 DuplicateRowsFlatMapUdf 的实现，并传入配置参数</w:t>
        <w:br/>
        <w:t xml:space="preserve">        DuplicateRowsFlatMapUdf impl = new DuplicateRowsFlatMapUdfImpl(args.config());</w:t>
        <w:br/>
        <w:t xml:space="preserve">        // 返回一个适配器，封装了UDF实现</w:t>
        <w:br/>
        <w:t xml:space="preserve">        return new DuplicateRowsFlatMapUdfAdapter(impl);</w:t>
        <w:br/>
        <w:t xml:space="preserve">    }</w:t>
        <w:br/>
        <w:t>}</w:t>
      </w:r>
    </w:p>
    <w:p>
      <w:pPr>
        <w:spacing w:line="360" w:lineRule="auto" w:after="120"/>
      </w:pPr>
      <w:r>
        <w:rPr>
          <w:rFonts w:ascii="Consolas" w:hAnsi="Consolas"/>
          <w:color w:val="B43C3C"/>
          <w:sz w:val="18"/>
        </w:rPr>
        <w:t>YourUdfNameFlatMapUdfImpl.java</w:t>
      </w:r>
      <w:r>
        <w:rPr>
          <w:rFonts w:ascii="微软雅黑" w:hAnsi="微软雅黑"/>
          <w:sz w:val="21"/>
        </w:rPr>
        <w:t>：实现从输入对象到输出对象的实际变换逻辑。</w:t>
      </w:r>
    </w:p>
    <w:p>
      <w:pPr>
        <w:pStyle w:val="ListBullet"/>
        <w:spacing w:line="360" w:lineRule="auto" w:after="120"/>
      </w:pPr>
      <w:r>
        <w:rPr>
          <w:rFonts w:ascii="微软雅黑" w:hAnsi="微软雅黑"/>
          <w:sz w:val="21"/>
        </w:rPr>
        <w:t>该类应实现生成的</w:t>
      </w:r>
      <w:r>
        <w:rPr>
          <w:rFonts w:ascii="Consolas" w:hAnsi="Consolas"/>
          <w:color w:val="B43C3C"/>
          <w:sz w:val="18"/>
        </w:rPr>
        <w:t>YourUdfNameFlatMapUdf</w:t>
      </w:r>
      <w:r>
        <w:rPr>
          <w:rFonts w:ascii="微软雅黑" w:hAnsi="微软雅黑"/>
          <w:sz w:val="21"/>
        </w:rPr>
        <w:t>接口。</w:t>
      </w:r>
    </w:p>
    <w:p>
      <w:pPr>
        <w:pStyle w:val="ListBullet"/>
        <w:spacing w:line="360" w:lineRule="auto" w:after="120"/>
      </w:pPr>
      <w:r>
        <w:rPr>
          <w:rFonts w:ascii="微软雅黑" w:hAnsi="微软雅黑"/>
          <w:sz w:val="21"/>
        </w:rPr>
        <w:t>每行通过变换时将调用此逻辑一次。</w:t>
      </w:r>
    </w:p>
    <w:p>
      <w:pPr>
        <w:pStyle w:val="ListBullet"/>
        <w:spacing w:line="360" w:lineRule="auto" w:after="120"/>
      </w:pPr>
      <w:r>
        <w:rPr>
          <w:rFonts w:ascii="微软雅黑" w:hAnsi="微软雅黑"/>
          <w:sz w:val="21"/>
        </w:rPr>
        <w:t>输入和输出类属性及配置参数可以通过相同名称但驼峰命名法的方法访问。例如，</w:t>
      </w:r>
      <w:r>
        <w:rPr>
          <w:rFonts w:ascii="Consolas" w:hAnsi="Consolas"/>
          <w:color w:val="B43C3C"/>
          <w:sz w:val="18"/>
        </w:rPr>
        <w:t>argument_one</w:t>
      </w:r>
      <w:r>
        <w:rPr>
          <w:rFonts w:ascii="微软雅黑" w:hAnsi="微软雅黑"/>
          <w:sz w:val="21"/>
        </w:rPr>
        <w:t>将有一个匹配的方法</w:t>
      </w:r>
      <w:r>
        <w:rPr>
          <w:rFonts w:ascii="Consolas" w:hAnsi="Consolas"/>
          <w:color w:val="B43C3C"/>
          <w:sz w:val="18"/>
        </w:rPr>
        <w:t>argumentOne()</w:t>
      </w:r>
      <w:r>
        <w:rPr>
          <w:rFonts w:ascii="微软雅黑" w:hAnsi="微软雅黑"/>
          <w:sz w:val="21"/>
        </w:rPr>
        <w:t>。</w:t>
      </w:r>
    </w:p>
    <w:p>
      <w:pPr>
        <w:spacing w:line="360" w:lineRule="auto" w:after="120"/>
      </w:pPr>
      <w:r>
        <w:rPr>
          <w:rFonts w:ascii="微软雅黑" w:hAnsi="微软雅黑"/>
          <w:sz w:val="21"/>
        </w:rPr>
        <w:t>示例：DuplicateRowsFlatMapUdfImpl.java</w:t>
      </w:r>
    </w:p>
    <w:p>
      <w:pPr>
        <w:spacing w:before="80" w:after="80"/>
        <w:ind w:left="567"/>
      </w:pPr>
      <w:r>
        <w:rPr>
          <w:rFonts w:ascii="Consolas" w:hAnsi="Consolas"/>
          <w:color w:val="505050"/>
          <w:sz w:val="18"/>
        </w:rPr>
        <w:t>package myproject;</w:t>
        <w:br/>
        <w:t>import com.palantir.foundry.duplicaterows.config.DuplicateRowsConfiguration;</w:t>
        <w:br/>
        <w:t>import com.palantir.foundry.duplicaterows.DuplicateRowsFlatMapUdf;</w:t>
        <w:br/>
        <w:t>import com.palantir.foundry.duplicaterows.input.InputRow;</w:t>
        <w:br/>
        <w:t>import com.palantir.foundry.duplicaterows.output.OutputRow;</w:t>
        <w:br/>
        <w:t>import com.palantir.foundry.udf.api.flatmap.Collector;</w:t>
        <w:br/>
        <w:t>/**</w:t>
        <w:br/>
        <w:t xml:space="preserve"> * "DuplicateRows" UDF 逻辑的实现。</w:t>
        <w:br/>
        <w:t xml:space="preserve"> */</w:t>
        <w:br/>
        <w:t>public final class DuplicateRowsFlatMapUdfImpl implements DuplicateRowsFlatMapUdf {</w:t>
        <w:br/>
        <w:t xml:space="preserve">    private final DuplicateRowsConfiguration config;</w:t>
        <w:br/>
        <w:t xml:space="preserve">    public DuplicateRowsFlatMapUdfImpl(DuplicateRowsConfiguration config) {</w:t>
        <w:br/>
        <w:t xml:space="preserve">        this.config = config;</w:t>
        <w:br/>
        <w:t xml:space="preserve">    }</w:t>
        <w:br/>
        <w:t xml:space="preserve">    @Override</w:t>
        <w:br/>
        <w:t xml:space="preserve">    public void flatMap(Context ctx, InputRow input, Collector&lt;OutputRow&gt; out) throws Exception {</w:t>
        <w:br/>
        <w:t xml:space="preserve">        OutputRow outputRow = OutputRow.create(ctx.getRowBuilderFactory())</w:t>
        <w:br/>
        <w:t xml:space="preserve">                .key(input.key())</w:t>
        <w:br/>
        <w:t xml:space="preserve">                .value(input.value());</w:t>
        <w:br/>
        <w:t xml:space="preserve">        // 将所有输入行复制两次</w:t>
        <w:br/>
        <w:t xml:space="preserve">        out.collect(outputRow);</w:t>
        <w:br/>
        <w:t xml:space="preserve">        out.collect(outputRow);</w:t>
        <w:br/>
        <w:t xml:space="preserve">    }</w:t>
        <w:br/>
        <w:t>}</w:t>
      </w:r>
    </w:p>
    <w:p>
      <w:pPr>
        <w:pStyle w:val="Heading3"/>
      </w:pPr>
      <w:r>
        <w:rPr>
          <w:rFonts w:ascii="微软雅黑" w:hAnsi="微软雅黑"/>
        </w:rPr>
        <w:t>为行映射用户自定义函数编写示例</w:t>
      </w:r>
    </w:p>
    <w:p>
      <w:pPr>
        <w:spacing w:line="360" w:lineRule="auto" w:after="120"/>
      </w:pPr>
      <w:r>
        <w:rPr>
          <w:rFonts w:ascii="微软雅黑" w:hAnsi="微软雅黑"/>
          <w:sz w:val="21"/>
        </w:rPr>
        <w:t>示例提供有关给定用户自定义函数的信息，并可被用于在单元测试框架中。这些示例在将 UDF 导入管道时也会出现在 Pipeline Builder 中，从而更易于理解 UDF 的功能。示例框架仅支持行映射用户自定义函数，对于平面映射用户自定义函数，我们建议编写您自己的 JUnit 测试，这些测试将不会在 Builder 变换文档中可见。</w:t>
      </w:r>
    </w:p>
    <w:p>
      <w:pPr>
        <w:spacing w:line="360" w:lineRule="auto" w:after="120"/>
      </w:pPr>
      <w:r>
        <w:rPr>
          <w:rFonts w:ascii="微软雅黑" w:hAnsi="微软雅黑"/>
          <w:sz w:val="21"/>
        </w:rPr>
        <w:t xml:space="preserve">定义示例测试用例是非必填的，但强烈建议这样做，因为它将在 Pipeline Builder 的变换文档下可见，使用户更容易理解 UDF 的作用。如果您不想包含示例，请删除文件夹 </w:t>
      </w:r>
      <w:r>
        <w:rPr>
          <w:rFonts w:ascii="Consolas" w:hAnsi="Consolas"/>
          <w:color w:val="B43C3C"/>
          <w:sz w:val="18"/>
        </w:rPr>
        <w:t>src/test</w:t>
      </w:r>
      <w:r>
        <w:rPr>
          <w:rFonts w:ascii="微软雅黑" w:hAnsi="微软雅黑"/>
          <w:sz w:val="21"/>
        </w:rPr>
        <w:t xml:space="preserve"> 并继续下一部分。</w:t>
      </w:r>
    </w:p>
    <w:p>
      <w:pPr>
        <w:spacing w:line="360" w:lineRule="auto" w:after="120"/>
      </w:pPr>
      <w:r>
        <w:rPr>
          <w:rFonts w:ascii="微软雅黑" w:hAnsi="微软雅黑"/>
          <w:sz w:val="21"/>
        </w:rPr>
        <w:t xml:space="preserve">您可以在 </w:t>
      </w:r>
      <w:r>
        <w:rPr>
          <w:rFonts w:ascii="Consolas" w:hAnsi="Consolas"/>
          <w:color w:val="B43C3C"/>
          <w:sz w:val="18"/>
        </w:rPr>
        <w:t>Map UDF Definition/Implementation</w:t>
      </w:r>
      <w:r>
        <w:rPr>
          <w:rFonts w:ascii="微软雅黑" w:hAnsi="微软雅黑"/>
          <w:sz w:val="21"/>
        </w:rPr>
        <w:t xml:space="preserve"> 存储库的默认模板中找到一个 </w:t>
      </w:r>
      <w:r>
        <w:rPr>
          <w:rFonts w:ascii="Consolas" w:hAnsi="Consolas"/>
          <w:color w:val="B43C3C"/>
          <w:sz w:val="18"/>
        </w:rPr>
        <w:t>Examples</w:t>
      </w:r>
      <w:r>
        <w:rPr>
          <w:rFonts w:ascii="微软雅黑" w:hAnsi="微软雅黑"/>
          <w:sz w:val="21"/>
        </w:rPr>
        <w:t xml:space="preserve"> 类示例。</w:t>
      </w:r>
    </w:p>
    <w:p>
      <w:pPr>
        <w:pStyle w:val="ListBullet"/>
        <w:spacing w:line="360" w:lineRule="auto" w:after="120"/>
      </w:pPr>
      <w:r>
        <w:rPr>
          <w:rFonts w:ascii="Consolas" w:hAnsi="Consolas"/>
          <w:color w:val="B43C3C"/>
          <w:sz w:val="18"/>
        </w:rPr>
        <w:t>src/test/java/examples/registry/MultiplyExamples.java</w:t>
      </w:r>
    </w:p>
    <w:p>
      <w:pPr>
        <w:spacing w:line="360" w:lineRule="auto" w:after="120"/>
      </w:pPr>
      <w:r>
        <w:rPr>
          <w:rFonts w:ascii="微软雅黑" w:hAnsi="微软雅黑"/>
          <w:sz w:val="21"/>
        </w:rPr>
        <w:t xml:space="preserve">要为 UDF 定义新示例，请在 </w:t>
      </w:r>
      <w:r>
        <w:rPr>
          <w:rFonts w:ascii="Consolas" w:hAnsi="Consolas"/>
          <w:color w:val="B43C3C"/>
          <w:sz w:val="18"/>
        </w:rPr>
        <w:t>examples.registry</w:t>
      </w:r>
      <w:r>
        <w:rPr>
          <w:rFonts w:ascii="微软雅黑" w:hAnsi="微软雅黑"/>
          <w:sz w:val="21"/>
        </w:rPr>
        <w:t xml:space="preserve"> 下创建一个实现 </w:t>
      </w:r>
      <w:r>
        <w:rPr>
          <w:rFonts w:ascii="Consolas" w:hAnsi="Consolas"/>
          <w:color w:val="B43C3C"/>
          <w:sz w:val="18"/>
        </w:rPr>
        <w:t>Examples</w:t>
      </w:r>
      <w:r>
        <w:rPr>
          <w:rFonts w:ascii="微软雅黑" w:hAnsi="微软雅黑"/>
          <w:sz w:val="21"/>
        </w:rPr>
        <w:t xml:space="preserve"> 接口的类。请参考 </w:t>
      </w:r>
      <w:r>
        <w:rPr>
          <w:rFonts w:ascii="Consolas" w:hAnsi="Consolas"/>
          <w:color w:val="B43C3C"/>
          <w:sz w:val="18"/>
        </w:rPr>
        <w:t>MultiplyExamples.java</w:t>
      </w:r>
      <w:r>
        <w:rPr>
          <w:rFonts w:ascii="微软雅黑" w:hAnsi="微软雅黑"/>
          <w:sz w:val="21"/>
        </w:rPr>
        <w:t xml:space="preserve"> 了解接口期望。</w:t>
      </w:r>
    </w:p>
    <w:p>
      <w:pPr>
        <w:spacing w:line="360" w:lineRule="auto" w:after="120"/>
      </w:pPr>
      <w:r>
        <w:rPr>
          <w:rFonts w:ascii="微软雅黑" w:hAnsi="微软雅黑"/>
          <w:sz w:val="21"/>
        </w:rPr>
        <w:t xml:space="preserve">示例实现的 </w:t>
      </w:r>
      <w:r>
        <w:rPr>
          <w:rFonts w:ascii="Consolas" w:hAnsi="Consolas"/>
          <w:color w:val="B43C3C"/>
          <w:sz w:val="18"/>
        </w:rPr>
        <w:t>name()</w:t>
      </w:r>
      <w:r>
        <w:rPr>
          <w:rFonts w:ascii="微软雅黑" w:hAnsi="微软雅黑"/>
          <w:sz w:val="21"/>
        </w:rPr>
        <w:t xml:space="preserve"> 方法必须返回与被测试的 UDF 相同的名称。否则，示例将无法正确注册或发布到 Pipeline Builder 界面。</w:t>
      </w:r>
    </w:p>
    <w:p>
      <w:pPr>
        <w:spacing w:line="360" w:lineRule="auto" w:after="120"/>
      </w:pPr>
      <w:r>
        <w:rPr>
          <w:rFonts w:ascii="微软雅黑" w:hAnsi="微软雅黑"/>
          <w:sz w:val="21"/>
        </w:rPr>
        <w:t xml:space="preserve">实际示例应在 </w:t>
      </w:r>
      <w:r>
        <w:rPr>
          <w:rFonts w:ascii="Consolas" w:hAnsi="Consolas"/>
          <w:color w:val="B43C3C"/>
          <w:sz w:val="18"/>
        </w:rPr>
        <w:t>examples()</w:t>
      </w:r>
      <w:r>
        <w:rPr>
          <w:rFonts w:ascii="微软雅黑" w:hAnsi="微软雅黑"/>
          <w:sz w:val="21"/>
        </w:rPr>
        <w:t xml:space="preserve"> 方法中定义。以下是默认 </w:t>
      </w:r>
      <w:r>
        <w:rPr>
          <w:rFonts w:ascii="Consolas" w:hAnsi="Consolas"/>
          <w:color w:val="B43C3C"/>
          <w:sz w:val="18"/>
        </w:rPr>
        <w:t>MultiplyExamples</w:t>
      </w:r>
      <w:r>
        <w:rPr>
          <w:rFonts w:ascii="微软雅黑" w:hAnsi="微软雅黑"/>
          <w:sz w:val="21"/>
        </w:rPr>
        <w:t xml:space="preserve"> 类中定义的 </w:t>
      </w:r>
      <w:r>
        <w:rPr>
          <w:rFonts w:ascii="Consolas" w:hAnsi="Consolas"/>
          <w:color w:val="B43C3C"/>
          <w:sz w:val="18"/>
        </w:rPr>
        <w:t>examples()</w:t>
      </w:r>
      <w:r>
        <w:rPr>
          <w:rFonts w:ascii="微软雅黑" w:hAnsi="微软雅黑"/>
          <w:sz w:val="21"/>
        </w:rPr>
        <w:t xml:space="preserve"> 方法实现：</w:t>
      </w:r>
    </w:p>
    <w:p>
      <w:pPr>
        <w:spacing w:before="80" w:after="80"/>
        <w:ind w:left="567"/>
      </w:pPr>
      <w:r>
        <w:rPr>
          <w:rFonts w:ascii="Consolas" w:hAnsi="Consolas"/>
          <w:color w:val="505050"/>
          <w:sz w:val="18"/>
        </w:rPr>
        <w:t>@Override</w:t>
        <w:br/>
        <w:t>public List&lt;UdfExample&lt;SettableMultiplicand, Product, MultiplyConfiguration&gt;&gt; examples() {</w:t>
        <w:br/>
        <w:t xml:space="preserve">    return List.of(UdfExample.&lt;SettableMultiplicand, Product, MultiplyConfiguration&gt;builder()</w:t>
        <w:br/>
        <w:t xml:space="preserve">            // A unique ID for this example</w:t>
        <w:br/>
        <w:t xml:space="preserve">            // 此示例的唯一ID</w:t>
        <w:br/>
        <w:t xml:space="preserve">            .id(ExampleId.of("baseCase"))</w:t>
        <w:br/>
        <w:t xml:space="preserve">            // Optional: A description of what this example represents</w:t>
        <w:br/>
        <w:t xml:space="preserve">            // 可选：此示例的描述</w:t>
        <w:br/>
        <w:t xml:space="preserve">            .description("Multiply values by 2.")</w:t>
        <w:br/>
        <w:t xml:space="preserve">            // Whether this example should have PROMINENT or DEFAULT visibility in Pipeline Builder</w:t>
        <w:br/>
        <w:t xml:space="preserve">            // 此示例在Pipeline Builder中应该是PROMINENT还是DEFAULT可见性</w:t>
        <w:br/>
        <w:t xml:space="preserve">            .visibility(ExampleVisibility.DEFAULT)</w:t>
        <w:br/>
        <w:t xml:space="preserve">            // The case that this example illustrates (base case, null case, edge case)</w:t>
        <w:br/>
        <w:t xml:space="preserve">            // 此示例说明的情况（基本情况，空情况，边界情况）</w:t>
        <w:br/>
        <w:t xml:space="preserve">            .category(ExampleCategory.BASE)</w:t>
        <w:br/>
        <w:t xml:space="preserve">            // The arguments to pass to the UDF that this example illustrates</w:t>
        <w:br/>
        <w:t xml:space="preserve">            // 传递给此示例说明的UDF的参数</w:t>
        <w:br/>
        <w:t xml:space="preserve">            .configuration(MultiplyConfiguration.builder().multiplier(2.0d).build())</w:t>
        <w:br/>
        <w:t xml:space="preserve">            // The example input rows to the UDF</w:t>
        <w:br/>
        <w:t xml:space="preserve">            // UDF的示例输入行</w:t>
        <w:br/>
        <w:t xml:space="preserve">            .input(</w:t>
        <w:br/>
        <w:t xml:space="preserve">                    SettableMultiplicand.create(ctx().getRowBuilderFactory())</w:t>
        <w:br/>
        <w:t xml:space="preserve">                            .key("key")</w:t>
        <w:br/>
        <w:t xml:space="preserve">                            .value(1.5d),</w:t>
        <w:br/>
        <w:t xml:space="preserve">                    SettableMultiplicand.create(ctx().getRowBuilderFactory())</w:t>
        <w:br/>
        <w:t xml:space="preserve">                            .key("key")</w:t>
        <w:br/>
        <w:t xml:space="preserve">                            .value(3.0d))</w:t>
        <w:br/>
        <w:t xml:space="preserve">            // The example output rows (what the input rows should look like after the UDF has been called on them)</w:t>
        <w:br/>
        <w:t xml:space="preserve">            // 示例输出行（调用UDF后的输入行应呈现的样子）</w:t>
        <w:br/>
        <w:t xml:space="preserve">            .output(</w:t>
        <w:br/>
        <w:t xml:space="preserve">                    Product.create(ctx().getRowBuilderFactory()).key("key").value(3.0d),</w:t>
        <w:br/>
        <w:t xml:space="preserve">                    Product.create(ctx().getRowBuilderFactory()).key("key").value(6.0d))</w:t>
        <w:br/>
        <w:t xml:space="preserve">            .build());</w:t>
        <w:br/>
        <w:t>}</w:t>
      </w:r>
    </w:p>
    <w:p>
      <w:pPr>
        <w:spacing w:line="360" w:lineRule="auto" w:after="120"/>
      </w:pPr>
      <w:r>
        <w:rPr>
          <w:rFonts w:ascii="微软雅黑" w:hAnsi="微软雅黑"/>
          <w:sz w:val="21"/>
        </w:rPr>
        <w:t>一旦定义了您的示例，就可以运行所有测试。</w:t>
      </w:r>
    </w:p>
    <w:p>
      <w:pPr>
        <w:pStyle w:val="ListBullet"/>
        <w:spacing w:line="360" w:lineRule="auto" w:after="120"/>
      </w:pPr>
      <w:r>
        <w:rPr>
          <w:rFonts w:ascii="微软雅黑" w:hAnsi="微软雅黑"/>
          <w:sz w:val="21"/>
        </w:rPr>
        <w:t>本地环境：</w:t>
      </w:r>
    </w:p>
    <w:p>
      <w:pPr>
        <w:pStyle w:val="ListBullet"/>
        <w:spacing w:line="360" w:lineRule="auto" w:after="120"/>
      </w:pPr>
      <w:r>
        <w:rPr>
          <w:rFonts w:ascii="微软雅黑" w:hAnsi="微软雅黑"/>
          <w:sz w:val="21"/>
        </w:rPr>
        <w:t xml:space="preserve">仅运行 testExamples: </w:t>
      </w:r>
      <w:r>
        <w:rPr>
          <w:rFonts w:ascii="Consolas" w:hAnsi="Consolas"/>
          <w:color w:val="B43C3C"/>
          <w:sz w:val="18"/>
        </w:rPr>
        <w:t>./gradlew test --tests examples.ExamplesTest.testExamples</w:t>
      </w:r>
    </w:p>
    <w:p>
      <w:pPr>
        <w:pStyle w:val="ListBullet"/>
        <w:spacing w:line="360" w:lineRule="auto" w:after="120"/>
      </w:pPr>
      <w:r>
        <w:rPr>
          <w:rFonts w:ascii="微软雅黑" w:hAnsi="微软雅黑"/>
          <w:sz w:val="21"/>
        </w:rPr>
        <w:t xml:space="preserve">运行所有测试: </w:t>
      </w:r>
      <w:r>
        <w:rPr>
          <w:rFonts w:ascii="Consolas" w:hAnsi="Consolas"/>
          <w:color w:val="B43C3C"/>
          <w:sz w:val="18"/>
        </w:rPr>
        <w:t>./gradlew test</w:t>
      </w:r>
    </w:p>
    <w:p>
      <w:pPr>
        <w:pStyle w:val="ListBullet"/>
        <w:spacing w:line="360" w:lineRule="auto" w:after="120"/>
      </w:pPr>
      <w:r>
        <w:rPr>
          <w:rFonts w:ascii="微软雅黑" w:hAnsi="微软雅黑"/>
          <w:sz w:val="21"/>
        </w:rPr>
        <w:t>代码库：</w:t>
      </w:r>
    </w:p>
    <w:p>
      <w:pPr>
        <w:pStyle w:val="ListBullet"/>
        <w:spacing w:line="360" w:lineRule="auto" w:after="120"/>
      </w:pPr>
      <w:r>
        <w:rPr>
          <w:rFonts w:ascii="微软雅黑" w:hAnsi="微软雅黑"/>
          <w:sz w:val="21"/>
        </w:rPr>
        <w:t xml:space="preserve">运行所有测试: 在 Java Task Runner 中运行 </w:t>
      </w:r>
      <w:r>
        <w:rPr>
          <w:rFonts w:ascii="Consolas" w:hAnsi="Consolas"/>
          <w:color w:val="B43C3C"/>
          <w:sz w:val="18"/>
        </w:rPr>
        <w:t>test</w:t>
      </w:r>
      <w:r>
        <w:rPr>
          <w:rFonts w:ascii="微软雅黑" w:hAnsi="微软雅黑"/>
          <w:sz w:val="21"/>
        </w:rPr>
        <w:t>。</w:t>
      </w:r>
    </w:p>
    <w:p>
      <w:pPr>
        <w:spacing w:line="360" w:lineRule="auto" w:after="120"/>
      </w:pPr>
      <w:r>
        <w:rPr>
          <w:rFonts w:ascii="微软雅黑" w:hAnsi="微软雅黑"/>
          <w:sz w:val="21"/>
        </w:rPr>
        <w:t xml:space="preserve">运行 </w:t>
      </w:r>
      <w:r>
        <w:rPr>
          <w:rFonts w:ascii="Consolas" w:hAnsi="Consolas"/>
          <w:color w:val="B43C3C"/>
          <w:sz w:val="18"/>
        </w:rPr>
        <w:t>ExamplesTest.testExamples()</w:t>
      </w:r>
      <w:r>
        <w:rPr>
          <w:rFonts w:ascii="微软雅黑" w:hAnsi="微软雅黑"/>
          <w:sz w:val="21"/>
        </w:rPr>
        <w:t xml:space="preserve"> 将加载 </w:t>
      </w:r>
      <w:r>
        <w:rPr>
          <w:rFonts w:ascii="Consolas" w:hAnsi="Consolas"/>
          <w:color w:val="B43C3C"/>
          <w:sz w:val="18"/>
        </w:rPr>
        <w:t>examples.registry</w:t>
      </w:r>
      <w:r>
        <w:rPr>
          <w:rFonts w:ascii="微软雅黑" w:hAnsi="微软雅黑"/>
          <w:sz w:val="21"/>
        </w:rPr>
        <w:t xml:space="preserve"> 包下 </w:t>
      </w:r>
      <w:r>
        <w:rPr>
          <w:rFonts w:ascii="Consolas" w:hAnsi="Consolas"/>
          <w:color w:val="B43C3C"/>
          <w:sz w:val="18"/>
        </w:rPr>
        <w:t>Examples</w:t>
      </w:r>
      <w:r>
        <w:rPr>
          <w:rFonts w:ascii="微软雅黑" w:hAnsi="微软雅黑"/>
          <w:sz w:val="21"/>
        </w:rPr>
        <w:t xml:space="preserve"> 的实现并检查其有效性。在上面显示的 </w:t>
      </w:r>
      <w:r>
        <w:rPr>
          <w:rFonts w:ascii="Consolas" w:hAnsi="Consolas"/>
          <w:color w:val="B43C3C"/>
          <w:sz w:val="18"/>
        </w:rPr>
        <w:t>MultiplyExamples.examples()</w:t>
      </w:r>
      <w:r>
        <w:rPr>
          <w:rFonts w:ascii="微软雅黑" w:hAnsi="微软雅黑"/>
          <w:sz w:val="21"/>
        </w:rPr>
        <w:t xml:space="preserve"> 方法的情况下，它将使用 </w:t>
      </w:r>
      <w:r>
        <w:rPr>
          <w:rFonts w:ascii="Consolas" w:hAnsi="Consolas"/>
          <w:color w:val="B43C3C"/>
          <w:sz w:val="18"/>
        </w:rPr>
        <w:t>configuration</w:t>
      </w:r>
      <w:r>
        <w:rPr>
          <w:rFonts w:ascii="微软雅黑" w:hAnsi="微软雅黑"/>
          <w:sz w:val="21"/>
        </w:rPr>
        <w:t xml:space="preserve"> 中提供的参数（</w:t>
      </w:r>
      <w:r>
        <w:rPr>
          <w:rFonts w:ascii="Consolas" w:hAnsi="Consolas"/>
          <w:color w:val="B43C3C"/>
          <w:sz w:val="18"/>
        </w:rPr>
        <w:t>multiplier = 2.0d</w:t>
      </w:r>
      <w:r>
        <w:rPr>
          <w:rFonts w:ascii="微软雅黑" w:hAnsi="微软雅黑"/>
          <w:sz w:val="21"/>
        </w:rPr>
        <w:t xml:space="preserve">）在两个 </w:t>
      </w:r>
      <w:r>
        <w:rPr>
          <w:rFonts w:ascii="Consolas" w:hAnsi="Consolas"/>
          <w:color w:val="B43C3C"/>
          <w:sz w:val="18"/>
        </w:rPr>
        <w:t>input</w:t>
      </w:r>
      <w:r>
        <w:rPr>
          <w:rFonts w:ascii="微软雅黑" w:hAnsi="微软雅黑"/>
          <w:sz w:val="21"/>
        </w:rPr>
        <w:t xml:space="preserve"> 行（</w:t>
      </w:r>
      <w:r>
        <w:rPr>
          <w:rFonts w:ascii="Consolas" w:hAnsi="Consolas"/>
          <w:color w:val="B43C3C"/>
          <w:sz w:val="18"/>
        </w:rPr>
        <w:t>["key", 1.5d]</w:t>
      </w:r>
      <w:r>
        <w:rPr>
          <w:rFonts w:ascii="微软雅黑" w:hAnsi="微软雅黑"/>
          <w:sz w:val="21"/>
        </w:rPr>
        <w:t xml:space="preserve"> 和 </w:t>
      </w:r>
      <w:r>
        <w:rPr>
          <w:rFonts w:ascii="Consolas" w:hAnsi="Consolas"/>
          <w:color w:val="B43C3C"/>
          <w:sz w:val="18"/>
        </w:rPr>
        <w:t>["key", 3.0d]</w:t>
      </w:r>
      <w:r>
        <w:rPr>
          <w:rFonts w:ascii="微软雅黑" w:hAnsi="微软雅黑"/>
          <w:sz w:val="21"/>
        </w:rPr>
        <w:t>）上执行 UDF，并验证其结果是否为指定的输出行（</w:t>
      </w:r>
      <w:r>
        <w:rPr>
          <w:rFonts w:ascii="Consolas" w:hAnsi="Consolas"/>
          <w:color w:val="B43C3C"/>
          <w:sz w:val="18"/>
        </w:rPr>
        <w:t>["key", 3.0d]</w:t>
      </w:r>
      <w:r>
        <w:rPr>
          <w:rFonts w:ascii="微软雅黑" w:hAnsi="微软雅黑"/>
          <w:sz w:val="21"/>
        </w:rPr>
        <w:t xml:space="preserve"> 和 </w:t>
      </w:r>
      <w:r>
        <w:rPr>
          <w:rFonts w:ascii="Consolas" w:hAnsi="Consolas"/>
          <w:color w:val="B43C3C"/>
          <w:sz w:val="18"/>
        </w:rPr>
        <w:t>["key", 6.0d]</w:t>
      </w:r>
      <w:r>
        <w:rPr>
          <w:rFonts w:ascii="微软雅黑" w:hAnsi="微软雅黑"/>
          <w:sz w:val="21"/>
        </w:rPr>
        <w:t>）。</w:t>
      </w:r>
    </w:p>
    <w:p>
      <w:pPr>
        <w:pStyle w:val="Heading3"/>
      </w:pPr>
      <w:r>
        <w:rPr>
          <w:rFonts w:ascii="微软雅黑" w:hAnsi="微软雅黑"/>
        </w:rPr>
        <w:t>保存更改</w:t>
      </w:r>
    </w:p>
    <w:p>
      <w:pPr>
        <w:spacing w:line="360" w:lineRule="auto" w:after="120"/>
      </w:pPr>
      <w:r>
        <w:rPr>
          <w:rFonts w:ascii="微软雅黑" w:hAnsi="微软雅黑"/>
          <w:sz w:val="21"/>
        </w:rPr>
        <w:t>一旦完成开发工作，请务必提交您的更改。</w:t>
      </w:r>
    </w:p>
    <w:p>
      <w:pPr>
        <w:spacing w:line="360" w:lineRule="auto" w:after="120"/>
      </w:pPr>
      <w:r>
        <w:rPr>
          <w:rFonts w:ascii="微软雅黑" w:hAnsi="微软雅黑"/>
          <w:sz w:val="21"/>
        </w:rPr>
        <w:t>本地环境：通过按顺序运行以下命令，将更改推送回 Foundry 代码库。</w:t>
      </w:r>
    </w:p>
    <w:p>
      <w:pPr>
        <w:pStyle w:val="ListNumber"/>
        <w:spacing w:line="360" w:lineRule="auto" w:after="120"/>
      </w:pPr>
      <w:r>
        <w:rPr>
          <w:rFonts w:ascii="Consolas" w:hAnsi="Consolas"/>
          <w:color w:val="B43C3C"/>
          <w:sz w:val="18"/>
        </w:rPr>
        <w:t>git add .</w:t>
      </w:r>
    </w:p>
    <w:p>
      <w:pPr>
        <w:pStyle w:val="ListNumber"/>
        <w:spacing w:line="360" w:lineRule="auto" w:after="120"/>
      </w:pPr>
      <w:r>
        <w:rPr>
          <w:rFonts w:ascii="Consolas" w:hAnsi="Consolas"/>
          <w:color w:val="B43C3C"/>
          <w:sz w:val="18"/>
        </w:rPr>
        <w:t>git commit -m "&lt;commit message&gt;"</w:t>
      </w:r>
    </w:p>
    <w:p>
      <w:pPr>
        <w:pStyle w:val="ListNumber"/>
        <w:spacing w:line="360" w:lineRule="auto" w:after="120"/>
      </w:pPr>
      <w:r>
        <w:rPr>
          <w:rFonts w:ascii="Consolas" w:hAnsi="Consolas"/>
          <w:color w:val="B43C3C"/>
          <w:sz w:val="18"/>
        </w:rPr>
        <w:t>git push</w:t>
      </w:r>
    </w:p>
    <w:p>
      <w:pPr>
        <w:pStyle w:val="ListNumber"/>
        <w:spacing w:line="360" w:lineRule="auto" w:after="120"/>
      </w:pPr>
      <w:r>
        <w:rPr>
          <w:rFonts w:ascii="微软雅黑" w:hAnsi="微软雅黑"/>
          <w:sz w:val="21"/>
        </w:rPr>
        <w:t>代码库中将出现一个蓝色弹出窗口，指出“已对此分支进行了新的提交”。选择</w:t>
      </w:r>
      <w:r>
        <w:rPr>
          <w:rFonts w:ascii="微软雅黑" w:hAnsi="微软雅黑"/>
          <w:b/>
          <w:sz w:val="21"/>
        </w:rPr>
        <w:t>更新到最新版本</w:t>
      </w:r>
      <w:r>
        <w:rPr>
          <w:rFonts w:ascii="微软雅黑" w:hAnsi="微软雅黑"/>
          <w:sz w:val="21"/>
        </w:rPr>
        <w:t>以查看您的更改。</w:t>
      </w:r>
    </w:p>
    <w:p>
      <w:pPr>
        <w:spacing w:line="360" w:lineRule="auto" w:after="120"/>
      </w:pPr>
      <w:r>
        <w:rPr>
          <w:rFonts w:ascii="微软雅黑" w:hAnsi="微软雅黑"/>
          <w:sz w:val="21"/>
        </w:rPr>
        <w:t>代码库：选择</w:t>
      </w:r>
      <w:r>
        <w:rPr>
          <w:rFonts w:ascii="微软雅黑" w:hAnsi="微软雅黑"/>
          <w:b/>
          <w:sz w:val="21"/>
        </w:rPr>
        <w:t>提交</w:t>
      </w:r>
      <w:r>
        <w:rPr>
          <w:rFonts w:ascii="微软雅黑" w:hAnsi="微软雅黑"/>
          <w:sz w:val="21"/>
        </w:rPr>
        <w:t>。</w:t>
      </w:r>
    </w:p>
    <w:p>
      <w:pPr>
        <w:pStyle w:val="Heading2"/>
      </w:pPr>
      <w:r>
        <w:rPr>
          <w:rFonts w:ascii="微软雅黑" w:hAnsi="微软雅黑"/>
        </w:rPr>
        <w:t>部署用户定义函数</w:t>
      </w:r>
    </w:p>
    <w:p>
      <w:pPr>
        <w:spacing w:line="360" w:lineRule="auto" w:after="120"/>
      </w:pPr>
      <w:r>
        <w:rPr>
          <w:rFonts w:ascii="微软雅黑" w:hAnsi="微软雅黑"/>
          <w:sz w:val="21"/>
        </w:rPr>
        <w:t>可以通过 Pipeline Builder（推荐）或标准的 UDF 部署库来部署 UDF。</w:t>
      </w:r>
    </w:p>
    <w:p>
      <w:pPr>
        <w:pStyle w:val="Heading3"/>
      </w:pPr>
      <w:r>
        <w:rPr>
          <w:rFonts w:ascii="微软雅黑" w:hAnsi="微软雅黑"/>
        </w:rPr>
        <w:t>发布到 Pipeline Builder（推荐）</w:t>
      </w:r>
    </w:p>
    <w:p>
      <w:pPr>
        <w:spacing w:line="360" w:lineRule="auto" w:after="120"/>
      </w:pPr>
      <w:r>
        <w:rPr>
          <w:rFonts w:ascii="微软雅黑" w:hAnsi="微软雅黑"/>
          <w:sz w:val="21"/>
        </w:rPr>
        <w:t>发布到 Pipeline Builder 目前仅适用于 Rubix 注册的行映射和扁平映射 UDF。其他 UDF 类型的支持将被添加。</w:t>
      </w:r>
    </w:p>
    <w:p>
      <w:pPr>
        <w:spacing w:line="360" w:lineRule="auto" w:after="120"/>
      </w:pPr>
      <w:r>
        <w:rPr>
          <w:rFonts w:ascii="微软雅黑" w:hAnsi="微软雅黑"/>
          <w:sz w:val="21"/>
        </w:rPr>
        <w:t>按照以下步骤将您的 UDF 发布到 Pipeline Builder：</w:t>
      </w:r>
    </w:p>
    <w:p>
      <w:pPr>
        <w:pStyle w:val="ListNumber"/>
        <w:spacing w:line="360" w:lineRule="auto" w:after="120"/>
      </w:pPr>
      <w:r>
        <w:rPr>
          <w:rFonts w:ascii="微软雅黑" w:hAnsi="微软雅黑"/>
          <w:sz w:val="21"/>
        </w:rPr>
        <w:t xml:space="preserve">从底部面板打开任务运行器。然后，选择 </w:t>
      </w:r>
      <w:r>
        <w:rPr>
          <w:rFonts w:ascii="微软雅黑" w:hAnsi="微软雅黑"/>
          <w:b/>
          <w:sz w:val="21"/>
        </w:rPr>
        <w:t>Java</w:t>
      </w:r>
      <w:r>
        <w:rPr>
          <w:rFonts w:ascii="微软雅黑" w:hAnsi="微软雅黑"/>
          <w:sz w:val="21"/>
        </w:rPr>
        <w:t xml:space="preserve"> 选项卡并输入 </w:t>
      </w:r>
      <w:r>
        <w:rPr>
          <w:rFonts w:ascii="Consolas" w:hAnsi="Consolas"/>
          <w:color w:val="B43C3C"/>
          <w:sz w:val="18"/>
        </w:rPr>
        <w:t>generateEddieLockfile</w:t>
      </w:r>
      <w:r>
        <w:rPr>
          <w:rFonts w:ascii="微软雅黑" w:hAnsi="微软雅黑"/>
          <w:sz w:val="21"/>
        </w:rPr>
        <w:t xml:space="preserve"> 以生成一个包含唯一标识符的文件，以便 Pipeline Builder 注册您库中的每个 UDF。</w:t>
      </w:r>
    </w:p>
    <w:p>
      <w:pPr>
        <w:spacing w:line="360" w:lineRule="auto" w:after="120"/>
      </w:pPr>
      <w:r>
        <w:rPr>
          <w:rFonts w:ascii="Consolas" w:hAnsi="Consolas"/>
          <w:color w:val="B43C3C"/>
          <w:sz w:val="18"/>
        </w:rPr>
        <w:t>generateEddieLockfile</w:t>
      </w:r>
      <w:r>
        <w:rPr>
          <w:rFonts w:ascii="微软雅黑" w:hAnsi="微软雅黑"/>
          <w:sz w:val="21"/>
        </w:rPr>
        <w:t xml:space="preserve"> 命令根据 UDF 名称返回一个随机唯一标识符。如果在发布后重命名 UDF，代码将作为新 UDF 发布，而不是覆盖先前的 UDF。同样，如果删除并重新生成锁文件，UDF 将获得新的唯一标识符并注册为新 UDF。在导入 Pipeline Builder 中的 UDF 时，弹出窗口中将显示 UDF 的所有版本，包括旧名称、新名称和新锁文件。</w:t>
      </w:r>
    </w:p>
    <w:p>
      <w:pPr>
        <w:pStyle w:val="ListNumber"/>
        <w:spacing w:line="360" w:lineRule="auto" w:after="120"/>
      </w:pPr>
      <w:r>
        <w:rPr>
          <w:rFonts w:ascii="微软雅黑" w:hAnsi="微软雅黑"/>
          <w:sz w:val="21"/>
        </w:rPr>
        <w:t>提交锁文件和更改。</w:t>
      </w:r>
    </w:p>
    <w:p>
      <w:pPr>
        <w:pStyle w:val="ListNumber"/>
        <w:spacing w:line="360" w:lineRule="auto" w:after="120"/>
      </w:pPr>
      <w:r>
        <w:rPr>
          <w:rFonts w:ascii="微软雅黑" w:hAnsi="微软雅黑"/>
          <w:sz w:val="21"/>
        </w:rPr>
        <w:t>为您的发布标记版本（例如，</w:t>
      </w:r>
      <w:r>
        <w:rPr>
          <w:rFonts w:ascii="Consolas" w:hAnsi="Consolas"/>
          <w:color w:val="B43C3C"/>
          <w:sz w:val="18"/>
        </w:rPr>
        <w:t>0.0.1</w:t>
      </w:r>
      <w:r>
        <w:rPr>
          <w:rFonts w:ascii="微软雅黑" w:hAnsi="微软雅黑"/>
          <w:sz w:val="21"/>
        </w:rPr>
        <w:t>）。</w:t>
      </w:r>
    </w:p>
    <w:p>
      <w:pPr>
        <w:pStyle w:val="ListNumber"/>
        <w:spacing w:line="360" w:lineRule="auto" w:after="120"/>
      </w:pPr>
      <w:r>
        <w:rPr>
          <w:rFonts w:ascii="微软雅黑" w:hAnsi="微软雅黑"/>
          <w:sz w:val="21"/>
        </w:rPr>
        <w:t>验证检查是否通过。如果检查失败，UDF 将无法发布到 Pipeline Builder。</w:t>
      </w:r>
    </w:p>
    <w:p>
      <w:pPr>
        <w:spacing w:line="360" w:lineRule="auto" w:after="120"/>
      </w:pPr>
      <w:r>
        <w:rPr>
          <w:rFonts w:ascii="微软雅黑" w:hAnsi="微软雅黑"/>
          <w:sz w:val="21"/>
        </w:rPr>
        <w:t xml:space="preserve">如果没有锁文件，UDF 将无法注册到 Pipeline Builder 以导入到管道中。要生成锁文件，请运行 </w:t>
      </w:r>
      <w:r>
        <w:rPr>
          <w:rFonts w:ascii="Consolas" w:hAnsi="Consolas"/>
          <w:color w:val="B43C3C"/>
          <w:sz w:val="18"/>
        </w:rPr>
        <w:t>generateEddieLockfile</w:t>
      </w:r>
      <w:r>
        <w:rPr>
          <w:rFonts w:ascii="微软雅黑" w:hAnsi="微软雅黑"/>
          <w:sz w:val="21"/>
        </w:rPr>
        <w:t>。如果您在代码库中工作，则不需要锁文件。</w:t>
      </w:r>
    </w:p>
    <w:p>
      <w:pPr>
        <w:pStyle w:val="ListNumber"/>
        <w:spacing w:line="360" w:lineRule="auto" w:after="120"/>
      </w:pPr>
      <w:r>
        <w:rPr>
          <w:rFonts w:ascii="微软雅黑" w:hAnsi="微软雅黑"/>
          <w:sz w:val="21"/>
        </w:rPr>
        <w:t>检查通过后，导航到当前或新的 Pipeline Builder 管道。</w:t>
      </w:r>
    </w:p>
    <w:p>
      <w:pPr>
        <w:pStyle w:val="ListNumber"/>
        <w:spacing w:line="360" w:lineRule="auto" w:after="120"/>
      </w:pPr>
      <w:r>
        <w:rPr>
          <w:rFonts w:ascii="微软雅黑" w:hAnsi="微软雅黑"/>
          <w:sz w:val="21"/>
        </w:rPr>
        <w:t xml:space="preserve">转到 </w:t>
      </w:r>
      <w:r>
        <w:rPr>
          <w:rFonts w:ascii="微软雅黑" w:hAnsi="微软雅黑"/>
          <w:b/>
          <w:sz w:val="21"/>
        </w:rPr>
        <w:t>Reusables &gt; User-defined functions &gt; Import UDF</w:t>
      </w:r>
      <w:r>
        <w:rPr>
          <w:rFonts w:ascii="微软雅黑" w:hAnsi="微软雅黑"/>
          <w:sz w:val="21"/>
        </w:rPr>
        <w:t>。</w:t>
      </w:r>
    </w:p>
    <w:p>
      <w:pPr>
        <w:pStyle w:val="ListNumber"/>
        <w:spacing w:line="360" w:lineRule="auto" w:after="120"/>
      </w:pPr>
      <w:r>
        <w:rPr>
          <w:rFonts w:ascii="微软雅黑" w:hAnsi="微软雅黑"/>
          <w:sz w:val="21"/>
        </w:rPr>
        <w:t xml:space="preserve">从列表中选择您的 UDF，然后选择 </w:t>
      </w:r>
      <w:r>
        <w:rPr>
          <w:rFonts w:ascii="Consolas" w:hAnsi="Consolas"/>
          <w:color w:val="B43C3C"/>
          <w:sz w:val="18"/>
        </w:rPr>
        <w:t>Add</w:t>
      </w:r>
      <w:r>
        <w:rPr>
          <w:rFonts w:ascii="微软雅黑" w:hAnsi="微软雅黑"/>
          <w:sz w:val="21"/>
        </w:rPr>
        <w:t>。您的 UDF 应出现在 Pipeline Builder 变换选择器中，并可以像管道中的其他变换一样使用。</w:t>
      </w:r>
    </w:p>
    <w:p>
      <w:pPr>
        <w:spacing w:line="360" w:lineRule="auto" w:after="120"/>
      </w:pPr>
      <w:r>
        <w:rPr>
          <w:rFonts w:ascii="微软雅黑" w:hAnsi="微软雅黑"/>
          <w:sz w:val="21"/>
        </w:rPr>
        <w:t>要在 UDF 的第一个版本之后部署新的更改或修复，包括对定义 YML 的编辑，请重复上述实现和发布步骤。然后，在您的 Pipeline Builder 管道中：</w:t>
      </w:r>
    </w:p>
    <w:p>
      <w:pPr>
        <w:pStyle w:val="ListNumber"/>
        <w:spacing w:line="360" w:lineRule="auto" w:after="120"/>
      </w:pPr>
      <w:r>
        <w:rPr>
          <w:rFonts w:ascii="微软雅黑" w:hAnsi="微软雅黑"/>
          <w:sz w:val="21"/>
        </w:rPr>
        <w:t xml:space="preserve">转到 </w:t>
      </w:r>
      <w:r>
        <w:rPr>
          <w:rFonts w:ascii="微软雅黑" w:hAnsi="微软雅黑"/>
          <w:b/>
          <w:sz w:val="21"/>
        </w:rPr>
        <w:t>Reusables &gt; User-defined functions</w:t>
      </w:r>
      <w:r>
        <w:rPr>
          <w:rFonts w:ascii="微软雅黑" w:hAnsi="微软雅黑"/>
          <w:sz w:val="21"/>
        </w:rPr>
        <w:t>。</w:t>
      </w:r>
    </w:p>
    <w:p>
      <w:pPr>
        <w:pStyle w:val="ListNumber"/>
        <w:spacing w:line="360" w:lineRule="auto" w:after="120"/>
      </w:pPr>
      <w:r>
        <w:rPr>
          <w:rFonts w:ascii="微软雅黑" w:hAnsi="微软雅黑"/>
          <w:sz w:val="21"/>
        </w:rPr>
        <w:t xml:space="preserve">为您的 UDF 选择 </w:t>
      </w:r>
      <w:r>
        <w:rPr>
          <w:rFonts w:ascii="微软雅黑" w:hAnsi="微软雅黑"/>
          <w:b/>
          <w:sz w:val="21"/>
        </w:rPr>
        <w:t>Edit version</w:t>
      </w:r>
      <w:r>
        <w:rPr>
          <w:rFonts w:ascii="微软雅黑" w:hAnsi="微软雅黑"/>
          <w:sz w:val="21"/>
        </w:rPr>
        <w:t>，并选择更新的版本。</w:t>
      </w:r>
    </w:p>
    <w:p>
      <w:pPr>
        <w:pStyle w:val="Heading3"/>
      </w:pPr>
      <w:r>
        <w:rPr>
          <w:rFonts w:ascii="微软雅黑" w:hAnsi="微软雅黑"/>
        </w:rPr>
        <w:t>发布到部署库</w:t>
      </w:r>
    </w:p>
    <w:p>
      <w:pPr>
        <w:spacing w:line="360" w:lineRule="auto" w:after="120"/>
      </w:pPr>
      <w:r>
        <w:rPr>
          <w:rFonts w:ascii="微软雅黑" w:hAnsi="微软雅黑"/>
          <w:sz w:val="21"/>
        </w:rPr>
        <w:t>按照以下步骤将您的 UDF 发布到代码库：</w:t>
      </w:r>
    </w:p>
    <w:p>
      <w:pPr>
        <w:pStyle w:val="ListNumber"/>
        <w:spacing w:line="360" w:lineRule="auto" w:after="120"/>
      </w:pPr>
      <w:r>
        <w:rPr>
          <w:rFonts w:ascii="微软雅黑" w:hAnsi="微软雅黑"/>
          <w:sz w:val="21"/>
        </w:rPr>
        <w:t>选择</w:t>
      </w:r>
      <w:r>
        <w:rPr>
          <w:rFonts w:ascii="微软雅黑" w:hAnsi="微软雅黑"/>
          <w:b/>
          <w:sz w:val="21"/>
        </w:rPr>
        <w:t>提交</w:t>
      </w:r>
      <w:r>
        <w:rPr>
          <w:rFonts w:ascii="微软雅黑" w:hAnsi="微软雅黑"/>
          <w:sz w:val="21"/>
        </w:rPr>
        <w:t>您的更改和</w:t>
      </w:r>
      <w:r>
        <w:rPr>
          <w:rFonts w:ascii="微软雅黑" w:hAnsi="微软雅黑"/>
          <w:b/>
          <w:sz w:val="21"/>
        </w:rPr>
        <w:t>标记版本</w:t>
      </w:r>
      <w:r>
        <w:rPr>
          <w:rFonts w:ascii="微软雅黑" w:hAnsi="微软雅黑"/>
          <w:sz w:val="21"/>
        </w:rPr>
        <w:t>以设置发布版本。</w:t>
      </w:r>
    </w:p>
    <w:p>
      <w:pPr>
        <w:pStyle w:val="ListNumber"/>
        <w:spacing w:line="360" w:lineRule="auto" w:after="120"/>
      </w:pPr>
      <w:r>
        <w:rPr>
          <w:rFonts w:ascii="微软雅黑" w:hAnsi="微软雅黑"/>
          <w:sz w:val="21"/>
        </w:rPr>
        <w:t>在标签检查通过后，使用</w:t>
      </w:r>
      <w:r>
        <w:rPr>
          <w:rFonts w:ascii="微软雅黑" w:hAnsi="微软雅黑"/>
          <w:b/>
          <w:sz w:val="21"/>
        </w:rPr>
        <w:t>Foundry UDF Definitions &gt; Foundry Streaming UDF Deployment</w:t>
      </w:r>
      <w:r>
        <w:rPr>
          <w:rFonts w:ascii="微软雅黑" w:hAnsi="微软雅黑"/>
          <w:sz w:val="21"/>
        </w:rPr>
        <w:t xml:space="preserve"> 模板为流式或 </w:t>
      </w:r>
      <w:r>
        <w:rPr>
          <w:rFonts w:ascii="微软雅黑" w:hAnsi="微软雅黑"/>
          <w:b/>
          <w:sz w:val="21"/>
        </w:rPr>
        <w:t>Foundry UDF Definitions &gt; Foundry Batch UDF Deployment</w:t>
      </w:r>
      <w:r>
        <w:rPr>
          <w:rFonts w:ascii="微软雅黑" w:hAnsi="微软雅黑"/>
          <w:sz w:val="21"/>
        </w:rPr>
        <w:t xml:space="preserve"> 模板为批处理创建另一个库</w:t>
      </w:r>
    </w:p>
    <w:p>
      <w:pPr>
        <w:pStyle w:val="ListNumber"/>
        <w:spacing w:line="360" w:lineRule="auto" w:after="120"/>
      </w:pPr>
      <w:r>
        <w:rPr>
          <w:rFonts w:ascii="微软雅黑" w:hAnsi="微软雅黑"/>
          <w:sz w:val="21"/>
        </w:rPr>
        <w:t>按照模板中的说明部署 UDF。</w:t>
      </w:r>
    </w:p>
    <w:p>
      <w:pPr>
        <w:spacing w:line="360" w:lineRule="auto" w:after="120"/>
      </w:pPr>
      <w:r>
        <w:rPr>
          <w:rFonts w:ascii="微软雅黑" w:hAnsi="微软雅黑"/>
          <w:sz w:val="21"/>
        </w:rPr>
        <w:t>要在 UDF 的第一个版本之后部署新的更改或修复，包括对定义 YAML 的编辑，请重复上述实现和发布步骤。然后，更新部署库的 build.gradle 依赖项中引用的标签版本。</w:t>
      </w:r>
    </w:p>
    <w:p>
      <w:pPr>
        <w:pStyle w:val="Heading2"/>
      </w:pPr>
      <w:r>
        <w:rPr>
          <w:rFonts w:ascii="微软雅黑" w:hAnsi="微软雅黑"/>
        </w:rPr>
        <w:t>用户定义函数定义 YAML</w:t>
      </w:r>
    </w:p>
    <w:p>
      <w:pPr>
        <w:spacing w:line="360" w:lineRule="auto" w:after="120"/>
      </w:pPr>
      <w:r>
        <w:rPr>
          <w:rFonts w:ascii="微软雅黑" w:hAnsi="微软雅黑"/>
          <w:sz w:val="21"/>
        </w:rPr>
        <w:t>UDF 定义 YAML 文件的结构如下：</w:t>
      </w:r>
    </w:p>
    <w:p>
      <w:pPr>
        <w:spacing w:before="80" w:after="80"/>
        <w:ind w:left="567"/>
      </w:pPr>
      <w:r>
        <w:rPr>
          <w:rFonts w:ascii="Consolas" w:hAnsi="Consolas"/>
          <w:color w:val="505050"/>
          <w:sz w:val="18"/>
        </w:rPr>
        <w:t>name: # (string) 这个用户自定义函数（UDF）的名称。</w:t>
        <w:br/>
        <w:t>customTypes: # (optional&lt;CustomTypes&gt;) 可以在当前UDF定义中引用的自定义类型。详见下面的[Custom Types](#custom-types)部分。</w:t>
        <w:br/>
        <w:t>inputSchema: # (Schema) 输入行必须遵循的模式，以便运行此UDF。详见下面的[Schema YAML definition](#schema-yaml-definition-documentation)部分。</w:t>
        <w:br/>
        <w:t>outputSchema: # (Schema) 此UDF输出行的模式。详见下面的[Schema YAML definition](#schema-yaml-definition-documentation)部分。</w:t>
        <w:br/>
        <w:t>arguments: # (map&lt;ArgumentId, Argument&gt;) 在构建时指定的参数，并在部署时提供给UDF作者。</w:t>
        <w:br/>
        <w:t xml:space="preserve">  # (ArgumentId: string) 参数的本地唯一名称。</w:t>
        <w:br/>
        <w:t xml:space="preserve">  [ArgumentId]:</w:t>
        <w:br/>
        <w:t xml:space="preserve">    required: # (Boolean) 此参数是否为必需。</w:t>
        <w:br/>
        <w:t xml:space="preserve">    description: # (optional&lt;string&gt;) 在Pipeline Builder中显示的描述，帮助用户理解此参数的用法。</w:t>
        <w:br/>
        <w:t xml:space="preserve">    type: # (FieldType) 参数的数据类型。</w:t>
        <w:br/>
        <w:t># 针对键值处理UDF</w:t>
        <w:br/>
        <w:t>keyColumns: # (list&lt;string&gt;) 用于分区的键列。这些列必须存在于输入模式中。</w:t>
        <w:br/>
        <w:t>eventTimeColumn: # (string) 包含事件时间的列。此列必须存在于输入模式中。</w:t>
        <w:br/>
        <w:t># 针对所有其他UDF类型</w:t>
        <w:br/>
        <w:t>description: # (optional&lt;string&gt;) 在Pipeline Builder中显示的此UDF的描述，帮助用户理解这个UDF的功能。</w:t>
        <w:br/>
        <w:t>type: # (optional&lt;Type&gt;) UDF的类型，决定UDF的逻辑如何定义和执行。</w:t>
        <w:br/>
        <w:t xml:space="preserve">  # Type枚举的允许值：</w:t>
        <w:br/>
        <w:t xml:space="preserve">  # - DEFAULT</w:t>
        <w:br/>
        <w:t xml:space="preserve">  # - ASYNC_DEPLOYED_APP_UDF</w:t>
        <w:br/>
        <w:t xml:space="preserve">  # - ASYNC_CUSTOM_UDF</w:t>
        <w:br/>
        <w:t xml:space="preserve">  # - FLAT_MAP_UDF</w:t>
      </w:r>
    </w:p>
    <w:p>
      <w:pPr>
        <w:spacing w:line="360" w:lineRule="auto" w:after="120"/>
      </w:pPr>
      <w:r>
        <w:rPr>
          <w:rFonts w:ascii="微软雅黑" w:hAnsi="微软雅黑"/>
          <w:sz w:val="21"/>
        </w:rPr>
        <w:t>我们强烈建议为UDF及其参数包含非必填的</w:t>
      </w:r>
      <w:r>
        <w:rPr>
          <w:rFonts w:ascii="Consolas" w:hAnsi="Consolas"/>
          <w:color w:val="B43C3C"/>
          <w:sz w:val="18"/>
        </w:rPr>
        <w:t>description</w:t>
      </w:r>
      <w:r>
        <w:rPr>
          <w:rFonts w:ascii="微软雅黑" w:hAnsi="微软雅黑"/>
          <w:sz w:val="21"/>
        </w:rPr>
        <w:t>字段，特别是在UDF将被部署于Pipeline Builder时。这些描述可以提高用户对UDF功能的理解，以及更改参数如何影响输出。</w:t>
      </w:r>
    </w:p>
    <w:p>
      <w:pPr>
        <w:pStyle w:val="Heading2"/>
      </w:pPr>
      <w:r>
        <w:rPr>
          <w:rFonts w:ascii="微软雅黑" w:hAnsi="微软雅黑"/>
        </w:rPr>
        <w:t>Schema定义YAML</w:t>
      </w:r>
    </w:p>
    <w:p>
      <w:pPr>
        <w:spacing w:line="360" w:lineRule="auto" w:after="120"/>
      </w:pPr>
      <w:r>
        <w:rPr>
          <w:rFonts w:ascii="微软雅黑" w:hAnsi="微软雅黑"/>
          <w:sz w:val="21"/>
        </w:rPr>
        <w:t>UDF模式具有以下结构：</w:t>
      </w:r>
    </w:p>
    <w:p>
      <w:pPr>
        <w:spacing w:before="80" w:after="80"/>
        <w:ind w:left="567"/>
      </w:pPr>
      <w:r>
        <w:rPr>
          <w:rFonts w:ascii="Consolas" w:hAnsi="Consolas"/>
          <w:color w:val="505050"/>
          <w:sz w:val="18"/>
        </w:rPr>
        <w:t>name: # (string) 此架构的项目唯一名称，代码生成将使用此名称作为生成对象的前缀。</w:t>
        <w:br/>
        <w:t>description: # (optional&lt;string&gt;) 此架构的描述信息，当在 Pipeline Builder 中使用此 UDF 时会显示以提供上下文。</w:t>
        <w:br/>
        <w:t>fields: # (list&lt;Field&gt;) 此架构中的所有字段</w:t>
        <w:br/>
        <w:t xml:space="preserve">  - name: # (string) 此字段的本地唯一名称</w:t>
        <w:br/>
        <w:t xml:space="preserve">    nullable: # (boolean) 此值是否可能为 null</w:t>
        <w:br/>
        <w:t xml:space="preserve">    type: # (FieldType) 此字段的数据类型及任何相关的元数据。例如：</w:t>
        <w:br/>
        <w:t xml:space="preserve">      type: double</w:t>
        <w:br/>
        <w:t xml:space="preserve">      double: {}</w:t>
      </w:r>
    </w:p>
    <w:p>
      <w:pPr>
        <w:spacing w:line="360" w:lineRule="auto" w:after="120"/>
      </w:pPr>
      <w:r>
        <w:rPr>
          <w:rFonts w:ascii="微软雅黑" w:hAnsi="微软雅黑"/>
          <w:sz w:val="21"/>
        </w:rPr>
        <w:t>这里的注释解释了 YAML 文件中各个字段的用途和数据类型。</w:t>
      </w:r>
    </w:p>
    <w:p>
      <w:pPr>
        <w:spacing w:line="360" w:lineRule="auto" w:after="120"/>
      </w:pPr>
      <w:r>
        <w:rPr>
          <w:rFonts w:ascii="微软雅黑" w:hAnsi="微软雅黑"/>
          <w:sz w:val="21"/>
        </w:rPr>
        <w:t>如上所述，我们强烈建议您为每个模式提供描述，以帮助用户在Pipeline Builder中了解输入和输出期望。</w:t>
      </w:r>
    </w:p>
    <w:p>
      <w:pPr>
        <w:spacing w:line="360" w:lineRule="auto" w:after="120"/>
      </w:pPr>
      <w:r>
        <w:rPr>
          <w:rFonts w:ascii="微软雅黑" w:hAnsi="微软雅黑"/>
          <w:sz w:val="21"/>
        </w:rPr>
        <w:t xml:space="preserve">所有Foundry数据集类型都被UDF </w:t>
      </w:r>
      <w:r>
        <w:rPr>
          <w:rFonts w:ascii="Consolas" w:hAnsi="Consolas"/>
          <w:color w:val="B43C3C"/>
          <w:sz w:val="18"/>
        </w:rPr>
        <w:t>FieldType</w:t>
      </w:r>
      <w:r>
        <w:rPr>
          <w:rFonts w:ascii="微软雅黑" w:hAnsi="微软雅黑"/>
          <w:sz w:val="21"/>
        </w:rPr>
        <w:t>支持，并采用以下形式：</w:t>
      </w:r>
    </w:p>
    <w:p>
      <w:pPr>
        <w:spacing w:before="80" w:after="80"/>
        <w:ind w:left="567"/>
      </w:pPr>
      <w:r>
        <w:rPr>
          <w:rFonts w:ascii="Consolas" w:hAnsi="Consolas"/>
          <w:color w:val="505050"/>
          <w:sz w:val="18"/>
        </w:rPr>
        <w:t># 数组类型</w:t>
        <w:br/>
        <w:t>type: array</w:t>
        <w:br/>
        <w:t>array:</w:t>
        <w:br/>
        <w:t xml:space="preserve">  elementType:</w:t>
        <w:br/>
        <w:t xml:space="preserve">    type: &lt;FieldType&gt;</w:t>
        <w:br/>
        <w:t xml:space="preserve">    nullable: # (布尔值) 数组中的值是否可能为null</w:t>
        <w:br/>
        <w:t># 二进制类型</w:t>
        <w:br/>
        <w:t>type: binary</w:t>
        <w:br/>
        <w:t>binary: {}</w:t>
        <w:br/>
        <w:t># 布尔类型</w:t>
        <w:br/>
        <w:t>type: boolean</w:t>
        <w:br/>
        <w:t>boolean: {}</w:t>
        <w:br/>
        <w:t># 字节类型</w:t>
        <w:br/>
        <w:t>type: byte</w:t>
        <w:br/>
        <w:t>byte: {}</w:t>
        <w:br/>
        <w:t># 自定义类型</w:t>
        <w:br/>
        <w:t>type: custom</w:t>
        <w:br/>
        <w:t>custom: # (字符串) 在 `customTypes` 块中定义的自定义类型名称</w:t>
        <w:br/>
        <w:t># 日期类型</w:t>
        <w:br/>
        <w:t>type: date</w:t>
        <w:br/>
        <w:t>date: {}</w:t>
        <w:br/>
        <w:t># 十进制类型</w:t>
        <w:br/>
        <w:t>type: decimal</w:t>
        <w:br/>
        <w:t>decimal:</w:t>
        <w:br/>
        <w:t xml:space="preserve">  precision: # (整数) 范围在1到38（包括）之间的整数。</w:t>
        <w:br/>
        <w:t xml:space="preserve">  scale: # (整数) 范围在0到precision（包括）之间的整数。</w:t>
        <w:br/>
        <w:t># 双精度浮点类型</w:t>
        <w:br/>
        <w:t>type: double</w:t>
        <w:br/>
        <w:t>double: {}</w:t>
        <w:br/>
        <w:t># 浮点类型</w:t>
        <w:br/>
        <w:t>type: float</w:t>
        <w:br/>
        <w:t>float: {}</w:t>
        <w:br/>
        <w:t># 整数类型</w:t>
        <w:br/>
        <w:t>type: integer</w:t>
        <w:br/>
        <w:t>integer: {}</w:t>
        <w:br/>
        <w:t># 长整型</w:t>
        <w:br/>
        <w:t>type: long</w:t>
        <w:br/>
        <w:t>long: {}</w:t>
        <w:br/>
        <w:t># 映射类型</w:t>
        <w:br/>
        <w:t>type: map</w:t>
        <w:br/>
        <w:t>map:</w:t>
        <w:br/>
        <w:t xml:space="preserve">  keyType:</w:t>
        <w:br/>
        <w:t xml:space="preserve">    type: &lt;FieldType&gt;</w:t>
        <w:br/>
        <w:t xml:space="preserve">    nullable: # (布尔值) 映射中的键是否可能为null</w:t>
        <w:br/>
        <w:t xml:space="preserve">  valueType:</w:t>
        <w:br/>
        <w:t xml:space="preserve">    type: &lt;FieldType&gt;</w:t>
        <w:br/>
        <w:t xml:space="preserve">    nullable: # (布尔值) 映射中的值是否可能为null</w:t>
        <w:br/>
        <w:t># 短整型</w:t>
        <w:br/>
        <w:t>type: short</w:t>
        <w:br/>
        <w:t>short: {}</w:t>
        <w:br/>
        <w:t># 字符串类型</w:t>
        <w:br/>
        <w:t>type: string</w:t>
        <w:br/>
        <w:t>string: {}</w:t>
        <w:br/>
        <w:t># 时间戳类型</w:t>
        <w:br/>
        <w:t>type: timestamp</w:t>
        <w:br/>
        <w:t>timestamp: {}</w:t>
        <w:br/>
        <w:t># 结构体类型</w:t>
        <w:br/>
        <w:t>type: struct</w:t>
        <w:br/>
        <w:t>struct:</w:t>
        <w:br/>
        <w:t xml:space="preserve">  fields: [] # (列表&lt;字段&gt;)</w:t>
      </w:r>
    </w:p>
    <w:p>
      <w:pPr>
        <w:pStyle w:val="Heading2"/>
      </w:pPr>
      <w:r>
        <w:rPr>
          <w:rFonts w:ascii="微软雅黑" w:hAnsi="微软雅黑"/>
        </w:rPr>
        <w:t>自定义类型</w:t>
      </w:r>
    </w:p>
    <w:p>
      <w:pPr>
        <w:spacing w:line="360" w:lineRule="auto" w:after="120"/>
      </w:pPr>
      <w:r>
        <w:rPr>
          <w:rFonts w:ascii="微软雅黑" w:hAnsi="微软雅黑"/>
          <w:sz w:val="21"/>
        </w:rPr>
        <w:t>UDF中的自定义类型允许定义可在整个模式定义中重复引用的类型。</w:t>
      </w:r>
    </w:p>
    <w:p>
      <w:pPr>
        <w:spacing w:before="80" w:after="80"/>
        <w:ind w:left="567"/>
      </w:pPr>
      <w:r>
        <w:rPr>
          <w:rFonts w:ascii="Consolas" w:hAnsi="Consolas"/>
          <w:color w:val="505050"/>
          <w:sz w:val="18"/>
        </w:rPr>
        <w:t>customTypes: # 这个块是可选的，如果没有使用自定义类型，可以不包含它。</w:t>
        <w:br/>
        <w:t xml:space="preserve">  types: # 不要忘记这个 `types` 块！这个块是为了以后在 `customTypes` 中支持附加字段（如 `imports`）而预留的。</w:t>
        <w:br/>
        <w:t xml:space="preserve">    customType: # 这个键应该是这个自定义类型的唯一名称</w:t>
        <w:br/>
        <w:t xml:space="preserve">      # (FieldType) 这个自定义字段的数据类型，以及任何相关的元数据。例如：</w:t>
        <w:br/>
        <w:t xml:space="preserve">      type: double</w:t>
        <w:br/>
        <w:t xml:space="preserve">      double: {}</w:t>
        <w:br/>
        <w:t xml:space="preserve">    anotherCustomType:</w:t>
        <w:br/>
        <w:t xml:space="preserve">      # 定义另一个自定义类型</w:t>
        <w:br/>
        <w:t xml:space="preserve">      # ...</w:t>
      </w:r>
    </w:p>
    <w:p>
      <w:pPr>
        <w:spacing w:line="360" w:lineRule="auto" w:after="120"/>
      </w:pPr>
      <w:r>
        <w:rPr>
          <w:rFonts w:ascii="微软雅黑" w:hAnsi="微软雅黑"/>
          <w:sz w:val="21"/>
        </w:rPr>
        <w:t>自定义类型可以定义为任何字段类型的别名，包括原始类型、数组、映射和结构。然而，通常情况下，自定义类型在定义输入和输出模式中反复出现的结构类型时最为有用。</w:t>
      </w:r>
    </w:p>
    <w:p>
      <w:pPr>
        <w:spacing w:before="80" w:after="80"/>
        <w:ind w:left="567"/>
      </w:pPr>
      <w:r>
        <w:rPr>
          <w:rFonts w:ascii="Consolas" w:hAnsi="Consolas"/>
          <w:color w:val="505050"/>
          <w:sz w:val="18"/>
        </w:rPr>
        <w:t>customTypes:</w:t>
        <w:br/>
        <w:t xml:space="preserve">  types:</w:t>
        <w:br/>
        <w:t xml:space="preserve">    customStruct: # 自定义结构体类型</w:t>
        <w:br/>
        <w:t xml:space="preserve">      type: struct # 类型为结构体</w:t>
        <w:br/>
        <w:t xml:space="preserve">      struct:</w:t>
        <w:br/>
        <w:t xml:space="preserve">        fields: # 字段列表</w:t>
        <w:br/>
        <w:t xml:space="preserve">          - name: "doubleField" # 字段名称</w:t>
        <w:br/>
        <w:t xml:space="preserve">            nullable: false # 字段不可为空</w:t>
        <w:br/>
        <w:t xml:space="preserve">            type:</w:t>
        <w:br/>
        <w:t xml:space="preserve">              type: double # 字段类型为双精度浮点数</w:t>
        <w:br/>
        <w:t xml:space="preserve">              double: {} # 双精度浮点数类型的额外配置（此处为空）</w:t>
      </w:r>
    </w:p>
    <w:p>
      <w:pPr>
        <w:spacing w:line="360" w:lineRule="auto" w:after="120"/>
      </w:pPr>
      <w:r>
        <w:rPr>
          <w:rFonts w:ascii="微软雅黑" w:hAnsi="微软雅黑"/>
          <w:sz w:val="21"/>
        </w:rPr>
        <w:t>可以在模式中按如下方式引用自定义类型：</w:t>
      </w:r>
    </w:p>
    <w:p>
      <w:pPr>
        <w:spacing w:before="80" w:after="80"/>
        <w:ind w:left="567"/>
      </w:pPr>
      <w:r>
        <w:rPr>
          <w:rFonts w:ascii="Consolas" w:hAnsi="Consolas"/>
          <w:color w:val="505050"/>
          <w:sz w:val="18"/>
        </w:rPr>
        <w:t>inputSchema:</w:t>
        <w:br/>
        <w:t xml:space="preserve">  name: "Input" # 输入模式名称</w:t>
        <w:br/>
        <w:t xml:space="preserve">  fields:</w:t>
        <w:br/>
        <w:t xml:space="preserve">    - name: "inputStruct" # 输入结构名称</w:t>
        <w:br/>
        <w:t xml:space="preserve">      nullable: false # 是否允许为空</w:t>
        <w:br/>
        <w:t xml:space="preserve">      type:</w:t>
        <w:br/>
        <w:t xml:space="preserve">        type: custom # 自定义类型</w:t>
        <w:br/>
        <w:t xml:space="preserve">        custom: customStruct # 自定义类型名称，定义在上面</w:t>
        <w:br/>
        <w:t>outputSchema:</w:t>
        <w:br/>
        <w:t xml:space="preserve">  name: "Output" # 输出模式名称</w:t>
        <w:br/>
        <w:t xml:space="preserve">  fields:</w:t>
        <w:br/>
        <w:t xml:space="preserve">    - name: "outputStruct" # 输出结构名称</w:t>
        <w:br/>
        <w:t xml:space="preserve">      nullable: false # 是否允许为空</w:t>
        <w:br/>
        <w:t xml:space="preserve">      type:</w:t>
        <w:br/>
        <w:t xml:space="preserve">        type: custom # 自定义类型</w:t>
        <w:br/>
        <w:t xml:space="preserve">        custom: customStruct # 自定义类型名称，定义在上面</w:t>
      </w:r>
    </w:p>
    <w:p>
      <w:pPr>
        <w:spacing w:line="360" w:lineRule="auto" w:after="120"/>
      </w:pPr>
      <w:r>
        <w:rPr>
          <w:rFonts w:ascii="微软雅黑" w:hAnsi="微软雅黑"/>
          <w:sz w:val="21"/>
        </w:rPr>
        <w:t>当在UDF模式中引用自定义结构体如上所述时，代码生成不会为</w:t>
      </w:r>
      <w:r>
        <w:rPr>
          <w:rFonts w:ascii="Consolas" w:hAnsi="Consolas"/>
          <w:color w:val="B43C3C"/>
          <w:sz w:val="18"/>
        </w:rPr>
        <w:t>InputStruct</w:t>
      </w:r>
      <w:r>
        <w:rPr>
          <w:rFonts w:ascii="微软雅黑" w:hAnsi="微软雅黑"/>
          <w:sz w:val="21"/>
        </w:rPr>
        <w:t>和</w:t>
      </w:r>
      <w:r>
        <w:rPr>
          <w:rFonts w:ascii="Consolas" w:hAnsi="Consolas"/>
          <w:color w:val="B43C3C"/>
          <w:sz w:val="18"/>
        </w:rPr>
        <w:t>OutputStruct</w:t>
      </w:r>
      <w:r>
        <w:rPr>
          <w:rFonts w:ascii="微软雅黑" w:hAnsi="微软雅黑"/>
          <w:sz w:val="21"/>
        </w:rPr>
        <w:t>创建单独的类。相反，输入和输出对象都引用相同的代码生成类，用于引用的自定义类型（在下面的例子中为</w:t>
      </w:r>
      <w:r>
        <w:rPr>
          <w:rFonts w:ascii="Consolas" w:hAnsi="Consolas"/>
          <w:color w:val="B43C3C"/>
          <w:sz w:val="18"/>
        </w:rPr>
        <w:t>CustomStruct</w:t>
      </w:r>
      <w:r>
        <w:rPr>
          <w:rFonts w:ascii="微软雅黑" w:hAnsi="微软雅黑"/>
          <w:sz w:val="21"/>
        </w:rPr>
        <w:t>）：</w:t>
      </w:r>
    </w:p>
    <w:p>
      <w:pPr>
        <w:spacing w:before="80" w:after="80"/>
        <w:ind w:left="567"/>
      </w:pPr>
      <w:r>
        <w:rPr>
          <w:rFonts w:ascii="Consolas" w:hAnsi="Consolas"/>
          <w:color w:val="505050"/>
          <w:sz w:val="18"/>
        </w:rPr>
        <w:t>public final Output map(FoundryRowMapUdf.Context ctx, Input input) {</w:t>
        <w:br/>
        <w:t xml:space="preserve">    // 一个不进行操作的UDF，将输入结构体字段传递到输出结构体字段</w:t>
        <w:br/>
        <w:t xml:space="preserve">    Output output = Output.create(ctx.getRowBuilderFactory());</w:t>
        <w:br/>
        <w:t xml:space="preserve">    CustomStruct inputStruct = input.inputStruct(); // 返回一个 `CustomStruct`</w:t>
        <w:br/>
        <w:t xml:space="preserve">    output.outputStruct(inputStruct); // 需要一个 `CustomStruct` 参数</w:t>
        <w:br/>
        <w:t xml:space="preserve">    return output;</w:t>
        <w:br/>
        <w:t>}</w:t>
      </w:r>
    </w:p>
    <w:p>
      <w:pPr>
        <w:spacing w:line="360" w:lineRule="auto" w:after="120"/>
      </w:pPr>
      <w:r>
        <w:rPr>
          <w:rFonts w:ascii="微软雅黑" w:hAnsi="微软雅黑"/>
          <w:sz w:val="21"/>
        </w:rPr>
        <w:t>自定义结构体是使用自定义类型的一个主要好处；当输入代码生成类型与输出代码生成类型结构相同时，无需进行额外的转换工作。</w:t>
      </w:r>
    </w:p>
    <w:p>
      <w:pPr>
        <w:pStyle w:val="Heading2"/>
      </w:pPr>
      <w:r>
        <w:rPr>
          <w:rFonts w:ascii="微软雅黑" w:hAnsi="微软雅黑"/>
        </w:rPr>
        <w:t>故障排除</w:t>
      </w:r>
    </w:p>
    <w:p>
      <w:pPr>
        <w:spacing w:line="360" w:lineRule="auto" w:after="120"/>
      </w:pPr>
      <w:r>
        <w:rPr>
          <w:rFonts w:ascii="微软雅黑" w:hAnsi="微软雅黑"/>
          <w:sz w:val="21"/>
        </w:rPr>
        <w:t>本节描述了一些用户定义函数实现和部署中的常见问题，以及调试步骤。</w:t>
      </w:r>
    </w:p>
    <w:p>
      <w:pPr>
        <w:pStyle w:val="Heading3"/>
      </w:pPr>
      <w:r>
        <w:rPr>
          <w:rFonts w:ascii="微软雅黑" w:hAnsi="微软雅黑"/>
        </w:rPr>
        <w:t>代码生成未运行</w:t>
      </w:r>
    </w:p>
    <w:p>
      <w:pPr>
        <w:spacing w:line="360" w:lineRule="auto" w:after="120"/>
      </w:pPr>
      <w:r>
        <w:rPr>
          <w:rFonts w:ascii="微软雅黑" w:hAnsi="微软雅黑"/>
          <w:sz w:val="21"/>
        </w:rPr>
        <w:t>通常，这是由不可解析的UDF定义YAML引起的。</w:t>
      </w:r>
    </w:p>
    <w:p>
      <w:pPr>
        <w:spacing w:line="360" w:lineRule="auto" w:after="120"/>
      </w:pPr>
      <w:r>
        <w:rPr>
          <w:rFonts w:ascii="微软雅黑" w:hAnsi="微软雅黑"/>
          <w:sz w:val="21"/>
        </w:rPr>
        <w:t>请按照以下步骤解决：</w:t>
      </w:r>
    </w:p>
    <w:p>
      <w:pPr>
        <w:pStyle w:val="ListNumber"/>
        <w:spacing w:line="360" w:lineRule="auto" w:after="120"/>
      </w:pPr>
      <w:r>
        <w:rPr>
          <w:rFonts w:ascii="微软雅黑" w:hAnsi="微软雅黑"/>
          <w:sz w:val="21"/>
        </w:rPr>
        <w:t>检查代码助手中的任何可识别错误，查看红色的</w:t>
      </w:r>
      <w:r>
        <w:rPr>
          <w:rFonts w:ascii="Consolas" w:hAnsi="Consolas"/>
          <w:color w:val="B43C3C"/>
          <w:sz w:val="18"/>
        </w:rPr>
        <w:t>Code Assist task failed</w:t>
      </w:r>
      <w:r>
        <w:rPr>
          <w:rFonts w:ascii="微软雅黑" w:hAnsi="微软雅黑"/>
          <w:sz w:val="21"/>
        </w:rPr>
        <w:t>弹出框。</w:t>
      </w:r>
    </w:p>
    <w:p>
      <w:pPr>
        <w:pStyle w:val="ListNumber"/>
        <w:spacing w:line="360" w:lineRule="auto" w:after="120"/>
      </w:pPr>
      <w:r>
        <w:rPr>
          <w:rFonts w:ascii="微软雅黑" w:hAnsi="微软雅黑"/>
          <w:sz w:val="21"/>
        </w:rPr>
        <w:t>验证所有字段是否已提供，并且没有拼写错误。您可以与初始示例定义进行交叉检查。</w:t>
      </w:r>
    </w:p>
    <w:p>
      <w:pPr>
        <w:pStyle w:val="ListNumber"/>
        <w:spacing w:line="360" w:lineRule="auto" w:after="120"/>
      </w:pPr>
      <w:r>
        <w:rPr>
          <w:rFonts w:ascii="微软雅黑" w:hAnsi="微软雅黑"/>
          <w:sz w:val="21"/>
        </w:rPr>
        <w:t>如果故障仍然存在，通过将鼠标悬停在代码编辑器底部的</w:t>
      </w:r>
      <w:r>
        <w:rPr>
          <w:rFonts w:ascii="Consolas" w:hAnsi="Consolas"/>
          <w:color w:val="B43C3C"/>
          <w:sz w:val="18"/>
        </w:rPr>
        <w:t>Code Assist running</w:t>
      </w:r>
      <w:r>
        <w:rPr>
          <w:rFonts w:ascii="微软雅黑" w:hAnsi="微软雅黑"/>
          <w:sz w:val="21"/>
        </w:rPr>
        <w:t>消息上并选择</w:t>
      </w:r>
      <w:r>
        <w:rPr>
          <w:rFonts w:ascii="微软雅黑" w:hAnsi="微软雅黑"/>
          <w:b/>
          <w:sz w:val="21"/>
        </w:rPr>
        <w:t>刷新</w:t>
      </w:r>
      <w:r>
        <w:rPr>
          <w:rFonts w:ascii="微软雅黑" w:hAnsi="微软雅黑"/>
          <w:sz w:val="21"/>
        </w:rPr>
        <w:t>来刷新代码助手。</w:t>
      </w:r>
    </w:p>
    <w:p>
      <w:pPr>
        <w:pStyle w:val="ListNumber"/>
        <w:spacing w:line="360" w:lineRule="auto" w:after="120"/>
      </w:pPr>
      <w:r>
        <w:rPr>
          <w:rFonts w:ascii="微软雅黑" w:hAnsi="微软雅黑"/>
          <w:color w:val="0066CC"/>
          <w:sz w:val="21"/>
          <w:u w:val="single"/>
        </w:rPr>
        <w:t>在本地下载库</w:t>
      </w:r>
      <w:r>
        <w:rPr>
          <w:rFonts w:ascii="微软雅黑" w:hAnsi="微软雅黑"/>
          <w:sz w:val="21"/>
        </w:rPr>
        <w:t>，并执行</w:t>
      </w:r>
      <w:r>
        <w:rPr>
          <w:rFonts w:ascii="Consolas" w:hAnsi="Consolas"/>
          <w:color w:val="B43C3C"/>
          <w:sz w:val="18"/>
        </w:rPr>
        <w:t>./gradlew idea</w:t>
      </w:r>
      <w:r>
        <w:rPr>
          <w:rFonts w:ascii="微软雅黑" w:hAnsi="微软雅黑"/>
          <w:sz w:val="21"/>
        </w:rPr>
        <w:t>或</w:t>
      </w:r>
      <w:r>
        <w:rPr>
          <w:rFonts w:ascii="Consolas" w:hAnsi="Consolas"/>
          <w:color w:val="B43C3C"/>
          <w:sz w:val="18"/>
        </w:rPr>
        <w:t>./gradlew eclipse</w:t>
      </w:r>
      <w:r>
        <w:rPr>
          <w:rFonts w:ascii="微软雅黑" w:hAnsi="微软雅黑"/>
          <w:sz w:val="21"/>
        </w:rPr>
        <w:t>命令以查看控制台产生的错误。</w:t>
      </w:r>
    </w:p>
    <w:p>
      <w:pPr>
        <w:pStyle w:val="Heading3"/>
      </w:pPr>
      <w:r>
        <w:rPr>
          <w:rFonts w:ascii="微软雅黑" w:hAnsi="微软雅黑"/>
        </w:rPr>
        <w:t>我可以注销UDF吗？</w:t>
      </w:r>
    </w:p>
    <w:p>
      <w:pPr>
        <w:spacing w:line="360" w:lineRule="auto" w:after="120"/>
      </w:pPr>
      <w:r>
        <w:rPr>
          <w:rFonts w:ascii="微软雅黑" w:hAnsi="微软雅黑"/>
          <w:sz w:val="21"/>
        </w:rPr>
        <w:t>一旦发布，UDF无法从Pipeline Builder中取消发布。如果您删除锁文件条目并在您的库上重新运行</w:t>
      </w:r>
      <w:r>
        <w:rPr>
          <w:rFonts w:ascii="Consolas" w:hAnsi="Consolas"/>
          <w:color w:val="B43C3C"/>
          <w:sz w:val="18"/>
        </w:rPr>
        <w:t>generateEddieLockfile</w:t>
      </w:r>
      <w:r>
        <w:rPr>
          <w:rFonts w:ascii="微软雅黑" w:hAnsi="微软雅黑"/>
          <w:sz w:val="21"/>
        </w:rPr>
        <w:t>命令，将为您的UDF授予一个新的ID，这将导致它在Pipeline Builder变换列表的</w:t>
      </w:r>
      <w:r>
        <w:rPr>
          <w:rFonts w:ascii="微软雅黑" w:hAnsi="微软雅黑"/>
          <w:b/>
          <w:sz w:val="21"/>
        </w:rPr>
        <w:t>UDFs</w:t>
      </w:r>
      <w:r>
        <w:rPr>
          <w:rFonts w:ascii="微软雅黑" w:hAnsi="微软雅黑"/>
          <w:sz w:val="21"/>
        </w:rPr>
        <w:t>部分中出现两次。</w:t>
      </w:r>
    </w:p>
    <w:p>
      <w:pPr>
        <w:pStyle w:val="Heading3"/>
      </w:pPr>
      <w:r>
        <w:rPr>
          <w:rFonts w:ascii="微软雅黑" w:hAnsi="微软雅黑"/>
        </w:rPr>
        <w:t>本地环境：不支持的类文件主要版本</w:t>
      </w:r>
    </w:p>
    <w:p>
      <w:pPr>
        <w:spacing w:line="360" w:lineRule="auto" w:after="120"/>
      </w:pPr>
      <w:r>
        <w:rPr>
          <w:rFonts w:ascii="微软雅黑" w:hAnsi="微软雅黑"/>
          <w:sz w:val="21"/>
        </w:rPr>
        <w:t>如果</w:t>
      </w:r>
      <w:r>
        <w:rPr>
          <w:rFonts w:ascii="Consolas" w:hAnsi="Consolas"/>
          <w:color w:val="B43C3C"/>
          <w:sz w:val="18"/>
        </w:rPr>
        <w:t>./gradlew idea open</w:t>
      </w:r>
      <w:r>
        <w:rPr>
          <w:rFonts w:ascii="微软雅黑" w:hAnsi="微软雅黑"/>
          <w:sz w:val="21"/>
        </w:rPr>
        <w:t>或</w:t>
      </w:r>
      <w:r>
        <w:rPr>
          <w:rFonts w:ascii="Consolas" w:hAnsi="Consolas"/>
          <w:color w:val="B43C3C"/>
          <w:sz w:val="18"/>
        </w:rPr>
        <w:t>./gradlew eclipse open</w:t>
      </w:r>
      <w:r>
        <w:rPr>
          <w:rFonts w:ascii="微软雅黑" w:hAnsi="微软雅黑"/>
          <w:sz w:val="21"/>
        </w:rPr>
        <w:t>失败，并显示错误</w:t>
      </w:r>
      <w:r>
        <w:rPr>
          <w:rFonts w:ascii="Consolas" w:hAnsi="Consolas"/>
          <w:color w:val="B43C3C"/>
          <w:sz w:val="18"/>
        </w:rPr>
        <w:t>Could not open proj generic class cache for build file &lt;build.gradle&gt; ... Unsupported class file major version</w:t>
      </w:r>
      <w:r>
        <w:rPr>
          <w:rFonts w:ascii="微软雅黑" w:hAnsi="微软雅黑"/>
          <w:sz w:val="21"/>
        </w:rPr>
        <w:t>，您可能正在运行一个与Gradle不兼容的Java版本。</w:t>
      </w:r>
    </w:p>
    <w:p>
      <w:pPr>
        <w:spacing w:line="360" w:lineRule="auto" w:after="120"/>
      </w:pPr>
      <w:r>
        <w:rPr>
          <w:rFonts w:ascii="微软雅黑" w:hAnsi="微软雅黑"/>
          <w:sz w:val="21"/>
        </w:rPr>
        <w:t>请按照以下步骤解决：</w:t>
      </w:r>
    </w:p>
    <w:p>
      <w:pPr>
        <w:pStyle w:val="ListBullet"/>
        <w:spacing w:line="360" w:lineRule="auto" w:after="120"/>
      </w:pPr>
      <w:r>
        <w:rPr>
          <w:rFonts w:ascii="微软雅黑" w:hAnsi="微软雅黑"/>
          <w:sz w:val="21"/>
        </w:rPr>
        <w:t>通过运行</w:t>
      </w:r>
      <w:r>
        <w:rPr>
          <w:rFonts w:ascii="Consolas" w:hAnsi="Consolas"/>
          <w:color w:val="B43C3C"/>
          <w:sz w:val="18"/>
        </w:rPr>
        <w:t>./gradlew --version</w:t>
      </w:r>
      <w:r>
        <w:rPr>
          <w:rFonts w:ascii="微软雅黑" w:hAnsi="微软雅黑"/>
          <w:sz w:val="21"/>
        </w:rPr>
        <w:t>检查您的Java和Gradle版本。</w:t>
      </w:r>
    </w:p>
    <w:p>
      <w:pPr>
        <w:pStyle w:val="ListBullet"/>
        <w:spacing w:line="360" w:lineRule="auto" w:after="120"/>
      </w:pPr>
      <w:r>
        <w:rPr>
          <w:rFonts w:ascii="微软雅黑" w:hAnsi="微软雅黑"/>
          <w:sz w:val="21"/>
        </w:rPr>
        <w:t>交叉检查您的JVM版本是否与</w:t>
      </w:r>
      <w:r>
        <w:rPr>
          <w:rFonts w:ascii="微软雅黑" w:hAnsi="微软雅黑"/>
          <w:color w:val="0066CC"/>
          <w:sz w:val="21"/>
          <w:u w:val="single"/>
        </w:rPr>
        <w:t>Gradle文档 ↗</w:t>
      </w:r>
      <w:r>
        <w:rPr>
          <w:rFonts w:ascii="微软雅黑" w:hAnsi="微软雅黑"/>
          <w:sz w:val="21"/>
        </w:rPr>
        <w:t>中列出的Gradle版本兼容。</w:t>
      </w:r>
    </w:p>
    <w:p>
      <w:pPr>
        <w:pStyle w:val="ListBullet"/>
        <w:spacing w:line="360" w:lineRule="auto" w:after="120"/>
      </w:pPr>
      <w:r>
        <w:rPr>
          <w:rFonts w:ascii="微软雅黑" w:hAnsi="微软雅黑"/>
          <w:sz w:val="21"/>
        </w:rPr>
        <w:t>如果您的JVM版本不兼容，并且您本地没有其他兼容版本，请</w:t>
      </w:r>
      <w:r>
        <w:rPr>
          <w:rFonts w:ascii="微软雅黑" w:hAnsi="微软雅黑"/>
          <w:color w:val="0066CC"/>
          <w:sz w:val="21"/>
          <w:u w:val="single"/>
        </w:rPr>
        <w:t>下载一个兼容的Java版本 ↗</w:t>
      </w:r>
      <w:r>
        <w:rPr>
          <w:rFonts w:ascii="微软雅黑" w:hAnsi="微软雅黑"/>
          <w:sz w:val="21"/>
        </w:rPr>
        <w:t>。</w:t>
      </w:r>
    </w:p>
    <w:p>
      <w:pPr>
        <w:pStyle w:val="ListBullet"/>
        <w:spacing w:line="360" w:lineRule="auto" w:after="120"/>
      </w:pPr>
      <w:r>
        <w:rPr>
          <w:rFonts w:ascii="微软雅黑" w:hAnsi="微软雅黑"/>
          <w:sz w:val="21"/>
        </w:rPr>
        <w:t>将您的JAVA\_HOME设置为</w:t>
      </w:r>
      <w:r>
        <w:rPr>
          <w:rFonts w:ascii="Consolas" w:hAnsi="Consolas"/>
          <w:color w:val="B43C3C"/>
          <w:sz w:val="18"/>
        </w:rPr>
        <w:t>export JAVA_HOME=&lt;jdk install directory&gt;/Contents/Home/</w:t>
      </w:r>
      <w:r>
        <w:rPr>
          <w:rFonts w:ascii="微软雅黑" w:hAnsi="微软雅黑"/>
          <w:sz w:val="21"/>
        </w:rPr>
        <w:t>。</w:t>
      </w:r>
    </w:p>
    <w:p>
      <w:pPr>
        <w:spacing w:line="360" w:lineRule="auto" w:after="120"/>
      </w:pPr>
      <w:r>
        <w:rPr>
          <w:rFonts w:ascii="微软雅黑" w:hAnsi="微软雅黑"/>
          <w:sz w:val="21"/>
        </w:rPr>
        <w:t>您现在应该可以成功运行open命令。</w:t>
      </w:r>
    </w:p>
    <w:p>
      <w:pPr>
        <w:pStyle w:val="Heading3"/>
      </w:pPr>
      <w:r>
        <w:rPr>
          <w:rFonts w:ascii="微软雅黑" w:hAnsi="微软雅黑"/>
        </w:rPr>
        <w:t>我无法在任务运行器中运行generateEddieLockfile任务</w:t>
      </w:r>
    </w:p>
    <w:p>
      <w:pPr>
        <w:spacing w:line="360" w:lineRule="auto" w:after="120"/>
      </w:pPr>
      <w:r>
        <w:rPr>
          <w:rFonts w:ascii="微软雅黑" w:hAnsi="微软雅黑"/>
          <w:sz w:val="21"/>
        </w:rPr>
        <w:t>如果您收到</w:t>
      </w:r>
      <w:r>
        <w:rPr>
          <w:rFonts w:ascii="Consolas" w:hAnsi="Consolas"/>
          <w:color w:val="B43C3C"/>
          <w:sz w:val="18"/>
        </w:rPr>
        <w:t>Failed to start Java server</w:t>
      </w:r>
      <w:r>
        <w:rPr>
          <w:rFonts w:ascii="微软雅黑" w:hAnsi="微软雅黑"/>
          <w:sz w:val="21"/>
        </w:rPr>
        <w:t>错误，或者无法在任务运行器中运行该命令，请验证以下内容：</w:t>
      </w:r>
    </w:p>
    <w:p>
      <w:pPr>
        <w:pStyle w:val="ListNumber"/>
        <w:spacing w:line="360" w:lineRule="auto" w:after="120"/>
      </w:pPr>
      <w:r>
        <w:rPr>
          <w:rFonts w:ascii="微软雅黑" w:hAnsi="微软雅黑"/>
          <w:sz w:val="21"/>
        </w:rPr>
        <w:t>您的库模板版本为0.517.0或更高。</w:t>
      </w:r>
    </w:p>
    <w:p>
      <w:pPr>
        <w:pStyle w:val="ListBullet"/>
        <w:spacing w:line="360" w:lineRule="auto" w:after="120"/>
      </w:pPr>
      <w:r>
        <w:rPr>
          <w:rFonts w:ascii="微软雅黑" w:hAnsi="微软雅黑"/>
          <w:sz w:val="21"/>
        </w:rPr>
        <w:t>要检查这一点，请导航到文件编辑器，然后选择</w:t>
      </w:r>
      <w:r>
        <w:rPr>
          <w:rFonts w:ascii="微软雅黑" w:hAnsi="微软雅黑"/>
          <w:b/>
          <w:sz w:val="21"/>
        </w:rPr>
        <w:t>显示设置 &gt; 显示隐藏的文件和文件夹</w:t>
      </w:r>
      <w:r>
        <w:rPr>
          <w:rFonts w:ascii="微软雅黑" w:hAnsi="微软雅黑"/>
          <w:sz w:val="21"/>
        </w:rPr>
        <w:t>。templateConfig.json文件将出现在文件列表中。</w:t>
      </w:r>
    </w:p>
    <w:p>
      <w:pPr>
        <w:pStyle w:val="ListBullet"/>
        <w:spacing w:line="360" w:lineRule="auto" w:after="120"/>
      </w:pPr>
      <w:r>
        <w:rPr>
          <w:rFonts w:ascii="微软雅黑" w:hAnsi="微软雅黑"/>
          <w:sz w:val="21"/>
        </w:rPr>
        <w:t>如果库不是兼容版本，请从右上角或库视图中选择\*\*... &gt; 升级\*\*，以生成带有最新模板的拉取请求。批准拉取请求，然后在请求合并并检查通过后重建您的工作区。</w:t>
      </w:r>
    </w:p>
    <w:p>
      <w:pPr>
        <w:spacing w:after="40"/>
        <w:jc w:val="center"/>
      </w:pPr>
      <w:r>
        <w:rPr>
          <w:i/>
          <w:color w:val="646464"/>
          <w:sz w:val="18"/>
        </w:rPr>
        <w:t>图：代码库中的升级选项。</w:t>
      </w:r>
    </w:p>
    <w:p>
      <w:pPr>
        <w:spacing w:before="120" w:after="240"/>
        <w:jc w:val="center"/>
      </w:pPr>
      <w:r>
        <w:drawing>
          <wp:inline xmlns:a="http://schemas.openxmlformats.org/drawingml/2006/main" xmlns:pic="http://schemas.openxmlformats.org/drawingml/2006/picture">
            <wp:extent cx="5029200" cy="2596324"/>
            <wp:docPr id="7" name="Picture 7"/>
            <wp:cNvGraphicFramePr>
              <a:graphicFrameLocks noChangeAspect="1"/>
            </wp:cNvGraphicFramePr>
            <a:graphic>
              <a:graphicData uri="http://schemas.openxmlformats.org/drawingml/2006/picture">
                <pic:pic>
                  <pic:nvPicPr>
                    <pic:cNvPr id="0" name="upgrade.png"/>
                    <pic:cNvPicPr/>
                  </pic:nvPicPr>
                  <pic:blipFill>
                    <a:blip r:embed="rId14"/>
                    <a:stretch>
                      <a:fillRect/>
                    </a:stretch>
                  </pic:blipFill>
                  <pic:spPr>
                    <a:xfrm>
                      <a:off x="0" y="0"/>
                      <a:ext cx="5029200" cy="2596324"/>
                    </a:xfrm>
                    <a:prstGeom prst="rect"/>
                  </pic:spPr>
                </pic:pic>
              </a:graphicData>
            </a:graphic>
          </wp:inline>
        </w:drawing>
      </w:r>
    </w:p>
    <w:p>
      <w:pPr>
        <w:pStyle w:val="ListNumber"/>
        <w:spacing w:line="360" w:lineRule="auto" w:after="120"/>
      </w:pPr>
      <w:r>
        <w:rPr>
          <w:rFonts w:ascii="微软雅黑" w:hAnsi="微软雅黑"/>
          <w:sz w:val="21"/>
        </w:rPr>
        <w:t>您的工作区已连接。</w:t>
      </w:r>
    </w:p>
    <w:p>
      <w:pPr>
        <w:pStyle w:val="ListBullet"/>
        <w:spacing w:line="360" w:lineRule="auto" w:after="120"/>
      </w:pPr>
      <w:r>
        <w:rPr>
          <w:rFonts w:ascii="微软雅黑" w:hAnsi="微软雅黑"/>
          <w:sz w:val="21"/>
        </w:rPr>
        <w:t>如果您的工作区未连接，请重建您的工作区。</w:t>
      </w:r>
    </w:p>
    <w:p>
      <w:pPr>
        <w:pStyle w:val="ListNumber"/>
        <w:spacing w:line="360" w:lineRule="auto" w:after="120"/>
      </w:pPr>
      <w:r>
        <w:rPr>
          <w:rFonts w:ascii="微软雅黑" w:hAnsi="微软雅黑"/>
          <w:sz w:val="21"/>
        </w:rPr>
        <w:t>您在任务运行器中选择了</w:t>
      </w:r>
      <w:r>
        <w:rPr>
          <w:rFonts w:ascii="微软雅黑" w:hAnsi="微软雅黑"/>
          <w:b/>
          <w:sz w:val="21"/>
        </w:rPr>
        <w:t>Java</w:t>
      </w:r>
      <w:r>
        <w:rPr>
          <w:rFonts w:ascii="微软雅黑" w:hAnsi="微软雅黑"/>
          <w:sz w:val="21"/>
        </w:rPr>
        <w:t>选项卡，而不是</w:t>
      </w:r>
      <w:r>
        <w:rPr>
          <w:rFonts w:ascii="微软雅黑" w:hAnsi="微软雅黑"/>
          <w:b/>
          <w:sz w:val="21"/>
        </w:rPr>
        <w:t>Eclipse Java</w:t>
      </w:r>
      <w:r>
        <w:rPr>
          <w:rFonts w:ascii="微软雅黑" w:hAnsi="微软雅黑"/>
          <w:sz w:val="21"/>
        </w:rPr>
        <w: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