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003366"/>
          <w:sz w:val="64"/>
        </w:rPr>
        <w:t>transforms-r</w:t>
      </w:r>
    </w:p>
    <w:p>
      <w:pPr>
        <w:jc w:val="center"/>
      </w:pPr>
      <w:r>
        <w:rPr>
          <w:rFonts w:ascii="微软雅黑" w:hAnsi="微软雅黑"/>
          <w:color w:val="505050"/>
          <w:sz w:val="48"/>
        </w:rPr>
        <w:t>Transforms R</w:t>
      </w:r>
    </w:p>
    <w:p/>
    <w:p/>
    <w:p>
      <w:pPr>
        <w:jc w:val="center"/>
      </w:pPr>
      <w:r>
        <w:rPr>
          <w:rFonts w:ascii="微软雅黑" w:hAnsi="微软雅黑"/>
          <w:color w:val="646464"/>
          <w:sz w:val="28"/>
        </w:rPr>
        <w:t>Palantir Foundry Transforms R 完整参考文档</w:t>
      </w:r>
    </w:p>
    <w:p/>
    <w:p>
      <w:pPr>
        <w:jc w:val="center"/>
      </w:pPr>
      <w:r>
        <w:rPr>
          <w:rFonts w:ascii="微软雅黑" w:hAnsi="微软雅黑"/>
          <w:color w:val="969696"/>
          <w:sz w:val="22"/>
        </w:rPr>
        <w:t>基于 Palantir Foundry 官方文档整理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微软雅黑" w:hAnsi="微软雅黑"/>
          <w:sz w:val="22"/>
        </w:rPr>
        <w:t>概述</w:t>
      </w:r>
    </w:p>
    <w:p>
      <w:pPr>
        <w:spacing w:after="80"/>
      </w:pPr>
      <w:r>
        <w:rPr>
          <w:rFonts w:ascii="微软雅黑" w:hAnsi="微软雅黑"/>
          <w:sz w:val="22"/>
        </w:rPr>
        <w:t>起始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概述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概述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R变换处于</w:t>
      </w:r>
      <w:r>
        <w:rPr>
          <w:rFonts w:ascii="微软雅黑" w:hAnsi="微软雅黑"/>
          <w:color w:val="0066CC"/>
          <w:sz w:val="21"/>
          <w:u w:val="single"/>
        </w:rPr>
        <w:t>实验性</w:t>
      </w:r>
      <w:r>
        <w:rPr>
          <w:rFonts w:ascii="微软雅黑" w:hAnsi="微软雅黑"/>
          <w:sz w:val="21"/>
        </w:rPr>
        <w:t>状态，可能无法在您的Foundry实例上使用。请联系您的Palantir代表以获取更多信息。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在Foundry中使用R变换，您可以使用</w:t>
      </w:r>
      <w:r>
        <w:rPr>
          <w:rFonts w:ascii="微软雅黑" w:hAnsi="微软雅黑"/>
          <w:color w:val="0066CC"/>
          <w:sz w:val="21"/>
          <w:u w:val="single"/>
        </w:rPr>
        <w:t>代码工作区RStudio®工作台</w:t>
      </w:r>
      <w:r>
        <w:rPr>
          <w:rFonts w:ascii="微软雅黑" w:hAnsi="微软雅黑"/>
          <w:sz w:val="21"/>
        </w:rPr>
        <w:t>编写和发布R语言的数据变换，并访问R库。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R变换使用与Foundry中其他变换语言不同的执行模式，并提供不同的API。具体来说，R变换在单个节点上执行，并且不使用Spark进行数据读取和写入。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R变换支持使用</w:t>
      </w:r>
      <w:r>
        <w:rPr>
          <w:rFonts w:ascii="微软雅黑" w:hAnsi="微软雅黑"/>
          <w:color w:val="0066CC"/>
          <w:sz w:val="21"/>
          <w:u w:val="single"/>
        </w:rPr>
        <w:t>Palantir R SDK ↗</w:t>
      </w:r>
      <w:r>
        <w:rPr>
          <w:rFonts w:ascii="微软雅黑" w:hAnsi="微软雅黑"/>
          <w:sz w:val="21"/>
        </w:rPr>
        <w:t>读取和写入结构化（表格）和非结构化数据集，并从CRAN、Posit™包管理器和Bioconductor导入R库。</w:t>
      </w:r>
    </w:p>
    <w:p>
      <w:pPr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开始在Foundry中编写R变换。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*RStudio®是Posit™的商标。*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所有提及的第三方商标（包括标识和图标）仍然是其各自所有者的财产。不暗示任何附属关系或认可。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起始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起始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本页面解释了在 Foundry 中使用 Palantir R SDK 编写数据变换时可用的结构和配置选项。</w:t>
      </w:r>
    </w:p>
    <w:p>
      <w:pPr>
        <w:pStyle w:val="Heading2"/>
      </w:pPr>
      <w:r>
        <w:rPr>
          <w:rFonts w:ascii="微软雅黑" w:hAnsi="微软雅黑"/>
        </w:rPr>
        <w:t>仓库结构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每个 R 变换通过一个变换规范来定义和配置，定义以 YAML 格式编写并保存在 </w:t>
      </w:r>
      <w:r>
        <w:rPr>
          <w:rFonts w:ascii="Consolas" w:hAnsi="Consolas"/>
          <w:color w:val="B43C3C"/>
          <w:sz w:val="18"/>
        </w:rPr>
        <w:t>.transforms</w:t>
      </w:r>
      <w:r>
        <w:rPr>
          <w:rFonts w:ascii="微软雅黑" w:hAnsi="微软雅黑"/>
          <w:sz w:val="21"/>
        </w:rPr>
        <w:t xml:space="preserve"> 文件夹中。仓库项目的全部内容将在运行时可用，并可用于变换。</w:t>
      </w:r>
    </w:p>
    <w:p>
      <w:pPr>
        <w:spacing w:before="80" w:after="80"/>
        <w:ind w:left="567"/>
      </w:pPr>
      <w:r>
        <w:rPr>
          <w:rFonts w:ascii="Consolas" w:hAnsi="Consolas"/>
          <w:color w:val="505050"/>
          <w:sz w:val="18"/>
        </w:rPr>
        <w:t>.</w:t>
        <w:br/>
        <w:t>├── .transforms</w:t>
        <w:br/>
        <w:t>|    └── happiness_ranking.yml  # 配置文件，用于定义幸福指数排名的转换规则</w:t>
        <w:br/>
        <w:t>|</w:t>
        <w:br/>
        <w:t>├── project</w:t>
        <w:br/>
        <w:t>|    └── src</w:t>
        <w:br/>
        <w:t>|        └── top_10.R           # R语言脚本，可能用于计算或展示前10名的幸福指数数据</w:t>
        <w:br/>
        <w:t>└── .Rprofile                     # R的配置文件，用于设置R环境的启动选项或加载特定的库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对于从</w:t>
      </w:r>
      <w:r>
        <w:rPr>
          <w:rFonts w:ascii="微软雅黑" w:hAnsi="微软雅黑"/>
          <w:color w:val="0066CC"/>
          <w:sz w:val="21"/>
          <w:u w:val="single"/>
        </w:rPr>
        <w:t>代码工作区</w:t>
      </w:r>
      <w:r>
        <w:rPr>
          <w:rFonts w:ascii="微软雅黑" w:hAnsi="微软雅黑"/>
          <w:sz w:val="21"/>
        </w:rPr>
        <w:t>发布的R变换，变换规范文件可以通过UI呈现和配置。</w:t>
      </w:r>
    </w:p>
    <w:p>
      <w:pPr>
        <w:pStyle w:val="Heading2"/>
      </w:pPr>
      <w:r>
        <w:rPr>
          <w:rFonts w:ascii="微软雅黑" w:hAnsi="微软雅黑"/>
        </w:rPr>
        <w:t>编写和配置一个简单的R变换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在下面的示例中，我们编写了一个简单的数据变换，该变换读取一个表格数据集，使用R包</w:t>
      </w:r>
      <w:r>
        <w:rPr>
          <w:rFonts w:ascii="Consolas" w:hAnsi="Consolas"/>
          <w:color w:val="B43C3C"/>
          <w:sz w:val="18"/>
        </w:rPr>
        <w:t>dplyr</w:t>
      </w:r>
      <w:r>
        <w:rPr>
          <w:rFonts w:ascii="微软雅黑" w:hAnsi="微软雅黑"/>
          <w:sz w:val="21"/>
        </w:rPr>
        <w:t>应用一个筛选，并生成一个包含筛选结果的输出数据集。</w:t>
      </w:r>
    </w:p>
    <w:p>
      <w:pPr>
        <w:spacing w:before="80" w:after="80"/>
        <w:ind w:left="567"/>
      </w:pPr>
      <w:r>
        <w:rPr>
          <w:rFonts w:ascii="Consolas" w:hAnsi="Consolas"/>
          <w:color w:val="505050"/>
          <w:sz w:val="18"/>
        </w:rPr>
        <w:t>library(foundry)</w:t>
        <w:br/>
        <w:t>library(dplyr)</w:t>
        <w:br/>
        <w:t># 读取2019年幸福感数据表</w:t>
        <w:br/>
        <w:t>happiness_2019 &lt;- datasets.read_table("happiness_2019")</w:t>
        <w:br/>
        <w:t># 过滤出排名前10的国家</w:t>
        <w:br/>
        <w:t>top_10 &lt;- happiness_2019 %&gt;% filter(Overall_rank &lt;= 10)</w:t>
        <w:br/>
        <w:t># 将前10名的幸福国家数据写入新表</w:t>
        <w:br/>
        <w:t>datasets.write_table(top_10, "top_10_happiest_countries")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这里有相应的变换规范文件，包含变换的定义：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将 </w:t>
      </w:r>
      <w:r>
        <w:rPr>
          <w:rFonts w:ascii="Consolas" w:hAnsi="Consolas"/>
          <w:color w:val="B43C3C"/>
          <w:sz w:val="18"/>
        </w:rPr>
        <w:t>dataset.rid</w:t>
      </w:r>
      <w:r>
        <w:rPr>
          <w:rFonts w:ascii="微软雅黑" w:hAnsi="微软雅黑"/>
          <w:sz w:val="21"/>
        </w:rPr>
        <w:t xml:space="preserve"> 字段替换为您的输入和输出数据集的 RID。请注意，输出数据集必须首先手动创建，因为我们目前不支持在检查期间创建新的输出数据集。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您可以通过在 </w:t>
      </w:r>
      <w:r>
        <w:rPr>
          <w:rFonts w:ascii="Consolas" w:hAnsi="Consolas"/>
          <w:color w:val="B43C3C"/>
          <w:sz w:val="18"/>
        </w:rPr>
        <w:t>inputs</w:t>
      </w:r>
      <w:r>
        <w:rPr>
          <w:rFonts w:ascii="微软雅黑" w:hAnsi="微软雅黑"/>
          <w:sz w:val="21"/>
        </w:rPr>
        <w:t xml:space="preserve"> 或 </w:t>
      </w:r>
      <w:r>
        <w:rPr>
          <w:rFonts w:ascii="Consolas" w:hAnsi="Consolas"/>
          <w:color w:val="B43C3C"/>
          <w:sz w:val="18"/>
        </w:rPr>
        <w:t>outputs</w:t>
      </w:r>
      <w:r>
        <w:rPr>
          <w:rFonts w:ascii="微软雅黑" w:hAnsi="微软雅黑"/>
          <w:sz w:val="21"/>
        </w:rPr>
        <w:t xml:space="preserve"> 列表中添加新项来添加其他输入和输出。</w:t>
      </w:r>
    </w:p>
    <w:p>
      <w:pPr>
        <w:spacing w:before="80" w:after="80"/>
        <w:ind w:left="567"/>
      </w:pPr>
      <w:r>
        <w:rPr>
          <w:rFonts w:ascii="Consolas" w:hAnsi="Consolas"/>
          <w:color w:val="505050"/>
          <w:sz w:val="18"/>
        </w:rPr>
        <w:t>inputs:</w:t>
        <w:br/>
        <w:t>- alias: "happiness_2019"  # 输入数据集的别名，用于表示2019年幸福指数的数据集</w:t>
        <w:br/>
        <w:t xml:space="preserve">  properties:</w:t>
        <w:br/>
        <w:t xml:space="preserve">    type: "dataset"  # 输入类型为数据集</w:t>
        <w:br/>
        <w:t xml:space="preserve">    dataset:</w:t>
        <w:br/>
        <w:t xml:space="preserve">      rid: "&lt;input dataset rid here&gt;"  # 输入数据集的资源ID</w:t>
        <w:br/>
        <w:t>outputs:</w:t>
        <w:br/>
        <w:t>- alias: "top_10_happiest_countries"  # 输出数据集的别名，用于表示幸福指数排名前10的国家</w:t>
        <w:br/>
        <w:t xml:space="preserve">  properties:</w:t>
        <w:br/>
        <w:t xml:space="preserve">    type: "dataset"  # 输出类型为数据集</w:t>
        <w:br/>
        <w:t xml:space="preserve">    dataset:</w:t>
        <w:br/>
        <w:t xml:space="preserve">      rid: "&lt;output dataset rid here&gt;"  # 输出数据集的资源ID</w:t>
        <w:br/>
        <w:t>- alias: "second-output"  # 另一个输出数据集的别名</w:t>
        <w:br/>
        <w:t xml:space="preserve">  properties:</w:t>
        <w:br/>
        <w:t xml:space="preserve">    type: "dataset"  # 输出类型为数据集</w:t>
        <w:br/>
        <w:t xml:space="preserve">    dataset:</w:t>
        <w:br/>
        <w:t xml:space="preserve">      rid: "&lt;second output dataset rid here&gt;"  # 第二个输出数据集的资源ID</w:t>
        <w:br/>
        <w:t>runtime:</w:t>
        <w:br/>
        <w:t xml:space="preserve">  type: "rscript"  # 运行时环境类型为R脚本</w:t>
        <w:br/>
        <w:t xml:space="preserve">  rscript:</w:t>
        <w:br/>
        <w:t xml:space="preserve">    identifier: "R.4.1.x"  # R脚本的版本标识符</w:t>
        <w:br/>
        <w:t xml:space="preserve">    filePath: "project/src/top_10.R"  # R脚本的文件路径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这段YAML配置文件定义了一个数据处理任务，其中包括输入和输出数据集的信息以及运行时环境的设置。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运行时配置：</w:t>
      </w:r>
    </w:p>
    <w:p>
      <w:pPr>
        <w:pStyle w:val="ListBullet"/>
        <w:spacing w:line="360" w:lineRule="auto" w:after="120"/>
      </w:pPr>
      <w:r>
        <w:rPr>
          <w:rFonts w:ascii="Consolas" w:hAnsi="Consolas"/>
          <w:color w:val="B43C3C"/>
          <w:sz w:val="18"/>
        </w:rPr>
        <w:t>identifier</w:t>
      </w:r>
      <w:r>
        <w:rPr>
          <w:rFonts w:ascii="微软雅黑" w:hAnsi="微软雅黑"/>
          <w:sz w:val="21"/>
        </w:rPr>
        <w:t>: 用于识别变换的运行时；例如，R.4.1.x 指的是 R 小版本发布 4.1。</w:t>
      </w:r>
    </w:p>
    <w:p>
      <w:pPr>
        <w:pStyle w:val="ListBullet"/>
        <w:spacing w:line="360" w:lineRule="auto" w:after="120"/>
      </w:pPr>
      <w:r>
        <w:rPr>
          <w:rFonts w:ascii="Consolas" w:hAnsi="Consolas"/>
          <w:color w:val="B43C3C"/>
          <w:sz w:val="18"/>
        </w:rPr>
        <w:t>filePath</w:t>
      </w:r>
      <w:r>
        <w:rPr>
          <w:rFonts w:ascii="微软雅黑" w:hAnsi="微软雅黑"/>
          <w:sz w:val="21"/>
        </w:rPr>
        <w:t>: 从项目根目录到将要执行的 R 脚本文件的相对文件路径。</w:t>
      </w:r>
    </w:p>
    <w:p>
      <w:pPr>
        <w:pStyle w:val="Heading2"/>
      </w:pPr>
      <w:r>
        <w:rPr>
          <w:rFonts w:ascii="微软雅黑" w:hAnsi="微软雅黑"/>
        </w:rPr>
        <w:t>写入非结构化数据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在此示例中，我们使用 </w:t>
      </w:r>
      <w:r>
        <w:rPr>
          <w:rFonts w:ascii="Consolas" w:hAnsi="Consolas"/>
          <w:color w:val="B43C3C"/>
          <w:sz w:val="18"/>
        </w:rPr>
        <w:t>ggplot2</w:t>
      </w:r>
      <w:r>
        <w:rPr>
          <w:rFonts w:ascii="微软雅黑" w:hAnsi="微软雅黑"/>
          <w:sz w:val="21"/>
        </w:rPr>
        <w:t xml:space="preserve"> 生成带有线性回归线的图，并将该图保存为 PNG 格式到输出数据集中。</w:t>
      </w:r>
    </w:p>
    <w:p>
      <w:pPr>
        <w:spacing w:before="80" w:after="80"/>
        <w:ind w:left="567"/>
      </w:pPr>
      <w:r>
        <w:rPr>
          <w:rFonts w:ascii="Consolas" w:hAnsi="Consolas"/>
          <w:color w:val="505050"/>
          <w:sz w:val="18"/>
        </w:rPr>
        <w:t>library(foundry)</w:t>
        <w:br/>
        <w:t>library(ggplot2)</w:t>
        <w:br/>
        <w:t># 读取2019年幸福感数据表</w:t>
        <w:br/>
        <w:t>happiness_2019 &lt;- datasets.read_table("happiness_2019")</w:t>
        <w:br/>
        <w:t># 输出图片到指定路径</w:t>
        <w:br/>
        <w:t>png("/tmp/model_plot.png")</w:t>
        <w:br/>
        <w:t># 创建一个散点图，X轴为人均GDP，Y轴为总体排名</w:t>
        <w:br/>
        <w:t>plot &lt;- ggplot(happiness_2019, aes(GDP_per_capita, Overall_rank)) + geom_point()</w:t>
        <w:br/>
        <w:t># 添加线性回归平滑曲线</w:t>
        <w:br/>
        <w:t>plot + stat_smooth(method = "lm", formula = y ~ x, geom = "smooth")</w:t>
        <w:br/>
        <w:t># 关闭图形设备</w:t>
        <w:br/>
        <w:t>dev.off()</w:t>
        <w:br/>
        <w:t># 上传生成的图片文件</w:t>
        <w:br/>
        <w:t>datasets.upload_files("/tmp/model_plot.png", "happinessGDP_plot")</w:t>
      </w:r>
    </w:p>
    <w:p>
      <w:pPr>
        <w:spacing w:before="80" w:after="80"/>
        <w:ind w:left="567"/>
      </w:pPr>
      <w:r>
        <w:rPr>
          <w:rFonts w:ascii="Consolas" w:hAnsi="Consolas"/>
          <w:color w:val="505050"/>
          <w:sz w:val="18"/>
        </w:rPr>
        <w:t>inputs:</w:t>
        <w:br/>
        <w:t>- alias: "happiness_2019"</w:t>
        <w:br/>
        <w:t xml:space="preserve">  properties:</w:t>
        <w:br/>
        <w:t xml:space="preserve">    type: "dataset"  # 输入数据集类型</w:t>
        <w:br/>
        <w:t xml:space="preserve">    dataset:</w:t>
        <w:br/>
        <w:t xml:space="preserve">      rid: "&lt;input dataset rid here&gt;"  # 输入数据集的资源标识符</w:t>
        <w:br/>
        <w:t>outputs:</w:t>
        <w:br/>
        <w:t>- alias: "happinessGDP_plot"</w:t>
        <w:br/>
        <w:t xml:space="preserve">  properties:</w:t>
        <w:br/>
        <w:t xml:space="preserve">    type: "dataset"  # 输出数据集类型</w:t>
        <w:br/>
        <w:t xml:space="preserve">    dataset:</w:t>
        <w:br/>
        <w:t xml:space="preserve">      rid: "&lt;output dataset rid here&gt;"  # 输出数据集的资源标识符</w:t>
        <w:br/>
        <w:t>runtime:</w:t>
        <w:br/>
        <w:t xml:space="preserve">  type: "rscript"  # 指定运行时类型为 R 脚本</w:t>
        <w:br/>
        <w:t xml:space="preserve">  rscript:</w:t>
        <w:br/>
        <w:t xml:space="preserve">    identifier: "R.4.1.x"  # 使用的 R 版本标识符</w:t>
        <w:br/>
        <w:t xml:space="preserve">    filePath: "project/src/gdp_plot.R"  # R 脚本文件路径</w:t>
      </w:r>
    </w:p>
    <w:p>
      <w:pPr>
        <w:pStyle w:val="Heading2"/>
      </w:pPr>
      <w:r>
        <w:rPr>
          <w:rFonts w:ascii="微软雅黑" w:hAnsi="微软雅黑"/>
        </w:rPr>
        <w:t>管理R软件包和环境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默认情况下，R变换库配置有与Posit™ Package Manager和Bioconductor镜像的</w:t>
      </w:r>
      <w:r>
        <w:rPr>
          <w:rFonts w:ascii="微软雅黑" w:hAnsi="微软雅黑"/>
          <w:color w:val="0066CC"/>
          <w:sz w:val="21"/>
          <w:u w:val="single"/>
        </w:rPr>
        <w:t>Artifacts Repositories</w:t>
      </w:r>
      <w:r>
        <w:rPr>
          <w:rFonts w:ascii="微软雅黑" w:hAnsi="微软雅黑"/>
          <w:sz w:val="21"/>
        </w:rPr>
        <w:t>。我们建议用户使用</w:t>
      </w:r>
      <w:r>
        <w:rPr>
          <w:rFonts w:ascii="微软雅黑" w:hAnsi="微软雅黑"/>
          <w:color w:val="0066CC"/>
          <w:sz w:val="21"/>
          <w:u w:val="single"/>
        </w:rPr>
        <w:t>renv ↗</w:t>
      </w:r>
      <w:r>
        <w:rPr>
          <w:rFonts w:ascii="微软雅黑" w:hAnsi="微软雅黑"/>
          <w:sz w:val="21"/>
        </w:rPr>
        <w:t>来安装R软件包并管理其变换的R环境。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</w:t>
      </w:r>
      <w:r>
        <w:rPr>
          <w:rFonts w:ascii="微软雅黑" w:hAnsi="微软雅黑"/>
          <w:color w:val="0066CC"/>
          <w:sz w:val="21"/>
          <w:u w:val="single"/>
        </w:rPr>
        <w:t>代码工作区RStudio®工作台</w:t>
      </w:r>
      <w:r>
        <w:rPr>
          <w:rFonts w:ascii="微软雅黑" w:hAnsi="微软雅黑"/>
          <w:sz w:val="21"/>
        </w:rPr>
        <w:t>中，</w:t>
      </w:r>
      <w:r>
        <w:rPr>
          <w:rFonts w:ascii="Consolas" w:hAnsi="Consolas"/>
          <w:color w:val="B43C3C"/>
          <w:sz w:val="18"/>
        </w:rPr>
        <w:t>renv</w:t>
      </w:r>
      <w:r>
        <w:rPr>
          <w:rFonts w:ascii="微软雅黑" w:hAnsi="微软雅黑"/>
          <w:sz w:val="21"/>
        </w:rPr>
        <w:t>默认已安装并可用。用户可以在</w:t>
      </w:r>
      <w:r>
        <w:rPr>
          <w:rFonts w:ascii="微软雅黑" w:hAnsi="微软雅黑"/>
          <w:b/>
          <w:sz w:val="21"/>
        </w:rPr>
        <w:t>软件包</w:t>
      </w:r>
      <w:r>
        <w:rPr>
          <w:rFonts w:ascii="微软雅黑" w:hAnsi="微软雅黑"/>
          <w:sz w:val="21"/>
        </w:rPr>
        <w:t>面板中搜索可用软件包，并生成相应的R代码来安装它们。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R变换还支持从</w:t>
      </w:r>
      <w:r>
        <w:rPr>
          <w:rFonts w:ascii="Consolas" w:hAnsi="Consolas"/>
          <w:color w:val="B43C3C"/>
          <w:sz w:val="18"/>
        </w:rPr>
        <w:t>renv.lock</w:t>
      </w:r>
      <w:r>
        <w:rPr>
          <w:rFonts w:ascii="微软雅黑" w:hAnsi="微软雅黑"/>
          <w:sz w:val="21"/>
        </w:rPr>
        <w:t>恢复。如果库中存在</w:t>
      </w:r>
      <w:r>
        <w:rPr>
          <w:rFonts w:ascii="Consolas" w:hAnsi="Consolas"/>
          <w:color w:val="B43C3C"/>
          <w:sz w:val="18"/>
        </w:rPr>
        <w:t>renv.lock</w:t>
      </w:r>
      <w:r>
        <w:rPr>
          <w:rFonts w:ascii="微软雅黑" w:hAnsi="微软雅黑"/>
          <w:sz w:val="21"/>
        </w:rPr>
        <w:t>文件，您可以在变换开始时或在</w:t>
      </w:r>
      <w:r>
        <w:rPr>
          <w:rFonts w:ascii="Consolas" w:hAnsi="Consolas"/>
          <w:color w:val="B43C3C"/>
          <w:sz w:val="18"/>
        </w:rPr>
        <w:t>.Rprofile</w:t>
      </w:r>
      <w:r>
        <w:rPr>
          <w:rFonts w:ascii="微软雅黑" w:hAnsi="微软雅黑"/>
          <w:sz w:val="21"/>
        </w:rPr>
        <w:t>中运行</w:t>
      </w:r>
      <w:r>
        <w:rPr>
          <w:rFonts w:ascii="Consolas" w:hAnsi="Consolas"/>
          <w:color w:val="B43C3C"/>
          <w:sz w:val="18"/>
        </w:rPr>
        <w:t>renv.restore()</w:t>
      </w:r>
      <w:r>
        <w:rPr>
          <w:rFonts w:ascii="微软雅黑" w:hAnsi="微软雅黑"/>
          <w:sz w:val="21"/>
        </w:rPr>
        <w:t>来恢复R环境。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以下示例展示了可以运行的R命令，用于安装R变换所需的软件包，并生成一个</w:t>
      </w:r>
      <w:r>
        <w:rPr>
          <w:rFonts w:ascii="Consolas" w:hAnsi="Consolas"/>
          <w:color w:val="B43C3C"/>
          <w:sz w:val="18"/>
        </w:rPr>
        <w:t>renv.lock</w:t>
      </w:r>
      <w:r>
        <w:rPr>
          <w:rFonts w:ascii="微软雅黑" w:hAnsi="微软雅黑"/>
          <w:sz w:val="21"/>
        </w:rPr>
        <w:t>文件以保存项目库的状态。生成的锁定文件可以提交并用于稍后恢复项目。</w:t>
      </w:r>
    </w:p>
    <w:p>
      <w:pPr>
        <w:spacing w:before="80" w:after="80"/>
        <w:ind w:left="567"/>
      </w:pPr>
      <w:r>
        <w:rPr>
          <w:rFonts w:ascii="Consolas" w:hAnsi="Consolas"/>
          <w:color w:val="505050"/>
          <w:sz w:val="18"/>
        </w:rPr>
        <w:t># 使用renv包安装dplyr和arrow包</w:t>
        <w:br/>
        <w:t>renv::install("dplyr")</w:t>
        <w:br/>
        <w:t>renv::install("arrow")</w:t>
        <w:br/>
        <w:t># 创建或更新renv的快照，以确保项目的依赖关系被记录在lock文件中</w:t>
        <w:br/>
        <w:t>renv::snapshot()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*RStudio® 是 Posit™ 的商标。*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所有提及的第三方商标（包括标识和图标）仍然是其各自所有者的财产。未暗示任何从属关系或认可。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5A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