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0509F">
      <w:pPr>
        <w:spacing w:after="1360"/>
        <w:rPr>
          <w:rFonts w:hint="eastAsia" w:asciiTheme="majorEastAsia" w:hAnsiTheme="majorEastAsia" w:eastAsiaTheme="majorEastAsia" w:cstheme="majorEastAsia"/>
          <w:b w:val="0"/>
          <w:bCs w:val="0"/>
        </w:rPr>
      </w:pPr>
    </w:p>
    <w:p w14:paraId="30387496">
      <w:pPr>
        <w:pStyle w:val="31"/>
        <w:jc w:val="cente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智能教学安排管理与调研清单</w:t>
      </w:r>
    </w:p>
    <w:p w14:paraId="40001962">
      <w:pPr>
        <w:pStyle w:val="164"/>
        <w:jc w:val="cente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学校沟通版</w:t>
      </w:r>
    </w:p>
    <w:p w14:paraId="5F932942">
      <w:pPr>
        <w:spacing w:before="560"/>
        <w:jc w:val="cente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666666"/>
          <w:sz w:val="23"/>
        </w:rPr>
        <w:t>用于学校领导  教务处  专业部及教师需求对齐</w:t>
      </w:r>
    </w:p>
    <w:p w14:paraId="3601B4E9">
      <w:pPr>
        <w:jc w:val="cente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666666"/>
          <w:sz w:val="20"/>
        </w:rPr>
        <w:t>沟通重点  现状问题  建设设想  调研清单  验收方向</w:t>
      </w:r>
    </w:p>
    <w:p w14:paraId="0DD0E76E">
      <w:pPr>
        <w:spacing w:before="1760"/>
        <w:jc w:val="cente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666666"/>
          <w:sz w:val="21"/>
        </w:rPr>
        <w:t>2026 年 9 月</w:t>
      </w:r>
    </w:p>
    <w:p w14:paraId="6085E99F">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br w:type="page"/>
      </w:r>
    </w:p>
    <w:p w14:paraId="78E573DC">
      <w:pPr>
        <w:spacing w:after="360"/>
        <w:jc w:val="cente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40"/>
        </w:rPr>
        <w:t>目录</w:t>
      </w:r>
    </w:p>
    <w:p w14:paraId="0CC076FB">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一、我们希望帮助学校解决什么问题</w:t>
      </w:r>
    </w:p>
    <w:p w14:paraId="78F9B1C3">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二、为什么职业学校的排课更复杂</w:t>
      </w:r>
    </w:p>
    <w:p w14:paraId="7C64B567">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三、系统可以为学校提供哪些功能</w:t>
      </w:r>
    </w:p>
    <w:p w14:paraId="1AD520C1">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四、对当前产品设计的注意事项</w:t>
      </w:r>
    </w:p>
    <w:p w14:paraId="08CA8769">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五、学校如何判断我们平台产品的实效</w:t>
      </w:r>
    </w:p>
    <w:p w14:paraId="59DB627F">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六、建议的建设步骤</w:t>
      </w:r>
    </w:p>
    <w:p w14:paraId="1D417ADC">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七、与学校沟通时需要了解的情况</w:t>
      </w:r>
    </w:p>
    <w:p w14:paraId="71C32C32">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八、建议学校会前准备的材料</w:t>
      </w:r>
    </w:p>
    <w:p w14:paraId="4FD2EEA3">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九、第一次沟通建议怎样开展</w:t>
      </w:r>
    </w:p>
    <w:p w14:paraId="2A113D2F">
      <w:pPr>
        <w:pStyle w:val="167"/>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十、项目是否适合继续推进</w:t>
      </w:r>
    </w:p>
    <w:p w14:paraId="4163A263">
      <w:pPr>
        <w:spacing w:before="320"/>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666666"/>
          <w:sz w:val="18"/>
        </w:rPr>
        <w:t>提示：可使用 Word 左侧的导航窗格快速跳转到各章节。</w:t>
      </w:r>
    </w:p>
    <w:p w14:paraId="64104844">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br w:type="page"/>
      </w:r>
    </w:p>
    <w:p w14:paraId="51CEC14E">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一、我们希望帮助学校解决什么问题</w:t>
      </w:r>
    </w:p>
    <w:p w14:paraId="1CD29AA8">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学校已经使用现有排课系统十多年，每年都能完成排课，但仍然可能出现教师、班级、教室或实训室时间冲突，需要教务人员投入较长时间反复调整。</w:t>
      </w:r>
    </w:p>
    <w:p w14:paraId="6F206668">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我们设想的新系统，不只是把课“排出来”，更重要的是帮助学校做到：</w:t>
      </w:r>
    </w:p>
    <w:p w14:paraId="599146B2">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正式发布的课表不再出现教师、班级、教室同时被重复安排的问题。</w:t>
      </w:r>
    </w:p>
    <w:p w14:paraId="178CE82E">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在满足正常教学的基础上，减少教师空堂、班级课程过度集中等不合理安排。</w:t>
      </w:r>
    </w:p>
    <w:p w14:paraId="5430271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每一项安排都能说明原因，教务人员看得懂、能判断。</w:t>
      </w:r>
    </w:p>
    <w:p w14:paraId="5E1F45E1">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4. 教师请假、场地维修或学校临时活动发生时，快速找到影响较小的调整办法。</w:t>
      </w:r>
    </w:p>
    <w:p w14:paraId="11D9B934">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5. 每一次人工调整都有记录，可以比较调整前后差异，必要时可以恢复。</w:t>
      </w:r>
    </w:p>
    <w:p w14:paraId="2975E6BC">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6. 把资深教务人员多年积累的排课经验整理成全校可以长期使用的规则。</w:t>
      </w:r>
    </w:p>
    <w:p w14:paraId="3702FD26">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因此，它是一个面向职业学校的教学计划安排、师资、班级、场地和实训资源的约束决策与课表治理平台。而不仅仅是一个自动生成课表的智能工具。</w:t>
      </w:r>
    </w:p>
    <w:p w14:paraId="59F58078">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二、为什么职业学校的排课更复杂</w:t>
      </w:r>
    </w:p>
    <w:p w14:paraId="03099A99">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职业学校除了普通文化课，还包含大量专业课、实训课和校外实习，需要同时考虑：</w:t>
      </w:r>
    </w:p>
    <w:p w14:paraId="0394965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教师能不能上课。</w:t>
      </w:r>
    </w:p>
    <w:p w14:paraId="6466221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班级在这个时间是否已有其他课程。</w:t>
      </w:r>
    </w:p>
    <w:p w14:paraId="41FD7FD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教室、机房或实训室是否空闲。</w:t>
      </w:r>
    </w:p>
    <w:p w14:paraId="23F6678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场地容量是否容纳得下学生。</w:t>
      </w:r>
    </w:p>
    <w:p w14:paraId="07F5BE3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实训室是否具备课程需要的设备和工位。</w:t>
      </w:r>
    </w:p>
    <w:p w14:paraId="3FC1A1C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任课教师是否具备相应的专业或实训资格。</w:t>
      </w:r>
    </w:p>
    <w:p w14:paraId="028328D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课程是否需要两节、三节或四节连续安排。</w:t>
      </w:r>
    </w:p>
    <w:p w14:paraId="08DDAB2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理论课和实训课是否有先后顺序。</w:t>
      </w:r>
    </w:p>
    <w:p w14:paraId="0FCA0C8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是否存在单双周、集中实训、技能比赛、考试周和校外实习。</w:t>
      </w:r>
    </w:p>
    <w:p w14:paraId="502D420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多校区之间是否需要预留交通时间。</w:t>
      </w:r>
    </w:p>
    <w:p w14:paraId="07F807F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合班、拆班、分组轮训如何安排。</w:t>
      </w:r>
    </w:p>
    <w:p w14:paraId="2FA4F067">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教育部关于职业院校人才培养方案的相关要求中，明确提出应合理安排课程、学时和教学进程，并强化实践性教学。新系统必须把实训教学当作核心内容，而不能只把实训室当成一种普通教室。</w:t>
      </w:r>
      <w:r>
        <w:rPr>
          <w:rFonts w:hint="eastAsia" w:asciiTheme="majorEastAsia" w:hAnsiTheme="majorEastAsia" w:eastAsiaTheme="majorEastAsia" w:cstheme="majorEastAsia"/>
          <w:b w:val="0"/>
          <w:bCs w:val="0"/>
        </w:rPr>
        <w:fldChar w:fldCharType="begin"/>
      </w:r>
      <w:r>
        <w:rPr>
          <w:rFonts w:hint="eastAsia" w:asciiTheme="majorEastAsia" w:hAnsiTheme="majorEastAsia" w:eastAsiaTheme="majorEastAsia" w:cstheme="majorEastAsia"/>
          <w:b w:val="0"/>
          <w:bCs w:val="0"/>
        </w:rPr>
        <w:instrText xml:space="preserve"> HYPERLINK "https://www.moe.gov.cn/srcsite/A07/moe_953/201906/t20190618_386287.html" \h </w:instrText>
      </w:r>
      <w:r>
        <w:rPr>
          <w:rFonts w:hint="eastAsia" w:asciiTheme="majorEastAsia" w:hAnsiTheme="majorEastAsia" w:eastAsiaTheme="majorEastAsia" w:cstheme="majorEastAsia"/>
          <w:b w:val="0"/>
          <w:bCs w:val="0"/>
        </w:rPr>
        <w:fldChar w:fldCharType="separate"/>
      </w:r>
      <w:r>
        <w:rPr>
          <w:rFonts w:hint="eastAsia" w:asciiTheme="majorEastAsia" w:hAnsiTheme="majorEastAsia" w:eastAsiaTheme="majorEastAsia" w:cstheme="majorEastAsia"/>
          <w:b w:val="0"/>
          <w:bCs w:val="0"/>
          <w:color w:val="1F4E79"/>
          <w:sz w:val="21"/>
          <w:szCs w:val="21"/>
          <w:u w:val="single"/>
        </w:rPr>
        <w:t>教育部职业院校专业人才培养方案指导意见</w:t>
      </w:r>
      <w:r>
        <w:rPr>
          <w:rFonts w:hint="eastAsia" w:asciiTheme="majorEastAsia" w:hAnsiTheme="majorEastAsia" w:eastAsiaTheme="majorEastAsia" w:cstheme="majorEastAsia"/>
          <w:b w:val="0"/>
          <w:bCs w:val="0"/>
          <w:color w:val="1F4E79"/>
          <w:sz w:val="21"/>
          <w:szCs w:val="21"/>
          <w:u w:val="single"/>
        </w:rPr>
        <w:fldChar w:fldCharType="end"/>
      </w:r>
      <w:r>
        <w:rPr>
          <w:rFonts w:hint="eastAsia" w:asciiTheme="majorEastAsia" w:hAnsiTheme="majorEastAsia" w:eastAsiaTheme="majorEastAsia" w:cstheme="majorEastAsia"/>
          <w:b w:val="0"/>
          <w:bCs w:val="0"/>
          <w:color w:val="000000"/>
          <w:sz w:val="21"/>
        </w:rPr>
        <w:t>、</w:t>
      </w:r>
      <w:r>
        <w:rPr>
          <w:rFonts w:hint="eastAsia" w:asciiTheme="majorEastAsia" w:hAnsiTheme="majorEastAsia" w:eastAsiaTheme="majorEastAsia" w:cstheme="majorEastAsia"/>
          <w:b w:val="0"/>
          <w:bCs w:val="0"/>
        </w:rPr>
        <w:fldChar w:fldCharType="begin"/>
      </w:r>
      <w:r>
        <w:rPr>
          <w:rFonts w:hint="eastAsia" w:asciiTheme="majorEastAsia" w:hAnsiTheme="majorEastAsia" w:eastAsiaTheme="majorEastAsia" w:cstheme="majorEastAsia"/>
          <w:b w:val="0"/>
          <w:bCs w:val="0"/>
        </w:rPr>
        <w:instrText xml:space="preserve"> HYPERLINK "https://www.moe.gov.cn/jyb_xwfb/s271/202502/t20250211_1178747.html?zbb=true" \h </w:instrText>
      </w:r>
      <w:r>
        <w:rPr>
          <w:rFonts w:hint="eastAsia" w:asciiTheme="majorEastAsia" w:hAnsiTheme="majorEastAsia" w:eastAsiaTheme="majorEastAsia" w:cstheme="majorEastAsia"/>
          <w:b w:val="0"/>
          <w:bCs w:val="0"/>
        </w:rPr>
        <w:fldChar w:fldCharType="separate"/>
      </w:r>
      <w:r>
        <w:rPr>
          <w:rFonts w:hint="eastAsia" w:asciiTheme="majorEastAsia" w:hAnsiTheme="majorEastAsia" w:eastAsiaTheme="majorEastAsia" w:cstheme="majorEastAsia"/>
          <w:b w:val="0"/>
          <w:bCs w:val="0"/>
          <w:color w:val="1F4E79"/>
          <w:sz w:val="21"/>
          <w:szCs w:val="21"/>
          <w:u w:val="single"/>
        </w:rPr>
        <w:t>2025 年职业教育专业教学标准说明</w:t>
      </w:r>
      <w:r>
        <w:rPr>
          <w:rFonts w:hint="eastAsia" w:asciiTheme="majorEastAsia" w:hAnsiTheme="majorEastAsia" w:eastAsiaTheme="majorEastAsia" w:cstheme="majorEastAsia"/>
          <w:b w:val="0"/>
          <w:bCs w:val="0"/>
          <w:color w:val="1F4E79"/>
          <w:sz w:val="21"/>
          <w:szCs w:val="21"/>
          <w:u w:val="single"/>
        </w:rPr>
        <w:fldChar w:fldCharType="end"/>
      </w:r>
    </w:p>
    <w:p w14:paraId="16F196DF">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三、系统可以为学校提供哪些功能</w:t>
      </w:r>
    </w:p>
    <w:p w14:paraId="71BA1514">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1. 教学任务统一管理</w:t>
      </w:r>
    </w:p>
    <w:p w14:paraId="3F4EFBE1">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系统统一管理排课所需要的基础信息：</w:t>
      </w:r>
    </w:p>
    <w:p w14:paraId="48B3696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专业、年级、班级、课程、学期和教学周。</w:t>
      </w:r>
    </w:p>
    <w:p w14:paraId="5002805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人才培养方案、教学进程表和课程要求。</w:t>
      </w:r>
    </w:p>
    <w:p w14:paraId="24B5ED4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每门课程的总学时、周学时、理论学时和实训学时。</w:t>
      </w:r>
    </w:p>
    <w:p w14:paraId="0471798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任课教师、助教、外聘教师及教师擅长的专业方向。</w:t>
      </w:r>
    </w:p>
    <w:p w14:paraId="3E0EB7A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合班、拆班、分组轮训和选修课。</w:t>
      </w:r>
    </w:p>
    <w:p w14:paraId="0E1D986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单双周课程、阶段课程、集中实训和校外实习。</w:t>
      </w:r>
    </w:p>
    <w:p w14:paraId="69C5805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校区、上课节次、午休、晚自习和特殊工作日。</w:t>
      </w:r>
    </w:p>
    <w:p w14:paraId="0F59E2CE">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教务处不再需要在多个表格之间重复整理同一批信息，各专业部也可以按照统一格式提交教学任务。</w:t>
      </w:r>
    </w:p>
    <w:p w14:paraId="0592A926">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2. 排课前先检查资料是否完整</w:t>
      </w:r>
    </w:p>
    <w:p w14:paraId="03B30854">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很多课表问题并不是在排课过程中产生的，而是因为排课前的数据不完整或相互矛盾。</w:t>
      </w:r>
    </w:p>
    <w:p w14:paraId="09E7B6D9">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系统在开始排课前，可以自动检查：</w:t>
      </w:r>
    </w:p>
    <w:p w14:paraId="3ECE53A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班级、课程、教师、场地是否存在重复或已经停用的信息。</w:t>
      </w:r>
    </w:p>
    <w:p w14:paraId="2CA7B2C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课程学时与教学周、每周课时是否能对应。</w:t>
      </w:r>
    </w:p>
    <w:p w14:paraId="4EFC2C1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是否有课程还没有安排教师。</w:t>
      </w:r>
    </w:p>
    <w:p w14:paraId="0BB5F73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是否有课程找不到合适的教室或实训室。</w:t>
      </w:r>
    </w:p>
    <w:p w14:paraId="728F96F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教师承担的总课时是否已经超过可安排范围。</w:t>
      </w:r>
    </w:p>
    <w:p w14:paraId="4917C3F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实训室工位、设备和安全容量是否满足班级人数。</w:t>
      </w:r>
    </w:p>
    <w:p w14:paraId="1084532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教学任务是否符合已批准的人才培养方案。</w:t>
      </w:r>
    </w:p>
    <w:p w14:paraId="7DB82DF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不同部门提供的资料是否存在冲突。</w:t>
      </w:r>
    </w:p>
    <w:p w14:paraId="466550EC">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检查结果可以分成三类：</w:t>
      </w:r>
    </w:p>
    <w:p w14:paraId="0DBF5BA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必须先解决的问题：不解决就无法正常排课。</w:t>
      </w:r>
    </w:p>
    <w:p w14:paraId="4FFD4F9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建议重点确认的问题：可以继续排，但可能产生较多调整。</w:t>
      </w:r>
    </w:p>
    <w:p w14:paraId="4BF9226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一般提醒：不影响排课，但建议教务人员确认。</w:t>
      </w:r>
    </w:p>
    <w:p w14:paraId="3260E35A">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3. 建立全校统一的排课规则</w:t>
      </w:r>
    </w:p>
    <w:p w14:paraId="4C45F224">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系统要把学校目前依靠人工记忆的排课经验整理成明确规则。</w:t>
      </w:r>
    </w:p>
    <w:p w14:paraId="224B8FF8">
      <w:pPr>
        <w:pStyle w:val="5"/>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4"/>
        </w:rPr>
        <w:t>绝对不能违反的规则</w:t>
      </w:r>
    </w:p>
    <w:p w14:paraId="6DEB4897">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例如：</w:t>
      </w:r>
    </w:p>
    <w:p w14:paraId="2F899DF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一名教师同一时间不能上两门课。</w:t>
      </w:r>
    </w:p>
    <w:p w14:paraId="16BBAD6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一个班级同一时间不能上两门课。</w:t>
      </w:r>
    </w:p>
    <w:p w14:paraId="6FA939F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一间教室或实训室同一时间不能被重复使用。</w:t>
      </w:r>
    </w:p>
    <w:p w14:paraId="789D6E2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教室容量不能小于上课人数。</w:t>
      </w:r>
    </w:p>
    <w:p w14:paraId="623E207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教师请假或确定不能到校的时间不能安排课程。</w:t>
      </w:r>
    </w:p>
    <w:p w14:paraId="6601748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课程需要的设备、工位或场地条件必须满足。</w:t>
      </w:r>
    </w:p>
    <w:p w14:paraId="4ECB5FF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有资格要求的实训课程必须安排符合条件的教师。</w:t>
      </w:r>
    </w:p>
    <w:p w14:paraId="19F01508">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这些是我们抛砖引玉，具体请学校定义这些规则</w:t>
      </w:r>
    </w:p>
    <w:p w14:paraId="33855860">
      <w:pPr>
        <w:pStyle w:val="5"/>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4"/>
        </w:rPr>
        <w:t>原则上应当满足的学校要求</w:t>
      </w:r>
    </w:p>
    <w:p w14:paraId="68D20BE5">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例如：</w:t>
      </w:r>
    </w:p>
    <w:p w14:paraId="63E3D69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必修课程和核心实训课程应优先排入。</w:t>
      </w:r>
    </w:p>
    <w:p w14:paraId="720980C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指定课程需要连续两节或四节安排。</w:t>
      </w:r>
    </w:p>
    <w:p w14:paraId="41F7B38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理论课程应安排在对应实训课程之前。</w:t>
      </w:r>
    </w:p>
    <w:p w14:paraId="070DB4F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外聘教师只能在约定时间到校授课。</w:t>
      </w:r>
    </w:p>
    <w:p w14:paraId="744308F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跨校区连续上课需要留出交通时间。</w:t>
      </w:r>
    </w:p>
    <w:p w14:paraId="2126F45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技能比赛、军训、考证和实习周不能再安排普通课程。</w:t>
      </w:r>
    </w:p>
    <w:p w14:paraId="295F6C40">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如果确实无法全部满足，应当由有权限的人员确认是否允许特殊处理，并记录原因。</w:t>
      </w:r>
    </w:p>
    <w:p w14:paraId="648CB1B3">
      <w:pPr>
        <w:pStyle w:val="5"/>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4"/>
        </w:rPr>
        <w:t>希望尽量满足的安排</w:t>
      </w:r>
    </w:p>
    <w:p w14:paraId="63C005CD">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例如：</w:t>
      </w:r>
    </w:p>
    <w:p w14:paraId="0D16D5A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尽量减少教师一天中的长时间空堂。</w:t>
      </w:r>
    </w:p>
    <w:p w14:paraId="63D7709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尽量避免教师连续上课时间过长。</w:t>
      </w:r>
    </w:p>
    <w:p w14:paraId="38B4CD0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尽量让班级课程分布均匀。</w:t>
      </w:r>
    </w:p>
    <w:p w14:paraId="4954E6B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尽量避免一天集中安排多门高强度实训课。</w:t>
      </w:r>
    </w:p>
    <w:p w14:paraId="6958FDD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尽量减少教师跨校区奔波。</w:t>
      </w:r>
    </w:p>
    <w:p w14:paraId="399B9F0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尽量保持同一课程的教室相对固定。</w:t>
      </w:r>
    </w:p>
    <w:p w14:paraId="0506207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在不影响整体安排的情况下照顾教师合理的时间意愿。</w:t>
      </w:r>
    </w:p>
    <w:p w14:paraId="23D8B5CC">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每条学校规则都应记录适用对象、执行时间、提出部门和确认人，防止规则只掌握在个别人手里。</w:t>
      </w:r>
    </w:p>
    <w:p w14:paraId="7149A877">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4. 自动形成多套可比较的课表方案</w:t>
      </w:r>
    </w:p>
    <w:p w14:paraId="0718B600">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系统不应只给出一张课表，而可以提供几套侧重点不同的方案，例如：</w:t>
      </w:r>
    </w:p>
    <w:p w14:paraId="6C1569B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方案 A：优先减少教师空堂和连续授课。</w:t>
      </w:r>
    </w:p>
    <w:p w14:paraId="09D6F2A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方案 B：优先保证班级课程分布均匀。</w:t>
      </w:r>
    </w:p>
    <w:p w14:paraId="59CD032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方案 C：优先提高实训室和专用设备的使用效率。</w:t>
      </w:r>
    </w:p>
    <w:p w14:paraId="1A9D623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方案 D：尽量减少对上一版课表的改动。</w:t>
      </w:r>
    </w:p>
    <w:p w14:paraId="1033E3F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方案 E：综合兼顾各方面要求。</w:t>
      </w:r>
    </w:p>
    <w:p w14:paraId="36F646F4">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教务人员可以直接比较：</w:t>
      </w:r>
    </w:p>
    <w:p w14:paraId="3E5BD07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是否还有不能接受的冲突。</w:t>
      </w:r>
    </w:p>
    <w:p w14:paraId="184AD99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是否有课程没有安排进去。</w:t>
      </w:r>
    </w:p>
    <w:p w14:paraId="5EE1924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哪些学校要求没有完全满足。</w:t>
      </w:r>
    </w:p>
    <w:p w14:paraId="7E46C2F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教师空堂和连续上课情况。</w:t>
      </w:r>
    </w:p>
    <w:p w14:paraId="177771E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班级课程是否过度集中。</w:t>
      </w:r>
    </w:p>
    <w:p w14:paraId="620B773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实训室和教室使用情况。</w:t>
      </w:r>
    </w:p>
    <w:p w14:paraId="73B9B71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跨校区上课次数。</w:t>
      </w:r>
    </w:p>
    <w:p w14:paraId="3191FB6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与上一版课表相比改动了多少门课。</w:t>
      </w:r>
    </w:p>
    <w:p w14:paraId="168FB24D">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系统不能只显示一个看不懂的总分，而应说明每套方案好在哪里、还有哪些不足、影响了哪些教师和班级。</w:t>
      </w:r>
    </w:p>
    <w:p w14:paraId="2BA68A99">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5. 临时调课与局部调整</w:t>
      </w:r>
    </w:p>
    <w:p w14:paraId="11B20610">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日常教学中，教师请假、教室维修、技能比赛、学校活动等情况不可避免。</w:t>
      </w:r>
    </w:p>
    <w:p w14:paraId="1D183003">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发生变化时，系统应当：</w:t>
      </w:r>
    </w:p>
    <w:p w14:paraId="6601A38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保持未受影响的课程不动。</w:t>
      </w:r>
    </w:p>
    <w:p w14:paraId="3499B383">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找出直接受影响的教师、班级、课程和场地。</w:t>
      </w:r>
    </w:p>
    <w:p w14:paraId="3CE1F951">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提供几种可选的调整办法。</w:t>
      </w:r>
    </w:p>
    <w:p w14:paraId="586DD539">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4. 告诉教务人员每种办法还会影响哪些课程。</w:t>
      </w:r>
    </w:p>
    <w:p w14:paraId="0DDEA38F">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5. 经有权限的人员确认后再正式应用。</w:t>
      </w:r>
    </w:p>
    <w:p w14:paraId="3D13F9C9">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6. 保留调整前的课表，必要时可以恢复。</w:t>
      </w:r>
    </w:p>
    <w:p w14:paraId="55436EA1">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目标不是每次都重新排全校课表，而是用尽可能少的改动解决当前问题。</w:t>
      </w:r>
    </w:p>
    <w:p w14:paraId="1511FE7D">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6. 冲突检查与原因说明</w:t>
      </w:r>
    </w:p>
    <w:p w14:paraId="03E29081">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系统应检查的不只是教师、教室和班级重复占用，还包括：</w:t>
      </w:r>
    </w:p>
    <w:p w14:paraId="55AB904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教室人数容量不足。</w:t>
      </w:r>
    </w:p>
    <w:p w14:paraId="361B017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实训设备、工位或场地条件不符合要求。</w:t>
      </w:r>
    </w:p>
    <w:p w14:paraId="56CD36E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教师不具备该课程所要求的资格。</w:t>
      </w:r>
    </w:p>
    <w:p w14:paraId="1CEDAD4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课程学时没有排够或出现超排。</w:t>
      </w:r>
    </w:p>
    <w:p w14:paraId="3CF2F85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连堂要求没有满足。</w:t>
      </w:r>
    </w:p>
    <w:p w14:paraId="3F9C6E2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理论课和实训课顺序不合理。</w:t>
      </w:r>
    </w:p>
    <w:p w14:paraId="0E71B1E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单双周、教学周或实习周安排错误。</w:t>
      </w:r>
    </w:p>
    <w:p w14:paraId="1774B88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跨校区上课时间衔接不合理。</w:t>
      </w:r>
    </w:p>
    <w:p w14:paraId="72C874A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合班、拆班和分组轮训关系错误。</w:t>
      </w:r>
    </w:p>
    <w:p w14:paraId="52143C2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考试、比赛、活动和场地使用发生冲突。</w:t>
      </w:r>
    </w:p>
    <w:p w14:paraId="6C7D789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一天内课程强度明显不合理。</w:t>
      </w:r>
    </w:p>
    <w:p w14:paraId="2A419DCC">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发现问题后，应当告诉教务人员：</w:t>
      </w:r>
    </w:p>
    <w:p w14:paraId="477F02C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问题是什么。</w:t>
      </w:r>
    </w:p>
    <w:p w14:paraId="2618EF4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为什么会出现。</w:t>
      </w:r>
    </w:p>
    <w:p w14:paraId="5639C4B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影响哪些教师、班级和场地。</w:t>
      </w:r>
    </w:p>
    <w:p w14:paraId="2BE1282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有哪些调整办法。</w:t>
      </w:r>
    </w:p>
    <w:p w14:paraId="7E406BE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每种办法分别会带来什么影响。</w:t>
      </w:r>
    </w:p>
    <w:p w14:paraId="4304D8A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是否需要领导或教务负责人批准特殊处理。</w:t>
      </w:r>
    </w:p>
    <w:p w14:paraId="57602D57">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7. 审核、发布和课表版本管理</w:t>
      </w:r>
    </w:p>
    <w:p w14:paraId="523990DE">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建议课表按照以下过程逐步确认：</w:t>
      </w:r>
    </w:p>
    <w:p w14:paraId="20E79E51">
      <w:pPr>
        <w:pStyle w:val="165"/>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1F4E79"/>
          <w:sz w:val="22"/>
        </w:rPr>
        <w:t>初步整理 → 资料检查 → 自动试排 → 专业部确认 → 教务复核 → 学校审批 → 正式发布 → 后续调课管理</w:t>
      </w:r>
    </w:p>
    <w:p w14:paraId="111081BB">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系统应当支持：</w:t>
      </w:r>
    </w:p>
    <w:p w14:paraId="4CA3300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每一版课表有明确的版本号。</w:t>
      </w:r>
    </w:p>
    <w:p w14:paraId="26DD503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比较两个版本改了哪些课程。</w:t>
      </w:r>
    </w:p>
    <w:p w14:paraId="4E7D95F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记录谁在什么时间调整了什么内容。</w:t>
      </w:r>
    </w:p>
    <w:p w14:paraId="3166041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人工强制安排时必须填写原因。</w:t>
      </w:r>
    </w:p>
    <w:p w14:paraId="4CA4ECB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特殊处理需要明确批准人和适用时间。</w:t>
      </w:r>
    </w:p>
    <w:p w14:paraId="0B2C6BA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正式发布前重新检查全部课程。</w:t>
      </w:r>
    </w:p>
    <w:p w14:paraId="7DDF97E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按班级、教师、教室、专业和周次查看课表。</w:t>
      </w:r>
    </w:p>
    <w:p w14:paraId="2E403D2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支持打印以及导出常用文件。</w:t>
      </w:r>
    </w:p>
    <w:p w14:paraId="699D223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支持教师和相关人员在手机端查看。</w:t>
      </w:r>
    </w:p>
    <w:p w14:paraId="1034E42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出现问题时可以恢复到上一版已确认课表。</w:t>
      </w:r>
    </w:p>
    <w:p w14:paraId="15BD690A">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8. 有名字、有形象的排课数字人</w:t>
      </w:r>
    </w:p>
    <w:p w14:paraId="601D34D5">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排课智能助手不只是页面中的一个输入框，而是一位学校教务人员能够看到、能够呼叫、能够持续交流的女性数字人。她可以理解教师和教务人员用日常语言提出的问题，当场给出回答、课表结果或调整建议，让复杂的排课工作变得更自然、更有交流感</w:t>
      </w:r>
      <w:r>
        <w:rPr>
          <w:rFonts w:hint="eastAsia" w:asciiTheme="majorEastAsia" w:hAnsiTheme="majorEastAsia" w:eastAsiaTheme="majorEastAsia" w:cstheme="majorEastAsia"/>
          <w:b w:val="0"/>
          <w:bCs w:val="0"/>
          <w:color w:val="000000"/>
          <w:sz w:val="21"/>
          <w:lang w:eastAsia="zh-CN"/>
        </w:rPr>
        <w:t>，</w:t>
      </w:r>
      <w:r>
        <w:rPr>
          <w:rFonts w:hint="eastAsia" w:asciiTheme="majorEastAsia" w:hAnsiTheme="majorEastAsia" w:eastAsiaTheme="majorEastAsia" w:cstheme="majorEastAsia"/>
          <w:b w:val="0"/>
          <w:bCs w:val="0"/>
          <w:color w:val="000000"/>
          <w:sz w:val="21"/>
          <w:lang w:val="en-US" w:eastAsia="zh-CN"/>
        </w:rPr>
        <w:t>理论上她这个人就代表平台她知道和能干除审批外的全部活</w:t>
      </w:r>
      <w:r>
        <w:rPr>
          <w:rFonts w:hint="eastAsia" w:asciiTheme="majorEastAsia" w:hAnsiTheme="majorEastAsia" w:eastAsiaTheme="majorEastAsia" w:cstheme="majorEastAsia"/>
          <w:b w:val="0"/>
          <w:bCs w:val="0"/>
          <w:color w:val="000000"/>
          <w:sz w:val="21"/>
        </w:rPr>
        <w:t>。</w:t>
      </w:r>
    </w:p>
    <w:p w14:paraId="2E77F8DB">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数字人的名称可以由学校共同确定。产品设计阶段可以暂称为“排课助手小慧”。学校正式使用时，可以结合校名、校训或校园文化重新命名。</w:t>
      </w:r>
      <w:bookmarkStart w:id="0" w:name="_GoBack"/>
      <w:bookmarkEnd w:id="0"/>
    </w:p>
    <w:p w14:paraId="0C094880">
      <w:pPr>
        <w:pStyle w:val="5"/>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4"/>
          <w14:textFill>
            <w14:solidFill>
              <w14:schemeClr w14:val="tx1"/>
            </w14:solidFill>
          </w14:textFill>
        </w:rPr>
        <w:t>数字人的基本形象</w:t>
      </w:r>
    </w:p>
    <w:p w14:paraId="2D8A7563">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女性数字人，整体感觉专业、亲切、沉稳，不使用过度娱乐化或幼龄化的形象。</w:t>
      </w:r>
    </w:p>
    <w:p w14:paraId="4552DFFE">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服装和配色可以结合学校的校徽、标准色和校园文化。</w:t>
      </w:r>
    </w:p>
    <w:p w14:paraId="3228320C">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在电脑大屏、教务工作台和手机端保持统一形象。</w:t>
      </w:r>
    </w:p>
    <w:p w14:paraId="3257DC32">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回答问题时不仅“说一句话”，还会同时展示课表、冲突位置、影响对象和可选方案。</w:t>
      </w:r>
    </w:p>
    <w:p w14:paraId="1E585450">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当前可以先支持文字交流和点击呼叫，后续增加自然声音、口头问答和呼叫名字唤醒。</w:t>
      </w:r>
    </w:p>
    <w:p w14:paraId="6DB17D7C">
      <w:pPr>
        <w:pStyle w:val="5"/>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4"/>
          <w14:textFill>
            <w14:solidFill>
              <w14:schemeClr w14:val="tx1"/>
            </w14:solidFill>
          </w14:textFill>
        </w:rPr>
        <w:t>怎样与她交流</w:t>
      </w:r>
    </w:p>
    <w:p w14:paraId="0AA094FF">
      <w:pPr>
        <w:ind w:firstLine="403"/>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教务人员或教师可以点击数字人，也可以直接呼叫她的名字。例如：</w:t>
      </w:r>
    </w:p>
    <w:p w14:paraId="34FEF344">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“小慧，帮我看看还有哪些课程没有排进去。”</w:t>
      </w:r>
    </w:p>
    <w:p w14:paraId="7C822777">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“小慧，为什么机械设计不能放到周三第三、四节？”</w:t>
      </w:r>
    </w:p>
    <w:p w14:paraId="762FF944">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“小慧，张老师周四请假，会影响哪些班？”</w:t>
      </w:r>
    </w:p>
    <w:p w14:paraId="4A5B1C0A">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“小慧，给我找三种影响最小的调课办法。”</w:t>
      </w:r>
    </w:p>
    <w:p w14:paraId="515CAB0C">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“小慧，哪个实训室周二下午可以容纳 40 名学生？”</w:t>
      </w:r>
    </w:p>
    <w:p w14:paraId="4D0B0775">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“小慧，比较一下方案 A 和方案 B，哪一个教师空堂更少？”</w:t>
      </w:r>
    </w:p>
    <w:p w14:paraId="6313AA1D">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“小慧，按现在的教学任务生成一版课表。”</w:t>
      </w:r>
    </w:p>
    <w:p w14:paraId="38650254">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sz w:val="21"/>
          <w14:textFill>
            <w14:solidFill>
              <w14:schemeClr w14:val="tx1"/>
            </w14:solidFill>
          </w14:textFill>
        </w:rPr>
        <w:t>“小慧，把汽车维修 23-1 班这周的课表调出来。”</w:t>
      </w:r>
    </w:p>
    <w:p w14:paraId="2A70686E">
      <w:pPr>
        <w:pStyle w:val="16"/>
        <w:spacing w:after="60"/>
        <w:ind w:left="432" w:hanging="259"/>
        <w:rPr>
          <w:rFonts w:hint="eastAsia" w:asciiTheme="majorEastAsia" w:hAnsiTheme="majorEastAsia" w:eastAsiaTheme="majorEastAsia" w:cstheme="majorEastAsia"/>
          <w:b w:val="0"/>
          <w:bCs w:val="0"/>
          <w:color w:val="000000" w:themeColor="text1"/>
          <w14:textFill>
            <w14:solidFill>
              <w14:schemeClr w14:val="tx1"/>
            </w14:solidFill>
          </w14:textFill>
        </w:rPr>
      </w:pPr>
      <w:r>
        <w:rPr>
          <w:rFonts w:hint="eastAsia" w:asciiTheme="majorEastAsia" w:hAnsiTheme="majorEastAsia" w:eastAsiaTheme="majorEastAsia" w:cstheme="majorEastAsia"/>
          <w:b w:val="0"/>
          <w:bCs w:val="0"/>
          <w:color w:val="000000" w:themeColor="text1"/>
          <w14:textFill>
            <w14:solidFill>
              <w14:schemeClr w14:val="tx1"/>
            </w14:solidFill>
          </w14:textFill>
        </w:rPr>
        <w:t>“小慧，课表方案A 、方案B、方案C 各自的侧重点是什么，我那个xx班 更适合那个方案</w:t>
      </w:r>
    </w:p>
    <w:p w14:paraId="006AF2CC">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数字人接到问题后，应当直接给出明确结果，而不是只告诉用户去哪个菜单查找。例如在回答调课问题时，她可以同时显示：</w:t>
      </w:r>
    </w:p>
    <w:p w14:paraId="3EF2303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当前发生了什么问题。</w:t>
      </w:r>
    </w:p>
    <w:p w14:paraId="2212504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影响哪些教师、班级、课程和场地。</w:t>
      </w:r>
    </w:p>
    <w:p w14:paraId="678FB88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有几种可行的处理办法。</w:t>
      </w:r>
    </w:p>
    <w:p w14:paraId="5B0499F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每种办法需要调整哪些课程。</w:t>
      </w:r>
    </w:p>
    <w:p w14:paraId="1CAD602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推荐哪一种，以及推荐原因。</w:t>
      </w:r>
    </w:p>
    <w:p w14:paraId="6596324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哪些内容还需要教务人员确认。</w:t>
      </w:r>
    </w:p>
    <w:p w14:paraId="2F526B1F">
      <w:pPr>
        <w:pStyle w:val="5"/>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color w:val="000000"/>
          <w:sz w:val="24"/>
        </w:rPr>
        <w:t>她可以帮助完成的工作</w:t>
      </w:r>
      <w:r>
        <w:rPr>
          <w:rFonts w:hint="eastAsia" w:asciiTheme="majorEastAsia" w:hAnsiTheme="majorEastAsia" w:cstheme="majorEastAsia"/>
          <w:b w:val="0"/>
          <w:bCs w:val="0"/>
          <w:color w:val="000000"/>
          <w:sz w:val="24"/>
          <w:lang w:eastAsia="zh-CN"/>
        </w:rPr>
        <w:t>（</w:t>
      </w:r>
      <w:r>
        <w:rPr>
          <w:rFonts w:hint="eastAsia" w:asciiTheme="majorEastAsia" w:hAnsiTheme="majorEastAsia" w:cstheme="majorEastAsia"/>
          <w:b w:val="0"/>
          <w:bCs w:val="0"/>
          <w:color w:val="000000"/>
          <w:sz w:val="24"/>
          <w:lang w:val="en-US" w:eastAsia="zh-CN"/>
        </w:rPr>
        <w:t>包含但不限于</w:t>
      </w:r>
      <w:r>
        <w:rPr>
          <w:rFonts w:hint="eastAsia" w:asciiTheme="majorEastAsia" w:hAnsiTheme="majorEastAsia" w:cstheme="majorEastAsia"/>
          <w:b w:val="0"/>
          <w:bCs w:val="0"/>
          <w:color w:val="000000"/>
          <w:sz w:val="24"/>
          <w:lang w:eastAsia="zh-CN"/>
        </w:rPr>
        <w:t>）</w:t>
      </w:r>
    </w:p>
    <w:p w14:paraId="5F8421A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接收教务人员用日常语言描述的要求，整理成待确认的学校排课规则。</w:t>
      </w:r>
    </w:p>
    <w:p w14:paraId="59FD6DC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根据已经确认的教学任务和学校规则，形成一版或多版课表供教务人员选择。</w:t>
      </w:r>
    </w:p>
    <w:p w14:paraId="2058F90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回答某位教师、某个班级、某间教室或某个实训室的课程和空闲情况。</w:t>
      </w:r>
    </w:p>
    <w:p w14:paraId="5E41F80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解释某门课程为什么不能安排在指定时间或指定场地。</w:t>
      </w:r>
    </w:p>
    <w:p w14:paraId="6A2B8CE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分析教师请假、教室维修或学校活动会影响哪些课程。</w:t>
      </w:r>
    </w:p>
    <w:p w14:paraId="55748B3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给出多种调课办法，并说明每种办法的影响范围。</w:t>
      </w:r>
    </w:p>
    <w:p w14:paraId="702E738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比较多套课表的优缺点。</w:t>
      </w:r>
    </w:p>
    <w:p w14:paraId="1AEC9FC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从历年的人工调整中发现经常使用的安排习惯，提交给教务人员确认。</w:t>
      </w:r>
    </w:p>
    <w:p w14:paraId="59EB9A6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帮助形成调课通知、审核说明和排课情况报告。</w:t>
      </w:r>
    </w:p>
    <w:p w14:paraId="6E55109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在课表发布前提醒尚未解决的问题和需要确认的事项。</w:t>
      </w:r>
    </w:p>
    <w:p w14:paraId="0ED8DD9F">
      <w:pPr>
        <w:pStyle w:val="5"/>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4"/>
        </w:rPr>
        <w:t>重要操作仍由学校确认</w:t>
      </w:r>
    </w:p>
    <w:p w14:paraId="25744613">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数字人可以查询、解释、试排和提出建议，但不能代替学校作出正式决定：</w:t>
      </w:r>
    </w:p>
    <w:p w14:paraId="4AB0C24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查询和说明类问题可以直接回答。</w:t>
      </w:r>
    </w:p>
    <w:p w14:paraId="18056EE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生成课表和调课方案可以直接完成，但先作为待确认方案展示。</w:t>
      </w:r>
    </w:p>
    <w:p w14:paraId="5E22FA9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修改已经确认的课程前，需要说明具体影响并请有权限的人员确认。</w:t>
      </w:r>
    </w:p>
    <w:p w14:paraId="1248F9E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正式发布课表、批量通知教师、允许特殊安排等操作，必须再次明确确认。</w:t>
      </w:r>
    </w:p>
    <w:p w14:paraId="35CB5AE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她不能绕过学校规则，也不能在资料不足时编造答案；无法判断时应明确告诉用户还缺少什么资料。</w:t>
      </w:r>
    </w:p>
    <w:p w14:paraId="7B410E34">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这样设计后，排课数字人更像一位随时在岗的“数字教务员”：教师和教务人员可以直接问她，她能够立即回答并拿出结果；但涉及正式决定时，最终确认权始终在学校。</w:t>
      </w:r>
    </w:p>
    <w:p w14:paraId="0AC3A950">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四、对当前产品设计的注意事项</w:t>
      </w:r>
    </w:p>
    <w:p w14:paraId="55A17B96">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目前设想已经包含“发现冲突、推荐调整方案、查看本周课表”等功能。为了真正用于学校日常工作，还需要补充：</w:t>
      </w:r>
    </w:p>
    <w:p w14:paraId="2D30688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排课开始前的资料完整性检查。</w:t>
      </w:r>
    </w:p>
    <w:p w14:paraId="1FEA1779">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明确区分“绝对不能违反”和“希望尽量满足”的要求。</w:t>
      </w:r>
    </w:p>
    <w:p w14:paraId="70AB2C06">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说明每个推荐方案的好处、代价和影响范围。</w:t>
      </w:r>
    </w:p>
    <w:p w14:paraId="1EB7049F">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4. 显示一门课调整后可能产生的后续影响。</w:t>
      </w:r>
    </w:p>
    <w:p w14:paraId="22F70A50">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5. 支持锁定已经确认、不能再移动的课程。</w:t>
      </w:r>
    </w:p>
    <w:p w14:paraId="50C7C5F4">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6. 支持只调整小范围课程，不轻易改动全校课表。</w:t>
      </w:r>
    </w:p>
    <w:p w14:paraId="1168FC9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7. 增加审核、版本比较、恢复和操作记录。</w:t>
      </w:r>
    </w:p>
    <w:p w14:paraId="19DF444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8. 支持单双周、集中实训和不同教学周安排。</w:t>
      </w:r>
    </w:p>
    <w:p w14:paraId="22D60C2F">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9. 支持实训室工位、设备和教师资格要求。</w:t>
      </w:r>
    </w:p>
    <w:p w14:paraId="30D04826">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10. 对没有排进去的课程说明具体原因和缺少的条件。</w:t>
      </w:r>
    </w:p>
    <w:p w14:paraId="31656268">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11. 正式发布前再次检查全部课程。</w:t>
      </w:r>
    </w:p>
    <w:p w14:paraId="05C25E99">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因此，目前的页面更适合作为“冲突处理和调课中心”，完整系统还应包括排课前、排课中、发布前和发布后的全过程管理。</w:t>
      </w:r>
    </w:p>
    <w:p w14:paraId="0208C1E2">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五、学校如何判断我们平台产品的实效</w:t>
      </w:r>
    </w:p>
    <w:p w14:paraId="08E2F061">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不建议仅用“智能程度”或“生成速度”评价系统，学校可以从以下方面验收。</w:t>
      </w:r>
    </w:p>
    <w:p w14:paraId="0ED4D382">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1. 必须达到的结果</w:t>
      </w:r>
    </w:p>
    <w:p w14:paraId="221C8EF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正式发布课表中，教师、班级和教室重复占用数量为 0。</w:t>
      </w:r>
    </w:p>
    <w:p w14:paraId="4C90C71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应排课程全部安排完成；如有未排课程，必须有明确原因并经过确认。</w:t>
      </w:r>
    </w:p>
    <w:p w14:paraId="240513F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教师课表、班级课表和教室课表中的安排保持一致。</w:t>
      </w:r>
    </w:p>
    <w:p w14:paraId="5CDF927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在相同资料和相同学校规则下，系统应得到稳定、一致的结果。</w:t>
      </w:r>
    </w:p>
    <w:p w14:paraId="3C75195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每一个正式版本都能查到来源、修改记录和批准人。</w:t>
      </w:r>
    </w:p>
    <w:p w14:paraId="0BE7C3E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任何一次正式调整都可以查看调整前后的变化。</w:t>
      </w:r>
    </w:p>
    <w:p w14:paraId="37858608">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2. 工作效率是否提高</w:t>
      </w:r>
    </w:p>
    <w:p w14:paraId="08BF7DB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从收集教学任务到形成第一版课表需要多长时间。</w:t>
      </w:r>
    </w:p>
    <w:p w14:paraId="73D902C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与过去相比，人工调整次数减少了多少。</w:t>
      </w:r>
    </w:p>
    <w:p w14:paraId="1A665BF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从发现冲突到形成可用调整方案需要多长时间。</w:t>
      </w:r>
    </w:p>
    <w:p w14:paraId="55C2004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一次临时调课平均影响多少门课程。</w:t>
      </w:r>
    </w:p>
    <w:p w14:paraId="31EE009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教务处与各专业部之间需要往返确认多少轮。</w:t>
      </w:r>
    </w:p>
    <w:p w14:paraId="6BB5A30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对线下表格和人工核对的依赖是否明显减少。</w:t>
      </w:r>
    </w:p>
    <w:p w14:paraId="5A019AD8">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3. 课表质量是否提高</w:t>
      </w:r>
    </w:p>
    <w:p w14:paraId="1FFE35A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教师空堂是否减少，安排是否更公平。</w:t>
      </w:r>
    </w:p>
    <w:p w14:paraId="4268D24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班级课程是否分布得更加均匀。</w:t>
      </w:r>
    </w:p>
    <w:p w14:paraId="5496DC0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连续高强度课程是否减少。</w:t>
      </w:r>
    </w:p>
    <w:p w14:paraId="484948C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实训室和专用设备是否得到合理使用。</w:t>
      </w:r>
    </w:p>
    <w:p w14:paraId="39551E2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跨校区上课衔接是否合理。</w:t>
      </w:r>
    </w:p>
    <w:p w14:paraId="5DC2B6D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正式发布后两周内被迫调课的次数是否减少。</w:t>
      </w:r>
    </w:p>
    <w:p w14:paraId="6367050E">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六、建议的建设步骤</w:t>
      </w:r>
    </w:p>
    <w:p w14:paraId="774D1355">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因为今年的课表已经排完，未来约一年不会再次进行全校排课。这个时间可以用来充分整理资料和验证系统，避免等到下一次正式排课时才发现问题。</w:t>
      </w:r>
    </w:p>
    <w:p w14:paraId="3E357A36">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第一阶段：了解现状、整理资料和学校规则</w:t>
      </w:r>
    </w:p>
    <w:p w14:paraId="45A19F60">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收集最近 2—3 年的教学计划、排课原始资料、初步课表、最终课表和人工调整记录。</w:t>
      </w:r>
    </w:p>
    <w:p w14:paraId="0108DCC3">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这一阶段形成：</w:t>
      </w:r>
    </w:p>
    <w:p w14:paraId="3045919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学校当前排课流程图。</w:t>
      </w:r>
    </w:p>
    <w:p w14:paraId="1D7C68E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现有系统和资料情况清单。</w:t>
      </w:r>
    </w:p>
    <w:p w14:paraId="66DC3D1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各类信息的名称和含义说明。</w:t>
      </w:r>
    </w:p>
    <w:p w14:paraId="7ECCE94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学校排课规则清单。</w:t>
      </w:r>
    </w:p>
    <w:p w14:paraId="05CDC0C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历年冲突和人工调整情况分析。</w:t>
      </w:r>
    </w:p>
    <w:p w14:paraId="3DCF7BE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项目能够解决什么、暂时不能解决什么的范围说明。</w:t>
      </w:r>
    </w:p>
    <w:p w14:paraId="2423AF74">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第二阶段：用历史资料进行模拟排课</w:t>
      </w:r>
    </w:p>
    <w:p w14:paraId="255FCB90">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使用上一年度资料重新安排一次课表，但不影响学校正在使用的正式系统和正式数据。</w:t>
      </w:r>
    </w:p>
    <w:p w14:paraId="7569D0AD">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主要验证：</w:t>
      </w:r>
    </w:p>
    <w:p w14:paraId="23BE5B1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学校规则是否整理完整。</w:t>
      </w:r>
    </w:p>
    <w:p w14:paraId="32E434F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是否还有只存在于教务人员经验中的隐性要求。</w:t>
      </w:r>
    </w:p>
    <w:p w14:paraId="2DC33A6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系统给出的原因说明是否容易理解。</w:t>
      </w:r>
    </w:p>
    <w:p w14:paraId="7E2C6E1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现有资料是否足够支持自动排课。</w:t>
      </w:r>
    </w:p>
    <w:p w14:paraId="6014A10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新方案与学校最终人工调整后的课表相比，有哪些改进和不足。</w:t>
      </w:r>
    </w:p>
    <w:p w14:paraId="05C284AA">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第三阶段：先使用全年都需要的功能</w:t>
      </w:r>
    </w:p>
    <w:p w14:paraId="043CC8C9">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在下一次全校排课之前，可以先使用：</w:t>
      </w:r>
    </w:p>
    <w:p w14:paraId="5C35103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日常冲突检查。</w:t>
      </w:r>
    </w:p>
    <w:p w14:paraId="098D469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临时调课。</w:t>
      </w:r>
    </w:p>
    <w:p w14:paraId="1C9E7DD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空闲教师和空闲教室查询。</w:t>
      </w:r>
    </w:p>
    <w:p w14:paraId="6EE91C0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实训室和设备使用安排。</w:t>
      </w:r>
    </w:p>
    <w:p w14:paraId="3A2EBA3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课表版本管理。</w:t>
      </w:r>
    </w:p>
    <w:p w14:paraId="72F4595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教师教学工作量查看。</w:t>
      </w:r>
    </w:p>
    <w:p w14:paraId="1C2C8A4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教学任务收集和资料检查。</w:t>
      </w:r>
    </w:p>
    <w:p w14:paraId="789F6F84">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这样不用等一年之后，系统就可以开始帮助学校日常工作。</w:t>
      </w:r>
    </w:p>
    <w:p w14:paraId="142843AD">
      <w:pPr>
        <w:pStyle w:val="4"/>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9"/>
        </w:rPr>
        <w:t>第四阶段：下一次排课时新旧系统同时排课比对</w:t>
      </w:r>
    </w:p>
    <w:p w14:paraId="3AAB991D">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下一轮正式排课时，建议：</w:t>
      </w:r>
    </w:p>
    <w:p w14:paraId="197A2D7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现有系统继续正常使用。</w:t>
      </w:r>
    </w:p>
    <w:p w14:paraId="3032CF4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新系统使用同一批资料同时试排。</w:t>
      </w:r>
    </w:p>
    <w:p w14:paraId="5082F35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比较两边的冲突数量、人工投入和课表质量。</w:t>
      </w:r>
    </w:p>
    <w:p w14:paraId="4BB23D9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由教务处和各专业部共同检查。</w:t>
      </w:r>
    </w:p>
    <w:p w14:paraId="70FCA35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确认可靠后，再决定是否由新系统正式发布课表。</w:t>
      </w:r>
    </w:p>
    <w:p w14:paraId="53B5F661">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不建议第一次试用就完全停用已经运行十多年的原系统。</w:t>
      </w:r>
    </w:p>
    <w:p w14:paraId="12E26643">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七、与学校沟通时需要了解的情况</w:t>
      </w:r>
    </w:p>
    <w:p w14:paraId="005D263C">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A. 学校最希望解决的问题</w:t>
      </w:r>
    </w:p>
    <w:p w14:paraId="714AA4C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这次建设最希望解决的前三个问题是什么？</w:t>
      </w:r>
    </w:p>
    <w:p w14:paraId="0F71795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学校所说的“经常冲突”具体包括哪些情况？每年大约发生多少次？</w:t>
      </w:r>
    </w:p>
    <w:p w14:paraId="65FE57E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冲突出现在系统第一次排课时、人工调整时，还是课表发布以后？</w:t>
      </w:r>
    </w:p>
    <w:p w14:paraId="5CA2109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有没有系统没有发现，直到教师或班级实际使用时才发现的问题？</w:t>
      </w:r>
    </w:p>
    <w:p w14:paraId="1F08FF0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从收集教学任务到正式发布，目前需要多少天、多少人参与？</w:t>
      </w:r>
    </w:p>
    <w:p w14:paraId="5370895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人工调整一般持续多久？大约要改多少门课？</w:t>
      </w:r>
    </w:p>
    <w:p w14:paraId="77E1C8E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哪些人掌握最关键的排课经验？这些经验是否有书面记录？</w:t>
      </w:r>
    </w:p>
    <w:p w14:paraId="62DDE30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学校希望新系统是帮助人工排课，还是逐步替代原有系统？</w:t>
      </w:r>
    </w:p>
    <w:p w14:paraId="1A64C03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系统投入使用一年后，学校希望看到哪些具体变化？</w:t>
      </w:r>
    </w:p>
    <w:p w14:paraId="6A4C06ED">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B. 学校规模和管理方式</w:t>
      </w:r>
    </w:p>
    <w:p w14:paraId="02C4F68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71 个“专业”具体是专业名称、专业方向，还是包含不同年级的统计？</w:t>
      </w:r>
    </w:p>
    <w:p w14:paraId="09CA71C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学校有多少校区、专业部、年级、行政班和实际教学班？</w:t>
      </w:r>
    </w:p>
    <w:p w14:paraId="39886FA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学生总数、平均班级人数和最大班级人数是多少？</w:t>
      </w:r>
    </w:p>
    <w:p w14:paraId="595B296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在编教师、外聘教师、兼职教师和企业教师分别有多少？</w:t>
      </w:r>
    </w:p>
    <w:p w14:paraId="79FDD4B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普通教室、机房、实验室、实训室和校外基地分别有多少？</w:t>
      </w:r>
    </w:p>
    <w:p w14:paraId="78F0E04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是否存在跨校区上课和教师走教？</w:t>
      </w:r>
    </w:p>
    <w:p w14:paraId="2547BCD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目前由谁负责全校排课？各专业部能否自行调整？</w:t>
      </w:r>
    </w:p>
    <w:p w14:paraId="528A89B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最终课表由谁审核和批准？</w:t>
      </w:r>
    </w:p>
    <w:p w14:paraId="65A136AE">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C. 当前是怎样完成一次排课的</w:t>
      </w:r>
    </w:p>
    <w:p w14:paraId="12162589">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建议学校现场演示一次完整过程（可选）：</w:t>
      </w:r>
    </w:p>
    <w:p w14:paraId="6C4522E7">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怎样建立新学年和新学期。</w:t>
      </w:r>
    </w:p>
    <w:p w14:paraId="3009E044">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怎样录入或导入教学计划。</w:t>
      </w:r>
    </w:p>
    <w:p w14:paraId="277DDCFE">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怎样形成每个班级需要上的课程。</w:t>
      </w:r>
    </w:p>
    <w:p w14:paraId="1C10C009">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4. 怎样给课程安排教师。</w:t>
      </w:r>
    </w:p>
    <w:p w14:paraId="1FA1AF95">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5. 怎样安排普通教室和实训室。</w:t>
      </w:r>
    </w:p>
    <w:p w14:paraId="0938B3B4">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6. 怎样填写教师不能上课的时间。</w:t>
      </w:r>
    </w:p>
    <w:p w14:paraId="227D05B8">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7. 怎样开始排课。</w:t>
      </w:r>
    </w:p>
    <w:p w14:paraId="580D5FEB">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8. 怎样查看冲突和没有排进去的课程。</w:t>
      </w:r>
    </w:p>
    <w:p w14:paraId="6CF517E2">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9. 怎样人工移动、交换或锁定课程。</w:t>
      </w:r>
    </w:p>
    <w:p w14:paraId="0B9E746F">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10. 怎样审核、发布和通知教师。</w:t>
      </w:r>
    </w:p>
    <w:p w14:paraId="15505825">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11. 临时调课怎样处理。</w:t>
      </w:r>
    </w:p>
    <w:p w14:paraId="0004324F">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12. 学期结束后资料怎样保存。</w:t>
      </w:r>
    </w:p>
    <w:p w14:paraId="5E0B7D62">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每一步都需要记录：由谁负责、使用什么资料、需要多长时间、有什么困难、出现特殊情况时怎样处理。</w:t>
      </w:r>
    </w:p>
    <w:p w14:paraId="2D0F443D">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D. 学校的上课时间和教学周安排</w:t>
      </w:r>
    </w:p>
    <w:p w14:paraId="7F665F6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是一次安排整个学年，还是分别安排两个学期？</w:t>
      </w:r>
    </w:p>
    <w:p w14:paraId="2CCE2A9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每学期有多少教学周？</w:t>
      </w:r>
    </w:p>
    <w:p w14:paraId="0226847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每周上课几天、每天几节？</w:t>
      </w:r>
    </w:p>
    <w:p w14:paraId="18E5F18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不同校区、不同季节是否使用不同作息时间？</w:t>
      </w:r>
    </w:p>
    <w:p w14:paraId="723D589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是否有单双周、指定周、连续周和间隔周课程？</w:t>
      </w:r>
    </w:p>
    <w:p w14:paraId="11D1545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是否有两节、三节或四节连堂？</w:t>
      </w:r>
    </w:p>
    <w:p w14:paraId="52BB40B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是否有整周实训、军训、考试周、比赛周和实习周？</w:t>
      </w:r>
    </w:p>
    <w:p w14:paraId="3C85BB5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节假日调休时怎样调整课程？</w:t>
      </w:r>
    </w:p>
    <w:p w14:paraId="3A65433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晚自习、社团课和补课是否与正常课程共用教室和教师时间？</w:t>
      </w:r>
    </w:p>
    <w:p w14:paraId="1B887D79">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E. 课程和教学任务</w:t>
      </w:r>
    </w:p>
    <w:p w14:paraId="5D7C3D5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人才培养方案保存在哪里，以什么形式保存？</w:t>
      </w:r>
    </w:p>
    <w:p w14:paraId="4502E08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教学计划由谁制定、谁审核？</w:t>
      </w:r>
    </w:p>
    <w:p w14:paraId="77F6D51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课程总学时、周学时、理论学时和实训学时怎样维护？</w:t>
      </w:r>
    </w:p>
    <w:p w14:paraId="7A6A4F8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一门课程能否由多名教师共同授课？</w:t>
      </w:r>
    </w:p>
    <w:p w14:paraId="3BECA22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是否有合班、拆班、分组轮训和选修走班？</w:t>
      </w:r>
    </w:p>
    <w:p w14:paraId="00C45D3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不同专业是否共同使用语文、数学、英语等公共课教师？</w:t>
      </w:r>
    </w:p>
    <w:p w14:paraId="29E96C0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是否有“先上理论课、后上实训课”等先后要求？</w:t>
      </w:r>
    </w:p>
    <w:p w14:paraId="1A26CF8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课程学时没有排满时能否发布课表？</w:t>
      </w:r>
    </w:p>
    <w:p w14:paraId="79B9213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临时停开、更换或增加课程时怎样处理？</w:t>
      </w:r>
    </w:p>
    <w:p w14:paraId="402CE60C">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F. 教师安排要求</w:t>
      </w:r>
    </w:p>
    <w:p w14:paraId="1E86612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教师有哪些确定不能上课的时间和希望安排的时间？</w:t>
      </w:r>
    </w:p>
    <w:p w14:paraId="7B35FC8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教师每天和每周最多安排多少节课？</w:t>
      </w:r>
    </w:p>
    <w:p w14:paraId="19206A0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一名教师最多可以连续上多少节课？</w:t>
      </w:r>
    </w:p>
    <w:p w14:paraId="61520BF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是否需要考虑教师之间的工作量公平？</w:t>
      </w:r>
    </w:p>
    <w:p w14:paraId="743F1AD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是否允许教师在不同校区连续上课？</w:t>
      </w:r>
    </w:p>
    <w:p w14:paraId="0503FE9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外聘教师和企业教师有哪些固定到校时间？</w:t>
      </w:r>
    </w:p>
    <w:p w14:paraId="1628C8E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哪些实训课程要求教师具备相应资格？</w:t>
      </w:r>
    </w:p>
    <w:p w14:paraId="7D1D7CB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教师兼任行政工作、值班和教研活动时，时间怎样处理？</w:t>
      </w:r>
    </w:p>
    <w:p w14:paraId="465BFF6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教师提出的时间要求，哪些必须满足，哪些只是尽量照顾？</w:t>
      </w:r>
    </w:p>
    <w:p w14:paraId="3D98472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教师请假后，由谁决定代课或调课？</w:t>
      </w:r>
    </w:p>
    <w:p w14:paraId="26DD8DC8">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G. 教室、实训室和设备要求</w:t>
      </w:r>
    </w:p>
    <w:p w14:paraId="35668D9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每间教室是否记录人数容量、用途、楼层、校区和设备？</w:t>
      </w:r>
    </w:p>
    <w:p w14:paraId="7CB4220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实训室是按整间使用，还是可以按工位或设备数量分开使用？</w:t>
      </w:r>
    </w:p>
    <w:p w14:paraId="51454AB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班级人数超过实训工位数量时，是否必须分组？</w:t>
      </w:r>
    </w:p>
    <w:p w14:paraId="10FDBE6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一次实训是否需要同时使用多个房间或多种设备？</w:t>
      </w:r>
    </w:p>
    <w:p w14:paraId="7AEE660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实训前后是否需要设备准备、清理或复位时间？</w:t>
      </w:r>
    </w:p>
    <w:p w14:paraId="7BDE132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哪些课程只能在指定实训室开展？</w:t>
      </w:r>
    </w:p>
    <w:p w14:paraId="050DA8D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场地维修、考试占用和对外借用怎样登记？</w:t>
      </w:r>
    </w:p>
    <w:p w14:paraId="48C91A9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是否有安全人数上限或其他安全要求？</w:t>
      </w:r>
    </w:p>
    <w:p w14:paraId="20ABEDA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校外实训基地怎样纳入教学安排？</w:t>
      </w:r>
    </w:p>
    <w:p w14:paraId="5F0D66D3">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H. 真实冲突和人工调整案例</w:t>
      </w:r>
    </w:p>
    <w:p w14:paraId="125F2CE6">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建议学校准备 10—20 个真实案例，每个案例说明：</w:t>
      </w:r>
    </w:p>
    <w:p w14:paraId="70801E0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原来的课程是怎样安排的？</w:t>
      </w:r>
    </w:p>
    <w:p w14:paraId="7AEEE23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原系统是否发现了问题？</w:t>
      </w:r>
    </w:p>
    <w:p w14:paraId="775A353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冲突产生的真实原因是什么？</w:t>
      </w:r>
    </w:p>
    <w:p w14:paraId="087FC5E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教务人员最后怎样调整？</w:t>
      </w:r>
    </w:p>
    <w:p w14:paraId="35089F9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调整影响了多少门课、多少位教师和多少个班？</w:t>
      </w:r>
    </w:p>
    <w:p w14:paraId="273749C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为什么选择这种调法，而没有选择其他办法？</w:t>
      </w:r>
    </w:p>
    <w:p w14:paraId="641F767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调整后是否又产生了新的问题？</w:t>
      </w:r>
    </w:p>
    <w:p w14:paraId="6B4A1D1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以后遇到同类情况，希望系统怎样处理？</w:t>
      </w:r>
    </w:p>
    <w:p w14:paraId="18C88DAB">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真实案例是了解学校排课规则最重要的材料，比只做口头介绍更有价值。</w:t>
      </w:r>
    </w:p>
    <w:p w14:paraId="05A8F4DF">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I. 现有系统和数据资料</w:t>
      </w:r>
    </w:p>
    <w:p w14:paraId="1A74B81E">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以下问题可以由学校教务处和信息化管理人员共同确认：</w:t>
      </w:r>
    </w:p>
    <w:p w14:paraId="48C6D16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现有系统的名称、开发单位、版本和使用年限。</w:t>
      </w:r>
    </w:p>
    <w:p w14:paraId="7A3EE5C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系统是学校自行开发还是采购，原开发单位是否仍提供维护。</w:t>
      </w:r>
    </w:p>
    <w:p w14:paraId="1F48519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系统安装在校内还是由外部单位提供服务。</w:t>
      </w:r>
    </w:p>
    <w:p w14:paraId="4B97404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是否有系统使用说明、数据说明和对接说明。</w:t>
      </w:r>
    </w:p>
    <w:p w14:paraId="3FDAB23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是否能够安全地导出经过隐去姓名等处理的样例资料。</w:t>
      </w:r>
    </w:p>
    <w:p w14:paraId="2BDEFBD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是否能够按学校要求与其他系统交换数据。</w:t>
      </w:r>
    </w:p>
    <w:p w14:paraId="30925E3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课表是否保留历史版本和操作记录。</w:t>
      </w:r>
    </w:p>
    <w:p w14:paraId="013DDDF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现有系统的自动排课功能可以设置哪些条件。</w:t>
      </w:r>
    </w:p>
    <w:p w14:paraId="0633F4F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学校是否拥有源代码或后续修改权。</w:t>
      </w:r>
    </w:p>
    <w:p w14:paraId="7C993AE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是否存在额外授权、维护或数据导出费用。</w:t>
      </w:r>
    </w:p>
    <w:p w14:paraId="0AB2A85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系统目前是否存在速度慢、容易卡顿或多人不能同时使用的问题。</w:t>
      </w:r>
    </w:p>
    <w:p w14:paraId="1BD7E06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数据怎样备份，系统出现故障后怎样恢复。</w:t>
      </w:r>
    </w:p>
    <w:p w14:paraId="284A2CEF">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建议了解和准备的数据包括：</w:t>
      </w:r>
    </w:p>
    <w:p w14:paraId="0ED1A454">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专业、年级、班级和学生人数。</w:t>
      </w:r>
    </w:p>
    <w:p w14:paraId="4EB2768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课程、教学计划和教学任务。</w:t>
      </w:r>
    </w:p>
    <w:p w14:paraId="557EDF0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教师、所属部门、专业资格和教学工作量。</w:t>
      </w:r>
    </w:p>
    <w:p w14:paraId="3FD9E851">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教室、实训室、设备和工位。</w:t>
      </w:r>
    </w:p>
    <w:p w14:paraId="320AAC3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学期、教学周、日期和节次。</w:t>
      </w:r>
    </w:p>
    <w:p w14:paraId="46E72E5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教师和场地不能使用的时间。</w:t>
      </w:r>
    </w:p>
    <w:p w14:paraId="652E2BC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各类排课规则和时间要求。</w:t>
      </w:r>
    </w:p>
    <w:p w14:paraId="4C15E72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当前课表、历史课表和不同版本。</w:t>
      </w:r>
    </w:p>
    <w:p w14:paraId="727D354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调课、代课和停课记录。</w:t>
      </w:r>
    </w:p>
    <w:p w14:paraId="2401B21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冲突记录、修改记录和审核记录。</w:t>
      </w:r>
    </w:p>
    <w:p w14:paraId="1DCEB0E6">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J. 当前系统是否好用</w:t>
      </w:r>
    </w:p>
    <w:p w14:paraId="02DBC71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请学校实际演示或录屏完整的排课过程，而不只是提供截图。</w:t>
      </w:r>
    </w:p>
    <w:p w14:paraId="4D15E5D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哪些页面使用最多？哪些页面最难用或最容易误操作？</w:t>
      </w:r>
    </w:p>
    <w:p w14:paraId="65A81BF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哪些工作仍然依赖线下表格？</w:t>
      </w:r>
    </w:p>
    <w:p w14:paraId="20F2FE3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是否可以一次修改多条内容并撤销错误操作？</w:t>
      </w:r>
    </w:p>
    <w:p w14:paraId="576C9AA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系统发现冲突时，是否能够说明原因？</w:t>
      </w:r>
    </w:p>
    <w:p w14:paraId="6392289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人工调整一门课后，是否立即检查其他相关课程？</w:t>
      </w:r>
    </w:p>
    <w:p w14:paraId="792723C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是否可以分别查看班级课表、教师课表和教室课表？</w:t>
      </w:r>
    </w:p>
    <w:p w14:paraId="40336B4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是否可以比较两版课表之间的变化？</w:t>
      </w:r>
    </w:p>
    <w:p w14:paraId="55DC3CCA">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教师是否可以通过手机查看课表和调课通知？</w:t>
      </w:r>
    </w:p>
    <w:p w14:paraId="4076F90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现有系统中有哪些功能是学校认为绝对不能丢失的？</w:t>
      </w:r>
    </w:p>
    <w:p w14:paraId="077BCA25">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K. 需要与哪些校内系统配合</w:t>
      </w:r>
    </w:p>
    <w:p w14:paraId="25790B2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是否需要与教务、学籍、人事、门禁、考勤、财务或统一登录系统配合？</w:t>
      </w:r>
    </w:p>
    <w:p w14:paraId="0D4B5A7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教师、班级、课程和场地信息分别以哪个系统为准？</w:t>
      </w:r>
    </w:p>
    <w:p w14:paraId="43C1879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信息需要随时更新、每天更新，还是每学期更新一次？</w:t>
      </w:r>
    </w:p>
    <w:p w14:paraId="588060F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是否需要通过企业微信、钉钉、微信或短信发送通知？</w:t>
      </w:r>
    </w:p>
    <w:p w14:paraId="7A3342C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是否需要向电子班牌、校园门户或小程序发布课表？</w:t>
      </w:r>
    </w:p>
    <w:p w14:paraId="55AFC30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调课后还需要更新哪些系统？</w:t>
      </w:r>
    </w:p>
    <w:p w14:paraId="1F359539">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如果信息传递失败，由谁负责处理，是否允许人工补录？</w:t>
      </w:r>
    </w:p>
    <w:p w14:paraId="766CD178">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L. 权限、信息安全和使用方式</w:t>
      </w:r>
    </w:p>
    <w:p w14:paraId="31A63A9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教师和管理人员是否允许在校外访问？</w:t>
      </w:r>
    </w:p>
    <w:p w14:paraId="4236D32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教务处、专业部、教师和场地管理员分别能查看和修改什么？</w:t>
      </w:r>
    </w:p>
    <w:p w14:paraId="0BD8A23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各专业部是否可以查看其他专业的教师和课表？</w:t>
      </w:r>
    </w:p>
    <w:p w14:paraId="7AF1803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系统是否会使用学生姓名等个人信息？</w:t>
      </w:r>
    </w:p>
    <w:p w14:paraId="51F6198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课表和调整记录需要保存多少年？</w:t>
      </w:r>
    </w:p>
    <w:p w14:paraId="26F938BF">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学校是否有网络安全等级保护、日志保存和检查要求？</w:t>
      </w:r>
    </w:p>
    <w:p w14:paraId="5010B7E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智能助手是否可以接触真实姓名和课表资料？</w:t>
      </w:r>
    </w:p>
    <w:p w14:paraId="0E4AFD9C">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是否允许使用隐去个人信息后的历史资料改进系统？</w:t>
      </w:r>
    </w:p>
    <w:p w14:paraId="2A67317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学校数据、排课规则和建设成果归谁所有？</w:t>
      </w:r>
    </w:p>
    <w:p w14:paraId="6E411230">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M. 项目怎样验收</w:t>
      </w:r>
    </w:p>
    <w:p w14:paraId="1036A987">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在项目正式开始前，学校和建设方应共同明确：</w:t>
      </w:r>
    </w:p>
    <w:p w14:paraId="07709BA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什么情况才算“排课完成”？</w:t>
      </w:r>
    </w:p>
    <w:p w14:paraId="5AB7D89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哪些冲突必须为 0？</w:t>
      </w:r>
    </w:p>
    <w:p w14:paraId="5D466E92">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哪些学校要求在特殊情况下允许例外，由谁批准？</w:t>
      </w:r>
    </w:p>
    <w:p w14:paraId="6409251D">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新系统课表与哪一版现行课表比较？</w:t>
      </w:r>
    </w:p>
    <w:p w14:paraId="742C728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使用哪一学年的资料进行验收？</w:t>
      </w:r>
    </w:p>
    <w:p w14:paraId="3187A9B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测试资料是否覆盖所有专业和特殊课程？</w:t>
      </w:r>
    </w:p>
    <w:p w14:paraId="605962BB">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形成一套课表允许使用多长时间？</w:t>
      </w:r>
    </w:p>
    <w:p w14:paraId="75287977">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人工调整控制在多少次以内可以接受？</w:t>
      </w:r>
    </w:p>
    <w:p w14:paraId="08167810">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因学校资料缺失导致课程无法安排时怎样处理？</w:t>
      </w:r>
    </w:p>
    <w:p w14:paraId="1F7564A5">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新旧系统需要同时使用多长时间？</w:t>
      </w:r>
    </w:p>
    <w:p w14:paraId="3825DAB6">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最终由哪些部门和负责人签字确认？</w:t>
      </w:r>
    </w:p>
    <w:p w14:paraId="77453EF3">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八、建议学校会前准备的材料</w:t>
      </w:r>
    </w:p>
    <w:p w14:paraId="326B531C">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为了提高沟通效率，建议学校提前准备：</w:t>
      </w:r>
    </w:p>
    <w:p w14:paraId="312EE33E">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最近 2—3 年的教学进程表。</w:t>
      </w:r>
    </w:p>
    <w:p w14:paraId="07C014F3">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最近 2—3 年开始排课时使用的原始资料。</w:t>
      </w:r>
    </w:p>
    <w:p w14:paraId="56F039C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系统第一次生成的课表和最终发布课表。</w:t>
      </w:r>
    </w:p>
    <w:p w14:paraId="36161CE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4. 人工调课记录及有代表性的冲突案例。</w:t>
      </w:r>
    </w:p>
    <w:p w14:paraId="7718E702">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5. 隐去个人敏感信息后的教师、班级、课程和场地资料。</w:t>
      </w:r>
    </w:p>
    <w:p w14:paraId="56157BDE">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6. 实训室设备和工位清单。</w:t>
      </w:r>
    </w:p>
    <w:p w14:paraId="6D5BC618">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7. 教师不能上课的时间和其他特殊要求。</w:t>
      </w:r>
    </w:p>
    <w:p w14:paraId="465FF543">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8. 当前系统的操作录屏或可供演示的账号。</w:t>
      </w:r>
    </w:p>
    <w:p w14:paraId="11542372">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9. 现有系统使用说明、数据说明和对接说明。</w:t>
      </w:r>
    </w:p>
    <w:p w14:paraId="0C53CCFD">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10. 当前系统的采购、授权和维护范围说明。</w:t>
      </w:r>
    </w:p>
    <w:p w14:paraId="564BDBE6">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11. 学校现行排课、审核和课表发布制度。</w:t>
      </w:r>
    </w:p>
    <w:p w14:paraId="5AF73B04">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12. 学校希望保留的功能和最希望改进的功能。</w:t>
      </w:r>
    </w:p>
    <w:p w14:paraId="3863737C">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前期建议优先使用隐去个人敏感信息后的样例资料，不需要一开始就复制学校全部正式数据。</w:t>
      </w:r>
    </w:p>
    <w:p w14:paraId="167D3184">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九、第一次沟通建议怎样开展</w:t>
      </w:r>
    </w:p>
    <w:p w14:paraId="7C6F5A32">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第一次沟通不必先谈系统多“智能”，可以从三个实际问题开始：</w:t>
      </w:r>
    </w:p>
    <w:p w14:paraId="7AEAB7AA">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去年从第一版课表到最终定稿，一共经历了多少轮人工调整？</w:t>
      </w:r>
    </w:p>
    <w:p w14:paraId="5FBB4129">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哪三类安排最依赖资深教务人员的个人经验？</w:t>
      </w:r>
    </w:p>
    <w:p w14:paraId="600DBCF0">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如果明年继续使用现有系统，学校最担心再次发生什么问题？</w:t>
      </w:r>
    </w:p>
    <w:p w14:paraId="182DE917">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第一次沟通建议取得以下五项成果：</w:t>
      </w:r>
    </w:p>
    <w:p w14:paraId="13E7CA2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学校当前的完整排课流程。</w:t>
      </w:r>
    </w:p>
    <w:p w14:paraId="66B1A198">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一批真实的冲突和人工调整案例。</w:t>
      </w:r>
    </w:p>
    <w:p w14:paraId="308DF80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排课资料分别来自哪里。</w:t>
      </w:r>
    </w:p>
    <w:p w14:paraId="6CF682E3">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第一版学校排课规则清单。</w:t>
      </w:r>
    </w:p>
    <w:p w14:paraId="010FC81E">
      <w:pPr>
        <w:pStyle w:val="16"/>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学校可以实际检查和确认的验收标准。</w:t>
      </w:r>
    </w:p>
    <w:p w14:paraId="0BFDCCF8">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在没有取得真实资料之前，可以讨论建设方向，但不宜过早承诺“一次就能自动排出最优课表”。</w:t>
      </w:r>
    </w:p>
    <w:p w14:paraId="0B67AA86">
      <w:pPr>
        <w:pStyle w:val="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36"/>
        </w:rPr>
        <w:t>十、项目是否适合继续推进</w:t>
      </w:r>
    </w:p>
    <w:p w14:paraId="73C047AF">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这个项目值得进一步推进，但建议先确认学校是否愿意：</w:t>
      </w:r>
    </w:p>
    <w:p w14:paraId="19CCC6D7">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1. 提供隐去个人敏感信息后的历史排课资料。</w:t>
      </w:r>
    </w:p>
    <w:p w14:paraId="239F150D">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2. 提供真实的冲突和人工调整案例。</w:t>
      </w:r>
    </w:p>
    <w:p w14:paraId="72EEBEB6">
      <w:pPr>
        <w:spacing w:after="60"/>
        <w:ind w:left="432" w:hanging="259"/>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3. 安排熟悉排课工作的教务人员共同整理学校规则。</w:t>
      </w:r>
    </w:p>
    <w:p w14:paraId="62BB3C76">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如果缺少这三项条件，新系统很容易只做成一个看起来漂亮的课表页面，却不能真正解决学校问题。</w:t>
      </w:r>
    </w:p>
    <w:p w14:paraId="00AD2231">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如果学校能够共同参与，就有机会把十多年积累的排课经验整理成学校长期可用的工作规则，减少对个别人员经验的依赖，并逐步形成更加稳定、透明和高效的教学安排方式。</w:t>
      </w:r>
    </w:p>
    <w:p w14:paraId="3EBB64B9">
      <w:pPr>
        <w:ind w:firstLine="403"/>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000000"/>
          <w:sz w:val="21"/>
        </w:rPr>
        <w:t>我们最终希望实现的不是“让系统替学校做决定”，而是：</w:t>
      </w:r>
    </w:p>
    <w:p w14:paraId="7BD5F71F">
      <w:pPr>
        <w:pStyle w:val="165"/>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color w:val="1F4E79"/>
          <w:sz w:val="22"/>
        </w:rPr>
        <w:t>让系统帮助学校少出错、少返工、看得清、调得动、管得住。</w:t>
      </w:r>
    </w:p>
    <w:sectPr>
      <w:headerReference r:id="rId5" w:type="default"/>
      <w:footerReference r:id="rId6" w:type="default"/>
      <w:pgSz w:w="12240" w:h="15840"/>
      <w:pgMar w:top="1123" w:right="1181" w:bottom="1037" w:left="1181" w:header="461" w:footer="461"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5D3D2">
    <w:pPr>
      <w:pStyle w:val="24"/>
      <w:jc w:val="center"/>
    </w:pPr>
    <w:r>
      <w:rPr>
        <w:rFonts w:ascii="Arial Unicode MS" w:hAnsi="Arial Unicode MS" w:eastAsia="Arial Unicode MS"/>
        <w:color w:val="666666"/>
        <w:sz w:val="18"/>
      </w:rPr>
      <w:fldChar w:fldCharType="begin"/>
    </w:r>
    <w:r>
      <w:rPr>
        <w:rFonts w:ascii="Arial Unicode MS" w:hAnsi="Arial Unicode MS" w:eastAsia="Arial Unicode MS"/>
        <w:color w:val="666666"/>
        <w:sz w:val="18"/>
      </w:rPr>
      <w:instrText xml:space="preserve"> PAGE </w:instrText>
    </w:r>
    <w:r>
      <w:rPr>
        <w:rFonts w:ascii="Arial Unicode MS" w:hAnsi="Arial Unicode MS" w:eastAsia="Arial Unicode MS"/>
        <w:color w:val="666666"/>
        <w:sz w:val="18"/>
      </w:rPr>
      <w:fldChar w:fldCharType="separate"/>
    </w:r>
    <w:r>
      <w:rPr>
        <w:rFonts w:ascii="Arial Unicode MS" w:hAnsi="Arial Unicode MS" w:eastAsia="Arial Unicode MS"/>
        <w:color w:val="666666"/>
        <w:sz w:val="18"/>
      </w:rPr>
      <w:t>1</w:t>
    </w:r>
    <w:r>
      <w:rPr>
        <w:rFonts w:ascii="Arial Unicode MS" w:hAnsi="Arial Unicode MS" w:eastAsia="Arial Unicode MS"/>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8CA5A">
    <w:pPr>
      <w:pStyle w:val="25"/>
      <w:pBdr>
        <w:bottom w:val="single" w:color="D9D9D9" w:sz="4" w:space="4"/>
      </w:pBdr>
      <w:jc w:val="right"/>
    </w:pPr>
    <w:r>
      <w:rPr>
        <w:rFonts w:ascii="Arial Unicode MS" w:hAnsi="Arial Unicode MS" w:eastAsia="Arial Unicode MS"/>
        <w:color w:val="666666"/>
        <w:sz w:val="17"/>
      </w:rPr>
      <w:t>智能教学安排管理与客户调研清单  学校沟通版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CB922E"/>
    <w:rsid w:val="4F7D2843"/>
    <w:rsid w:val="77FFB0DC"/>
    <w:rsid w:val="7FEE0E27"/>
    <w:rsid w:val="7FFF6F1A"/>
    <w:rsid w:val="9EFFFE7C"/>
    <w:rsid w:val="9F3E9A08"/>
    <w:rsid w:val="BC5FB567"/>
    <w:rsid w:val="D8B73D5C"/>
    <w:rsid w:val="FF8EDB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20" w:line="264" w:lineRule="auto"/>
    </w:pPr>
    <w:rPr>
      <w:rFonts w:ascii="Arial Unicode MS" w:hAnsi="Arial Unicode MS" w:eastAsia="Arial Unicode MS" w:cstheme="minorBidi"/>
      <w:color w:val="000000"/>
      <w:sz w:val="21"/>
      <w:szCs w:val="22"/>
      <w:lang w:val="en-US" w:eastAsia="en-US" w:bidi="ar-SA"/>
    </w:rPr>
  </w:style>
  <w:style w:type="paragraph" w:styleId="3">
    <w:name w:val="heading 1"/>
    <w:basedOn w:val="1"/>
    <w:next w:val="1"/>
    <w:link w:val="138"/>
    <w:qFormat/>
    <w:uiPriority w:val="9"/>
    <w:pPr>
      <w:keepNext/>
      <w:keepLines/>
      <w:pageBreakBefore w:val="0"/>
      <w:spacing w:before="280" w:after="120" w:line="264"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pageBreakBefore w:val="0"/>
      <w:spacing w:before="180" w:after="80" w:line="264" w:lineRule="auto"/>
      <w:outlineLvl w:val="1"/>
    </w:pPr>
    <w:rPr>
      <w:rFonts w:asciiTheme="majorHAnsi" w:hAnsiTheme="majorHAnsi" w:eastAsiaTheme="majorEastAsia" w:cstheme="majorBidi"/>
      <w:b/>
      <w:bCs/>
      <w:color w:val="000000"/>
      <w:sz w:val="29"/>
      <w:szCs w:val="26"/>
    </w:rPr>
  </w:style>
  <w:style w:type="paragraph" w:styleId="5">
    <w:name w:val="heading 3"/>
    <w:basedOn w:val="1"/>
    <w:next w:val="1"/>
    <w:link w:val="140"/>
    <w:unhideWhenUsed/>
    <w:qFormat/>
    <w:uiPriority w:val="9"/>
    <w:pPr>
      <w:keepNext/>
      <w:keepLines/>
      <w:pageBreakBefore w:val="0"/>
      <w:spacing w:before="120" w:after="60" w:line="264"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before="0" w:after="20" w:line="264"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before="0" w:after="20" w:line="264" w:lineRule="auto"/>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240" w:line="240" w:lineRule="auto"/>
      <w:contextualSpacing/>
    </w:pPr>
    <w:rPr>
      <w:rFonts w:asciiTheme="majorHAnsi" w:hAnsiTheme="majorHAnsi" w:eastAsiaTheme="majorEastAsia" w:cstheme="majorBidi"/>
      <w:b/>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ver Subtitle"/>
    <w:uiPriority w:val="0"/>
    <w:pPr>
      <w:spacing w:after="360" w:line="276" w:lineRule="auto"/>
    </w:pPr>
    <w:rPr>
      <w:rFonts w:ascii="Arial Unicode MS" w:hAnsi="Arial Unicode MS" w:eastAsia="Arial Unicode MS" w:cstheme="minorBidi"/>
      <w:color w:val="666666"/>
      <w:sz w:val="28"/>
      <w:szCs w:val="22"/>
      <w:lang w:val="en-US" w:eastAsia="en-US" w:bidi="ar-SA"/>
    </w:rPr>
  </w:style>
  <w:style w:type="paragraph" w:customStyle="1" w:styleId="165">
    <w:name w:val="Client Quote"/>
    <w:uiPriority w:val="0"/>
    <w:pPr>
      <w:spacing w:before="80" w:after="80" w:line="264" w:lineRule="auto"/>
      <w:ind w:left="403" w:right="259"/>
    </w:pPr>
    <w:rPr>
      <w:rFonts w:ascii="Arial Unicode MS" w:hAnsi="Arial Unicode MS" w:eastAsia="Arial Unicode MS" w:cstheme="minorBidi"/>
      <w:b/>
      <w:color w:val="1F4E79"/>
      <w:sz w:val="22"/>
      <w:szCs w:val="22"/>
      <w:lang w:val="en-US" w:eastAsia="en-US" w:bidi="ar-SA"/>
    </w:rPr>
  </w:style>
  <w:style w:type="paragraph" w:customStyle="1" w:styleId="166">
    <w:name w:val="Checklist Item"/>
    <w:uiPriority w:val="0"/>
    <w:pPr>
      <w:spacing w:after="80" w:line="324" w:lineRule="auto"/>
      <w:ind w:left="432" w:hanging="317"/>
    </w:pPr>
    <w:rPr>
      <w:rFonts w:ascii="Arial Unicode MS" w:hAnsi="Arial Unicode MS" w:eastAsia="Arial Unicode MS" w:cstheme="minorBidi"/>
      <w:color w:val="000000"/>
      <w:sz w:val="21"/>
      <w:szCs w:val="22"/>
      <w:lang w:val="en-US" w:eastAsia="en-US" w:bidi="ar-SA"/>
    </w:rPr>
  </w:style>
  <w:style w:type="paragraph" w:customStyle="1" w:styleId="167">
    <w:name w:val="TOC Item"/>
    <w:uiPriority w:val="0"/>
    <w:pPr>
      <w:spacing w:before="0" w:after="20" w:line="252" w:lineRule="auto"/>
      <w:ind w:left="144"/>
    </w:pPr>
    <w:rPr>
      <w:rFonts w:ascii="Arial Unicode MS" w:hAnsi="Arial Unicode MS" w:eastAsia="Arial Unicode MS"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23</TotalTime>
  <ScaleCrop>false</ScaleCrop>
  <LinksUpToDate>false</LinksUpToDate>
  <CharactersWithSpaces>0</CharactersWithSpaces>
  <Application>WPS Office_12.1.21938.21938_F1E327BC-269C-435d-A152-05C5408002CA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杜大同(菜鸟-地网运输技术部 剑笑)</dc:creator>
  <dc:description>generated by python-docx</dc:description>
  <cp:keywords>智能排课, 教务管理, 客户调研</cp:keywords>
  <cp:lastModifiedBy>杜大同(菜鸟-地网运输技术部 剑笑)</cp:lastModifiedBy>
  <dcterms:modified xsi:type="dcterms:W3CDTF">2026-09-19T19:25:46Z</dcterms:modified>
  <dc:subject>学校智能排课项目需求对齐与调研材料</dc:subject>
  <dc:title>智能教学安排管理与客户调研清单 学校沟通版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2052-12.1.21938.21938</vt:lpwstr>
  </property>
  <property fmtid="{D5CDD505-2E9C-101B-9397-08002B2CF9AE}" pid="3" name="ICV">
    <vt:lpwstr>F62A396669C72DD88E68AE6A7F178672_42</vt:lpwstr>
  </property>
</Properties>
</file>