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hAnsiTheme="majorHAnsi"/>
          <w:lang w:val="es-ES"/>
        </w:rPr>
        <w:id w:val="4901950"/>
        <w:docPartObj>
          <w:docPartGallery w:val="Cover Pages"/>
          <w:docPartUnique/>
        </w:docPartObj>
      </w:sdtPr>
      <w:sdtEndPr>
        <w:rPr>
          <w:b/>
          <w:lang w:val="es-CO"/>
        </w:rPr>
      </w:sdtEndPr>
      <w:sdtContent>
        <w:p w14:paraId="652E5816" w14:textId="77777777" w:rsidR="00555205" w:rsidRPr="00FF5A72" w:rsidRDefault="00B535D4" w:rsidP="00B03F07">
          <w:pPr>
            <w:ind w:left="284"/>
            <w:rPr>
              <w:rFonts w:asciiTheme="majorHAnsi" w:hAnsiTheme="majorHAnsi"/>
              <w:lang w:val="es-ES"/>
            </w:rPr>
          </w:pPr>
          <w:r w:rsidRPr="00FF5A72">
            <w:rPr>
              <w:rFonts w:asciiTheme="majorHAnsi" w:hAnsiTheme="majorHAnsi"/>
              <w:noProof/>
              <w:lang w:val="en-US"/>
            </w:rPr>
            <mc:AlternateContent>
              <mc:Choice Requires="wpg">
                <w:drawing>
                  <wp:anchor distT="0" distB="0" distL="114300" distR="114300" simplePos="0" relativeHeight="251660288" behindDoc="0" locked="0" layoutInCell="0" allowOverlap="1" wp14:anchorId="652E5A71" wp14:editId="26DB1EF9">
                    <wp:simplePos x="0" y="0"/>
                    <wp:positionH relativeFrom="page">
                      <wp:posOffset>15240</wp:posOffset>
                    </wp:positionH>
                    <wp:positionV relativeFrom="margin">
                      <wp:posOffset>734695</wp:posOffset>
                    </wp:positionV>
                    <wp:extent cx="7759065" cy="7521575"/>
                    <wp:effectExtent l="0" t="0" r="0" b="3175"/>
                    <wp:wrapNone/>
                    <wp:docPr id="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9065" cy="7521575"/>
                              <a:chOff x="0" y="1440"/>
                              <a:chExt cx="12239" cy="12960"/>
                            </a:xfrm>
                          </wpg:grpSpPr>
                          <wpg:grpSp>
                            <wpg:cNvPr id="10" name="Group 3"/>
                            <wpg:cNvGrpSpPr>
                              <a:grpSpLocks/>
                            </wpg:cNvGrpSpPr>
                            <wpg:grpSpPr bwMode="auto">
                              <a:xfrm>
                                <a:off x="0" y="9661"/>
                                <a:ext cx="12239" cy="4739"/>
                                <a:chOff x="-6" y="3399"/>
                                <a:chExt cx="12197" cy="4253"/>
                              </a:xfrm>
                            </wpg:grpSpPr>
                            <wpg:grpSp>
                              <wpg:cNvPr id="11" name="Group 4"/>
                              <wpg:cNvGrpSpPr>
                                <a:grpSpLocks/>
                              </wpg:cNvGrpSpPr>
                              <wpg:grpSpPr bwMode="auto">
                                <a:xfrm>
                                  <a:off x="-6" y="3717"/>
                                  <a:ext cx="12189" cy="3550"/>
                                  <a:chOff x="18" y="7468"/>
                                  <a:chExt cx="12189" cy="3550"/>
                                </a:xfrm>
                              </wpg:grpSpPr>
                              <wps:wsp>
                                <wps:cNvPr id="12" name="Freeform 5"/>
                                <wps:cNvSpPr>
                                  <a:spLocks/>
                                </wps:cNvSpPr>
                                <wps:spPr bwMode="auto">
                                  <a:xfrm>
                                    <a:off x="18" y="7837"/>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accent1">
                                      <a:lumMod val="50000"/>
                                      <a:lumOff val="5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6"/>
                                <wps:cNvSpPr>
                                  <a:spLocks/>
                                </wps:cNvSpPr>
                                <wps:spPr bwMode="auto">
                                  <a:xfrm>
                                    <a:off x="7150" y="7468"/>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25000"/>
                                      <a:lumOff val="75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7"/>
                                <wps:cNvSpPr>
                                  <a:spLocks/>
                                </wps:cNvSpPr>
                                <wps:spPr bwMode="auto">
                                  <a:xfrm>
                                    <a:off x="10616" y="7468"/>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accent1">
                                      <a:lumMod val="50000"/>
                                      <a:lumOff val="5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5" name="Freeform 8"/>
                              <wps:cNvSpPr>
                                <a:spLocks/>
                              </wps:cNvSpPr>
                              <wps:spPr bwMode="auto">
                                <a:xfrm>
                                  <a:off x="8071" y="4069"/>
                                  <a:ext cx="4120" cy="2913"/>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9"/>
                              <wps:cNvSpPr>
                                <a:spLocks/>
                              </wps:cNvSpPr>
                              <wps:spPr bwMode="auto">
                                <a:xfrm>
                                  <a:off x="4104" y="3399"/>
                                  <a:ext cx="3985" cy="4236"/>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bg1">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0"/>
                              <wps:cNvSpPr>
                                <a:spLocks/>
                              </wps:cNvSpPr>
                              <wps:spPr bwMode="auto">
                                <a:xfrm>
                                  <a:off x="18" y="3399"/>
                                  <a:ext cx="4086" cy="4253"/>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1"/>
                              <wps:cNvSpPr>
                                <a:spLocks/>
                              </wps:cNvSpPr>
                              <wps:spPr bwMode="auto">
                                <a:xfrm>
                                  <a:off x="17" y="3617"/>
                                  <a:ext cx="2076" cy="3851"/>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accent1">
                                    <a:lumMod val="25000"/>
                                    <a:lumOff val="75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2"/>
                              <wps:cNvSpPr>
                                <a:spLocks/>
                              </wps:cNvSpPr>
                              <wps:spPr bwMode="auto">
                                <a:xfrm>
                                  <a:off x="2077" y="3617"/>
                                  <a:ext cx="6011" cy="3835"/>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50000"/>
                                    <a:lumOff val="50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3"/>
                              <wps:cNvSpPr>
                                <a:spLocks/>
                              </wps:cNvSpPr>
                              <wps:spPr bwMode="auto">
                                <a:xfrm>
                                  <a:off x="8088" y="3835"/>
                                  <a:ext cx="4102" cy="3432"/>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accent1">
                                    <a:lumMod val="25000"/>
                                    <a:lumOff val="75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21" name="Rectangle 14"/>
                            <wps:cNvSpPr>
                              <a:spLocks noChangeArrowheads="1"/>
                            </wps:cNvSpPr>
                            <wps:spPr bwMode="auto">
                              <a:xfrm>
                                <a:off x="1800" y="1440"/>
                                <a:ext cx="8638" cy="11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2E5A94" w14:textId="77777777" w:rsidR="00955F93" w:rsidRPr="00A0026B" w:rsidRDefault="00955F93">
                                  <w:pPr>
                                    <w:spacing w:after="0"/>
                                    <w:rPr>
                                      <w:rFonts w:asciiTheme="majorHAnsi" w:hAnsiTheme="majorHAnsi"/>
                                      <w:b/>
                                      <w:bCs/>
                                      <w:sz w:val="32"/>
                                      <w:szCs w:val="32"/>
                                      <w:lang w:val="es-ES"/>
                                    </w:rPr>
                                  </w:pPr>
                                  <w:r w:rsidRPr="00A0026B">
                                    <w:rPr>
                                      <w:rFonts w:asciiTheme="majorHAnsi" w:hAnsiTheme="majorHAnsi"/>
                                      <w:b/>
                                      <w:bCs/>
                                      <w:sz w:val="40"/>
                                      <w:szCs w:val="32"/>
                                      <w:lang w:val="es-ES"/>
                                    </w:rPr>
                                    <w:t>GOBERNACIÓN DEL HUILA</w:t>
                                  </w:r>
                                </w:p>
                                <w:p w14:paraId="652E5A95" w14:textId="77777777" w:rsidR="00955F93" w:rsidRPr="00A0026B" w:rsidRDefault="00955F93">
                                  <w:pPr>
                                    <w:spacing w:after="0"/>
                                    <w:rPr>
                                      <w:rFonts w:asciiTheme="majorHAnsi" w:hAnsiTheme="majorHAnsi"/>
                                      <w:b/>
                                      <w:bCs/>
                                      <w:sz w:val="32"/>
                                      <w:szCs w:val="32"/>
                                      <w:lang w:val="es-ES"/>
                                    </w:rPr>
                                  </w:pPr>
                                  <w:r w:rsidRPr="00A0026B">
                                    <w:rPr>
                                      <w:rFonts w:asciiTheme="majorHAnsi" w:hAnsiTheme="majorHAnsi"/>
                                      <w:b/>
                                      <w:bCs/>
                                      <w:sz w:val="32"/>
                                      <w:szCs w:val="32"/>
                                      <w:lang w:val="es-ES"/>
                                    </w:rPr>
                                    <w:t>Departamento Administrativo de Planeación</w:t>
                                  </w:r>
                                </w:p>
                              </w:txbxContent>
                            </wps:txbx>
                            <wps:bodyPr rot="0" vert="horz" wrap="square" lIns="91440" tIns="45720" rIns="91440" bIns="45720" anchor="t" anchorCtr="0" upright="1">
                              <a:noAutofit/>
                            </wps:bodyPr>
                          </wps:wsp>
                          <wps:wsp>
                            <wps:cNvPr id="22" name="Rectangle 15"/>
                            <wps:cNvSpPr>
                              <a:spLocks noChangeArrowheads="1"/>
                            </wps:cNvSpPr>
                            <wps:spPr bwMode="auto">
                              <a:xfrm>
                                <a:off x="6494" y="11160"/>
                                <a:ext cx="4998" cy="18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2E5A96" w14:textId="7CA04D78" w:rsidR="00955F93" w:rsidRPr="00A0026B" w:rsidRDefault="00955F93">
                                  <w:pPr>
                                    <w:jc w:val="right"/>
                                    <w:rPr>
                                      <w:rFonts w:asciiTheme="majorHAnsi" w:hAnsiTheme="majorHAnsi"/>
                                      <w:sz w:val="96"/>
                                      <w:szCs w:val="96"/>
                                      <w:lang w:val="es-ES"/>
                                    </w:rPr>
                                  </w:pPr>
                                  <w:r w:rsidRPr="00A0026B">
                                    <w:rPr>
                                      <w:rFonts w:asciiTheme="majorHAnsi" w:hAnsiTheme="majorHAnsi"/>
                                      <w:sz w:val="96"/>
                                      <w:szCs w:val="96"/>
                                      <w:lang w:val="es-ES"/>
                                    </w:rPr>
                                    <w:t>20</w:t>
                                  </w:r>
                                  <w:sdt>
                                    <w:sdtPr>
                                      <w:rPr>
                                        <w:rFonts w:asciiTheme="majorHAnsi" w:hAnsiTheme="majorHAnsi"/>
                                        <w:sz w:val="96"/>
                                        <w:szCs w:val="96"/>
                                        <w:lang w:val="es-ES"/>
                                      </w:rPr>
                                      <w:alias w:val="Año"/>
                                      <w:id w:val="4902040"/>
                                      <w:dataBinding w:prefixMappings="xmlns:ns0='http://schemas.microsoft.com/office/2006/coverPageProps'" w:xpath="/ns0:CoverPageProperties[1]/ns0:PublishDate[1]" w:storeItemID="{55AF091B-3C7A-41E3-B477-F2FDAA23CFDA}"/>
                                      <w:date w:fullDate="2016-01-01T00:00:00Z">
                                        <w:dateFormat w:val="yy"/>
                                        <w:lid w:val="es-ES"/>
                                        <w:storeMappedDataAs w:val="dateTime"/>
                                        <w:calendar w:val="gregorian"/>
                                      </w:date>
                                    </w:sdtPr>
                                    <w:sdtEndPr/>
                                    <w:sdtContent>
                                      <w:r w:rsidRPr="00A0026B">
                                        <w:rPr>
                                          <w:rFonts w:asciiTheme="majorHAnsi" w:hAnsiTheme="majorHAnsi"/>
                                          <w:sz w:val="96"/>
                                          <w:szCs w:val="96"/>
                                          <w:lang w:val="es-ES"/>
                                        </w:rPr>
                                        <w:t>16</w:t>
                                      </w:r>
                                    </w:sdtContent>
                                  </w:sdt>
                                </w:p>
                              </w:txbxContent>
                            </wps:txbx>
                            <wps:bodyPr rot="0" vert="horz" wrap="square" lIns="91440" tIns="45720" rIns="91440" bIns="45720" anchor="t" anchorCtr="0" upright="1">
                              <a:spAutoFit/>
                            </wps:bodyPr>
                          </wps:wsp>
                          <wps:wsp>
                            <wps:cNvPr id="23" name="Rectangle 16"/>
                            <wps:cNvSpPr>
                              <a:spLocks noChangeArrowheads="1"/>
                            </wps:cNvSpPr>
                            <wps:spPr bwMode="auto">
                              <a:xfrm>
                                <a:off x="1800" y="2294"/>
                                <a:ext cx="8638" cy="7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E31FC5" w14:textId="667F1265" w:rsidR="00955F93" w:rsidRDefault="00955F93" w:rsidP="00634428">
                                  <w:pPr>
                                    <w:rPr>
                                      <w:rFonts w:asciiTheme="majorHAnsi" w:hAnsiTheme="majorHAnsi"/>
                                      <w:b/>
                                      <w:bCs/>
                                      <w:color w:val="1F497D" w:themeColor="text2"/>
                                      <w:sz w:val="56"/>
                                      <w:szCs w:val="72"/>
                                    </w:rPr>
                                  </w:pPr>
                                  <w:r w:rsidRPr="00A0026B">
                                    <w:rPr>
                                      <w:rFonts w:asciiTheme="majorHAnsi" w:hAnsiTheme="majorHAnsi"/>
                                      <w:b/>
                                      <w:bCs/>
                                      <w:color w:val="1F497D" w:themeColor="text2"/>
                                      <w:sz w:val="56"/>
                                      <w:szCs w:val="72"/>
                                    </w:rPr>
                                    <w:t xml:space="preserve">SISTEMA DE INFORMACIÓN </w:t>
                                  </w:r>
                                  <w:r>
                                    <w:rPr>
                                      <w:rFonts w:asciiTheme="majorHAnsi" w:hAnsiTheme="majorHAnsi"/>
                                      <w:b/>
                                      <w:bCs/>
                                      <w:color w:val="1F497D" w:themeColor="text2"/>
                                      <w:sz w:val="56"/>
                                      <w:szCs w:val="72"/>
                                    </w:rPr>
                                    <w:t xml:space="preserve">REGIONAL </w:t>
                                  </w:r>
                                  <w:r w:rsidRPr="00A0026B">
                                    <w:rPr>
                                      <w:rFonts w:asciiTheme="majorHAnsi" w:hAnsiTheme="majorHAnsi"/>
                                      <w:b/>
                                      <w:bCs/>
                                      <w:color w:val="1F497D" w:themeColor="text2"/>
                                      <w:sz w:val="56"/>
                                      <w:szCs w:val="72"/>
                                    </w:rPr>
                                    <w:t>DEL HUILA.</w:t>
                                  </w:r>
                                </w:p>
                                <w:p w14:paraId="33F1A4A7" w14:textId="671BBF90" w:rsidR="00955F93" w:rsidRPr="00A0026B" w:rsidRDefault="00955F93" w:rsidP="00634428">
                                  <w:pPr>
                                    <w:rPr>
                                      <w:rFonts w:asciiTheme="majorHAnsi" w:hAnsiTheme="majorHAnsi"/>
                                      <w:b/>
                                      <w:bCs/>
                                      <w:color w:val="1F497D" w:themeColor="text2"/>
                                      <w:sz w:val="56"/>
                                      <w:szCs w:val="72"/>
                                    </w:rPr>
                                  </w:pPr>
                                  <w:r>
                                    <w:rPr>
                                      <w:rFonts w:asciiTheme="majorHAnsi" w:hAnsiTheme="majorHAnsi"/>
                                      <w:b/>
                                      <w:bCs/>
                                      <w:color w:val="1F497D" w:themeColor="text2"/>
                                      <w:sz w:val="56"/>
                                      <w:szCs w:val="72"/>
                                    </w:rPr>
                                    <w:t>SIR.</w:t>
                                  </w:r>
                                </w:p>
                                <w:sdt>
                                  <w:sdtPr>
                                    <w:rPr>
                                      <w:rFonts w:asciiTheme="majorHAnsi" w:hAnsiTheme="majorHAnsi"/>
                                      <w:b/>
                                      <w:bCs/>
                                      <w:color w:val="4F81BD" w:themeColor="accent1"/>
                                      <w:sz w:val="40"/>
                                      <w:szCs w:val="40"/>
                                      <w:lang w:val="es-ES"/>
                                    </w:rPr>
                                    <w:alias w:val="Subtítulo"/>
                                    <w:id w:val="4902042"/>
                                    <w:dataBinding w:prefixMappings="xmlns:ns0='http://schemas.openxmlformats.org/package/2006/metadata/core-properties' xmlns:ns1='http://purl.org/dc/elements/1.1/'" w:xpath="/ns0:coreProperties[1]/ns1:subject[1]" w:storeItemID="{6C3C8BC8-F283-45AE-878A-BAB7291924A1}"/>
                                    <w:text/>
                                  </w:sdtPr>
                                  <w:sdtEndPr/>
                                  <w:sdtContent>
                                    <w:p w14:paraId="652E5A98" w14:textId="7371FC25" w:rsidR="00955F93" w:rsidRPr="00A0026B" w:rsidRDefault="00955F93" w:rsidP="00634428">
                                      <w:pPr>
                                        <w:spacing w:after="0"/>
                                        <w:rPr>
                                          <w:rFonts w:asciiTheme="majorHAnsi" w:hAnsiTheme="majorHAnsi"/>
                                          <w:b/>
                                          <w:bCs/>
                                          <w:color w:val="4F81BD" w:themeColor="accent1"/>
                                          <w:sz w:val="40"/>
                                          <w:szCs w:val="40"/>
                                          <w:lang w:val="es-ES"/>
                                        </w:rPr>
                                      </w:pPr>
                                      <w:r w:rsidRPr="00A0026B">
                                        <w:rPr>
                                          <w:rFonts w:asciiTheme="majorHAnsi" w:hAnsiTheme="majorHAnsi"/>
                                          <w:b/>
                                          <w:bCs/>
                                          <w:color w:val="4F81BD" w:themeColor="accent1"/>
                                          <w:sz w:val="40"/>
                                          <w:szCs w:val="40"/>
                                          <w:lang w:val="es-ES"/>
                                        </w:rPr>
                                        <w:t>Macizo Colombiano fuente de Vida y Región</w:t>
                                      </w:r>
                                    </w:p>
                                  </w:sdtContent>
                                </w:sdt>
                                <w:p w14:paraId="652E5A99" w14:textId="77777777" w:rsidR="00955F93" w:rsidRPr="00A0026B" w:rsidRDefault="00955F93">
                                  <w:pPr>
                                    <w:rPr>
                                      <w:rFonts w:asciiTheme="majorHAnsi" w:hAnsiTheme="majorHAnsi"/>
                                      <w:b/>
                                      <w:bCs/>
                                      <w:color w:val="808080" w:themeColor="text1" w:themeTint="7F"/>
                                      <w:sz w:val="32"/>
                                      <w:szCs w:val="32"/>
                                      <w:lang w:val="es-ES"/>
                                    </w:rPr>
                                  </w:pPr>
                                  <w:r w:rsidRPr="00A0026B">
                                    <w:rPr>
                                      <w:rFonts w:asciiTheme="majorHAnsi" w:hAnsiTheme="majorHAnsi"/>
                                      <w:b/>
                                      <w:bCs/>
                                      <w:color w:val="808080" w:themeColor="text1" w:themeTint="7F"/>
                                      <w:sz w:val="32"/>
                                      <w:szCs w:val="32"/>
                                    </w:rPr>
                                    <w:t>Grupo Sistema de Información Regional SIR-SIGDEHU</w:t>
                                  </w:r>
                                </w:p>
                                <w:p w14:paraId="652E5A9A" w14:textId="77777777" w:rsidR="00955F93" w:rsidRPr="00A0026B" w:rsidRDefault="00955F93" w:rsidP="00555205">
                                  <w:pPr>
                                    <w:rPr>
                                      <w:rFonts w:asciiTheme="majorHAnsi" w:hAnsiTheme="majorHAnsi"/>
                                      <w:b/>
                                      <w:bCs/>
                                      <w:color w:val="808080" w:themeColor="text1" w:themeTint="7F"/>
                                      <w:sz w:val="32"/>
                                      <w:szCs w:val="32"/>
                                      <w:lang w:val="es-ES"/>
                                    </w:rPr>
                                  </w:pPr>
                                </w:p>
                                <w:p w14:paraId="652E5A9B" w14:textId="77777777" w:rsidR="00955F93" w:rsidRPr="00A0026B" w:rsidRDefault="00955F93">
                                  <w:pPr>
                                    <w:rPr>
                                      <w:rFonts w:asciiTheme="majorHAnsi" w:hAnsiTheme="majorHAnsi"/>
                                      <w:b/>
                                      <w:bCs/>
                                      <w:color w:val="808080" w:themeColor="text1" w:themeTint="7F"/>
                                      <w:sz w:val="32"/>
                                      <w:szCs w:val="32"/>
                                      <w:lang w:val="es-ES"/>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0</wp14:pctHeight>
                    </wp14:sizeRelV>
                  </wp:anchor>
                </w:drawing>
              </mc:Choice>
              <mc:Fallback>
                <w:pict>
                  <v:group w14:anchorId="652E5A71" id="Group 2" o:spid="_x0000_s1026" style="position:absolute;left:0;text-align:left;margin-left:1.2pt;margin-top:57.85pt;width:610.95pt;height:592.25pt;z-index:251660288;mso-width-percent:1000;mso-position-horizontal-relative:page;mso-position-vertical-relative:margin;mso-width-percent:1000;mso-height-relative:margin" coordorigin=",1440" coordsize="12239,1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" o:allowincell="f">
                    <v:group id="Group 3" o:spid="_x0000_s1027" style="position:absolute;top:9661;width:12239;height:4739" coordorigin="-6,3399" coordsize="12197,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group id="Group 4" o:spid="_x0000_s1028" style="position:absolute;left:-6;top:3717;width:12189;height:3550" coordorigin="18,7468" coordsize="12189,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Freeform 5" o:spid="_x0000_s1029" style="position:absolute;left:18;top:7837;width:7132;height:2863;visibility:visible;mso-wrap-style:square;v-text-anchor:top" coordsize="7132,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" path="m,l17,2863,7132,2578r,-2378l,xe" fillcolor="#a7bfde [1620]" stroked="f">
                          <v:fill opacity="32896f"/>
                          <v:path arrowok="t" o:connecttype="custom" o:connectlocs="0,0;17,2863;7132,2578;7132,200;0,0" o:connectangles="0,0,0,0,0"/>
                        </v:shape>
                        <v:shape id="Freeform 6" o:spid="_x0000_s1030" style="position:absolute;left:7150;top:7468;width:3466;height:3550;visibility:visible;mso-wrap-style:square;v-text-anchor:top" coordsize="346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" path="m,569l,2930r3466,620l3466,,,569xe" fillcolor="#d3dfee [820]" stroked="f">
                          <v:fill opacity="32896f"/>
                          <v:path arrowok="t" o:connecttype="custom" o:connectlocs="0,569;0,2930;3466,3550;3466,0;0,569" o:connectangles="0,0,0,0,0"/>
                        </v:shape>
                        <v:shape id="Freeform 7" o:spid="_x0000_s1031" style="position:absolute;left:10616;top:7468;width:1591;height:3550;visibility:visible;mso-wrap-style:square;v-text-anchor:top" coordsize="1591,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" path="m,l,3550,1591,2746r,-2009l,xe" fillcolor="#a7bfde [1620]" stroked="f">
                          <v:fill opacity="32896f"/>
                          <v:path arrowok="t" o:connecttype="custom" o:connectlocs="0,0;0,3550;1591,2746;1591,737;0,0" o:connectangles="0,0,0,0,0"/>
                        </v:shape>
                      </v:group>
                      <v:shape id="Freeform 8" o:spid="_x0000_s1032" style="position:absolute;left:8071;top:4069;width:4120;height:2913;visibility:visible;mso-wrap-style:square;v-text-anchor:top" coordsize="4120,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" path="m1,251l,2662r4120,251l4120,,1,251xe" fillcolor="#d8d8d8 [2732]" stroked="f">
                        <v:path arrowok="t" o:connecttype="custom" o:connectlocs="1,251;0,2662;4120,2913;4120,0;1,251" o:connectangles="0,0,0,0,0"/>
                      </v:shape>
                      <v:shape id="Freeform 9" o:spid="_x0000_s1033" style="position:absolute;left:4104;top:3399;width:3985;height:4236;visibility:visible;mso-wrap-style:square;v-text-anchor:top" coordsize="3985,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" path="m,l,4236,3985,3349r,-2428l,xe" fillcolor="#bfbfbf [2412]" stroked="f">
                        <v:path arrowok="t" o:connecttype="custom" o:connectlocs="0,0;0,4236;3985,3349;3985,921;0,0" o:connectangles="0,0,0,0,0"/>
                      </v:shape>
                      <v:shape id="Freeform 10" o:spid="_x0000_s1034" style="position:absolute;left:18;top:3399;width:4086;height:4253;visibility:visible;mso-wrap-style:square;v-text-anchor:top" coordsize="4086,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" path="m4086,r-2,4253l,3198,,1072,4086,xe" fillcolor="#d8d8d8 [2732]" stroked="f">
                        <v:path arrowok="t" o:connecttype="custom" o:connectlocs="4086,0;4084,4253;0,3198;0,1072;4086,0" o:connectangles="0,0,0,0,0"/>
                      </v:shape>
                      <v:shape id="Freeform 11" o:spid="_x0000_s1035" style="position:absolute;left:17;top:3617;width:2076;height:3851;visibility:visible;mso-wrap-style:square;v-text-anchor:top" coordsize="2076,3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" path="m,921l2060,r16,3851l,2981,,921xe" fillcolor="#d3dfee [820]" stroked="f">
                        <v:fill opacity="46003f"/>
                        <v:path arrowok="t" o:connecttype="custom" o:connectlocs="0,921;2060,0;2076,3851;0,2981;0,921" o:connectangles="0,0,0,0,0"/>
                      </v:shape>
                      <v:shape id="Freeform 12" o:spid="_x0000_s1036" style="position:absolute;left:2077;top:3617;width:6011;height:3835;visibility:visible;mso-wrap-style:square;v-text-anchor:top" coordsize="6011,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" path="m,l17,3835,6011,2629r,-1390l,xe" fillcolor="#a7bfde [1620]" stroked="f">
                        <v:fill opacity="46003f"/>
                        <v:path arrowok="t" o:connecttype="custom" o:connectlocs="0,0;17,3835;6011,2629;6011,1239;0,0" o:connectangles="0,0,0,0,0"/>
                      </v:shape>
                      <v:shape id="Freeform 13" o:spid="_x0000_s1037" style="position:absolute;left:8088;top:3835;width:4102;height:3432;visibility:visible;mso-wrap-style:square;v-text-anchor:top" coordsize="4102,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" path="m,1038l,2411,4102,3432,4102,,,1038xe" fillcolor="#d3dfee [820]" stroked="f">
                        <v:fill opacity="46003f"/>
                        <v:path arrowok="t" o:connecttype="custom" o:connectlocs="0,1038;0,2411;4102,3432;4102,0;0,1038" o:connectangles="0,0,0,0,0"/>
                      </v:shape>
                    </v:group>
                    <v:rect id="Rectangle 14" o:spid="_x0000_s1038" style="position:absolute;left:1800;top:1440;width:8638;height:1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" filled="f" stroked="f">
                      <v:textbox>
                        <w:txbxContent>
                          <w:p w14:paraId="652E5A94" w14:textId="77777777" w:rsidR="00955F93" w:rsidRPr="00A0026B" w:rsidRDefault="00955F93">
                            <w:pPr>
                              <w:spacing w:after="0"/>
                              <w:rPr>
                                <w:rFonts w:asciiTheme="majorHAnsi" w:hAnsiTheme="majorHAnsi"/>
                                <w:b/>
                                <w:bCs/>
                                <w:sz w:val="32"/>
                                <w:szCs w:val="32"/>
                                <w:lang w:val="es-ES"/>
                              </w:rPr>
                            </w:pPr>
                            <w:r w:rsidRPr="00A0026B">
                              <w:rPr>
                                <w:rFonts w:asciiTheme="majorHAnsi" w:hAnsiTheme="majorHAnsi"/>
                                <w:b/>
                                <w:bCs/>
                                <w:sz w:val="40"/>
                                <w:szCs w:val="32"/>
                                <w:lang w:val="es-ES"/>
                              </w:rPr>
                              <w:t>GOBERNACIÓN DEL HUILA</w:t>
                            </w:r>
                          </w:p>
                          <w:p w14:paraId="652E5A95" w14:textId="77777777" w:rsidR="00955F93" w:rsidRPr="00A0026B" w:rsidRDefault="00955F93">
                            <w:pPr>
                              <w:spacing w:after="0"/>
                              <w:rPr>
                                <w:rFonts w:asciiTheme="majorHAnsi" w:hAnsiTheme="majorHAnsi"/>
                                <w:b/>
                                <w:bCs/>
                                <w:sz w:val="32"/>
                                <w:szCs w:val="32"/>
                                <w:lang w:val="es-ES"/>
                              </w:rPr>
                            </w:pPr>
                            <w:r w:rsidRPr="00A0026B">
                              <w:rPr>
                                <w:rFonts w:asciiTheme="majorHAnsi" w:hAnsiTheme="majorHAnsi"/>
                                <w:b/>
                                <w:bCs/>
                                <w:sz w:val="32"/>
                                <w:szCs w:val="32"/>
                                <w:lang w:val="es-ES"/>
                              </w:rPr>
                              <w:t>Departamento Administrativo de Planeación</w:t>
                            </w:r>
                          </w:p>
                        </w:txbxContent>
                      </v:textbox>
                    </v:rect>
                    <v:rect id="Rectangle 15" o:spid="_x0000_s1039" style="position:absolute;left:6494;top:11160;width:4998;height:1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" filled="f" stroked="f">
                      <v:textbox style="mso-fit-shape-to-text:t">
                        <w:txbxContent>
                          <w:p w14:paraId="652E5A96" w14:textId="7CA04D78" w:rsidR="00955F93" w:rsidRPr="00A0026B" w:rsidRDefault="00955F93">
                            <w:pPr>
                              <w:jc w:val="right"/>
                              <w:rPr>
                                <w:rFonts w:asciiTheme="majorHAnsi" w:hAnsiTheme="majorHAnsi"/>
                                <w:sz w:val="96"/>
                                <w:szCs w:val="96"/>
                                <w:lang w:val="es-ES"/>
                              </w:rPr>
                            </w:pPr>
                            <w:r w:rsidRPr="00A0026B">
                              <w:rPr>
                                <w:rFonts w:asciiTheme="majorHAnsi" w:hAnsiTheme="majorHAnsi"/>
                                <w:sz w:val="96"/>
                                <w:szCs w:val="96"/>
                                <w:lang w:val="es-ES"/>
                              </w:rPr>
                              <w:t>20</w:t>
                            </w:r>
                            <w:sdt>
                              <w:sdtPr>
                                <w:rPr>
                                  <w:rFonts w:asciiTheme="majorHAnsi" w:hAnsiTheme="majorHAnsi"/>
                                  <w:sz w:val="96"/>
                                  <w:szCs w:val="96"/>
                                  <w:lang w:val="es-ES"/>
                                </w:rPr>
                                <w:alias w:val="Año"/>
                                <w:id w:val="4902040"/>
                                <w:dataBinding w:prefixMappings="xmlns:ns0='http://schemas.microsoft.com/office/2006/coverPageProps'" w:xpath="/ns0:CoverPageProperties[1]/ns0:PublishDate[1]" w:storeItemID="{55AF091B-3C7A-41E3-B477-F2FDAA23CFDA}"/>
                                <w:date w:fullDate="2016-01-01T00:00:00Z">
                                  <w:dateFormat w:val="yy"/>
                                  <w:lid w:val="es-ES"/>
                                  <w:storeMappedDataAs w:val="dateTime"/>
                                  <w:calendar w:val="gregorian"/>
                                </w:date>
                              </w:sdtPr>
                              <w:sdtContent>
                                <w:r w:rsidRPr="00A0026B">
                                  <w:rPr>
                                    <w:rFonts w:asciiTheme="majorHAnsi" w:hAnsiTheme="majorHAnsi"/>
                                    <w:sz w:val="96"/>
                                    <w:szCs w:val="96"/>
                                    <w:lang w:val="es-ES"/>
                                  </w:rPr>
                                  <w:t>16</w:t>
                                </w:r>
                              </w:sdtContent>
                            </w:sdt>
                          </w:p>
                        </w:txbxContent>
                      </v:textbox>
                    </v:rect>
                    <v:rect id="Rectangle 16" o:spid="_x0000_s1040" style="position:absolute;left:1800;top:2294;width:8638;height:726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" filled="f" stroked="f">
                      <v:textbox>
                        <w:txbxContent>
                          <w:p w14:paraId="76E31FC5" w14:textId="667F1265" w:rsidR="00955F93" w:rsidRDefault="00955F93" w:rsidP="00634428">
                            <w:pPr>
                              <w:rPr>
                                <w:rFonts w:asciiTheme="majorHAnsi" w:hAnsiTheme="majorHAnsi"/>
                                <w:b/>
                                <w:bCs/>
                                <w:color w:val="1F497D" w:themeColor="text2"/>
                                <w:sz w:val="56"/>
                                <w:szCs w:val="72"/>
                              </w:rPr>
                            </w:pPr>
                            <w:r w:rsidRPr="00A0026B">
                              <w:rPr>
                                <w:rFonts w:asciiTheme="majorHAnsi" w:hAnsiTheme="majorHAnsi"/>
                                <w:b/>
                                <w:bCs/>
                                <w:color w:val="1F497D" w:themeColor="text2"/>
                                <w:sz w:val="56"/>
                                <w:szCs w:val="72"/>
                              </w:rPr>
                              <w:t xml:space="preserve">SISTEMA DE INFORMACIÓN </w:t>
                            </w:r>
                            <w:r>
                              <w:rPr>
                                <w:rFonts w:asciiTheme="majorHAnsi" w:hAnsiTheme="majorHAnsi"/>
                                <w:b/>
                                <w:bCs/>
                                <w:color w:val="1F497D" w:themeColor="text2"/>
                                <w:sz w:val="56"/>
                                <w:szCs w:val="72"/>
                              </w:rPr>
                              <w:t xml:space="preserve">REGIONAL </w:t>
                            </w:r>
                            <w:r w:rsidRPr="00A0026B">
                              <w:rPr>
                                <w:rFonts w:asciiTheme="majorHAnsi" w:hAnsiTheme="majorHAnsi"/>
                                <w:b/>
                                <w:bCs/>
                                <w:color w:val="1F497D" w:themeColor="text2"/>
                                <w:sz w:val="56"/>
                                <w:szCs w:val="72"/>
                              </w:rPr>
                              <w:t>DEL HUILA.</w:t>
                            </w:r>
                          </w:p>
                          <w:p w14:paraId="33F1A4A7" w14:textId="671BBF90" w:rsidR="00955F93" w:rsidRPr="00A0026B" w:rsidRDefault="00955F93" w:rsidP="00634428">
                            <w:pPr>
                              <w:rPr>
                                <w:rFonts w:asciiTheme="majorHAnsi" w:hAnsiTheme="majorHAnsi"/>
                                <w:b/>
                                <w:bCs/>
                                <w:color w:val="1F497D" w:themeColor="text2"/>
                                <w:sz w:val="56"/>
                                <w:szCs w:val="72"/>
                              </w:rPr>
                            </w:pPr>
                            <w:r>
                              <w:rPr>
                                <w:rFonts w:asciiTheme="majorHAnsi" w:hAnsiTheme="majorHAnsi"/>
                                <w:b/>
                                <w:bCs/>
                                <w:color w:val="1F497D" w:themeColor="text2"/>
                                <w:sz w:val="56"/>
                                <w:szCs w:val="72"/>
                              </w:rPr>
                              <w:t>SIR.</w:t>
                            </w:r>
                          </w:p>
                          <w:sdt>
                            <w:sdtPr>
                              <w:rPr>
                                <w:rFonts w:asciiTheme="majorHAnsi" w:hAnsiTheme="majorHAnsi"/>
                                <w:b/>
                                <w:bCs/>
                                <w:color w:val="4F81BD" w:themeColor="accent1"/>
                                <w:sz w:val="40"/>
                                <w:szCs w:val="40"/>
                                <w:lang w:val="es-ES"/>
                              </w:rPr>
                              <w:alias w:val="Subtítulo"/>
                              <w:id w:val="4902042"/>
                              <w:dataBinding w:prefixMappings="xmlns:ns0='http://schemas.openxmlformats.org/package/2006/metadata/core-properties' xmlns:ns1='http://purl.org/dc/elements/1.1/'" w:xpath="/ns0:coreProperties[1]/ns1:subject[1]" w:storeItemID="{6C3C8BC8-F283-45AE-878A-BAB7291924A1}"/>
                              <w:text/>
                            </w:sdtPr>
                            <w:sdtContent>
                              <w:p w14:paraId="652E5A98" w14:textId="7371FC25" w:rsidR="00955F93" w:rsidRPr="00A0026B" w:rsidRDefault="00955F93" w:rsidP="00634428">
                                <w:pPr>
                                  <w:spacing w:after="0"/>
                                  <w:rPr>
                                    <w:rFonts w:asciiTheme="majorHAnsi" w:hAnsiTheme="majorHAnsi"/>
                                    <w:b/>
                                    <w:bCs/>
                                    <w:color w:val="4F81BD" w:themeColor="accent1"/>
                                    <w:sz w:val="40"/>
                                    <w:szCs w:val="40"/>
                                    <w:lang w:val="es-ES"/>
                                  </w:rPr>
                                </w:pPr>
                                <w:r w:rsidRPr="00A0026B">
                                  <w:rPr>
                                    <w:rFonts w:asciiTheme="majorHAnsi" w:hAnsiTheme="majorHAnsi"/>
                                    <w:b/>
                                    <w:bCs/>
                                    <w:color w:val="4F81BD" w:themeColor="accent1"/>
                                    <w:sz w:val="40"/>
                                    <w:szCs w:val="40"/>
                                    <w:lang w:val="es-ES"/>
                                  </w:rPr>
                                  <w:t>Macizo Colombiano fuente de Vida y Región</w:t>
                                </w:r>
                              </w:p>
                            </w:sdtContent>
                          </w:sdt>
                          <w:p w14:paraId="652E5A99" w14:textId="77777777" w:rsidR="00955F93" w:rsidRPr="00A0026B" w:rsidRDefault="00955F93">
                            <w:pPr>
                              <w:rPr>
                                <w:rFonts w:asciiTheme="majorHAnsi" w:hAnsiTheme="majorHAnsi"/>
                                <w:b/>
                                <w:bCs/>
                                <w:color w:val="808080" w:themeColor="text1" w:themeTint="7F"/>
                                <w:sz w:val="32"/>
                                <w:szCs w:val="32"/>
                                <w:lang w:val="es-ES"/>
                              </w:rPr>
                            </w:pPr>
                            <w:r w:rsidRPr="00A0026B">
                              <w:rPr>
                                <w:rFonts w:asciiTheme="majorHAnsi" w:hAnsiTheme="majorHAnsi"/>
                                <w:b/>
                                <w:bCs/>
                                <w:color w:val="808080" w:themeColor="text1" w:themeTint="7F"/>
                                <w:sz w:val="32"/>
                                <w:szCs w:val="32"/>
                              </w:rPr>
                              <w:t>Grupo Sistema de Información Regional SIR-SIGDEHU</w:t>
                            </w:r>
                          </w:p>
                          <w:p w14:paraId="652E5A9A" w14:textId="77777777" w:rsidR="00955F93" w:rsidRPr="00A0026B" w:rsidRDefault="00955F93" w:rsidP="00555205">
                            <w:pPr>
                              <w:rPr>
                                <w:rFonts w:asciiTheme="majorHAnsi" w:hAnsiTheme="majorHAnsi"/>
                                <w:b/>
                                <w:bCs/>
                                <w:color w:val="808080" w:themeColor="text1" w:themeTint="7F"/>
                                <w:sz w:val="32"/>
                                <w:szCs w:val="32"/>
                                <w:lang w:val="es-ES"/>
                              </w:rPr>
                            </w:pPr>
                          </w:p>
                          <w:p w14:paraId="652E5A9B" w14:textId="77777777" w:rsidR="00955F93" w:rsidRPr="00A0026B" w:rsidRDefault="00955F93">
                            <w:pPr>
                              <w:rPr>
                                <w:rFonts w:asciiTheme="majorHAnsi" w:hAnsiTheme="majorHAnsi"/>
                                <w:b/>
                                <w:bCs/>
                                <w:color w:val="808080" w:themeColor="text1" w:themeTint="7F"/>
                                <w:sz w:val="32"/>
                                <w:szCs w:val="32"/>
                                <w:lang w:val="es-ES"/>
                              </w:rPr>
                            </w:pPr>
                          </w:p>
                        </w:txbxContent>
                      </v:textbox>
                    </v:rect>
                    <w10:wrap anchorx="page" anchory="margin"/>
                  </v:group>
                </w:pict>
              </mc:Fallback>
            </mc:AlternateContent>
          </w:r>
          <w:r w:rsidR="00B03F07" w:rsidRPr="00FF5A72">
            <w:rPr>
              <w:rFonts w:asciiTheme="majorHAnsi" w:hAnsiTheme="majorHAnsi" w:cs="Arial"/>
              <w:noProof/>
              <w:sz w:val="20"/>
              <w:szCs w:val="20"/>
              <w:lang w:val="en-US"/>
            </w:rPr>
            <w:drawing>
              <wp:inline distT="0" distB="0" distL="0" distR="0" wp14:anchorId="652E5A73" wp14:editId="652E5A74">
                <wp:extent cx="783590" cy="793750"/>
                <wp:effectExtent l="19050" t="0" r="0" b="0"/>
                <wp:docPr id="6" name="Imagen 8" descr="Descripción: C:\Users\yesinith.varela\Desktop\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descr="Descripción: C:\Users\yesinith.varela\Desktop\images.jpg"/>
                        <pic:cNvPicPr>
                          <a:picLocks noChangeAspect="1" noChangeArrowheads="1"/>
                        </pic:cNvPicPr>
                      </pic:nvPicPr>
                      <pic:blipFill>
                        <a:blip r:embed="rId9"/>
                        <a:srcRect/>
                        <a:stretch>
                          <a:fillRect/>
                        </a:stretch>
                      </pic:blipFill>
                      <pic:spPr bwMode="auto">
                        <a:xfrm>
                          <a:off x="0" y="0"/>
                          <a:ext cx="783590" cy="793750"/>
                        </a:xfrm>
                        <a:prstGeom prst="rect">
                          <a:avLst/>
                        </a:prstGeom>
                        <a:noFill/>
                        <a:ln w="9525">
                          <a:noFill/>
                          <a:miter lim="800000"/>
                          <a:headEnd/>
                          <a:tailEnd/>
                        </a:ln>
                      </pic:spPr>
                    </pic:pic>
                  </a:graphicData>
                </a:graphic>
              </wp:inline>
            </w:drawing>
          </w:r>
        </w:p>
        <w:p w14:paraId="652E5817" w14:textId="77777777" w:rsidR="00555205" w:rsidRPr="00FF5A72" w:rsidRDefault="00555205">
          <w:pPr>
            <w:rPr>
              <w:rFonts w:asciiTheme="majorHAnsi" w:hAnsiTheme="majorHAnsi"/>
              <w:lang w:val="es-ES"/>
            </w:rPr>
          </w:pPr>
        </w:p>
        <w:p w14:paraId="652E5818" w14:textId="77777777" w:rsidR="00555205" w:rsidRPr="00FF5A72" w:rsidRDefault="00555205">
          <w:pPr>
            <w:rPr>
              <w:rFonts w:asciiTheme="majorHAnsi" w:hAnsiTheme="majorHAnsi"/>
              <w:b/>
            </w:rPr>
          </w:pPr>
          <w:r w:rsidRPr="00FF5A72">
            <w:rPr>
              <w:rFonts w:asciiTheme="majorHAnsi" w:hAnsiTheme="majorHAnsi"/>
              <w:b/>
            </w:rPr>
            <w:br w:type="page"/>
          </w:r>
        </w:p>
      </w:sdtContent>
    </w:sdt>
    <w:sdt>
      <w:sdtPr>
        <w:rPr>
          <w:rFonts w:eastAsiaTheme="minorHAnsi" w:cstheme="minorBidi"/>
          <w:color w:val="auto"/>
          <w:sz w:val="22"/>
          <w:szCs w:val="22"/>
          <w:lang w:eastAsia="en-US"/>
        </w:rPr>
        <w:id w:val="-1264924293"/>
        <w:docPartObj>
          <w:docPartGallery w:val="Table of Contents"/>
          <w:docPartUnique/>
        </w:docPartObj>
      </w:sdtPr>
      <w:sdtEndPr>
        <w:rPr>
          <w:b/>
          <w:bCs/>
          <w:noProof/>
        </w:rPr>
      </w:sdtEndPr>
      <w:sdtContent>
        <w:p w14:paraId="489D2108" w14:textId="77777777" w:rsidR="008B1C3F" w:rsidRPr="00FF5A72" w:rsidRDefault="008B1C3F" w:rsidP="008B1C3F">
          <w:pPr>
            <w:pStyle w:val="TOCHeading"/>
          </w:pPr>
          <w:r w:rsidRPr="00FF5A72">
            <w:t>Tabla de Contenido</w:t>
          </w:r>
        </w:p>
        <w:p w14:paraId="4FDBE296" w14:textId="765DB0C9" w:rsidR="00FF5A72" w:rsidRPr="00FF5A72" w:rsidRDefault="008B1C3F">
          <w:pPr>
            <w:pStyle w:val="TOC1"/>
            <w:tabs>
              <w:tab w:val="right" w:leader="dot" w:pos="8828"/>
            </w:tabs>
            <w:rPr>
              <w:rFonts w:asciiTheme="majorHAnsi" w:eastAsiaTheme="minorEastAsia" w:hAnsiTheme="majorHAnsi"/>
              <w:noProof/>
              <w:lang w:val="en-US"/>
            </w:rPr>
          </w:pPr>
          <w:r w:rsidRPr="00FF5A72">
            <w:rPr>
              <w:rFonts w:asciiTheme="majorHAnsi" w:hAnsiTheme="majorHAnsi"/>
            </w:rPr>
            <w:fldChar w:fldCharType="begin"/>
          </w:r>
          <w:r w:rsidRPr="00FF5A72">
            <w:rPr>
              <w:rFonts w:asciiTheme="majorHAnsi" w:hAnsiTheme="majorHAnsi"/>
            </w:rPr>
            <w:instrText xml:space="preserve"> TOC \o "1-3" \h \z \u </w:instrText>
          </w:r>
          <w:r w:rsidRPr="00FF5A72">
            <w:rPr>
              <w:rFonts w:asciiTheme="majorHAnsi" w:hAnsiTheme="majorHAnsi"/>
            </w:rPr>
            <w:fldChar w:fldCharType="separate"/>
          </w:r>
          <w:hyperlink w:anchor="_Toc472246814" w:history="1">
            <w:r w:rsidR="00FF5A72" w:rsidRPr="00FF5A72">
              <w:rPr>
                <w:rStyle w:val="Hyperlink"/>
                <w:rFonts w:asciiTheme="majorHAnsi" w:hAnsiTheme="majorHAnsi"/>
                <w:noProof/>
                <w:lang w:val="es-US"/>
              </w:rPr>
              <w:t>Resumen</w:t>
            </w:r>
            <w:r w:rsidR="00FF5A72" w:rsidRPr="00FF5A72">
              <w:rPr>
                <w:rFonts w:asciiTheme="majorHAnsi" w:hAnsiTheme="majorHAnsi"/>
                <w:noProof/>
                <w:webHidden/>
              </w:rPr>
              <w:tab/>
            </w:r>
            <w:r w:rsidR="00FF5A72" w:rsidRPr="00FF5A72">
              <w:rPr>
                <w:rFonts w:asciiTheme="majorHAnsi" w:hAnsiTheme="majorHAnsi"/>
                <w:noProof/>
                <w:webHidden/>
              </w:rPr>
              <w:fldChar w:fldCharType="begin"/>
            </w:r>
            <w:r w:rsidR="00FF5A72" w:rsidRPr="00FF5A72">
              <w:rPr>
                <w:rFonts w:asciiTheme="majorHAnsi" w:hAnsiTheme="majorHAnsi"/>
                <w:noProof/>
                <w:webHidden/>
              </w:rPr>
              <w:instrText xml:space="preserve"> PAGEREF _Toc472246814 \h </w:instrText>
            </w:r>
            <w:r w:rsidR="00FF5A72" w:rsidRPr="00FF5A72">
              <w:rPr>
                <w:rFonts w:asciiTheme="majorHAnsi" w:hAnsiTheme="majorHAnsi"/>
                <w:noProof/>
                <w:webHidden/>
              </w:rPr>
            </w:r>
            <w:r w:rsidR="00FF5A72" w:rsidRPr="00FF5A72">
              <w:rPr>
                <w:rFonts w:asciiTheme="majorHAnsi" w:hAnsiTheme="majorHAnsi"/>
                <w:noProof/>
                <w:webHidden/>
              </w:rPr>
              <w:fldChar w:fldCharType="separate"/>
            </w:r>
            <w:r w:rsidR="00FF5A72" w:rsidRPr="00FF5A72">
              <w:rPr>
                <w:rFonts w:asciiTheme="majorHAnsi" w:hAnsiTheme="majorHAnsi"/>
                <w:noProof/>
                <w:webHidden/>
              </w:rPr>
              <w:t>4</w:t>
            </w:r>
            <w:r w:rsidR="00FF5A72" w:rsidRPr="00FF5A72">
              <w:rPr>
                <w:rFonts w:asciiTheme="majorHAnsi" w:hAnsiTheme="majorHAnsi"/>
                <w:noProof/>
                <w:webHidden/>
              </w:rPr>
              <w:fldChar w:fldCharType="end"/>
            </w:r>
          </w:hyperlink>
        </w:p>
        <w:p w14:paraId="41907FA4" w14:textId="665B7F22" w:rsidR="00FF5A72" w:rsidRPr="00FF5A72" w:rsidRDefault="00FF5A72">
          <w:pPr>
            <w:pStyle w:val="TOC2"/>
            <w:tabs>
              <w:tab w:val="right" w:leader="dot" w:pos="8828"/>
            </w:tabs>
            <w:rPr>
              <w:rFonts w:asciiTheme="majorHAnsi" w:eastAsiaTheme="minorEastAsia" w:hAnsiTheme="majorHAnsi"/>
              <w:noProof/>
              <w:lang w:val="en-US"/>
            </w:rPr>
          </w:pPr>
          <w:hyperlink w:anchor="_Toc472246815" w:history="1">
            <w:r w:rsidRPr="00FF5A72">
              <w:rPr>
                <w:rStyle w:val="Hyperlink"/>
                <w:rFonts w:asciiTheme="majorHAnsi" w:hAnsiTheme="majorHAnsi"/>
                <w:noProof/>
                <w:lang w:val="es-US"/>
              </w:rPr>
              <w:t>Palabras clave</w:t>
            </w:r>
            <w:r w:rsidRPr="00FF5A72">
              <w:rPr>
                <w:rFonts w:asciiTheme="majorHAnsi" w:hAnsiTheme="majorHAnsi"/>
                <w:noProof/>
                <w:webHidden/>
              </w:rPr>
              <w:tab/>
            </w:r>
            <w:r w:rsidRPr="00FF5A72">
              <w:rPr>
                <w:rFonts w:asciiTheme="majorHAnsi" w:hAnsiTheme="majorHAnsi"/>
                <w:noProof/>
                <w:webHidden/>
              </w:rPr>
              <w:fldChar w:fldCharType="begin"/>
            </w:r>
            <w:r w:rsidRPr="00FF5A72">
              <w:rPr>
                <w:rFonts w:asciiTheme="majorHAnsi" w:hAnsiTheme="majorHAnsi"/>
                <w:noProof/>
                <w:webHidden/>
              </w:rPr>
              <w:instrText xml:space="preserve"> PAGEREF _Toc472246815 \h </w:instrText>
            </w:r>
            <w:r w:rsidRPr="00FF5A72">
              <w:rPr>
                <w:rFonts w:asciiTheme="majorHAnsi" w:hAnsiTheme="majorHAnsi"/>
                <w:noProof/>
                <w:webHidden/>
              </w:rPr>
            </w:r>
            <w:r w:rsidRPr="00FF5A72">
              <w:rPr>
                <w:rFonts w:asciiTheme="majorHAnsi" w:hAnsiTheme="majorHAnsi"/>
                <w:noProof/>
                <w:webHidden/>
              </w:rPr>
              <w:fldChar w:fldCharType="separate"/>
            </w:r>
            <w:r w:rsidRPr="00FF5A72">
              <w:rPr>
                <w:rFonts w:asciiTheme="majorHAnsi" w:hAnsiTheme="majorHAnsi"/>
                <w:noProof/>
                <w:webHidden/>
              </w:rPr>
              <w:t>4</w:t>
            </w:r>
            <w:r w:rsidRPr="00FF5A72">
              <w:rPr>
                <w:rFonts w:asciiTheme="majorHAnsi" w:hAnsiTheme="majorHAnsi"/>
                <w:noProof/>
                <w:webHidden/>
              </w:rPr>
              <w:fldChar w:fldCharType="end"/>
            </w:r>
          </w:hyperlink>
        </w:p>
        <w:p w14:paraId="5F7D86AD" w14:textId="36F88C47" w:rsidR="00FF5A72" w:rsidRPr="00FF5A72" w:rsidRDefault="00FF5A72">
          <w:pPr>
            <w:pStyle w:val="TOC1"/>
            <w:tabs>
              <w:tab w:val="right" w:leader="dot" w:pos="8828"/>
            </w:tabs>
            <w:rPr>
              <w:rFonts w:asciiTheme="majorHAnsi" w:eastAsiaTheme="minorEastAsia" w:hAnsiTheme="majorHAnsi"/>
              <w:noProof/>
              <w:lang w:val="en-US"/>
            </w:rPr>
          </w:pPr>
          <w:hyperlink w:anchor="_Toc472246816" w:history="1">
            <w:r w:rsidRPr="00FF5A72">
              <w:rPr>
                <w:rStyle w:val="Hyperlink"/>
                <w:rFonts w:asciiTheme="majorHAnsi" w:hAnsiTheme="majorHAnsi"/>
                <w:noProof/>
                <w:lang w:val="es-US"/>
              </w:rPr>
              <w:t>Objetivos del SIR</w:t>
            </w:r>
            <w:r w:rsidRPr="00FF5A72">
              <w:rPr>
                <w:rFonts w:asciiTheme="majorHAnsi" w:hAnsiTheme="majorHAnsi"/>
                <w:noProof/>
                <w:webHidden/>
              </w:rPr>
              <w:tab/>
            </w:r>
            <w:r w:rsidRPr="00FF5A72">
              <w:rPr>
                <w:rFonts w:asciiTheme="majorHAnsi" w:hAnsiTheme="majorHAnsi"/>
                <w:noProof/>
                <w:webHidden/>
              </w:rPr>
              <w:fldChar w:fldCharType="begin"/>
            </w:r>
            <w:r w:rsidRPr="00FF5A72">
              <w:rPr>
                <w:rFonts w:asciiTheme="majorHAnsi" w:hAnsiTheme="majorHAnsi"/>
                <w:noProof/>
                <w:webHidden/>
              </w:rPr>
              <w:instrText xml:space="preserve"> PAGEREF _Toc472246816 \h </w:instrText>
            </w:r>
            <w:r w:rsidRPr="00FF5A72">
              <w:rPr>
                <w:rFonts w:asciiTheme="majorHAnsi" w:hAnsiTheme="majorHAnsi"/>
                <w:noProof/>
                <w:webHidden/>
              </w:rPr>
            </w:r>
            <w:r w:rsidRPr="00FF5A72">
              <w:rPr>
                <w:rFonts w:asciiTheme="majorHAnsi" w:hAnsiTheme="majorHAnsi"/>
                <w:noProof/>
                <w:webHidden/>
              </w:rPr>
              <w:fldChar w:fldCharType="separate"/>
            </w:r>
            <w:r w:rsidRPr="00FF5A72">
              <w:rPr>
                <w:rFonts w:asciiTheme="majorHAnsi" w:hAnsiTheme="majorHAnsi"/>
                <w:noProof/>
                <w:webHidden/>
              </w:rPr>
              <w:t>5</w:t>
            </w:r>
            <w:r w:rsidRPr="00FF5A72">
              <w:rPr>
                <w:rFonts w:asciiTheme="majorHAnsi" w:hAnsiTheme="majorHAnsi"/>
                <w:noProof/>
                <w:webHidden/>
              </w:rPr>
              <w:fldChar w:fldCharType="end"/>
            </w:r>
          </w:hyperlink>
        </w:p>
        <w:p w14:paraId="6DA47B5A" w14:textId="43DE8CCC" w:rsidR="00FF5A72" w:rsidRPr="00FF5A72" w:rsidRDefault="00FF5A72">
          <w:pPr>
            <w:pStyle w:val="TOC2"/>
            <w:tabs>
              <w:tab w:val="right" w:leader="dot" w:pos="8828"/>
            </w:tabs>
            <w:rPr>
              <w:rFonts w:asciiTheme="majorHAnsi" w:eastAsiaTheme="minorEastAsia" w:hAnsiTheme="majorHAnsi"/>
              <w:noProof/>
              <w:lang w:val="en-US"/>
            </w:rPr>
          </w:pPr>
          <w:hyperlink w:anchor="_Toc472246817" w:history="1">
            <w:r w:rsidRPr="00FF5A72">
              <w:rPr>
                <w:rStyle w:val="Hyperlink"/>
                <w:rFonts w:asciiTheme="majorHAnsi" w:hAnsiTheme="majorHAnsi"/>
                <w:noProof/>
                <w:lang w:val="es-US"/>
              </w:rPr>
              <w:t>Objetivo General</w:t>
            </w:r>
            <w:r w:rsidRPr="00FF5A72">
              <w:rPr>
                <w:rFonts w:asciiTheme="majorHAnsi" w:hAnsiTheme="majorHAnsi"/>
                <w:noProof/>
                <w:webHidden/>
              </w:rPr>
              <w:tab/>
            </w:r>
            <w:r w:rsidRPr="00FF5A72">
              <w:rPr>
                <w:rFonts w:asciiTheme="majorHAnsi" w:hAnsiTheme="majorHAnsi"/>
                <w:noProof/>
                <w:webHidden/>
              </w:rPr>
              <w:fldChar w:fldCharType="begin"/>
            </w:r>
            <w:r w:rsidRPr="00FF5A72">
              <w:rPr>
                <w:rFonts w:asciiTheme="majorHAnsi" w:hAnsiTheme="majorHAnsi"/>
                <w:noProof/>
                <w:webHidden/>
              </w:rPr>
              <w:instrText xml:space="preserve"> PAGEREF _Toc472246817 \h </w:instrText>
            </w:r>
            <w:r w:rsidRPr="00FF5A72">
              <w:rPr>
                <w:rFonts w:asciiTheme="majorHAnsi" w:hAnsiTheme="majorHAnsi"/>
                <w:noProof/>
                <w:webHidden/>
              </w:rPr>
            </w:r>
            <w:r w:rsidRPr="00FF5A72">
              <w:rPr>
                <w:rFonts w:asciiTheme="majorHAnsi" w:hAnsiTheme="majorHAnsi"/>
                <w:noProof/>
                <w:webHidden/>
              </w:rPr>
              <w:fldChar w:fldCharType="separate"/>
            </w:r>
            <w:r w:rsidRPr="00FF5A72">
              <w:rPr>
                <w:rFonts w:asciiTheme="majorHAnsi" w:hAnsiTheme="majorHAnsi"/>
                <w:noProof/>
                <w:webHidden/>
              </w:rPr>
              <w:t>5</w:t>
            </w:r>
            <w:r w:rsidRPr="00FF5A72">
              <w:rPr>
                <w:rFonts w:asciiTheme="majorHAnsi" w:hAnsiTheme="majorHAnsi"/>
                <w:noProof/>
                <w:webHidden/>
              </w:rPr>
              <w:fldChar w:fldCharType="end"/>
            </w:r>
          </w:hyperlink>
        </w:p>
        <w:p w14:paraId="5A1D2A19" w14:textId="273CA9FF" w:rsidR="00FF5A72" w:rsidRPr="00FF5A72" w:rsidRDefault="00FF5A72">
          <w:pPr>
            <w:pStyle w:val="TOC2"/>
            <w:tabs>
              <w:tab w:val="right" w:leader="dot" w:pos="8828"/>
            </w:tabs>
            <w:rPr>
              <w:rFonts w:asciiTheme="majorHAnsi" w:eastAsiaTheme="minorEastAsia" w:hAnsiTheme="majorHAnsi"/>
              <w:noProof/>
              <w:lang w:val="en-US"/>
            </w:rPr>
          </w:pPr>
          <w:hyperlink w:anchor="_Toc472246818" w:history="1">
            <w:r w:rsidRPr="00FF5A72">
              <w:rPr>
                <w:rStyle w:val="Hyperlink"/>
                <w:rFonts w:asciiTheme="majorHAnsi" w:hAnsiTheme="majorHAnsi"/>
                <w:noProof/>
              </w:rPr>
              <w:t>Objetivo Específicos</w:t>
            </w:r>
            <w:r w:rsidRPr="00FF5A72">
              <w:rPr>
                <w:rFonts w:asciiTheme="majorHAnsi" w:hAnsiTheme="majorHAnsi"/>
                <w:noProof/>
                <w:webHidden/>
              </w:rPr>
              <w:tab/>
            </w:r>
            <w:r w:rsidRPr="00FF5A72">
              <w:rPr>
                <w:rFonts w:asciiTheme="majorHAnsi" w:hAnsiTheme="majorHAnsi"/>
                <w:noProof/>
                <w:webHidden/>
              </w:rPr>
              <w:fldChar w:fldCharType="begin"/>
            </w:r>
            <w:r w:rsidRPr="00FF5A72">
              <w:rPr>
                <w:rFonts w:asciiTheme="majorHAnsi" w:hAnsiTheme="majorHAnsi"/>
                <w:noProof/>
                <w:webHidden/>
              </w:rPr>
              <w:instrText xml:space="preserve"> PAGEREF _Toc472246818 \h </w:instrText>
            </w:r>
            <w:r w:rsidRPr="00FF5A72">
              <w:rPr>
                <w:rFonts w:asciiTheme="majorHAnsi" w:hAnsiTheme="majorHAnsi"/>
                <w:noProof/>
                <w:webHidden/>
              </w:rPr>
            </w:r>
            <w:r w:rsidRPr="00FF5A72">
              <w:rPr>
                <w:rFonts w:asciiTheme="majorHAnsi" w:hAnsiTheme="majorHAnsi"/>
                <w:noProof/>
                <w:webHidden/>
              </w:rPr>
              <w:fldChar w:fldCharType="separate"/>
            </w:r>
            <w:r w:rsidRPr="00FF5A72">
              <w:rPr>
                <w:rFonts w:asciiTheme="majorHAnsi" w:hAnsiTheme="majorHAnsi"/>
                <w:noProof/>
                <w:webHidden/>
              </w:rPr>
              <w:t>5</w:t>
            </w:r>
            <w:r w:rsidRPr="00FF5A72">
              <w:rPr>
                <w:rFonts w:asciiTheme="majorHAnsi" w:hAnsiTheme="majorHAnsi"/>
                <w:noProof/>
                <w:webHidden/>
              </w:rPr>
              <w:fldChar w:fldCharType="end"/>
            </w:r>
          </w:hyperlink>
        </w:p>
        <w:p w14:paraId="2BE4EB68" w14:textId="4203CA58" w:rsidR="00FF5A72" w:rsidRPr="00FF5A72" w:rsidRDefault="00FF5A72">
          <w:pPr>
            <w:pStyle w:val="TOC1"/>
            <w:tabs>
              <w:tab w:val="right" w:leader="dot" w:pos="8828"/>
            </w:tabs>
            <w:rPr>
              <w:rFonts w:asciiTheme="majorHAnsi" w:eastAsiaTheme="minorEastAsia" w:hAnsiTheme="majorHAnsi"/>
              <w:noProof/>
              <w:lang w:val="en-US"/>
            </w:rPr>
          </w:pPr>
          <w:hyperlink w:anchor="_Toc472246819" w:history="1">
            <w:r w:rsidRPr="00FF5A72">
              <w:rPr>
                <w:rStyle w:val="Hyperlink"/>
                <w:rFonts w:asciiTheme="majorHAnsi" w:hAnsiTheme="majorHAnsi"/>
                <w:noProof/>
                <w:lang w:val="es-US"/>
              </w:rPr>
              <w:t>Introducción</w:t>
            </w:r>
            <w:r w:rsidRPr="00FF5A72">
              <w:rPr>
                <w:rFonts w:asciiTheme="majorHAnsi" w:hAnsiTheme="majorHAnsi"/>
                <w:noProof/>
                <w:webHidden/>
              </w:rPr>
              <w:tab/>
            </w:r>
            <w:r w:rsidRPr="00FF5A72">
              <w:rPr>
                <w:rFonts w:asciiTheme="majorHAnsi" w:hAnsiTheme="majorHAnsi"/>
                <w:noProof/>
                <w:webHidden/>
              </w:rPr>
              <w:fldChar w:fldCharType="begin"/>
            </w:r>
            <w:r w:rsidRPr="00FF5A72">
              <w:rPr>
                <w:rFonts w:asciiTheme="majorHAnsi" w:hAnsiTheme="majorHAnsi"/>
                <w:noProof/>
                <w:webHidden/>
              </w:rPr>
              <w:instrText xml:space="preserve"> PAGEREF _Toc472246819 \h </w:instrText>
            </w:r>
            <w:r w:rsidRPr="00FF5A72">
              <w:rPr>
                <w:rFonts w:asciiTheme="majorHAnsi" w:hAnsiTheme="majorHAnsi"/>
                <w:noProof/>
                <w:webHidden/>
              </w:rPr>
            </w:r>
            <w:r w:rsidRPr="00FF5A72">
              <w:rPr>
                <w:rFonts w:asciiTheme="majorHAnsi" w:hAnsiTheme="majorHAnsi"/>
                <w:noProof/>
                <w:webHidden/>
              </w:rPr>
              <w:fldChar w:fldCharType="separate"/>
            </w:r>
            <w:r w:rsidRPr="00FF5A72">
              <w:rPr>
                <w:rFonts w:asciiTheme="majorHAnsi" w:hAnsiTheme="majorHAnsi"/>
                <w:noProof/>
                <w:webHidden/>
              </w:rPr>
              <w:t>5</w:t>
            </w:r>
            <w:r w:rsidRPr="00FF5A72">
              <w:rPr>
                <w:rFonts w:asciiTheme="majorHAnsi" w:hAnsiTheme="majorHAnsi"/>
                <w:noProof/>
                <w:webHidden/>
              </w:rPr>
              <w:fldChar w:fldCharType="end"/>
            </w:r>
          </w:hyperlink>
        </w:p>
        <w:p w14:paraId="0827C4F5" w14:textId="366BCCDF" w:rsidR="00FF5A72" w:rsidRPr="00FF5A72" w:rsidRDefault="00FF5A72">
          <w:pPr>
            <w:pStyle w:val="TOC1"/>
            <w:tabs>
              <w:tab w:val="right" w:leader="dot" w:pos="8828"/>
            </w:tabs>
            <w:rPr>
              <w:rFonts w:asciiTheme="majorHAnsi" w:eastAsiaTheme="minorEastAsia" w:hAnsiTheme="majorHAnsi"/>
              <w:noProof/>
              <w:lang w:val="en-US"/>
            </w:rPr>
          </w:pPr>
          <w:hyperlink w:anchor="_Toc472246820" w:history="1">
            <w:r w:rsidRPr="00FF5A72">
              <w:rPr>
                <w:rStyle w:val="Hyperlink"/>
                <w:rFonts w:asciiTheme="majorHAnsi" w:hAnsiTheme="majorHAnsi"/>
                <w:noProof/>
                <w:lang w:val="es-US"/>
              </w:rPr>
              <w:t>Marco Conceptual</w:t>
            </w:r>
            <w:r w:rsidRPr="00FF5A72">
              <w:rPr>
                <w:rFonts w:asciiTheme="majorHAnsi" w:hAnsiTheme="majorHAnsi"/>
                <w:noProof/>
                <w:webHidden/>
              </w:rPr>
              <w:tab/>
            </w:r>
            <w:r w:rsidRPr="00FF5A72">
              <w:rPr>
                <w:rFonts w:asciiTheme="majorHAnsi" w:hAnsiTheme="majorHAnsi"/>
                <w:noProof/>
                <w:webHidden/>
              </w:rPr>
              <w:fldChar w:fldCharType="begin"/>
            </w:r>
            <w:r w:rsidRPr="00FF5A72">
              <w:rPr>
                <w:rFonts w:asciiTheme="majorHAnsi" w:hAnsiTheme="majorHAnsi"/>
                <w:noProof/>
                <w:webHidden/>
              </w:rPr>
              <w:instrText xml:space="preserve"> PAGEREF _Toc472246820 \h </w:instrText>
            </w:r>
            <w:r w:rsidRPr="00FF5A72">
              <w:rPr>
                <w:rFonts w:asciiTheme="majorHAnsi" w:hAnsiTheme="majorHAnsi"/>
                <w:noProof/>
                <w:webHidden/>
              </w:rPr>
            </w:r>
            <w:r w:rsidRPr="00FF5A72">
              <w:rPr>
                <w:rFonts w:asciiTheme="majorHAnsi" w:hAnsiTheme="majorHAnsi"/>
                <w:noProof/>
                <w:webHidden/>
              </w:rPr>
              <w:fldChar w:fldCharType="separate"/>
            </w:r>
            <w:r w:rsidRPr="00FF5A72">
              <w:rPr>
                <w:rFonts w:asciiTheme="majorHAnsi" w:hAnsiTheme="majorHAnsi"/>
                <w:noProof/>
                <w:webHidden/>
              </w:rPr>
              <w:t>7</w:t>
            </w:r>
            <w:r w:rsidRPr="00FF5A72">
              <w:rPr>
                <w:rFonts w:asciiTheme="majorHAnsi" w:hAnsiTheme="majorHAnsi"/>
                <w:noProof/>
                <w:webHidden/>
              </w:rPr>
              <w:fldChar w:fldCharType="end"/>
            </w:r>
          </w:hyperlink>
        </w:p>
        <w:p w14:paraId="78BBAC1D" w14:textId="5231A104" w:rsidR="00FF5A72" w:rsidRPr="00FF5A72" w:rsidRDefault="00FF5A72">
          <w:pPr>
            <w:pStyle w:val="TOC2"/>
            <w:tabs>
              <w:tab w:val="right" w:leader="dot" w:pos="8828"/>
            </w:tabs>
            <w:rPr>
              <w:rFonts w:asciiTheme="majorHAnsi" w:eastAsiaTheme="minorEastAsia" w:hAnsiTheme="majorHAnsi"/>
              <w:noProof/>
              <w:lang w:val="en-US"/>
            </w:rPr>
          </w:pPr>
          <w:hyperlink w:anchor="_Toc472246821" w:history="1">
            <w:r w:rsidRPr="00FF5A72">
              <w:rPr>
                <w:rStyle w:val="Hyperlink"/>
                <w:rFonts w:asciiTheme="majorHAnsi" w:hAnsiTheme="majorHAnsi"/>
                <w:noProof/>
                <w:lang w:val="es-US"/>
              </w:rPr>
              <w:t>Sistemas de Información</w:t>
            </w:r>
            <w:bookmarkStart w:id="0" w:name="_GoBack"/>
            <w:bookmarkEnd w:id="0"/>
            <w:r w:rsidRPr="00FF5A72">
              <w:rPr>
                <w:rFonts w:asciiTheme="majorHAnsi" w:hAnsiTheme="majorHAnsi"/>
                <w:noProof/>
                <w:webHidden/>
              </w:rPr>
              <w:tab/>
            </w:r>
            <w:r w:rsidRPr="00FF5A72">
              <w:rPr>
                <w:rFonts w:asciiTheme="majorHAnsi" w:hAnsiTheme="majorHAnsi"/>
                <w:noProof/>
                <w:webHidden/>
              </w:rPr>
              <w:fldChar w:fldCharType="begin"/>
            </w:r>
            <w:r w:rsidRPr="00FF5A72">
              <w:rPr>
                <w:rFonts w:asciiTheme="majorHAnsi" w:hAnsiTheme="majorHAnsi"/>
                <w:noProof/>
                <w:webHidden/>
              </w:rPr>
              <w:instrText xml:space="preserve"> PAGEREF _Toc472246821 \h </w:instrText>
            </w:r>
            <w:r w:rsidRPr="00FF5A72">
              <w:rPr>
                <w:rFonts w:asciiTheme="majorHAnsi" w:hAnsiTheme="majorHAnsi"/>
                <w:noProof/>
                <w:webHidden/>
              </w:rPr>
            </w:r>
            <w:r w:rsidRPr="00FF5A72">
              <w:rPr>
                <w:rFonts w:asciiTheme="majorHAnsi" w:hAnsiTheme="majorHAnsi"/>
                <w:noProof/>
                <w:webHidden/>
              </w:rPr>
              <w:fldChar w:fldCharType="separate"/>
            </w:r>
            <w:r w:rsidRPr="00FF5A72">
              <w:rPr>
                <w:rFonts w:asciiTheme="majorHAnsi" w:hAnsiTheme="majorHAnsi"/>
                <w:noProof/>
                <w:webHidden/>
              </w:rPr>
              <w:t>7</w:t>
            </w:r>
            <w:r w:rsidRPr="00FF5A72">
              <w:rPr>
                <w:rFonts w:asciiTheme="majorHAnsi" w:hAnsiTheme="majorHAnsi"/>
                <w:noProof/>
                <w:webHidden/>
              </w:rPr>
              <w:fldChar w:fldCharType="end"/>
            </w:r>
          </w:hyperlink>
        </w:p>
        <w:p w14:paraId="52C6CED1" w14:textId="69AA9977" w:rsidR="00FF5A72" w:rsidRPr="00FF5A72" w:rsidRDefault="00FF5A72">
          <w:pPr>
            <w:pStyle w:val="TOC3"/>
            <w:tabs>
              <w:tab w:val="right" w:leader="dot" w:pos="8828"/>
            </w:tabs>
            <w:rPr>
              <w:rFonts w:asciiTheme="majorHAnsi" w:eastAsiaTheme="minorEastAsia" w:hAnsiTheme="majorHAnsi"/>
              <w:noProof/>
              <w:lang w:val="en-US"/>
            </w:rPr>
          </w:pPr>
          <w:hyperlink w:anchor="_Toc472246822" w:history="1">
            <w:r w:rsidRPr="00FF5A72">
              <w:rPr>
                <w:rStyle w:val="Hyperlink"/>
                <w:rFonts w:asciiTheme="majorHAnsi" w:hAnsiTheme="majorHAnsi"/>
                <w:noProof/>
                <w:lang w:val="es-US"/>
              </w:rPr>
              <w:t>Funciones de un sistema de información</w:t>
            </w:r>
            <w:r w:rsidRPr="00FF5A72">
              <w:rPr>
                <w:rFonts w:asciiTheme="majorHAnsi" w:hAnsiTheme="majorHAnsi"/>
                <w:noProof/>
                <w:webHidden/>
              </w:rPr>
              <w:tab/>
            </w:r>
            <w:r w:rsidRPr="00FF5A72">
              <w:rPr>
                <w:rFonts w:asciiTheme="majorHAnsi" w:hAnsiTheme="majorHAnsi"/>
                <w:noProof/>
                <w:webHidden/>
              </w:rPr>
              <w:fldChar w:fldCharType="begin"/>
            </w:r>
            <w:r w:rsidRPr="00FF5A72">
              <w:rPr>
                <w:rFonts w:asciiTheme="majorHAnsi" w:hAnsiTheme="majorHAnsi"/>
                <w:noProof/>
                <w:webHidden/>
              </w:rPr>
              <w:instrText xml:space="preserve"> PAGEREF _Toc472246822 \h </w:instrText>
            </w:r>
            <w:r w:rsidRPr="00FF5A72">
              <w:rPr>
                <w:rFonts w:asciiTheme="majorHAnsi" w:hAnsiTheme="majorHAnsi"/>
                <w:noProof/>
                <w:webHidden/>
              </w:rPr>
            </w:r>
            <w:r w:rsidRPr="00FF5A72">
              <w:rPr>
                <w:rFonts w:asciiTheme="majorHAnsi" w:hAnsiTheme="majorHAnsi"/>
                <w:noProof/>
                <w:webHidden/>
              </w:rPr>
              <w:fldChar w:fldCharType="separate"/>
            </w:r>
            <w:r w:rsidRPr="00FF5A72">
              <w:rPr>
                <w:rFonts w:asciiTheme="majorHAnsi" w:hAnsiTheme="majorHAnsi"/>
                <w:noProof/>
                <w:webHidden/>
              </w:rPr>
              <w:t>7</w:t>
            </w:r>
            <w:r w:rsidRPr="00FF5A72">
              <w:rPr>
                <w:rFonts w:asciiTheme="majorHAnsi" w:hAnsiTheme="majorHAnsi"/>
                <w:noProof/>
                <w:webHidden/>
              </w:rPr>
              <w:fldChar w:fldCharType="end"/>
            </w:r>
          </w:hyperlink>
        </w:p>
        <w:p w14:paraId="2FF9128D" w14:textId="353A8955" w:rsidR="00FF5A72" w:rsidRPr="00FF5A72" w:rsidRDefault="00FF5A72">
          <w:pPr>
            <w:pStyle w:val="TOC3"/>
            <w:tabs>
              <w:tab w:val="right" w:leader="dot" w:pos="8828"/>
            </w:tabs>
            <w:rPr>
              <w:rFonts w:asciiTheme="majorHAnsi" w:eastAsiaTheme="minorEastAsia" w:hAnsiTheme="majorHAnsi"/>
              <w:noProof/>
              <w:lang w:val="en-US"/>
            </w:rPr>
          </w:pPr>
          <w:hyperlink w:anchor="_Toc472246823" w:history="1">
            <w:r w:rsidRPr="00FF5A72">
              <w:rPr>
                <w:rStyle w:val="Hyperlink"/>
                <w:rFonts w:asciiTheme="majorHAnsi" w:hAnsiTheme="majorHAnsi"/>
                <w:noProof/>
                <w:lang w:val="es-US"/>
              </w:rPr>
              <w:t>Sistema de regulación y control</w:t>
            </w:r>
            <w:r w:rsidRPr="00FF5A72">
              <w:rPr>
                <w:rFonts w:asciiTheme="majorHAnsi" w:hAnsiTheme="majorHAnsi"/>
                <w:noProof/>
                <w:webHidden/>
              </w:rPr>
              <w:tab/>
            </w:r>
            <w:r w:rsidRPr="00FF5A72">
              <w:rPr>
                <w:rFonts w:asciiTheme="majorHAnsi" w:hAnsiTheme="majorHAnsi"/>
                <w:noProof/>
                <w:webHidden/>
              </w:rPr>
              <w:fldChar w:fldCharType="begin"/>
            </w:r>
            <w:r w:rsidRPr="00FF5A72">
              <w:rPr>
                <w:rFonts w:asciiTheme="majorHAnsi" w:hAnsiTheme="majorHAnsi"/>
                <w:noProof/>
                <w:webHidden/>
              </w:rPr>
              <w:instrText xml:space="preserve"> PAGEREF _Toc472246823 \h </w:instrText>
            </w:r>
            <w:r w:rsidRPr="00FF5A72">
              <w:rPr>
                <w:rFonts w:asciiTheme="majorHAnsi" w:hAnsiTheme="majorHAnsi"/>
                <w:noProof/>
                <w:webHidden/>
              </w:rPr>
            </w:r>
            <w:r w:rsidRPr="00FF5A72">
              <w:rPr>
                <w:rFonts w:asciiTheme="majorHAnsi" w:hAnsiTheme="majorHAnsi"/>
                <w:noProof/>
                <w:webHidden/>
              </w:rPr>
              <w:fldChar w:fldCharType="separate"/>
            </w:r>
            <w:r w:rsidRPr="00FF5A72">
              <w:rPr>
                <w:rFonts w:asciiTheme="majorHAnsi" w:hAnsiTheme="majorHAnsi"/>
                <w:noProof/>
                <w:webHidden/>
              </w:rPr>
              <w:t>9</w:t>
            </w:r>
            <w:r w:rsidRPr="00FF5A72">
              <w:rPr>
                <w:rFonts w:asciiTheme="majorHAnsi" w:hAnsiTheme="majorHAnsi"/>
                <w:noProof/>
                <w:webHidden/>
              </w:rPr>
              <w:fldChar w:fldCharType="end"/>
            </w:r>
          </w:hyperlink>
        </w:p>
        <w:p w14:paraId="014970E9" w14:textId="5136701D" w:rsidR="00FF5A72" w:rsidRPr="00FF5A72" w:rsidRDefault="00FF5A72">
          <w:pPr>
            <w:pStyle w:val="TOC2"/>
            <w:tabs>
              <w:tab w:val="right" w:leader="dot" w:pos="8828"/>
            </w:tabs>
            <w:rPr>
              <w:rFonts w:asciiTheme="majorHAnsi" w:eastAsiaTheme="minorEastAsia" w:hAnsiTheme="majorHAnsi"/>
              <w:noProof/>
              <w:lang w:val="en-US"/>
            </w:rPr>
          </w:pPr>
          <w:hyperlink w:anchor="_Toc472246824" w:history="1">
            <w:r w:rsidRPr="00FF5A72">
              <w:rPr>
                <w:rStyle w:val="Hyperlink"/>
                <w:rFonts w:asciiTheme="majorHAnsi" w:hAnsiTheme="majorHAnsi"/>
                <w:noProof/>
                <w:lang w:val="es-US"/>
              </w:rPr>
              <w:t>Sistemas de Información y su relación con la información territorial</w:t>
            </w:r>
            <w:r w:rsidRPr="00FF5A72">
              <w:rPr>
                <w:rFonts w:asciiTheme="majorHAnsi" w:hAnsiTheme="majorHAnsi"/>
                <w:noProof/>
                <w:webHidden/>
              </w:rPr>
              <w:tab/>
            </w:r>
            <w:r w:rsidRPr="00FF5A72">
              <w:rPr>
                <w:rFonts w:asciiTheme="majorHAnsi" w:hAnsiTheme="majorHAnsi"/>
                <w:noProof/>
                <w:webHidden/>
              </w:rPr>
              <w:fldChar w:fldCharType="begin"/>
            </w:r>
            <w:r w:rsidRPr="00FF5A72">
              <w:rPr>
                <w:rFonts w:asciiTheme="majorHAnsi" w:hAnsiTheme="majorHAnsi"/>
                <w:noProof/>
                <w:webHidden/>
              </w:rPr>
              <w:instrText xml:space="preserve"> PAGEREF _Toc472246824 \h </w:instrText>
            </w:r>
            <w:r w:rsidRPr="00FF5A72">
              <w:rPr>
                <w:rFonts w:asciiTheme="majorHAnsi" w:hAnsiTheme="majorHAnsi"/>
                <w:noProof/>
                <w:webHidden/>
              </w:rPr>
            </w:r>
            <w:r w:rsidRPr="00FF5A72">
              <w:rPr>
                <w:rFonts w:asciiTheme="majorHAnsi" w:hAnsiTheme="majorHAnsi"/>
                <w:noProof/>
                <w:webHidden/>
              </w:rPr>
              <w:fldChar w:fldCharType="separate"/>
            </w:r>
            <w:r w:rsidRPr="00FF5A72">
              <w:rPr>
                <w:rFonts w:asciiTheme="majorHAnsi" w:hAnsiTheme="majorHAnsi"/>
                <w:noProof/>
                <w:webHidden/>
              </w:rPr>
              <w:t>10</w:t>
            </w:r>
            <w:r w:rsidRPr="00FF5A72">
              <w:rPr>
                <w:rFonts w:asciiTheme="majorHAnsi" w:hAnsiTheme="majorHAnsi"/>
                <w:noProof/>
                <w:webHidden/>
              </w:rPr>
              <w:fldChar w:fldCharType="end"/>
            </w:r>
          </w:hyperlink>
        </w:p>
        <w:p w14:paraId="797D4B45" w14:textId="30D525C3" w:rsidR="00FF5A72" w:rsidRPr="00FF5A72" w:rsidRDefault="00FF5A72">
          <w:pPr>
            <w:pStyle w:val="TOC1"/>
            <w:tabs>
              <w:tab w:val="right" w:leader="dot" w:pos="8828"/>
            </w:tabs>
            <w:rPr>
              <w:rFonts w:asciiTheme="majorHAnsi" w:eastAsiaTheme="minorEastAsia" w:hAnsiTheme="majorHAnsi"/>
              <w:noProof/>
              <w:lang w:val="en-US"/>
            </w:rPr>
          </w:pPr>
          <w:hyperlink w:anchor="_Toc472246825" w:history="1">
            <w:r w:rsidRPr="00FF5A72">
              <w:rPr>
                <w:rStyle w:val="Hyperlink"/>
                <w:rFonts w:asciiTheme="majorHAnsi" w:hAnsiTheme="majorHAnsi"/>
                <w:noProof/>
                <w:lang w:val="es-US"/>
              </w:rPr>
              <w:t>Diagnóstico del SIR</w:t>
            </w:r>
            <w:r w:rsidRPr="00FF5A72">
              <w:rPr>
                <w:rFonts w:asciiTheme="majorHAnsi" w:hAnsiTheme="majorHAnsi"/>
                <w:noProof/>
                <w:webHidden/>
              </w:rPr>
              <w:tab/>
            </w:r>
            <w:r w:rsidRPr="00FF5A72">
              <w:rPr>
                <w:rFonts w:asciiTheme="majorHAnsi" w:hAnsiTheme="majorHAnsi"/>
                <w:noProof/>
                <w:webHidden/>
              </w:rPr>
              <w:fldChar w:fldCharType="begin"/>
            </w:r>
            <w:r w:rsidRPr="00FF5A72">
              <w:rPr>
                <w:rFonts w:asciiTheme="majorHAnsi" w:hAnsiTheme="majorHAnsi"/>
                <w:noProof/>
                <w:webHidden/>
              </w:rPr>
              <w:instrText xml:space="preserve"> PAGEREF _Toc472246825 \h </w:instrText>
            </w:r>
            <w:r w:rsidRPr="00FF5A72">
              <w:rPr>
                <w:rFonts w:asciiTheme="majorHAnsi" w:hAnsiTheme="majorHAnsi"/>
                <w:noProof/>
                <w:webHidden/>
              </w:rPr>
            </w:r>
            <w:r w:rsidRPr="00FF5A72">
              <w:rPr>
                <w:rFonts w:asciiTheme="majorHAnsi" w:hAnsiTheme="majorHAnsi"/>
                <w:noProof/>
                <w:webHidden/>
              </w:rPr>
              <w:fldChar w:fldCharType="separate"/>
            </w:r>
            <w:r w:rsidRPr="00FF5A72">
              <w:rPr>
                <w:rFonts w:asciiTheme="majorHAnsi" w:hAnsiTheme="majorHAnsi"/>
                <w:noProof/>
                <w:webHidden/>
              </w:rPr>
              <w:t>12</w:t>
            </w:r>
            <w:r w:rsidRPr="00FF5A72">
              <w:rPr>
                <w:rFonts w:asciiTheme="majorHAnsi" w:hAnsiTheme="majorHAnsi"/>
                <w:noProof/>
                <w:webHidden/>
              </w:rPr>
              <w:fldChar w:fldCharType="end"/>
            </w:r>
          </w:hyperlink>
        </w:p>
        <w:p w14:paraId="56BD91D9" w14:textId="220122ED" w:rsidR="00FF5A72" w:rsidRPr="00FF5A72" w:rsidRDefault="00FF5A72">
          <w:pPr>
            <w:pStyle w:val="TOC2"/>
            <w:tabs>
              <w:tab w:val="right" w:leader="dot" w:pos="8828"/>
            </w:tabs>
            <w:rPr>
              <w:rFonts w:asciiTheme="majorHAnsi" w:eastAsiaTheme="minorEastAsia" w:hAnsiTheme="majorHAnsi"/>
              <w:noProof/>
              <w:lang w:val="en-US"/>
            </w:rPr>
          </w:pPr>
          <w:hyperlink w:anchor="_Toc472246826" w:history="1">
            <w:r w:rsidRPr="00FF5A72">
              <w:rPr>
                <w:rStyle w:val="Hyperlink"/>
                <w:rFonts w:asciiTheme="majorHAnsi" w:hAnsiTheme="majorHAnsi"/>
                <w:noProof/>
                <w:lang w:val="es-US"/>
              </w:rPr>
              <w:t>Almacenamiento de la información</w:t>
            </w:r>
            <w:r w:rsidRPr="00FF5A72">
              <w:rPr>
                <w:rFonts w:asciiTheme="majorHAnsi" w:hAnsiTheme="majorHAnsi"/>
                <w:noProof/>
                <w:webHidden/>
              </w:rPr>
              <w:tab/>
            </w:r>
            <w:r w:rsidRPr="00FF5A72">
              <w:rPr>
                <w:rFonts w:asciiTheme="majorHAnsi" w:hAnsiTheme="majorHAnsi"/>
                <w:noProof/>
                <w:webHidden/>
              </w:rPr>
              <w:fldChar w:fldCharType="begin"/>
            </w:r>
            <w:r w:rsidRPr="00FF5A72">
              <w:rPr>
                <w:rFonts w:asciiTheme="majorHAnsi" w:hAnsiTheme="majorHAnsi"/>
                <w:noProof/>
                <w:webHidden/>
              </w:rPr>
              <w:instrText xml:space="preserve"> PAGEREF _Toc472246826 \h </w:instrText>
            </w:r>
            <w:r w:rsidRPr="00FF5A72">
              <w:rPr>
                <w:rFonts w:asciiTheme="majorHAnsi" w:hAnsiTheme="majorHAnsi"/>
                <w:noProof/>
                <w:webHidden/>
              </w:rPr>
            </w:r>
            <w:r w:rsidRPr="00FF5A72">
              <w:rPr>
                <w:rFonts w:asciiTheme="majorHAnsi" w:hAnsiTheme="majorHAnsi"/>
                <w:noProof/>
                <w:webHidden/>
              </w:rPr>
              <w:fldChar w:fldCharType="separate"/>
            </w:r>
            <w:r w:rsidRPr="00FF5A72">
              <w:rPr>
                <w:rFonts w:asciiTheme="majorHAnsi" w:hAnsiTheme="majorHAnsi"/>
                <w:noProof/>
                <w:webHidden/>
              </w:rPr>
              <w:t>12</w:t>
            </w:r>
            <w:r w:rsidRPr="00FF5A72">
              <w:rPr>
                <w:rFonts w:asciiTheme="majorHAnsi" w:hAnsiTheme="majorHAnsi"/>
                <w:noProof/>
                <w:webHidden/>
              </w:rPr>
              <w:fldChar w:fldCharType="end"/>
            </w:r>
          </w:hyperlink>
        </w:p>
        <w:p w14:paraId="419119E8" w14:textId="27531420" w:rsidR="00FF5A72" w:rsidRPr="00FF5A72" w:rsidRDefault="00FF5A72">
          <w:pPr>
            <w:pStyle w:val="TOC3"/>
            <w:tabs>
              <w:tab w:val="right" w:leader="dot" w:pos="8828"/>
            </w:tabs>
            <w:rPr>
              <w:rFonts w:asciiTheme="majorHAnsi" w:eastAsiaTheme="minorEastAsia" w:hAnsiTheme="majorHAnsi"/>
              <w:noProof/>
              <w:lang w:val="en-US"/>
            </w:rPr>
          </w:pPr>
          <w:hyperlink w:anchor="_Toc472246827" w:history="1">
            <w:r w:rsidRPr="00FF5A72">
              <w:rPr>
                <w:rStyle w:val="Hyperlink"/>
                <w:rFonts w:asciiTheme="majorHAnsi" w:hAnsiTheme="majorHAnsi"/>
                <w:noProof/>
              </w:rPr>
              <w:t>Económico</w:t>
            </w:r>
            <w:r w:rsidRPr="00FF5A72">
              <w:rPr>
                <w:rFonts w:asciiTheme="majorHAnsi" w:hAnsiTheme="majorHAnsi"/>
                <w:noProof/>
                <w:webHidden/>
              </w:rPr>
              <w:tab/>
            </w:r>
            <w:r w:rsidRPr="00FF5A72">
              <w:rPr>
                <w:rFonts w:asciiTheme="majorHAnsi" w:hAnsiTheme="majorHAnsi"/>
                <w:noProof/>
                <w:webHidden/>
              </w:rPr>
              <w:fldChar w:fldCharType="begin"/>
            </w:r>
            <w:r w:rsidRPr="00FF5A72">
              <w:rPr>
                <w:rFonts w:asciiTheme="majorHAnsi" w:hAnsiTheme="majorHAnsi"/>
                <w:noProof/>
                <w:webHidden/>
              </w:rPr>
              <w:instrText xml:space="preserve"> PAGEREF _Toc472246827 \h </w:instrText>
            </w:r>
            <w:r w:rsidRPr="00FF5A72">
              <w:rPr>
                <w:rFonts w:asciiTheme="majorHAnsi" w:hAnsiTheme="majorHAnsi"/>
                <w:noProof/>
                <w:webHidden/>
              </w:rPr>
            </w:r>
            <w:r w:rsidRPr="00FF5A72">
              <w:rPr>
                <w:rFonts w:asciiTheme="majorHAnsi" w:hAnsiTheme="majorHAnsi"/>
                <w:noProof/>
                <w:webHidden/>
              </w:rPr>
              <w:fldChar w:fldCharType="separate"/>
            </w:r>
            <w:r w:rsidRPr="00FF5A72">
              <w:rPr>
                <w:rFonts w:asciiTheme="majorHAnsi" w:hAnsiTheme="majorHAnsi"/>
                <w:noProof/>
                <w:webHidden/>
              </w:rPr>
              <w:t>12</w:t>
            </w:r>
            <w:r w:rsidRPr="00FF5A72">
              <w:rPr>
                <w:rFonts w:asciiTheme="majorHAnsi" w:hAnsiTheme="majorHAnsi"/>
                <w:noProof/>
                <w:webHidden/>
              </w:rPr>
              <w:fldChar w:fldCharType="end"/>
            </w:r>
          </w:hyperlink>
        </w:p>
        <w:p w14:paraId="769BBE95" w14:textId="6113320F" w:rsidR="00FF5A72" w:rsidRPr="00FF5A72" w:rsidRDefault="00FF5A72">
          <w:pPr>
            <w:pStyle w:val="TOC3"/>
            <w:tabs>
              <w:tab w:val="right" w:leader="dot" w:pos="8828"/>
            </w:tabs>
            <w:rPr>
              <w:rFonts w:asciiTheme="majorHAnsi" w:eastAsiaTheme="minorEastAsia" w:hAnsiTheme="majorHAnsi"/>
              <w:noProof/>
              <w:lang w:val="en-US"/>
            </w:rPr>
          </w:pPr>
          <w:hyperlink w:anchor="_Toc472246828" w:history="1">
            <w:r w:rsidRPr="00FF5A72">
              <w:rPr>
                <w:rStyle w:val="Hyperlink"/>
                <w:rFonts w:asciiTheme="majorHAnsi" w:hAnsiTheme="majorHAnsi"/>
                <w:noProof/>
              </w:rPr>
              <w:t>Gobernanza</w:t>
            </w:r>
            <w:r w:rsidRPr="00FF5A72">
              <w:rPr>
                <w:rFonts w:asciiTheme="majorHAnsi" w:hAnsiTheme="majorHAnsi"/>
                <w:noProof/>
                <w:webHidden/>
              </w:rPr>
              <w:tab/>
            </w:r>
            <w:r w:rsidRPr="00FF5A72">
              <w:rPr>
                <w:rFonts w:asciiTheme="majorHAnsi" w:hAnsiTheme="majorHAnsi"/>
                <w:noProof/>
                <w:webHidden/>
              </w:rPr>
              <w:fldChar w:fldCharType="begin"/>
            </w:r>
            <w:r w:rsidRPr="00FF5A72">
              <w:rPr>
                <w:rFonts w:asciiTheme="majorHAnsi" w:hAnsiTheme="majorHAnsi"/>
                <w:noProof/>
                <w:webHidden/>
              </w:rPr>
              <w:instrText xml:space="preserve"> PAGEREF _Toc472246828 \h </w:instrText>
            </w:r>
            <w:r w:rsidRPr="00FF5A72">
              <w:rPr>
                <w:rFonts w:asciiTheme="majorHAnsi" w:hAnsiTheme="majorHAnsi"/>
                <w:noProof/>
                <w:webHidden/>
              </w:rPr>
            </w:r>
            <w:r w:rsidRPr="00FF5A72">
              <w:rPr>
                <w:rFonts w:asciiTheme="majorHAnsi" w:hAnsiTheme="majorHAnsi"/>
                <w:noProof/>
                <w:webHidden/>
              </w:rPr>
              <w:fldChar w:fldCharType="separate"/>
            </w:r>
            <w:r w:rsidRPr="00FF5A72">
              <w:rPr>
                <w:rFonts w:asciiTheme="majorHAnsi" w:hAnsiTheme="majorHAnsi"/>
                <w:noProof/>
                <w:webHidden/>
              </w:rPr>
              <w:t>13</w:t>
            </w:r>
            <w:r w:rsidRPr="00FF5A72">
              <w:rPr>
                <w:rFonts w:asciiTheme="majorHAnsi" w:hAnsiTheme="majorHAnsi"/>
                <w:noProof/>
                <w:webHidden/>
              </w:rPr>
              <w:fldChar w:fldCharType="end"/>
            </w:r>
          </w:hyperlink>
        </w:p>
        <w:p w14:paraId="4FEB4A25" w14:textId="65710CD4" w:rsidR="00FF5A72" w:rsidRPr="00FF5A72" w:rsidRDefault="00FF5A72">
          <w:pPr>
            <w:pStyle w:val="TOC3"/>
            <w:tabs>
              <w:tab w:val="right" w:leader="dot" w:pos="8828"/>
            </w:tabs>
            <w:rPr>
              <w:rFonts w:asciiTheme="majorHAnsi" w:eastAsiaTheme="minorEastAsia" w:hAnsiTheme="majorHAnsi"/>
              <w:noProof/>
              <w:lang w:val="en-US"/>
            </w:rPr>
          </w:pPr>
          <w:hyperlink w:anchor="_Toc472246829" w:history="1">
            <w:r w:rsidRPr="00FF5A72">
              <w:rPr>
                <w:rStyle w:val="Hyperlink"/>
                <w:rFonts w:asciiTheme="majorHAnsi" w:hAnsiTheme="majorHAnsi"/>
                <w:noProof/>
              </w:rPr>
              <w:t>Social</w:t>
            </w:r>
            <w:r w:rsidRPr="00FF5A72">
              <w:rPr>
                <w:rFonts w:asciiTheme="majorHAnsi" w:hAnsiTheme="majorHAnsi"/>
                <w:noProof/>
                <w:webHidden/>
              </w:rPr>
              <w:tab/>
            </w:r>
            <w:r w:rsidRPr="00FF5A72">
              <w:rPr>
                <w:rFonts w:asciiTheme="majorHAnsi" w:hAnsiTheme="majorHAnsi"/>
                <w:noProof/>
                <w:webHidden/>
              </w:rPr>
              <w:fldChar w:fldCharType="begin"/>
            </w:r>
            <w:r w:rsidRPr="00FF5A72">
              <w:rPr>
                <w:rFonts w:asciiTheme="majorHAnsi" w:hAnsiTheme="majorHAnsi"/>
                <w:noProof/>
                <w:webHidden/>
              </w:rPr>
              <w:instrText xml:space="preserve"> PAGEREF _Toc472246829 \h </w:instrText>
            </w:r>
            <w:r w:rsidRPr="00FF5A72">
              <w:rPr>
                <w:rFonts w:asciiTheme="majorHAnsi" w:hAnsiTheme="majorHAnsi"/>
                <w:noProof/>
                <w:webHidden/>
              </w:rPr>
            </w:r>
            <w:r w:rsidRPr="00FF5A72">
              <w:rPr>
                <w:rFonts w:asciiTheme="majorHAnsi" w:hAnsiTheme="majorHAnsi"/>
                <w:noProof/>
                <w:webHidden/>
              </w:rPr>
              <w:fldChar w:fldCharType="separate"/>
            </w:r>
            <w:r w:rsidRPr="00FF5A72">
              <w:rPr>
                <w:rFonts w:asciiTheme="majorHAnsi" w:hAnsiTheme="majorHAnsi"/>
                <w:noProof/>
                <w:webHidden/>
              </w:rPr>
              <w:t>14</w:t>
            </w:r>
            <w:r w:rsidRPr="00FF5A72">
              <w:rPr>
                <w:rFonts w:asciiTheme="majorHAnsi" w:hAnsiTheme="majorHAnsi"/>
                <w:noProof/>
                <w:webHidden/>
              </w:rPr>
              <w:fldChar w:fldCharType="end"/>
            </w:r>
          </w:hyperlink>
        </w:p>
        <w:p w14:paraId="10885C90" w14:textId="432ABB99" w:rsidR="00FF5A72" w:rsidRPr="00FF5A72" w:rsidRDefault="00FF5A72">
          <w:pPr>
            <w:pStyle w:val="TOC3"/>
            <w:tabs>
              <w:tab w:val="right" w:leader="dot" w:pos="8828"/>
            </w:tabs>
            <w:rPr>
              <w:rFonts w:asciiTheme="majorHAnsi" w:eastAsiaTheme="minorEastAsia" w:hAnsiTheme="majorHAnsi"/>
              <w:noProof/>
              <w:lang w:val="en-US"/>
            </w:rPr>
          </w:pPr>
          <w:hyperlink w:anchor="_Toc472246830" w:history="1">
            <w:r w:rsidRPr="00FF5A72">
              <w:rPr>
                <w:rStyle w:val="Hyperlink"/>
                <w:rFonts w:asciiTheme="majorHAnsi" w:hAnsiTheme="majorHAnsi"/>
                <w:noProof/>
              </w:rPr>
              <w:t>Territorial</w:t>
            </w:r>
            <w:r w:rsidRPr="00FF5A72">
              <w:rPr>
                <w:rFonts w:asciiTheme="majorHAnsi" w:hAnsiTheme="majorHAnsi"/>
                <w:noProof/>
                <w:webHidden/>
              </w:rPr>
              <w:tab/>
            </w:r>
            <w:r w:rsidRPr="00FF5A72">
              <w:rPr>
                <w:rFonts w:asciiTheme="majorHAnsi" w:hAnsiTheme="majorHAnsi"/>
                <w:noProof/>
                <w:webHidden/>
              </w:rPr>
              <w:fldChar w:fldCharType="begin"/>
            </w:r>
            <w:r w:rsidRPr="00FF5A72">
              <w:rPr>
                <w:rFonts w:asciiTheme="majorHAnsi" w:hAnsiTheme="majorHAnsi"/>
                <w:noProof/>
                <w:webHidden/>
              </w:rPr>
              <w:instrText xml:space="preserve"> PAGEREF _Toc472246830 \h </w:instrText>
            </w:r>
            <w:r w:rsidRPr="00FF5A72">
              <w:rPr>
                <w:rFonts w:asciiTheme="majorHAnsi" w:hAnsiTheme="majorHAnsi"/>
                <w:noProof/>
                <w:webHidden/>
              </w:rPr>
            </w:r>
            <w:r w:rsidRPr="00FF5A72">
              <w:rPr>
                <w:rFonts w:asciiTheme="majorHAnsi" w:hAnsiTheme="majorHAnsi"/>
                <w:noProof/>
                <w:webHidden/>
              </w:rPr>
              <w:fldChar w:fldCharType="separate"/>
            </w:r>
            <w:r w:rsidRPr="00FF5A72">
              <w:rPr>
                <w:rFonts w:asciiTheme="majorHAnsi" w:hAnsiTheme="majorHAnsi"/>
                <w:noProof/>
                <w:webHidden/>
              </w:rPr>
              <w:t>14</w:t>
            </w:r>
            <w:r w:rsidRPr="00FF5A72">
              <w:rPr>
                <w:rFonts w:asciiTheme="majorHAnsi" w:hAnsiTheme="majorHAnsi"/>
                <w:noProof/>
                <w:webHidden/>
              </w:rPr>
              <w:fldChar w:fldCharType="end"/>
            </w:r>
          </w:hyperlink>
        </w:p>
        <w:p w14:paraId="5A53C219" w14:textId="16E5B3E0" w:rsidR="00FF5A72" w:rsidRPr="00FF5A72" w:rsidRDefault="00FF5A72">
          <w:pPr>
            <w:pStyle w:val="TOC2"/>
            <w:tabs>
              <w:tab w:val="right" w:leader="dot" w:pos="8828"/>
            </w:tabs>
            <w:rPr>
              <w:rFonts w:asciiTheme="majorHAnsi" w:eastAsiaTheme="minorEastAsia" w:hAnsiTheme="majorHAnsi"/>
              <w:noProof/>
              <w:lang w:val="en-US"/>
            </w:rPr>
          </w:pPr>
          <w:hyperlink w:anchor="_Toc472246831" w:history="1">
            <w:r w:rsidRPr="00FF5A72">
              <w:rPr>
                <w:rStyle w:val="Hyperlink"/>
                <w:rFonts w:asciiTheme="majorHAnsi" w:hAnsiTheme="majorHAnsi"/>
                <w:noProof/>
              </w:rPr>
              <w:t>Fuentes de información</w:t>
            </w:r>
            <w:r w:rsidRPr="00FF5A72">
              <w:rPr>
                <w:rFonts w:asciiTheme="majorHAnsi" w:hAnsiTheme="majorHAnsi"/>
                <w:noProof/>
                <w:webHidden/>
              </w:rPr>
              <w:tab/>
            </w:r>
            <w:r w:rsidRPr="00FF5A72">
              <w:rPr>
                <w:rFonts w:asciiTheme="majorHAnsi" w:hAnsiTheme="majorHAnsi"/>
                <w:noProof/>
                <w:webHidden/>
              </w:rPr>
              <w:fldChar w:fldCharType="begin"/>
            </w:r>
            <w:r w:rsidRPr="00FF5A72">
              <w:rPr>
                <w:rFonts w:asciiTheme="majorHAnsi" w:hAnsiTheme="majorHAnsi"/>
                <w:noProof/>
                <w:webHidden/>
              </w:rPr>
              <w:instrText xml:space="preserve"> PAGEREF _Toc472246831 \h </w:instrText>
            </w:r>
            <w:r w:rsidRPr="00FF5A72">
              <w:rPr>
                <w:rFonts w:asciiTheme="majorHAnsi" w:hAnsiTheme="majorHAnsi"/>
                <w:noProof/>
                <w:webHidden/>
              </w:rPr>
            </w:r>
            <w:r w:rsidRPr="00FF5A72">
              <w:rPr>
                <w:rFonts w:asciiTheme="majorHAnsi" w:hAnsiTheme="majorHAnsi"/>
                <w:noProof/>
                <w:webHidden/>
              </w:rPr>
              <w:fldChar w:fldCharType="separate"/>
            </w:r>
            <w:r w:rsidRPr="00FF5A72">
              <w:rPr>
                <w:rFonts w:asciiTheme="majorHAnsi" w:hAnsiTheme="majorHAnsi"/>
                <w:noProof/>
                <w:webHidden/>
              </w:rPr>
              <w:t>15</w:t>
            </w:r>
            <w:r w:rsidRPr="00FF5A72">
              <w:rPr>
                <w:rFonts w:asciiTheme="majorHAnsi" w:hAnsiTheme="majorHAnsi"/>
                <w:noProof/>
                <w:webHidden/>
              </w:rPr>
              <w:fldChar w:fldCharType="end"/>
            </w:r>
          </w:hyperlink>
        </w:p>
        <w:p w14:paraId="5A4A255A" w14:textId="09FFF286" w:rsidR="00FF5A72" w:rsidRPr="00FF5A72" w:rsidRDefault="00FF5A72">
          <w:pPr>
            <w:pStyle w:val="TOC2"/>
            <w:tabs>
              <w:tab w:val="right" w:leader="dot" w:pos="8828"/>
            </w:tabs>
            <w:rPr>
              <w:rFonts w:asciiTheme="majorHAnsi" w:eastAsiaTheme="minorEastAsia" w:hAnsiTheme="majorHAnsi"/>
              <w:noProof/>
              <w:lang w:val="en-US"/>
            </w:rPr>
          </w:pPr>
          <w:hyperlink w:anchor="_Toc472246832" w:history="1">
            <w:r w:rsidRPr="00FF5A72">
              <w:rPr>
                <w:rStyle w:val="Hyperlink"/>
                <w:rFonts w:asciiTheme="majorHAnsi" w:hAnsiTheme="majorHAnsi"/>
                <w:noProof/>
              </w:rPr>
              <w:t>Calidad de la información</w:t>
            </w:r>
            <w:r w:rsidRPr="00FF5A72">
              <w:rPr>
                <w:rFonts w:asciiTheme="majorHAnsi" w:hAnsiTheme="majorHAnsi"/>
                <w:noProof/>
                <w:webHidden/>
              </w:rPr>
              <w:tab/>
            </w:r>
            <w:r w:rsidRPr="00FF5A72">
              <w:rPr>
                <w:rFonts w:asciiTheme="majorHAnsi" w:hAnsiTheme="majorHAnsi"/>
                <w:noProof/>
                <w:webHidden/>
              </w:rPr>
              <w:fldChar w:fldCharType="begin"/>
            </w:r>
            <w:r w:rsidRPr="00FF5A72">
              <w:rPr>
                <w:rFonts w:asciiTheme="majorHAnsi" w:hAnsiTheme="majorHAnsi"/>
                <w:noProof/>
                <w:webHidden/>
              </w:rPr>
              <w:instrText xml:space="preserve"> PAGEREF _Toc472246832 \h </w:instrText>
            </w:r>
            <w:r w:rsidRPr="00FF5A72">
              <w:rPr>
                <w:rFonts w:asciiTheme="majorHAnsi" w:hAnsiTheme="majorHAnsi"/>
                <w:noProof/>
                <w:webHidden/>
              </w:rPr>
            </w:r>
            <w:r w:rsidRPr="00FF5A72">
              <w:rPr>
                <w:rFonts w:asciiTheme="majorHAnsi" w:hAnsiTheme="majorHAnsi"/>
                <w:noProof/>
                <w:webHidden/>
              </w:rPr>
              <w:fldChar w:fldCharType="separate"/>
            </w:r>
            <w:r w:rsidRPr="00FF5A72">
              <w:rPr>
                <w:rFonts w:asciiTheme="majorHAnsi" w:hAnsiTheme="majorHAnsi"/>
                <w:noProof/>
                <w:webHidden/>
              </w:rPr>
              <w:t>15</w:t>
            </w:r>
            <w:r w:rsidRPr="00FF5A72">
              <w:rPr>
                <w:rFonts w:asciiTheme="majorHAnsi" w:hAnsiTheme="majorHAnsi"/>
                <w:noProof/>
                <w:webHidden/>
              </w:rPr>
              <w:fldChar w:fldCharType="end"/>
            </w:r>
          </w:hyperlink>
        </w:p>
        <w:p w14:paraId="6987D997" w14:textId="09EBB0CD" w:rsidR="00FF5A72" w:rsidRPr="00FF5A72" w:rsidRDefault="00FF5A72">
          <w:pPr>
            <w:pStyle w:val="TOC3"/>
            <w:tabs>
              <w:tab w:val="right" w:leader="dot" w:pos="8828"/>
            </w:tabs>
            <w:rPr>
              <w:rFonts w:asciiTheme="majorHAnsi" w:eastAsiaTheme="minorEastAsia" w:hAnsiTheme="majorHAnsi"/>
              <w:noProof/>
              <w:lang w:val="en-US"/>
            </w:rPr>
          </w:pPr>
          <w:hyperlink w:anchor="_Toc472246833" w:history="1">
            <w:r w:rsidRPr="00FF5A72">
              <w:rPr>
                <w:rStyle w:val="Hyperlink"/>
                <w:rFonts w:asciiTheme="majorHAnsi" w:hAnsiTheme="majorHAnsi"/>
                <w:noProof/>
                <w:lang w:val="es-US"/>
              </w:rPr>
              <w:t>Contenido</w:t>
            </w:r>
            <w:r w:rsidRPr="00FF5A72">
              <w:rPr>
                <w:rFonts w:asciiTheme="majorHAnsi" w:hAnsiTheme="majorHAnsi"/>
                <w:noProof/>
                <w:webHidden/>
              </w:rPr>
              <w:tab/>
            </w:r>
            <w:r w:rsidRPr="00FF5A72">
              <w:rPr>
                <w:rFonts w:asciiTheme="majorHAnsi" w:hAnsiTheme="majorHAnsi"/>
                <w:noProof/>
                <w:webHidden/>
              </w:rPr>
              <w:fldChar w:fldCharType="begin"/>
            </w:r>
            <w:r w:rsidRPr="00FF5A72">
              <w:rPr>
                <w:rFonts w:asciiTheme="majorHAnsi" w:hAnsiTheme="majorHAnsi"/>
                <w:noProof/>
                <w:webHidden/>
              </w:rPr>
              <w:instrText xml:space="preserve"> PAGEREF _Toc472246833 \h </w:instrText>
            </w:r>
            <w:r w:rsidRPr="00FF5A72">
              <w:rPr>
                <w:rFonts w:asciiTheme="majorHAnsi" w:hAnsiTheme="majorHAnsi"/>
                <w:noProof/>
                <w:webHidden/>
              </w:rPr>
            </w:r>
            <w:r w:rsidRPr="00FF5A72">
              <w:rPr>
                <w:rFonts w:asciiTheme="majorHAnsi" w:hAnsiTheme="majorHAnsi"/>
                <w:noProof/>
                <w:webHidden/>
              </w:rPr>
              <w:fldChar w:fldCharType="separate"/>
            </w:r>
            <w:r w:rsidRPr="00FF5A72">
              <w:rPr>
                <w:rFonts w:asciiTheme="majorHAnsi" w:hAnsiTheme="majorHAnsi"/>
                <w:noProof/>
                <w:webHidden/>
              </w:rPr>
              <w:t>15</w:t>
            </w:r>
            <w:r w:rsidRPr="00FF5A72">
              <w:rPr>
                <w:rFonts w:asciiTheme="majorHAnsi" w:hAnsiTheme="majorHAnsi"/>
                <w:noProof/>
                <w:webHidden/>
              </w:rPr>
              <w:fldChar w:fldCharType="end"/>
            </w:r>
          </w:hyperlink>
        </w:p>
        <w:p w14:paraId="1BB36547" w14:textId="2CA22197" w:rsidR="00FF5A72" w:rsidRPr="00FF5A72" w:rsidRDefault="00FF5A72">
          <w:pPr>
            <w:pStyle w:val="TOC3"/>
            <w:tabs>
              <w:tab w:val="right" w:leader="dot" w:pos="8828"/>
            </w:tabs>
            <w:rPr>
              <w:rFonts w:asciiTheme="majorHAnsi" w:eastAsiaTheme="minorEastAsia" w:hAnsiTheme="majorHAnsi"/>
              <w:noProof/>
              <w:lang w:val="en-US"/>
            </w:rPr>
          </w:pPr>
          <w:hyperlink w:anchor="_Toc472246834" w:history="1">
            <w:r w:rsidRPr="00FF5A72">
              <w:rPr>
                <w:rStyle w:val="Hyperlink"/>
                <w:rFonts w:asciiTheme="majorHAnsi" w:hAnsiTheme="majorHAnsi"/>
                <w:noProof/>
                <w:lang w:val="es-US"/>
              </w:rPr>
              <w:t>Formato</w:t>
            </w:r>
            <w:r w:rsidRPr="00FF5A72">
              <w:rPr>
                <w:rFonts w:asciiTheme="majorHAnsi" w:hAnsiTheme="majorHAnsi"/>
                <w:noProof/>
                <w:webHidden/>
              </w:rPr>
              <w:tab/>
            </w:r>
            <w:r w:rsidRPr="00FF5A72">
              <w:rPr>
                <w:rFonts w:asciiTheme="majorHAnsi" w:hAnsiTheme="majorHAnsi"/>
                <w:noProof/>
                <w:webHidden/>
              </w:rPr>
              <w:fldChar w:fldCharType="begin"/>
            </w:r>
            <w:r w:rsidRPr="00FF5A72">
              <w:rPr>
                <w:rFonts w:asciiTheme="majorHAnsi" w:hAnsiTheme="majorHAnsi"/>
                <w:noProof/>
                <w:webHidden/>
              </w:rPr>
              <w:instrText xml:space="preserve"> PAGEREF _Toc472246834 \h </w:instrText>
            </w:r>
            <w:r w:rsidRPr="00FF5A72">
              <w:rPr>
                <w:rFonts w:asciiTheme="majorHAnsi" w:hAnsiTheme="majorHAnsi"/>
                <w:noProof/>
                <w:webHidden/>
              </w:rPr>
            </w:r>
            <w:r w:rsidRPr="00FF5A72">
              <w:rPr>
                <w:rFonts w:asciiTheme="majorHAnsi" w:hAnsiTheme="majorHAnsi"/>
                <w:noProof/>
                <w:webHidden/>
              </w:rPr>
              <w:fldChar w:fldCharType="separate"/>
            </w:r>
            <w:r w:rsidRPr="00FF5A72">
              <w:rPr>
                <w:rFonts w:asciiTheme="majorHAnsi" w:hAnsiTheme="majorHAnsi"/>
                <w:noProof/>
                <w:webHidden/>
              </w:rPr>
              <w:t>15</w:t>
            </w:r>
            <w:r w:rsidRPr="00FF5A72">
              <w:rPr>
                <w:rFonts w:asciiTheme="majorHAnsi" w:hAnsiTheme="majorHAnsi"/>
                <w:noProof/>
                <w:webHidden/>
              </w:rPr>
              <w:fldChar w:fldCharType="end"/>
            </w:r>
          </w:hyperlink>
        </w:p>
        <w:p w14:paraId="4C410C17" w14:textId="08555344" w:rsidR="00FF5A72" w:rsidRPr="00FF5A72" w:rsidRDefault="00FF5A72">
          <w:pPr>
            <w:pStyle w:val="TOC3"/>
            <w:tabs>
              <w:tab w:val="right" w:leader="dot" w:pos="8828"/>
            </w:tabs>
            <w:rPr>
              <w:rFonts w:asciiTheme="majorHAnsi" w:eastAsiaTheme="minorEastAsia" w:hAnsiTheme="majorHAnsi"/>
              <w:noProof/>
              <w:lang w:val="en-US"/>
            </w:rPr>
          </w:pPr>
          <w:hyperlink w:anchor="_Toc472246835" w:history="1">
            <w:r w:rsidRPr="00FF5A72">
              <w:rPr>
                <w:rStyle w:val="Hyperlink"/>
                <w:rFonts w:asciiTheme="majorHAnsi" w:hAnsiTheme="majorHAnsi"/>
                <w:noProof/>
                <w:lang w:val="es-US"/>
              </w:rPr>
              <w:t>Volumen</w:t>
            </w:r>
            <w:r w:rsidRPr="00FF5A72">
              <w:rPr>
                <w:rFonts w:asciiTheme="majorHAnsi" w:hAnsiTheme="majorHAnsi"/>
                <w:noProof/>
                <w:webHidden/>
              </w:rPr>
              <w:tab/>
            </w:r>
            <w:r w:rsidRPr="00FF5A72">
              <w:rPr>
                <w:rFonts w:asciiTheme="majorHAnsi" w:hAnsiTheme="majorHAnsi"/>
                <w:noProof/>
                <w:webHidden/>
              </w:rPr>
              <w:fldChar w:fldCharType="begin"/>
            </w:r>
            <w:r w:rsidRPr="00FF5A72">
              <w:rPr>
                <w:rFonts w:asciiTheme="majorHAnsi" w:hAnsiTheme="majorHAnsi"/>
                <w:noProof/>
                <w:webHidden/>
              </w:rPr>
              <w:instrText xml:space="preserve"> PAGEREF _Toc472246835 \h </w:instrText>
            </w:r>
            <w:r w:rsidRPr="00FF5A72">
              <w:rPr>
                <w:rFonts w:asciiTheme="majorHAnsi" w:hAnsiTheme="majorHAnsi"/>
                <w:noProof/>
                <w:webHidden/>
              </w:rPr>
            </w:r>
            <w:r w:rsidRPr="00FF5A72">
              <w:rPr>
                <w:rFonts w:asciiTheme="majorHAnsi" w:hAnsiTheme="majorHAnsi"/>
                <w:noProof/>
                <w:webHidden/>
              </w:rPr>
              <w:fldChar w:fldCharType="separate"/>
            </w:r>
            <w:r w:rsidRPr="00FF5A72">
              <w:rPr>
                <w:rFonts w:asciiTheme="majorHAnsi" w:hAnsiTheme="majorHAnsi"/>
                <w:noProof/>
                <w:webHidden/>
              </w:rPr>
              <w:t>16</w:t>
            </w:r>
            <w:r w:rsidRPr="00FF5A72">
              <w:rPr>
                <w:rFonts w:asciiTheme="majorHAnsi" w:hAnsiTheme="majorHAnsi"/>
                <w:noProof/>
                <w:webHidden/>
              </w:rPr>
              <w:fldChar w:fldCharType="end"/>
            </w:r>
          </w:hyperlink>
        </w:p>
        <w:p w14:paraId="7679AA24" w14:textId="59CC6BA3" w:rsidR="00FF5A72" w:rsidRPr="00FF5A72" w:rsidRDefault="00FF5A72">
          <w:pPr>
            <w:pStyle w:val="TOC3"/>
            <w:tabs>
              <w:tab w:val="right" w:leader="dot" w:pos="8828"/>
            </w:tabs>
            <w:rPr>
              <w:rFonts w:asciiTheme="majorHAnsi" w:eastAsiaTheme="minorEastAsia" w:hAnsiTheme="majorHAnsi"/>
              <w:noProof/>
              <w:lang w:val="en-US"/>
            </w:rPr>
          </w:pPr>
          <w:hyperlink w:anchor="_Toc472246836" w:history="1">
            <w:r w:rsidRPr="00FF5A72">
              <w:rPr>
                <w:rStyle w:val="Hyperlink"/>
                <w:rFonts w:asciiTheme="majorHAnsi" w:hAnsiTheme="majorHAnsi"/>
                <w:noProof/>
                <w:lang w:val="es-US"/>
              </w:rPr>
              <w:t>Seguimiento</w:t>
            </w:r>
            <w:r w:rsidRPr="00FF5A72">
              <w:rPr>
                <w:rFonts w:asciiTheme="majorHAnsi" w:hAnsiTheme="majorHAnsi"/>
                <w:noProof/>
                <w:webHidden/>
              </w:rPr>
              <w:tab/>
            </w:r>
            <w:r w:rsidRPr="00FF5A72">
              <w:rPr>
                <w:rFonts w:asciiTheme="majorHAnsi" w:hAnsiTheme="majorHAnsi"/>
                <w:noProof/>
                <w:webHidden/>
              </w:rPr>
              <w:fldChar w:fldCharType="begin"/>
            </w:r>
            <w:r w:rsidRPr="00FF5A72">
              <w:rPr>
                <w:rFonts w:asciiTheme="majorHAnsi" w:hAnsiTheme="majorHAnsi"/>
                <w:noProof/>
                <w:webHidden/>
              </w:rPr>
              <w:instrText xml:space="preserve"> PAGEREF _Toc472246836 \h </w:instrText>
            </w:r>
            <w:r w:rsidRPr="00FF5A72">
              <w:rPr>
                <w:rFonts w:asciiTheme="majorHAnsi" w:hAnsiTheme="majorHAnsi"/>
                <w:noProof/>
                <w:webHidden/>
              </w:rPr>
            </w:r>
            <w:r w:rsidRPr="00FF5A72">
              <w:rPr>
                <w:rFonts w:asciiTheme="majorHAnsi" w:hAnsiTheme="majorHAnsi"/>
                <w:noProof/>
                <w:webHidden/>
              </w:rPr>
              <w:fldChar w:fldCharType="separate"/>
            </w:r>
            <w:r w:rsidRPr="00FF5A72">
              <w:rPr>
                <w:rFonts w:asciiTheme="majorHAnsi" w:hAnsiTheme="majorHAnsi"/>
                <w:noProof/>
                <w:webHidden/>
              </w:rPr>
              <w:t>16</w:t>
            </w:r>
            <w:r w:rsidRPr="00FF5A72">
              <w:rPr>
                <w:rFonts w:asciiTheme="majorHAnsi" w:hAnsiTheme="majorHAnsi"/>
                <w:noProof/>
                <w:webHidden/>
              </w:rPr>
              <w:fldChar w:fldCharType="end"/>
            </w:r>
          </w:hyperlink>
        </w:p>
        <w:p w14:paraId="34811479" w14:textId="19A4589D" w:rsidR="00FF5A72" w:rsidRPr="00FF5A72" w:rsidRDefault="00FF5A72">
          <w:pPr>
            <w:pStyle w:val="TOC2"/>
            <w:tabs>
              <w:tab w:val="right" w:leader="dot" w:pos="8828"/>
            </w:tabs>
            <w:rPr>
              <w:rFonts w:asciiTheme="majorHAnsi" w:eastAsiaTheme="minorEastAsia" w:hAnsiTheme="majorHAnsi"/>
              <w:noProof/>
              <w:lang w:val="en-US"/>
            </w:rPr>
          </w:pPr>
          <w:hyperlink w:anchor="_Toc472246837" w:history="1">
            <w:r w:rsidRPr="00FF5A72">
              <w:rPr>
                <w:rStyle w:val="Hyperlink"/>
                <w:rFonts w:asciiTheme="majorHAnsi" w:hAnsiTheme="majorHAnsi"/>
                <w:noProof/>
                <w:lang w:val="es-US"/>
              </w:rPr>
              <w:t>Planteamiento del problema</w:t>
            </w:r>
            <w:r w:rsidRPr="00FF5A72">
              <w:rPr>
                <w:rFonts w:asciiTheme="majorHAnsi" w:hAnsiTheme="majorHAnsi"/>
                <w:noProof/>
                <w:webHidden/>
              </w:rPr>
              <w:tab/>
            </w:r>
            <w:r w:rsidRPr="00FF5A72">
              <w:rPr>
                <w:rFonts w:asciiTheme="majorHAnsi" w:hAnsiTheme="majorHAnsi"/>
                <w:noProof/>
                <w:webHidden/>
              </w:rPr>
              <w:fldChar w:fldCharType="begin"/>
            </w:r>
            <w:r w:rsidRPr="00FF5A72">
              <w:rPr>
                <w:rFonts w:asciiTheme="majorHAnsi" w:hAnsiTheme="majorHAnsi"/>
                <w:noProof/>
                <w:webHidden/>
              </w:rPr>
              <w:instrText xml:space="preserve"> PAGEREF _Toc472246837 \h </w:instrText>
            </w:r>
            <w:r w:rsidRPr="00FF5A72">
              <w:rPr>
                <w:rFonts w:asciiTheme="majorHAnsi" w:hAnsiTheme="majorHAnsi"/>
                <w:noProof/>
                <w:webHidden/>
              </w:rPr>
            </w:r>
            <w:r w:rsidRPr="00FF5A72">
              <w:rPr>
                <w:rFonts w:asciiTheme="majorHAnsi" w:hAnsiTheme="majorHAnsi"/>
                <w:noProof/>
                <w:webHidden/>
              </w:rPr>
              <w:fldChar w:fldCharType="separate"/>
            </w:r>
            <w:r w:rsidRPr="00FF5A72">
              <w:rPr>
                <w:rFonts w:asciiTheme="majorHAnsi" w:hAnsiTheme="majorHAnsi"/>
                <w:noProof/>
                <w:webHidden/>
              </w:rPr>
              <w:t>16</w:t>
            </w:r>
            <w:r w:rsidRPr="00FF5A72">
              <w:rPr>
                <w:rFonts w:asciiTheme="majorHAnsi" w:hAnsiTheme="majorHAnsi"/>
                <w:noProof/>
                <w:webHidden/>
              </w:rPr>
              <w:fldChar w:fldCharType="end"/>
            </w:r>
          </w:hyperlink>
        </w:p>
        <w:p w14:paraId="56FB474A" w14:textId="2315C486" w:rsidR="00FF5A72" w:rsidRPr="00FF5A72" w:rsidRDefault="00FF5A72">
          <w:pPr>
            <w:pStyle w:val="TOC1"/>
            <w:tabs>
              <w:tab w:val="right" w:leader="dot" w:pos="8828"/>
            </w:tabs>
            <w:rPr>
              <w:rFonts w:asciiTheme="majorHAnsi" w:eastAsiaTheme="minorEastAsia" w:hAnsiTheme="majorHAnsi"/>
              <w:noProof/>
              <w:lang w:val="en-US"/>
            </w:rPr>
          </w:pPr>
          <w:hyperlink w:anchor="_Toc472246838" w:history="1">
            <w:r w:rsidRPr="00FF5A72">
              <w:rPr>
                <w:rStyle w:val="Hyperlink"/>
                <w:rFonts w:asciiTheme="majorHAnsi" w:hAnsiTheme="majorHAnsi"/>
                <w:noProof/>
                <w:lang w:val="es-US"/>
              </w:rPr>
              <w:t>Recomendaciones para el SIR</w:t>
            </w:r>
            <w:r w:rsidRPr="00FF5A72">
              <w:rPr>
                <w:rFonts w:asciiTheme="majorHAnsi" w:hAnsiTheme="majorHAnsi"/>
                <w:noProof/>
                <w:webHidden/>
              </w:rPr>
              <w:tab/>
            </w:r>
            <w:r w:rsidRPr="00FF5A72">
              <w:rPr>
                <w:rFonts w:asciiTheme="majorHAnsi" w:hAnsiTheme="majorHAnsi"/>
                <w:noProof/>
                <w:webHidden/>
              </w:rPr>
              <w:fldChar w:fldCharType="begin"/>
            </w:r>
            <w:r w:rsidRPr="00FF5A72">
              <w:rPr>
                <w:rFonts w:asciiTheme="majorHAnsi" w:hAnsiTheme="majorHAnsi"/>
                <w:noProof/>
                <w:webHidden/>
              </w:rPr>
              <w:instrText xml:space="preserve"> PAGEREF _Toc472246838 \h </w:instrText>
            </w:r>
            <w:r w:rsidRPr="00FF5A72">
              <w:rPr>
                <w:rFonts w:asciiTheme="majorHAnsi" w:hAnsiTheme="majorHAnsi"/>
                <w:noProof/>
                <w:webHidden/>
              </w:rPr>
            </w:r>
            <w:r w:rsidRPr="00FF5A72">
              <w:rPr>
                <w:rFonts w:asciiTheme="majorHAnsi" w:hAnsiTheme="majorHAnsi"/>
                <w:noProof/>
                <w:webHidden/>
              </w:rPr>
              <w:fldChar w:fldCharType="separate"/>
            </w:r>
            <w:r w:rsidRPr="00FF5A72">
              <w:rPr>
                <w:rFonts w:asciiTheme="majorHAnsi" w:hAnsiTheme="majorHAnsi"/>
                <w:noProof/>
                <w:webHidden/>
              </w:rPr>
              <w:t>18</w:t>
            </w:r>
            <w:r w:rsidRPr="00FF5A72">
              <w:rPr>
                <w:rFonts w:asciiTheme="majorHAnsi" w:hAnsiTheme="majorHAnsi"/>
                <w:noProof/>
                <w:webHidden/>
              </w:rPr>
              <w:fldChar w:fldCharType="end"/>
            </w:r>
          </w:hyperlink>
        </w:p>
        <w:p w14:paraId="00EAB9DA" w14:textId="248F409A" w:rsidR="00FF5A72" w:rsidRPr="00FF5A72" w:rsidRDefault="00FF5A72">
          <w:pPr>
            <w:pStyle w:val="TOC2"/>
            <w:tabs>
              <w:tab w:val="right" w:leader="dot" w:pos="8828"/>
            </w:tabs>
            <w:rPr>
              <w:rFonts w:asciiTheme="majorHAnsi" w:eastAsiaTheme="minorEastAsia" w:hAnsiTheme="majorHAnsi"/>
              <w:noProof/>
              <w:lang w:val="en-US"/>
            </w:rPr>
          </w:pPr>
          <w:hyperlink w:anchor="_Toc472246839" w:history="1">
            <w:r w:rsidRPr="00FF5A72">
              <w:rPr>
                <w:rStyle w:val="Hyperlink"/>
                <w:rFonts w:asciiTheme="majorHAnsi" w:hAnsiTheme="majorHAnsi"/>
                <w:noProof/>
              </w:rPr>
              <w:t>Procesos</w:t>
            </w:r>
            <w:r w:rsidRPr="00FF5A72">
              <w:rPr>
                <w:rFonts w:asciiTheme="majorHAnsi" w:hAnsiTheme="majorHAnsi"/>
                <w:noProof/>
                <w:webHidden/>
              </w:rPr>
              <w:tab/>
            </w:r>
            <w:r w:rsidRPr="00FF5A72">
              <w:rPr>
                <w:rFonts w:asciiTheme="majorHAnsi" w:hAnsiTheme="majorHAnsi"/>
                <w:noProof/>
                <w:webHidden/>
              </w:rPr>
              <w:fldChar w:fldCharType="begin"/>
            </w:r>
            <w:r w:rsidRPr="00FF5A72">
              <w:rPr>
                <w:rFonts w:asciiTheme="majorHAnsi" w:hAnsiTheme="majorHAnsi"/>
                <w:noProof/>
                <w:webHidden/>
              </w:rPr>
              <w:instrText xml:space="preserve"> PAGEREF _Toc472246839 \h </w:instrText>
            </w:r>
            <w:r w:rsidRPr="00FF5A72">
              <w:rPr>
                <w:rFonts w:asciiTheme="majorHAnsi" w:hAnsiTheme="majorHAnsi"/>
                <w:noProof/>
                <w:webHidden/>
              </w:rPr>
            </w:r>
            <w:r w:rsidRPr="00FF5A72">
              <w:rPr>
                <w:rFonts w:asciiTheme="majorHAnsi" w:hAnsiTheme="majorHAnsi"/>
                <w:noProof/>
                <w:webHidden/>
              </w:rPr>
              <w:fldChar w:fldCharType="separate"/>
            </w:r>
            <w:r w:rsidRPr="00FF5A72">
              <w:rPr>
                <w:rFonts w:asciiTheme="majorHAnsi" w:hAnsiTheme="majorHAnsi"/>
                <w:noProof/>
                <w:webHidden/>
              </w:rPr>
              <w:t>18</w:t>
            </w:r>
            <w:r w:rsidRPr="00FF5A72">
              <w:rPr>
                <w:rFonts w:asciiTheme="majorHAnsi" w:hAnsiTheme="majorHAnsi"/>
                <w:noProof/>
                <w:webHidden/>
              </w:rPr>
              <w:fldChar w:fldCharType="end"/>
            </w:r>
          </w:hyperlink>
        </w:p>
        <w:p w14:paraId="47E89D1D" w14:textId="3973BABC" w:rsidR="00FF5A72" w:rsidRPr="00FF5A72" w:rsidRDefault="00FF5A72">
          <w:pPr>
            <w:pStyle w:val="TOC3"/>
            <w:tabs>
              <w:tab w:val="right" w:leader="dot" w:pos="8828"/>
            </w:tabs>
            <w:rPr>
              <w:rFonts w:asciiTheme="majorHAnsi" w:eastAsiaTheme="minorEastAsia" w:hAnsiTheme="majorHAnsi"/>
              <w:noProof/>
              <w:lang w:val="en-US"/>
            </w:rPr>
          </w:pPr>
          <w:hyperlink w:anchor="_Toc472246840" w:history="1">
            <w:r w:rsidRPr="00FF5A72">
              <w:rPr>
                <w:rStyle w:val="Hyperlink"/>
                <w:rFonts w:asciiTheme="majorHAnsi" w:hAnsiTheme="majorHAnsi"/>
                <w:noProof/>
                <w:lang w:val="es-US"/>
              </w:rPr>
              <w:t>Recolección y validación</w:t>
            </w:r>
            <w:r w:rsidRPr="00FF5A72">
              <w:rPr>
                <w:rFonts w:asciiTheme="majorHAnsi" w:hAnsiTheme="majorHAnsi"/>
                <w:noProof/>
                <w:webHidden/>
              </w:rPr>
              <w:tab/>
            </w:r>
            <w:r w:rsidRPr="00FF5A72">
              <w:rPr>
                <w:rFonts w:asciiTheme="majorHAnsi" w:hAnsiTheme="majorHAnsi"/>
                <w:noProof/>
                <w:webHidden/>
              </w:rPr>
              <w:fldChar w:fldCharType="begin"/>
            </w:r>
            <w:r w:rsidRPr="00FF5A72">
              <w:rPr>
                <w:rFonts w:asciiTheme="majorHAnsi" w:hAnsiTheme="majorHAnsi"/>
                <w:noProof/>
                <w:webHidden/>
              </w:rPr>
              <w:instrText xml:space="preserve"> PAGEREF _Toc472246840 \h </w:instrText>
            </w:r>
            <w:r w:rsidRPr="00FF5A72">
              <w:rPr>
                <w:rFonts w:asciiTheme="majorHAnsi" w:hAnsiTheme="majorHAnsi"/>
                <w:noProof/>
                <w:webHidden/>
              </w:rPr>
            </w:r>
            <w:r w:rsidRPr="00FF5A72">
              <w:rPr>
                <w:rFonts w:asciiTheme="majorHAnsi" w:hAnsiTheme="majorHAnsi"/>
                <w:noProof/>
                <w:webHidden/>
              </w:rPr>
              <w:fldChar w:fldCharType="separate"/>
            </w:r>
            <w:r w:rsidRPr="00FF5A72">
              <w:rPr>
                <w:rFonts w:asciiTheme="majorHAnsi" w:hAnsiTheme="majorHAnsi"/>
                <w:noProof/>
                <w:webHidden/>
              </w:rPr>
              <w:t>18</w:t>
            </w:r>
            <w:r w:rsidRPr="00FF5A72">
              <w:rPr>
                <w:rFonts w:asciiTheme="majorHAnsi" w:hAnsiTheme="majorHAnsi"/>
                <w:noProof/>
                <w:webHidden/>
              </w:rPr>
              <w:fldChar w:fldCharType="end"/>
            </w:r>
          </w:hyperlink>
        </w:p>
        <w:p w14:paraId="41E02EDD" w14:textId="4CA06C4B" w:rsidR="00FF5A72" w:rsidRPr="00FF5A72" w:rsidRDefault="00FF5A72">
          <w:pPr>
            <w:pStyle w:val="TOC3"/>
            <w:tabs>
              <w:tab w:val="right" w:leader="dot" w:pos="8828"/>
            </w:tabs>
            <w:rPr>
              <w:rFonts w:asciiTheme="majorHAnsi" w:eastAsiaTheme="minorEastAsia" w:hAnsiTheme="majorHAnsi"/>
              <w:noProof/>
              <w:lang w:val="en-US"/>
            </w:rPr>
          </w:pPr>
          <w:hyperlink w:anchor="_Toc472246841" w:history="1">
            <w:r w:rsidRPr="00FF5A72">
              <w:rPr>
                <w:rStyle w:val="Hyperlink"/>
                <w:rFonts w:asciiTheme="majorHAnsi" w:hAnsiTheme="majorHAnsi"/>
                <w:noProof/>
                <w:lang w:val="es-US"/>
              </w:rPr>
              <w:t>Almacenamiento de la información</w:t>
            </w:r>
            <w:r w:rsidRPr="00FF5A72">
              <w:rPr>
                <w:rFonts w:asciiTheme="majorHAnsi" w:hAnsiTheme="majorHAnsi"/>
                <w:noProof/>
                <w:webHidden/>
              </w:rPr>
              <w:tab/>
            </w:r>
            <w:r w:rsidRPr="00FF5A72">
              <w:rPr>
                <w:rFonts w:asciiTheme="majorHAnsi" w:hAnsiTheme="majorHAnsi"/>
                <w:noProof/>
                <w:webHidden/>
              </w:rPr>
              <w:fldChar w:fldCharType="begin"/>
            </w:r>
            <w:r w:rsidRPr="00FF5A72">
              <w:rPr>
                <w:rFonts w:asciiTheme="majorHAnsi" w:hAnsiTheme="majorHAnsi"/>
                <w:noProof/>
                <w:webHidden/>
              </w:rPr>
              <w:instrText xml:space="preserve"> PAGEREF _Toc472246841 \h </w:instrText>
            </w:r>
            <w:r w:rsidRPr="00FF5A72">
              <w:rPr>
                <w:rFonts w:asciiTheme="majorHAnsi" w:hAnsiTheme="majorHAnsi"/>
                <w:noProof/>
                <w:webHidden/>
              </w:rPr>
            </w:r>
            <w:r w:rsidRPr="00FF5A72">
              <w:rPr>
                <w:rFonts w:asciiTheme="majorHAnsi" w:hAnsiTheme="majorHAnsi"/>
                <w:noProof/>
                <w:webHidden/>
              </w:rPr>
              <w:fldChar w:fldCharType="separate"/>
            </w:r>
            <w:r w:rsidRPr="00FF5A72">
              <w:rPr>
                <w:rFonts w:asciiTheme="majorHAnsi" w:hAnsiTheme="majorHAnsi"/>
                <w:noProof/>
                <w:webHidden/>
              </w:rPr>
              <w:t>18</w:t>
            </w:r>
            <w:r w:rsidRPr="00FF5A72">
              <w:rPr>
                <w:rFonts w:asciiTheme="majorHAnsi" w:hAnsiTheme="majorHAnsi"/>
                <w:noProof/>
                <w:webHidden/>
              </w:rPr>
              <w:fldChar w:fldCharType="end"/>
            </w:r>
          </w:hyperlink>
        </w:p>
        <w:p w14:paraId="5072A49C" w14:textId="53B888FD" w:rsidR="00FF5A72" w:rsidRPr="00FF5A72" w:rsidRDefault="00FF5A72">
          <w:pPr>
            <w:pStyle w:val="TOC3"/>
            <w:tabs>
              <w:tab w:val="right" w:leader="dot" w:pos="8828"/>
            </w:tabs>
            <w:rPr>
              <w:rFonts w:asciiTheme="majorHAnsi" w:eastAsiaTheme="minorEastAsia" w:hAnsiTheme="majorHAnsi"/>
              <w:noProof/>
              <w:lang w:val="en-US"/>
            </w:rPr>
          </w:pPr>
          <w:hyperlink w:anchor="_Toc472246842" w:history="1">
            <w:r w:rsidRPr="00FF5A72">
              <w:rPr>
                <w:rStyle w:val="Hyperlink"/>
                <w:rFonts w:asciiTheme="majorHAnsi" w:hAnsiTheme="majorHAnsi"/>
                <w:noProof/>
                <w:lang w:val="es-US"/>
              </w:rPr>
              <w:t>Visualización e interacción con el ciudadano</w:t>
            </w:r>
            <w:r w:rsidRPr="00FF5A72">
              <w:rPr>
                <w:rFonts w:asciiTheme="majorHAnsi" w:hAnsiTheme="majorHAnsi"/>
                <w:noProof/>
                <w:webHidden/>
              </w:rPr>
              <w:tab/>
            </w:r>
            <w:r w:rsidRPr="00FF5A72">
              <w:rPr>
                <w:rFonts w:asciiTheme="majorHAnsi" w:hAnsiTheme="majorHAnsi"/>
                <w:noProof/>
                <w:webHidden/>
              </w:rPr>
              <w:fldChar w:fldCharType="begin"/>
            </w:r>
            <w:r w:rsidRPr="00FF5A72">
              <w:rPr>
                <w:rFonts w:asciiTheme="majorHAnsi" w:hAnsiTheme="majorHAnsi"/>
                <w:noProof/>
                <w:webHidden/>
              </w:rPr>
              <w:instrText xml:space="preserve"> PAGEREF _Toc472246842 \h </w:instrText>
            </w:r>
            <w:r w:rsidRPr="00FF5A72">
              <w:rPr>
                <w:rFonts w:asciiTheme="majorHAnsi" w:hAnsiTheme="majorHAnsi"/>
                <w:noProof/>
                <w:webHidden/>
              </w:rPr>
            </w:r>
            <w:r w:rsidRPr="00FF5A72">
              <w:rPr>
                <w:rFonts w:asciiTheme="majorHAnsi" w:hAnsiTheme="majorHAnsi"/>
                <w:noProof/>
                <w:webHidden/>
              </w:rPr>
              <w:fldChar w:fldCharType="separate"/>
            </w:r>
            <w:r w:rsidRPr="00FF5A72">
              <w:rPr>
                <w:rFonts w:asciiTheme="majorHAnsi" w:hAnsiTheme="majorHAnsi"/>
                <w:noProof/>
                <w:webHidden/>
              </w:rPr>
              <w:t>19</w:t>
            </w:r>
            <w:r w:rsidRPr="00FF5A72">
              <w:rPr>
                <w:rFonts w:asciiTheme="majorHAnsi" w:hAnsiTheme="majorHAnsi"/>
                <w:noProof/>
                <w:webHidden/>
              </w:rPr>
              <w:fldChar w:fldCharType="end"/>
            </w:r>
          </w:hyperlink>
        </w:p>
        <w:p w14:paraId="5921C3B8" w14:textId="2113A870" w:rsidR="00FF5A72" w:rsidRPr="00FF5A72" w:rsidRDefault="00FF5A72">
          <w:pPr>
            <w:pStyle w:val="TOC3"/>
            <w:tabs>
              <w:tab w:val="right" w:leader="dot" w:pos="8828"/>
            </w:tabs>
            <w:rPr>
              <w:rFonts w:asciiTheme="majorHAnsi" w:eastAsiaTheme="minorEastAsia" w:hAnsiTheme="majorHAnsi"/>
              <w:noProof/>
              <w:lang w:val="en-US"/>
            </w:rPr>
          </w:pPr>
          <w:hyperlink w:anchor="_Toc472246843" w:history="1">
            <w:r w:rsidRPr="00FF5A72">
              <w:rPr>
                <w:rStyle w:val="Hyperlink"/>
                <w:rFonts w:asciiTheme="majorHAnsi" w:hAnsiTheme="majorHAnsi"/>
                <w:noProof/>
                <w:lang w:val="es-US"/>
              </w:rPr>
              <w:t>Registro de usuarios</w:t>
            </w:r>
            <w:r w:rsidRPr="00FF5A72">
              <w:rPr>
                <w:rFonts w:asciiTheme="majorHAnsi" w:hAnsiTheme="majorHAnsi"/>
                <w:noProof/>
                <w:webHidden/>
              </w:rPr>
              <w:tab/>
            </w:r>
            <w:r w:rsidRPr="00FF5A72">
              <w:rPr>
                <w:rFonts w:asciiTheme="majorHAnsi" w:hAnsiTheme="majorHAnsi"/>
                <w:noProof/>
                <w:webHidden/>
              </w:rPr>
              <w:fldChar w:fldCharType="begin"/>
            </w:r>
            <w:r w:rsidRPr="00FF5A72">
              <w:rPr>
                <w:rFonts w:asciiTheme="majorHAnsi" w:hAnsiTheme="majorHAnsi"/>
                <w:noProof/>
                <w:webHidden/>
              </w:rPr>
              <w:instrText xml:space="preserve"> PAGEREF _Toc472246843 \h </w:instrText>
            </w:r>
            <w:r w:rsidRPr="00FF5A72">
              <w:rPr>
                <w:rFonts w:asciiTheme="majorHAnsi" w:hAnsiTheme="majorHAnsi"/>
                <w:noProof/>
                <w:webHidden/>
              </w:rPr>
            </w:r>
            <w:r w:rsidRPr="00FF5A72">
              <w:rPr>
                <w:rFonts w:asciiTheme="majorHAnsi" w:hAnsiTheme="majorHAnsi"/>
                <w:noProof/>
                <w:webHidden/>
              </w:rPr>
              <w:fldChar w:fldCharType="separate"/>
            </w:r>
            <w:r w:rsidRPr="00FF5A72">
              <w:rPr>
                <w:rFonts w:asciiTheme="majorHAnsi" w:hAnsiTheme="majorHAnsi"/>
                <w:noProof/>
                <w:webHidden/>
              </w:rPr>
              <w:t>19</w:t>
            </w:r>
            <w:r w:rsidRPr="00FF5A72">
              <w:rPr>
                <w:rFonts w:asciiTheme="majorHAnsi" w:hAnsiTheme="majorHAnsi"/>
                <w:noProof/>
                <w:webHidden/>
              </w:rPr>
              <w:fldChar w:fldCharType="end"/>
            </w:r>
          </w:hyperlink>
        </w:p>
        <w:p w14:paraId="7F5E5BE2" w14:textId="63220430" w:rsidR="00FF5A72" w:rsidRPr="00FF5A72" w:rsidRDefault="00FF5A72">
          <w:pPr>
            <w:pStyle w:val="TOC3"/>
            <w:tabs>
              <w:tab w:val="right" w:leader="dot" w:pos="8828"/>
            </w:tabs>
            <w:rPr>
              <w:rFonts w:asciiTheme="majorHAnsi" w:eastAsiaTheme="minorEastAsia" w:hAnsiTheme="majorHAnsi"/>
              <w:noProof/>
              <w:lang w:val="en-US"/>
            </w:rPr>
          </w:pPr>
          <w:hyperlink w:anchor="_Toc472246844" w:history="1">
            <w:r w:rsidRPr="00FF5A72">
              <w:rPr>
                <w:rStyle w:val="Hyperlink"/>
                <w:rFonts w:asciiTheme="majorHAnsi" w:hAnsiTheme="majorHAnsi"/>
                <w:noProof/>
                <w:lang w:val="es-US"/>
              </w:rPr>
              <w:t>Métricas de control</w:t>
            </w:r>
            <w:r w:rsidRPr="00FF5A72">
              <w:rPr>
                <w:rFonts w:asciiTheme="majorHAnsi" w:hAnsiTheme="majorHAnsi"/>
                <w:noProof/>
                <w:webHidden/>
              </w:rPr>
              <w:tab/>
            </w:r>
            <w:r w:rsidRPr="00FF5A72">
              <w:rPr>
                <w:rFonts w:asciiTheme="majorHAnsi" w:hAnsiTheme="majorHAnsi"/>
                <w:noProof/>
                <w:webHidden/>
              </w:rPr>
              <w:fldChar w:fldCharType="begin"/>
            </w:r>
            <w:r w:rsidRPr="00FF5A72">
              <w:rPr>
                <w:rFonts w:asciiTheme="majorHAnsi" w:hAnsiTheme="majorHAnsi"/>
                <w:noProof/>
                <w:webHidden/>
              </w:rPr>
              <w:instrText xml:space="preserve"> PAGEREF _Toc472246844 \h </w:instrText>
            </w:r>
            <w:r w:rsidRPr="00FF5A72">
              <w:rPr>
                <w:rFonts w:asciiTheme="majorHAnsi" w:hAnsiTheme="majorHAnsi"/>
                <w:noProof/>
                <w:webHidden/>
              </w:rPr>
            </w:r>
            <w:r w:rsidRPr="00FF5A72">
              <w:rPr>
                <w:rFonts w:asciiTheme="majorHAnsi" w:hAnsiTheme="majorHAnsi"/>
                <w:noProof/>
                <w:webHidden/>
              </w:rPr>
              <w:fldChar w:fldCharType="separate"/>
            </w:r>
            <w:r w:rsidRPr="00FF5A72">
              <w:rPr>
                <w:rFonts w:asciiTheme="majorHAnsi" w:hAnsiTheme="majorHAnsi"/>
                <w:noProof/>
                <w:webHidden/>
              </w:rPr>
              <w:t>20</w:t>
            </w:r>
            <w:r w:rsidRPr="00FF5A72">
              <w:rPr>
                <w:rFonts w:asciiTheme="majorHAnsi" w:hAnsiTheme="majorHAnsi"/>
                <w:noProof/>
                <w:webHidden/>
              </w:rPr>
              <w:fldChar w:fldCharType="end"/>
            </w:r>
          </w:hyperlink>
        </w:p>
        <w:p w14:paraId="61F7D879" w14:textId="0B1DA900" w:rsidR="00FF5A72" w:rsidRPr="00FF5A72" w:rsidRDefault="00FF5A72">
          <w:pPr>
            <w:pStyle w:val="TOC2"/>
            <w:tabs>
              <w:tab w:val="right" w:leader="dot" w:pos="8828"/>
            </w:tabs>
            <w:rPr>
              <w:rFonts w:asciiTheme="majorHAnsi" w:eastAsiaTheme="minorEastAsia" w:hAnsiTheme="majorHAnsi"/>
              <w:noProof/>
              <w:lang w:val="en-US"/>
            </w:rPr>
          </w:pPr>
          <w:hyperlink w:anchor="_Toc472246845" w:history="1">
            <w:r w:rsidRPr="00FF5A72">
              <w:rPr>
                <w:rStyle w:val="Hyperlink"/>
                <w:rFonts w:asciiTheme="majorHAnsi" w:hAnsiTheme="majorHAnsi"/>
                <w:noProof/>
                <w:lang w:val="es-US"/>
              </w:rPr>
              <w:t>Requerimientos técnicos</w:t>
            </w:r>
            <w:r w:rsidRPr="00FF5A72">
              <w:rPr>
                <w:rFonts w:asciiTheme="majorHAnsi" w:hAnsiTheme="majorHAnsi"/>
                <w:noProof/>
                <w:webHidden/>
              </w:rPr>
              <w:tab/>
            </w:r>
            <w:r w:rsidRPr="00FF5A72">
              <w:rPr>
                <w:rFonts w:asciiTheme="majorHAnsi" w:hAnsiTheme="majorHAnsi"/>
                <w:noProof/>
                <w:webHidden/>
              </w:rPr>
              <w:fldChar w:fldCharType="begin"/>
            </w:r>
            <w:r w:rsidRPr="00FF5A72">
              <w:rPr>
                <w:rFonts w:asciiTheme="majorHAnsi" w:hAnsiTheme="majorHAnsi"/>
                <w:noProof/>
                <w:webHidden/>
              </w:rPr>
              <w:instrText xml:space="preserve"> PAGEREF _Toc472246845 \h </w:instrText>
            </w:r>
            <w:r w:rsidRPr="00FF5A72">
              <w:rPr>
                <w:rFonts w:asciiTheme="majorHAnsi" w:hAnsiTheme="majorHAnsi"/>
                <w:noProof/>
                <w:webHidden/>
              </w:rPr>
            </w:r>
            <w:r w:rsidRPr="00FF5A72">
              <w:rPr>
                <w:rFonts w:asciiTheme="majorHAnsi" w:hAnsiTheme="majorHAnsi"/>
                <w:noProof/>
                <w:webHidden/>
              </w:rPr>
              <w:fldChar w:fldCharType="separate"/>
            </w:r>
            <w:r w:rsidRPr="00FF5A72">
              <w:rPr>
                <w:rFonts w:asciiTheme="majorHAnsi" w:hAnsiTheme="majorHAnsi"/>
                <w:noProof/>
                <w:webHidden/>
              </w:rPr>
              <w:t>20</w:t>
            </w:r>
            <w:r w:rsidRPr="00FF5A72">
              <w:rPr>
                <w:rFonts w:asciiTheme="majorHAnsi" w:hAnsiTheme="majorHAnsi"/>
                <w:noProof/>
                <w:webHidden/>
              </w:rPr>
              <w:fldChar w:fldCharType="end"/>
            </w:r>
          </w:hyperlink>
        </w:p>
        <w:p w14:paraId="7C387F08" w14:textId="7E3F5C8E" w:rsidR="00FF5A72" w:rsidRPr="00FF5A72" w:rsidRDefault="00FF5A72">
          <w:pPr>
            <w:pStyle w:val="TOC3"/>
            <w:tabs>
              <w:tab w:val="right" w:leader="dot" w:pos="8828"/>
            </w:tabs>
            <w:rPr>
              <w:rFonts w:asciiTheme="majorHAnsi" w:eastAsiaTheme="minorEastAsia" w:hAnsiTheme="majorHAnsi"/>
              <w:noProof/>
              <w:lang w:val="en-US"/>
            </w:rPr>
          </w:pPr>
          <w:hyperlink w:anchor="_Toc472246846" w:history="1">
            <w:r w:rsidRPr="00FF5A72">
              <w:rPr>
                <w:rStyle w:val="Hyperlink"/>
                <w:rFonts w:asciiTheme="majorHAnsi" w:hAnsiTheme="majorHAnsi"/>
                <w:noProof/>
                <w:lang w:val="es-US"/>
              </w:rPr>
              <w:t>Hardware</w:t>
            </w:r>
            <w:r w:rsidRPr="00FF5A72">
              <w:rPr>
                <w:rFonts w:asciiTheme="majorHAnsi" w:hAnsiTheme="majorHAnsi"/>
                <w:noProof/>
                <w:webHidden/>
              </w:rPr>
              <w:tab/>
            </w:r>
            <w:r w:rsidRPr="00FF5A72">
              <w:rPr>
                <w:rFonts w:asciiTheme="majorHAnsi" w:hAnsiTheme="majorHAnsi"/>
                <w:noProof/>
                <w:webHidden/>
              </w:rPr>
              <w:fldChar w:fldCharType="begin"/>
            </w:r>
            <w:r w:rsidRPr="00FF5A72">
              <w:rPr>
                <w:rFonts w:asciiTheme="majorHAnsi" w:hAnsiTheme="majorHAnsi"/>
                <w:noProof/>
                <w:webHidden/>
              </w:rPr>
              <w:instrText xml:space="preserve"> PAGEREF _Toc472246846 \h </w:instrText>
            </w:r>
            <w:r w:rsidRPr="00FF5A72">
              <w:rPr>
                <w:rFonts w:asciiTheme="majorHAnsi" w:hAnsiTheme="majorHAnsi"/>
                <w:noProof/>
                <w:webHidden/>
              </w:rPr>
            </w:r>
            <w:r w:rsidRPr="00FF5A72">
              <w:rPr>
                <w:rFonts w:asciiTheme="majorHAnsi" w:hAnsiTheme="majorHAnsi"/>
                <w:noProof/>
                <w:webHidden/>
              </w:rPr>
              <w:fldChar w:fldCharType="separate"/>
            </w:r>
            <w:r w:rsidRPr="00FF5A72">
              <w:rPr>
                <w:rFonts w:asciiTheme="majorHAnsi" w:hAnsiTheme="majorHAnsi"/>
                <w:noProof/>
                <w:webHidden/>
              </w:rPr>
              <w:t>20</w:t>
            </w:r>
            <w:r w:rsidRPr="00FF5A72">
              <w:rPr>
                <w:rFonts w:asciiTheme="majorHAnsi" w:hAnsiTheme="majorHAnsi"/>
                <w:noProof/>
                <w:webHidden/>
              </w:rPr>
              <w:fldChar w:fldCharType="end"/>
            </w:r>
          </w:hyperlink>
        </w:p>
        <w:p w14:paraId="1E6E5762" w14:textId="749D373A" w:rsidR="00FF5A72" w:rsidRPr="00FF5A72" w:rsidRDefault="00FF5A72">
          <w:pPr>
            <w:pStyle w:val="TOC3"/>
            <w:tabs>
              <w:tab w:val="right" w:leader="dot" w:pos="8828"/>
            </w:tabs>
            <w:rPr>
              <w:rFonts w:asciiTheme="majorHAnsi" w:eastAsiaTheme="minorEastAsia" w:hAnsiTheme="majorHAnsi"/>
              <w:noProof/>
              <w:lang w:val="en-US"/>
            </w:rPr>
          </w:pPr>
          <w:hyperlink w:anchor="_Toc472246847" w:history="1">
            <w:r w:rsidRPr="00FF5A72">
              <w:rPr>
                <w:rStyle w:val="Hyperlink"/>
                <w:rFonts w:asciiTheme="majorHAnsi" w:hAnsiTheme="majorHAnsi"/>
                <w:noProof/>
              </w:rPr>
              <w:t>Software</w:t>
            </w:r>
            <w:r w:rsidRPr="00FF5A72">
              <w:rPr>
                <w:rFonts w:asciiTheme="majorHAnsi" w:hAnsiTheme="majorHAnsi"/>
                <w:noProof/>
                <w:webHidden/>
              </w:rPr>
              <w:tab/>
            </w:r>
            <w:r w:rsidRPr="00FF5A72">
              <w:rPr>
                <w:rFonts w:asciiTheme="majorHAnsi" w:hAnsiTheme="majorHAnsi"/>
                <w:noProof/>
                <w:webHidden/>
              </w:rPr>
              <w:fldChar w:fldCharType="begin"/>
            </w:r>
            <w:r w:rsidRPr="00FF5A72">
              <w:rPr>
                <w:rFonts w:asciiTheme="majorHAnsi" w:hAnsiTheme="majorHAnsi"/>
                <w:noProof/>
                <w:webHidden/>
              </w:rPr>
              <w:instrText xml:space="preserve"> PAGEREF _Toc472246847 \h </w:instrText>
            </w:r>
            <w:r w:rsidRPr="00FF5A72">
              <w:rPr>
                <w:rFonts w:asciiTheme="majorHAnsi" w:hAnsiTheme="majorHAnsi"/>
                <w:noProof/>
                <w:webHidden/>
              </w:rPr>
            </w:r>
            <w:r w:rsidRPr="00FF5A72">
              <w:rPr>
                <w:rFonts w:asciiTheme="majorHAnsi" w:hAnsiTheme="majorHAnsi"/>
                <w:noProof/>
                <w:webHidden/>
              </w:rPr>
              <w:fldChar w:fldCharType="separate"/>
            </w:r>
            <w:r w:rsidRPr="00FF5A72">
              <w:rPr>
                <w:rFonts w:asciiTheme="majorHAnsi" w:hAnsiTheme="majorHAnsi"/>
                <w:noProof/>
                <w:webHidden/>
              </w:rPr>
              <w:t>21</w:t>
            </w:r>
            <w:r w:rsidRPr="00FF5A72">
              <w:rPr>
                <w:rFonts w:asciiTheme="majorHAnsi" w:hAnsiTheme="majorHAnsi"/>
                <w:noProof/>
                <w:webHidden/>
              </w:rPr>
              <w:fldChar w:fldCharType="end"/>
            </w:r>
          </w:hyperlink>
        </w:p>
        <w:p w14:paraId="0A1B1FA6" w14:textId="408C081A" w:rsidR="00FF5A72" w:rsidRPr="00FF5A72" w:rsidRDefault="00FF5A72">
          <w:pPr>
            <w:pStyle w:val="TOC3"/>
            <w:tabs>
              <w:tab w:val="right" w:leader="dot" w:pos="8828"/>
            </w:tabs>
            <w:rPr>
              <w:rFonts w:asciiTheme="majorHAnsi" w:eastAsiaTheme="minorEastAsia" w:hAnsiTheme="majorHAnsi"/>
              <w:noProof/>
              <w:lang w:val="en-US"/>
            </w:rPr>
          </w:pPr>
          <w:hyperlink w:anchor="_Toc472246848" w:history="1">
            <w:r w:rsidRPr="00FF5A72">
              <w:rPr>
                <w:rStyle w:val="Hyperlink"/>
                <w:rFonts w:asciiTheme="majorHAnsi" w:hAnsiTheme="majorHAnsi"/>
                <w:noProof/>
                <w:lang w:val="es-US"/>
              </w:rPr>
              <w:t>Talento Humano</w:t>
            </w:r>
            <w:r w:rsidRPr="00FF5A72">
              <w:rPr>
                <w:rFonts w:asciiTheme="majorHAnsi" w:hAnsiTheme="majorHAnsi"/>
                <w:noProof/>
                <w:webHidden/>
              </w:rPr>
              <w:tab/>
            </w:r>
            <w:r w:rsidRPr="00FF5A72">
              <w:rPr>
                <w:rFonts w:asciiTheme="majorHAnsi" w:hAnsiTheme="majorHAnsi"/>
                <w:noProof/>
                <w:webHidden/>
              </w:rPr>
              <w:fldChar w:fldCharType="begin"/>
            </w:r>
            <w:r w:rsidRPr="00FF5A72">
              <w:rPr>
                <w:rFonts w:asciiTheme="majorHAnsi" w:hAnsiTheme="majorHAnsi"/>
                <w:noProof/>
                <w:webHidden/>
              </w:rPr>
              <w:instrText xml:space="preserve"> PAGEREF _Toc472246848 \h </w:instrText>
            </w:r>
            <w:r w:rsidRPr="00FF5A72">
              <w:rPr>
                <w:rFonts w:asciiTheme="majorHAnsi" w:hAnsiTheme="majorHAnsi"/>
                <w:noProof/>
                <w:webHidden/>
              </w:rPr>
            </w:r>
            <w:r w:rsidRPr="00FF5A72">
              <w:rPr>
                <w:rFonts w:asciiTheme="majorHAnsi" w:hAnsiTheme="majorHAnsi"/>
                <w:noProof/>
                <w:webHidden/>
              </w:rPr>
              <w:fldChar w:fldCharType="separate"/>
            </w:r>
            <w:r w:rsidRPr="00FF5A72">
              <w:rPr>
                <w:rFonts w:asciiTheme="majorHAnsi" w:hAnsiTheme="majorHAnsi"/>
                <w:noProof/>
                <w:webHidden/>
              </w:rPr>
              <w:t>21</w:t>
            </w:r>
            <w:r w:rsidRPr="00FF5A72">
              <w:rPr>
                <w:rFonts w:asciiTheme="majorHAnsi" w:hAnsiTheme="majorHAnsi"/>
                <w:noProof/>
                <w:webHidden/>
              </w:rPr>
              <w:fldChar w:fldCharType="end"/>
            </w:r>
          </w:hyperlink>
        </w:p>
        <w:p w14:paraId="4D99DD00" w14:textId="5E8C4CC9" w:rsidR="00FF5A72" w:rsidRPr="00FF5A72" w:rsidRDefault="00FF5A72">
          <w:pPr>
            <w:pStyle w:val="TOC2"/>
            <w:tabs>
              <w:tab w:val="right" w:leader="dot" w:pos="8828"/>
            </w:tabs>
            <w:rPr>
              <w:rFonts w:asciiTheme="majorHAnsi" w:eastAsiaTheme="minorEastAsia" w:hAnsiTheme="majorHAnsi"/>
              <w:noProof/>
              <w:lang w:val="en-US"/>
            </w:rPr>
          </w:pPr>
          <w:hyperlink w:anchor="_Toc472246849" w:history="1">
            <w:r w:rsidRPr="00FF5A72">
              <w:rPr>
                <w:rStyle w:val="Hyperlink"/>
                <w:rFonts w:asciiTheme="majorHAnsi" w:hAnsiTheme="majorHAnsi"/>
                <w:noProof/>
                <w:lang w:val="es-US"/>
              </w:rPr>
              <w:t>Retos</w:t>
            </w:r>
            <w:r w:rsidRPr="00FF5A72">
              <w:rPr>
                <w:rFonts w:asciiTheme="majorHAnsi" w:hAnsiTheme="majorHAnsi"/>
                <w:noProof/>
                <w:webHidden/>
              </w:rPr>
              <w:tab/>
            </w:r>
            <w:r w:rsidRPr="00FF5A72">
              <w:rPr>
                <w:rFonts w:asciiTheme="majorHAnsi" w:hAnsiTheme="majorHAnsi"/>
                <w:noProof/>
                <w:webHidden/>
              </w:rPr>
              <w:fldChar w:fldCharType="begin"/>
            </w:r>
            <w:r w:rsidRPr="00FF5A72">
              <w:rPr>
                <w:rFonts w:asciiTheme="majorHAnsi" w:hAnsiTheme="majorHAnsi"/>
                <w:noProof/>
                <w:webHidden/>
              </w:rPr>
              <w:instrText xml:space="preserve"> PAGEREF _Toc472246849 \h </w:instrText>
            </w:r>
            <w:r w:rsidRPr="00FF5A72">
              <w:rPr>
                <w:rFonts w:asciiTheme="majorHAnsi" w:hAnsiTheme="majorHAnsi"/>
                <w:noProof/>
                <w:webHidden/>
              </w:rPr>
            </w:r>
            <w:r w:rsidRPr="00FF5A72">
              <w:rPr>
                <w:rFonts w:asciiTheme="majorHAnsi" w:hAnsiTheme="majorHAnsi"/>
                <w:noProof/>
                <w:webHidden/>
              </w:rPr>
              <w:fldChar w:fldCharType="separate"/>
            </w:r>
            <w:r w:rsidRPr="00FF5A72">
              <w:rPr>
                <w:rFonts w:asciiTheme="majorHAnsi" w:hAnsiTheme="majorHAnsi"/>
                <w:noProof/>
                <w:webHidden/>
              </w:rPr>
              <w:t>22</w:t>
            </w:r>
            <w:r w:rsidRPr="00FF5A72">
              <w:rPr>
                <w:rFonts w:asciiTheme="majorHAnsi" w:hAnsiTheme="majorHAnsi"/>
                <w:noProof/>
                <w:webHidden/>
              </w:rPr>
              <w:fldChar w:fldCharType="end"/>
            </w:r>
          </w:hyperlink>
        </w:p>
        <w:p w14:paraId="22C01D99" w14:textId="19B221F8" w:rsidR="00FF5A72" w:rsidRPr="00FF5A72" w:rsidRDefault="00FF5A72">
          <w:pPr>
            <w:pStyle w:val="TOC1"/>
            <w:tabs>
              <w:tab w:val="right" w:leader="dot" w:pos="8828"/>
            </w:tabs>
            <w:rPr>
              <w:rFonts w:asciiTheme="majorHAnsi" w:eastAsiaTheme="minorEastAsia" w:hAnsiTheme="majorHAnsi"/>
              <w:noProof/>
              <w:lang w:val="en-US"/>
            </w:rPr>
          </w:pPr>
          <w:hyperlink w:anchor="_Toc472246850" w:history="1">
            <w:r w:rsidRPr="00FF5A72">
              <w:rPr>
                <w:rStyle w:val="Hyperlink"/>
                <w:rFonts w:asciiTheme="majorHAnsi" w:hAnsiTheme="majorHAnsi"/>
                <w:noProof/>
              </w:rPr>
              <w:t>Conclusiones</w:t>
            </w:r>
            <w:r w:rsidRPr="00FF5A72">
              <w:rPr>
                <w:rFonts w:asciiTheme="majorHAnsi" w:hAnsiTheme="majorHAnsi"/>
                <w:noProof/>
                <w:webHidden/>
              </w:rPr>
              <w:tab/>
            </w:r>
            <w:r w:rsidRPr="00FF5A72">
              <w:rPr>
                <w:rFonts w:asciiTheme="majorHAnsi" w:hAnsiTheme="majorHAnsi"/>
                <w:noProof/>
                <w:webHidden/>
              </w:rPr>
              <w:fldChar w:fldCharType="begin"/>
            </w:r>
            <w:r w:rsidRPr="00FF5A72">
              <w:rPr>
                <w:rFonts w:asciiTheme="majorHAnsi" w:hAnsiTheme="majorHAnsi"/>
                <w:noProof/>
                <w:webHidden/>
              </w:rPr>
              <w:instrText xml:space="preserve"> PAGEREF _Toc472246850 \h </w:instrText>
            </w:r>
            <w:r w:rsidRPr="00FF5A72">
              <w:rPr>
                <w:rFonts w:asciiTheme="majorHAnsi" w:hAnsiTheme="majorHAnsi"/>
                <w:noProof/>
                <w:webHidden/>
              </w:rPr>
            </w:r>
            <w:r w:rsidRPr="00FF5A72">
              <w:rPr>
                <w:rFonts w:asciiTheme="majorHAnsi" w:hAnsiTheme="majorHAnsi"/>
                <w:noProof/>
                <w:webHidden/>
              </w:rPr>
              <w:fldChar w:fldCharType="separate"/>
            </w:r>
            <w:r w:rsidRPr="00FF5A72">
              <w:rPr>
                <w:rFonts w:asciiTheme="majorHAnsi" w:hAnsiTheme="majorHAnsi"/>
                <w:noProof/>
                <w:webHidden/>
              </w:rPr>
              <w:t>23</w:t>
            </w:r>
            <w:r w:rsidRPr="00FF5A72">
              <w:rPr>
                <w:rFonts w:asciiTheme="majorHAnsi" w:hAnsiTheme="majorHAnsi"/>
                <w:noProof/>
                <w:webHidden/>
              </w:rPr>
              <w:fldChar w:fldCharType="end"/>
            </w:r>
          </w:hyperlink>
        </w:p>
        <w:p w14:paraId="3F3C2CD5" w14:textId="783376A7" w:rsidR="00FF5A72" w:rsidRPr="00FF5A72" w:rsidRDefault="00FF5A72">
          <w:pPr>
            <w:pStyle w:val="TOC1"/>
            <w:tabs>
              <w:tab w:val="right" w:leader="dot" w:pos="8828"/>
            </w:tabs>
            <w:rPr>
              <w:rFonts w:asciiTheme="majorHAnsi" w:eastAsiaTheme="minorEastAsia" w:hAnsiTheme="majorHAnsi"/>
              <w:noProof/>
              <w:lang w:val="en-US"/>
            </w:rPr>
          </w:pPr>
          <w:hyperlink w:anchor="_Toc472246851" w:history="1">
            <w:r w:rsidRPr="00FF5A72">
              <w:rPr>
                <w:rStyle w:val="Hyperlink"/>
                <w:rFonts w:asciiTheme="majorHAnsi" w:hAnsiTheme="majorHAnsi"/>
                <w:noProof/>
              </w:rPr>
              <w:t>Bibliografía</w:t>
            </w:r>
            <w:r w:rsidRPr="00FF5A72">
              <w:rPr>
                <w:rFonts w:asciiTheme="majorHAnsi" w:hAnsiTheme="majorHAnsi"/>
                <w:noProof/>
                <w:webHidden/>
              </w:rPr>
              <w:tab/>
            </w:r>
            <w:r w:rsidRPr="00FF5A72">
              <w:rPr>
                <w:rFonts w:asciiTheme="majorHAnsi" w:hAnsiTheme="majorHAnsi"/>
                <w:noProof/>
                <w:webHidden/>
              </w:rPr>
              <w:fldChar w:fldCharType="begin"/>
            </w:r>
            <w:r w:rsidRPr="00FF5A72">
              <w:rPr>
                <w:rFonts w:asciiTheme="majorHAnsi" w:hAnsiTheme="majorHAnsi"/>
                <w:noProof/>
                <w:webHidden/>
              </w:rPr>
              <w:instrText xml:space="preserve"> PAGEREF _Toc472246851 \h </w:instrText>
            </w:r>
            <w:r w:rsidRPr="00FF5A72">
              <w:rPr>
                <w:rFonts w:asciiTheme="majorHAnsi" w:hAnsiTheme="majorHAnsi"/>
                <w:noProof/>
                <w:webHidden/>
              </w:rPr>
            </w:r>
            <w:r w:rsidRPr="00FF5A72">
              <w:rPr>
                <w:rFonts w:asciiTheme="majorHAnsi" w:hAnsiTheme="majorHAnsi"/>
                <w:noProof/>
                <w:webHidden/>
              </w:rPr>
              <w:fldChar w:fldCharType="separate"/>
            </w:r>
            <w:r w:rsidRPr="00FF5A72">
              <w:rPr>
                <w:rFonts w:asciiTheme="majorHAnsi" w:hAnsiTheme="majorHAnsi"/>
                <w:noProof/>
                <w:webHidden/>
              </w:rPr>
              <w:t>24</w:t>
            </w:r>
            <w:r w:rsidRPr="00FF5A72">
              <w:rPr>
                <w:rFonts w:asciiTheme="majorHAnsi" w:hAnsiTheme="majorHAnsi"/>
                <w:noProof/>
                <w:webHidden/>
              </w:rPr>
              <w:fldChar w:fldCharType="end"/>
            </w:r>
          </w:hyperlink>
        </w:p>
        <w:p w14:paraId="7512D6B5" w14:textId="15433F30" w:rsidR="008B1C3F" w:rsidRPr="00FF5A72" w:rsidRDefault="008B1C3F" w:rsidP="008B1C3F">
          <w:pPr>
            <w:rPr>
              <w:rFonts w:asciiTheme="majorHAnsi" w:hAnsiTheme="majorHAnsi"/>
              <w:b/>
              <w:bCs/>
              <w:noProof/>
            </w:rPr>
          </w:pPr>
          <w:r w:rsidRPr="00FF5A72">
            <w:rPr>
              <w:rFonts w:asciiTheme="majorHAnsi" w:hAnsiTheme="majorHAnsi"/>
              <w:b/>
              <w:bCs/>
              <w:noProof/>
            </w:rPr>
            <w:fldChar w:fldCharType="end"/>
          </w:r>
        </w:p>
      </w:sdtContent>
    </w:sdt>
    <w:p w14:paraId="402D9C9D" w14:textId="411C4472" w:rsidR="0064324D" w:rsidRPr="00FF5A72" w:rsidRDefault="0064324D" w:rsidP="008B1C3F">
      <w:pPr>
        <w:rPr>
          <w:rFonts w:asciiTheme="majorHAnsi" w:hAnsiTheme="majorHAnsi"/>
        </w:rPr>
      </w:pPr>
      <w:r w:rsidRPr="00FF5A72">
        <w:rPr>
          <w:rFonts w:asciiTheme="majorHAnsi" w:hAnsiTheme="majorHAnsi"/>
          <w:b/>
          <w:bCs/>
          <w:noProof/>
        </w:rPr>
        <w:t>Tabla de figuras</w:t>
      </w:r>
    </w:p>
    <w:p w14:paraId="5149886A" w14:textId="4139C15A" w:rsidR="0064324D" w:rsidRPr="00FF5A72" w:rsidRDefault="0064324D">
      <w:pPr>
        <w:pStyle w:val="TableofFigures"/>
        <w:tabs>
          <w:tab w:val="right" w:leader="dot" w:pos="8828"/>
        </w:tabs>
        <w:rPr>
          <w:rFonts w:asciiTheme="majorHAnsi" w:eastAsiaTheme="minorEastAsia" w:hAnsiTheme="majorHAnsi"/>
          <w:noProof/>
          <w:lang w:val="en-US"/>
        </w:rPr>
      </w:pPr>
      <w:r w:rsidRPr="00FF5A72">
        <w:rPr>
          <w:rFonts w:asciiTheme="majorHAnsi" w:hAnsiTheme="majorHAnsi"/>
        </w:rPr>
        <w:fldChar w:fldCharType="begin"/>
      </w:r>
      <w:r w:rsidRPr="00FF5A72">
        <w:rPr>
          <w:rFonts w:asciiTheme="majorHAnsi" w:hAnsiTheme="majorHAnsi"/>
        </w:rPr>
        <w:instrText xml:space="preserve"> TOC \h \z \c "Figura" </w:instrText>
      </w:r>
      <w:r w:rsidRPr="00FF5A72">
        <w:rPr>
          <w:rFonts w:asciiTheme="majorHAnsi" w:hAnsiTheme="majorHAnsi"/>
        </w:rPr>
        <w:fldChar w:fldCharType="separate"/>
      </w:r>
      <w:hyperlink w:anchor="_Toc472246604" w:history="1">
        <w:r w:rsidRPr="00FF5A72">
          <w:rPr>
            <w:rStyle w:val="Hyperlink"/>
            <w:rFonts w:asciiTheme="majorHAnsi" w:hAnsiTheme="majorHAnsi"/>
            <w:noProof/>
          </w:rPr>
          <w:t>Figura 1. Modelo de sistema de regulación y control</w:t>
        </w:r>
        <w:r w:rsidRPr="00FF5A72">
          <w:rPr>
            <w:rFonts w:asciiTheme="majorHAnsi" w:hAnsiTheme="majorHAnsi"/>
            <w:noProof/>
            <w:webHidden/>
          </w:rPr>
          <w:tab/>
        </w:r>
        <w:r w:rsidRPr="00FF5A72">
          <w:rPr>
            <w:rFonts w:asciiTheme="majorHAnsi" w:hAnsiTheme="majorHAnsi"/>
            <w:noProof/>
            <w:webHidden/>
          </w:rPr>
          <w:fldChar w:fldCharType="begin"/>
        </w:r>
        <w:r w:rsidRPr="00FF5A72">
          <w:rPr>
            <w:rFonts w:asciiTheme="majorHAnsi" w:hAnsiTheme="majorHAnsi"/>
            <w:noProof/>
            <w:webHidden/>
          </w:rPr>
          <w:instrText xml:space="preserve"> PAGEREF _Toc472246604 \h </w:instrText>
        </w:r>
        <w:r w:rsidRPr="00FF5A72">
          <w:rPr>
            <w:rFonts w:asciiTheme="majorHAnsi" w:hAnsiTheme="majorHAnsi"/>
            <w:noProof/>
            <w:webHidden/>
          </w:rPr>
        </w:r>
        <w:r w:rsidRPr="00FF5A72">
          <w:rPr>
            <w:rFonts w:asciiTheme="majorHAnsi" w:hAnsiTheme="majorHAnsi"/>
            <w:noProof/>
            <w:webHidden/>
          </w:rPr>
          <w:fldChar w:fldCharType="separate"/>
        </w:r>
        <w:r w:rsidRPr="00FF5A72">
          <w:rPr>
            <w:rFonts w:asciiTheme="majorHAnsi" w:hAnsiTheme="majorHAnsi"/>
            <w:noProof/>
            <w:webHidden/>
          </w:rPr>
          <w:t>10</w:t>
        </w:r>
        <w:r w:rsidRPr="00FF5A72">
          <w:rPr>
            <w:rFonts w:asciiTheme="majorHAnsi" w:hAnsiTheme="majorHAnsi"/>
            <w:noProof/>
            <w:webHidden/>
          </w:rPr>
          <w:fldChar w:fldCharType="end"/>
        </w:r>
      </w:hyperlink>
    </w:p>
    <w:p w14:paraId="0D033C7A" w14:textId="3CE8ED2B" w:rsidR="0064324D" w:rsidRPr="00FF5A72" w:rsidRDefault="0064324D">
      <w:pPr>
        <w:pStyle w:val="TableofFigures"/>
        <w:tabs>
          <w:tab w:val="right" w:leader="dot" w:pos="8828"/>
        </w:tabs>
        <w:rPr>
          <w:rFonts w:asciiTheme="majorHAnsi" w:eastAsiaTheme="minorEastAsia" w:hAnsiTheme="majorHAnsi"/>
          <w:noProof/>
          <w:lang w:val="en-US"/>
        </w:rPr>
      </w:pPr>
      <w:hyperlink w:anchor="_Toc472246605" w:history="1">
        <w:r w:rsidRPr="00FF5A72">
          <w:rPr>
            <w:rStyle w:val="Hyperlink"/>
            <w:rFonts w:asciiTheme="majorHAnsi" w:hAnsiTheme="majorHAnsi"/>
            <w:noProof/>
          </w:rPr>
          <w:t>Figura 2. Tubería de procesos del SIR con principales falencias identificacdas</w:t>
        </w:r>
        <w:r w:rsidRPr="00FF5A72">
          <w:rPr>
            <w:rFonts w:asciiTheme="majorHAnsi" w:hAnsiTheme="majorHAnsi"/>
            <w:noProof/>
            <w:webHidden/>
          </w:rPr>
          <w:tab/>
        </w:r>
        <w:r w:rsidRPr="00FF5A72">
          <w:rPr>
            <w:rFonts w:asciiTheme="majorHAnsi" w:hAnsiTheme="majorHAnsi"/>
            <w:noProof/>
            <w:webHidden/>
          </w:rPr>
          <w:fldChar w:fldCharType="begin"/>
        </w:r>
        <w:r w:rsidRPr="00FF5A72">
          <w:rPr>
            <w:rFonts w:asciiTheme="majorHAnsi" w:hAnsiTheme="majorHAnsi"/>
            <w:noProof/>
            <w:webHidden/>
          </w:rPr>
          <w:instrText xml:space="preserve"> PAGEREF _Toc472246605 \h </w:instrText>
        </w:r>
        <w:r w:rsidRPr="00FF5A72">
          <w:rPr>
            <w:rFonts w:asciiTheme="majorHAnsi" w:hAnsiTheme="majorHAnsi"/>
            <w:noProof/>
            <w:webHidden/>
          </w:rPr>
        </w:r>
        <w:r w:rsidRPr="00FF5A72">
          <w:rPr>
            <w:rFonts w:asciiTheme="majorHAnsi" w:hAnsiTheme="majorHAnsi"/>
            <w:noProof/>
            <w:webHidden/>
          </w:rPr>
          <w:fldChar w:fldCharType="separate"/>
        </w:r>
        <w:r w:rsidRPr="00FF5A72">
          <w:rPr>
            <w:rFonts w:asciiTheme="majorHAnsi" w:hAnsiTheme="majorHAnsi"/>
            <w:noProof/>
            <w:webHidden/>
          </w:rPr>
          <w:t>17</w:t>
        </w:r>
        <w:r w:rsidRPr="00FF5A72">
          <w:rPr>
            <w:rFonts w:asciiTheme="majorHAnsi" w:hAnsiTheme="majorHAnsi"/>
            <w:noProof/>
            <w:webHidden/>
          </w:rPr>
          <w:fldChar w:fldCharType="end"/>
        </w:r>
      </w:hyperlink>
    </w:p>
    <w:p w14:paraId="5033D25C" w14:textId="0AB61D11" w:rsidR="0064324D" w:rsidRPr="00FF5A72" w:rsidRDefault="003A4B75">
      <w:pPr>
        <w:pStyle w:val="TableofFigures"/>
        <w:tabs>
          <w:tab w:val="right" w:leader="dot" w:pos="8828"/>
        </w:tabs>
        <w:rPr>
          <w:rFonts w:asciiTheme="majorHAnsi" w:eastAsiaTheme="minorEastAsia" w:hAnsiTheme="majorHAnsi"/>
          <w:noProof/>
          <w:lang w:val="en-US"/>
        </w:rPr>
      </w:pPr>
      <w:hyperlink w:anchor="_Toc472246606" w:history="1">
        <w:r w:rsidR="0064324D" w:rsidRPr="00FF5A72">
          <w:rPr>
            <w:rStyle w:val="Hyperlink"/>
            <w:rFonts w:asciiTheme="majorHAnsi" w:hAnsiTheme="majorHAnsi"/>
            <w:noProof/>
          </w:rPr>
          <w:t>Figura 3. Recomendaciones para el SIR basado en las principales falencias identificadas</w:t>
        </w:r>
        <w:r w:rsidR="0064324D" w:rsidRPr="00FF5A72">
          <w:rPr>
            <w:rFonts w:asciiTheme="majorHAnsi" w:hAnsiTheme="majorHAnsi"/>
            <w:noProof/>
            <w:webHidden/>
          </w:rPr>
          <w:tab/>
        </w:r>
        <w:r w:rsidR="0064324D" w:rsidRPr="00FF5A72">
          <w:rPr>
            <w:rFonts w:asciiTheme="majorHAnsi" w:hAnsiTheme="majorHAnsi"/>
            <w:noProof/>
            <w:webHidden/>
          </w:rPr>
          <w:fldChar w:fldCharType="begin"/>
        </w:r>
        <w:r w:rsidR="0064324D" w:rsidRPr="00FF5A72">
          <w:rPr>
            <w:rFonts w:asciiTheme="majorHAnsi" w:hAnsiTheme="majorHAnsi"/>
            <w:noProof/>
            <w:webHidden/>
          </w:rPr>
          <w:instrText xml:space="preserve"> PAGEREF _Toc472246606 \h </w:instrText>
        </w:r>
        <w:r w:rsidR="0064324D" w:rsidRPr="00FF5A72">
          <w:rPr>
            <w:rFonts w:asciiTheme="majorHAnsi" w:hAnsiTheme="majorHAnsi"/>
            <w:noProof/>
            <w:webHidden/>
          </w:rPr>
        </w:r>
        <w:r w:rsidR="0064324D" w:rsidRPr="00FF5A72">
          <w:rPr>
            <w:rFonts w:asciiTheme="majorHAnsi" w:hAnsiTheme="majorHAnsi"/>
            <w:noProof/>
            <w:webHidden/>
          </w:rPr>
          <w:fldChar w:fldCharType="separate"/>
        </w:r>
        <w:r w:rsidR="0064324D" w:rsidRPr="00FF5A72">
          <w:rPr>
            <w:rFonts w:asciiTheme="majorHAnsi" w:hAnsiTheme="majorHAnsi"/>
            <w:noProof/>
            <w:webHidden/>
          </w:rPr>
          <w:t>18</w:t>
        </w:r>
        <w:r w:rsidR="0064324D" w:rsidRPr="00FF5A72">
          <w:rPr>
            <w:rFonts w:asciiTheme="majorHAnsi" w:hAnsiTheme="majorHAnsi"/>
            <w:noProof/>
            <w:webHidden/>
          </w:rPr>
          <w:fldChar w:fldCharType="end"/>
        </w:r>
      </w:hyperlink>
    </w:p>
    <w:p w14:paraId="6F19FC8B" w14:textId="5D3E3FBC" w:rsidR="0064324D" w:rsidRPr="00FF5A72" w:rsidRDefault="003A4B75">
      <w:pPr>
        <w:pStyle w:val="TableofFigures"/>
        <w:tabs>
          <w:tab w:val="right" w:leader="dot" w:pos="8828"/>
        </w:tabs>
        <w:rPr>
          <w:rFonts w:asciiTheme="majorHAnsi" w:eastAsiaTheme="minorEastAsia" w:hAnsiTheme="majorHAnsi"/>
          <w:noProof/>
          <w:lang w:val="en-US"/>
        </w:rPr>
      </w:pPr>
      <w:hyperlink w:anchor="_Toc472246607" w:history="1">
        <w:r w:rsidR="0064324D" w:rsidRPr="00FF5A72">
          <w:rPr>
            <w:rStyle w:val="Hyperlink"/>
            <w:rFonts w:asciiTheme="majorHAnsi" w:hAnsiTheme="majorHAnsi"/>
            <w:noProof/>
          </w:rPr>
          <w:t>Figura 4. Detalle del proceso de visualización de la información pasando por la lectura de los datos almacenados hasta la puesta en el visor</w:t>
        </w:r>
        <w:r w:rsidR="0064324D" w:rsidRPr="00FF5A72">
          <w:rPr>
            <w:rFonts w:asciiTheme="majorHAnsi" w:hAnsiTheme="majorHAnsi"/>
            <w:noProof/>
            <w:webHidden/>
          </w:rPr>
          <w:tab/>
        </w:r>
        <w:r w:rsidR="0064324D" w:rsidRPr="00FF5A72">
          <w:rPr>
            <w:rFonts w:asciiTheme="majorHAnsi" w:hAnsiTheme="majorHAnsi"/>
            <w:noProof/>
            <w:webHidden/>
          </w:rPr>
          <w:fldChar w:fldCharType="begin"/>
        </w:r>
        <w:r w:rsidR="0064324D" w:rsidRPr="00FF5A72">
          <w:rPr>
            <w:rFonts w:asciiTheme="majorHAnsi" w:hAnsiTheme="majorHAnsi"/>
            <w:noProof/>
            <w:webHidden/>
          </w:rPr>
          <w:instrText xml:space="preserve"> PAGEREF _Toc472246607 \h </w:instrText>
        </w:r>
        <w:r w:rsidR="0064324D" w:rsidRPr="00FF5A72">
          <w:rPr>
            <w:rFonts w:asciiTheme="majorHAnsi" w:hAnsiTheme="majorHAnsi"/>
            <w:noProof/>
            <w:webHidden/>
          </w:rPr>
        </w:r>
        <w:r w:rsidR="0064324D" w:rsidRPr="00FF5A72">
          <w:rPr>
            <w:rFonts w:asciiTheme="majorHAnsi" w:hAnsiTheme="majorHAnsi"/>
            <w:noProof/>
            <w:webHidden/>
          </w:rPr>
          <w:fldChar w:fldCharType="separate"/>
        </w:r>
        <w:r w:rsidR="0064324D" w:rsidRPr="00FF5A72">
          <w:rPr>
            <w:rFonts w:asciiTheme="majorHAnsi" w:hAnsiTheme="majorHAnsi"/>
            <w:noProof/>
            <w:webHidden/>
          </w:rPr>
          <w:t>19</w:t>
        </w:r>
        <w:r w:rsidR="0064324D" w:rsidRPr="00FF5A72">
          <w:rPr>
            <w:rFonts w:asciiTheme="majorHAnsi" w:hAnsiTheme="majorHAnsi"/>
            <w:noProof/>
            <w:webHidden/>
          </w:rPr>
          <w:fldChar w:fldCharType="end"/>
        </w:r>
      </w:hyperlink>
    </w:p>
    <w:p w14:paraId="3D4B19AF" w14:textId="2D04BF33" w:rsidR="008B1C3F" w:rsidRPr="00FF5A72" w:rsidRDefault="0064324D" w:rsidP="008B1C3F">
      <w:pPr>
        <w:rPr>
          <w:rFonts w:asciiTheme="majorHAnsi" w:hAnsiTheme="majorHAnsi"/>
        </w:rPr>
      </w:pPr>
      <w:r w:rsidRPr="00FF5A72">
        <w:rPr>
          <w:rFonts w:asciiTheme="majorHAnsi" w:hAnsiTheme="majorHAnsi"/>
        </w:rPr>
        <w:fldChar w:fldCharType="end"/>
      </w:r>
    </w:p>
    <w:p w14:paraId="0F0FE3F1" w14:textId="765FA287" w:rsidR="008B1C3F" w:rsidRPr="00FF5A72" w:rsidRDefault="008B1C3F" w:rsidP="008B1C3F">
      <w:pPr>
        <w:rPr>
          <w:rFonts w:asciiTheme="majorHAnsi" w:hAnsiTheme="majorHAnsi"/>
        </w:rPr>
      </w:pPr>
    </w:p>
    <w:p w14:paraId="4DEB1C5D" w14:textId="112974E1" w:rsidR="008B1C3F" w:rsidRPr="00FF5A72" w:rsidRDefault="008B1C3F" w:rsidP="008B1C3F">
      <w:pPr>
        <w:rPr>
          <w:rFonts w:asciiTheme="majorHAnsi" w:hAnsiTheme="majorHAnsi"/>
        </w:rPr>
      </w:pPr>
    </w:p>
    <w:p w14:paraId="7E758C97" w14:textId="7E9F672D" w:rsidR="008B1C3F" w:rsidRPr="00FF5A72" w:rsidRDefault="008B1C3F" w:rsidP="008B1C3F">
      <w:pPr>
        <w:rPr>
          <w:rFonts w:asciiTheme="majorHAnsi" w:hAnsiTheme="majorHAnsi"/>
        </w:rPr>
      </w:pPr>
    </w:p>
    <w:p w14:paraId="44461FF6" w14:textId="5144E886" w:rsidR="008B1C3F" w:rsidRPr="00FF5A72" w:rsidRDefault="008B1C3F" w:rsidP="008B1C3F">
      <w:pPr>
        <w:rPr>
          <w:rFonts w:asciiTheme="majorHAnsi" w:hAnsiTheme="majorHAnsi"/>
        </w:rPr>
      </w:pPr>
    </w:p>
    <w:p w14:paraId="5B993372" w14:textId="1F57834B" w:rsidR="008B1C3F" w:rsidRPr="00FF5A72" w:rsidRDefault="008B1C3F" w:rsidP="008B1C3F">
      <w:pPr>
        <w:rPr>
          <w:rFonts w:asciiTheme="majorHAnsi" w:hAnsiTheme="majorHAnsi"/>
        </w:rPr>
      </w:pPr>
    </w:p>
    <w:p w14:paraId="7B5496C7" w14:textId="77295BE2" w:rsidR="008B1C3F" w:rsidRPr="00FF5A72" w:rsidRDefault="008B1C3F" w:rsidP="008B1C3F">
      <w:pPr>
        <w:rPr>
          <w:rFonts w:asciiTheme="majorHAnsi" w:hAnsiTheme="majorHAnsi"/>
        </w:rPr>
      </w:pPr>
    </w:p>
    <w:p w14:paraId="322B7DF8" w14:textId="618676CC" w:rsidR="008B1C3F" w:rsidRPr="00FF5A72" w:rsidRDefault="008B1C3F" w:rsidP="008B1C3F">
      <w:pPr>
        <w:rPr>
          <w:rFonts w:asciiTheme="majorHAnsi" w:hAnsiTheme="majorHAnsi"/>
        </w:rPr>
      </w:pPr>
    </w:p>
    <w:p w14:paraId="05252E69" w14:textId="77777777" w:rsidR="008B1C3F" w:rsidRPr="00FF5A72" w:rsidRDefault="008B1C3F" w:rsidP="008B1C3F">
      <w:pPr>
        <w:pStyle w:val="Heading1"/>
        <w:ind w:left="567" w:hanging="567"/>
        <w:jc w:val="both"/>
        <w:rPr>
          <w:lang w:val="es-US"/>
        </w:rPr>
      </w:pPr>
      <w:bookmarkStart w:id="1" w:name="_Toc472246814"/>
      <w:r w:rsidRPr="00FF5A72">
        <w:rPr>
          <w:lang w:val="es-US"/>
        </w:rPr>
        <w:lastRenderedPageBreak/>
        <w:t>Resumen</w:t>
      </w:r>
      <w:bookmarkEnd w:id="1"/>
    </w:p>
    <w:p w14:paraId="7E7231D5" w14:textId="77777777" w:rsidR="008B1C3F" w:rsidRPr="00FF5A72" w:rsidRDefault="008B1C3F" w:rsidP="008B1C3F">
      <w:pPr>
        <w:rPr>
          <w:rFonts w:asciiTheme="majorHAnsi" w:hAnsiTheme="majorHAnsi"/>
          <w:lang w:val="es-US"/>
        </w:rPr>
      </w:pPr>
      <w:r w:rsidRPr="00FF5A72">
        <w:rPr>
          <w:rFonts w:asciiTheme="majorHAnsi" w:eastAsia="Cambria" w:hAnsiTheme="majorHAnsi" w:cs="Cambria"/>
          <w:lang w:val="es-US"/>
        </w:rPr>
        <w:t xml:space="preserve">Este documento resume el marco conceptual, diagnóstico y recomendaciones para el Sistema de Información Regional (SIR) del sur colombiano. El SIR y el SIGDEHU (Sistema de Información Geográfica del Huila) hacen parte de un sistema de información mayor llamado Infraestructura de Datos Espaciales (IDE). </w:t>
      </w:r>
    </w:p>
    <w:p w14:paraId="7DEEA15A" w14:textId="77777777" w:rsidR="008B1C3F" w:rsidRPr="00FF5A72" w:rsidRDefault="008B1C3F" w:rsidP="008B1C3F">
      <w:pPr>
        <w:rPr>
          <w:rFonts w:asciiTheme="majorHAnsi" w:hAnsiTheme="majorHAnsi"/>
          <w:lang w:val="es-US"/>
        </w:rPr>
      </w:pPr>
      <w:r w:rsidRPr="00FF5A72">
        <w:rPr>
          <w:rFonts w:asciiTheme="majorHAnsi" w:eastAsia="Cambria" w:hAnsiTheme="majorHAnsi" w:cs="Cambria"/>
          <w:lang w:val="es-US"/>
        </w:rPr>
        <w:t>El marco conceptual se presenta un soporte teórico sobre los sistemas de información, explicando sus requerimientos y funciones y presentándose como un componente fundamental de sistemas de seguimiento y control. Así mismo se expone la relevancia de los sistemas de información para la gestión efectiva de la información territorial.</w:t>
      </w:r>
    </w:p>
    <w:p w14:paraId="46B0E5F7" w14:textId="77777777" w:rsidR="008B1C3F" w:rsidRPr="00FF5A72" w:rsidRDefault="008B1C3F" w:rsidP="008B1C3F">
      <w:pPr>
        <w:rPr>
          <w:rFonts w:asciiTheme="majorHAnsi" w:hAnsiTheme="majorHAnsi"/>
          <w:lang w:val="es-US"/>
        </w:rPr>
      </w:pPr>
      <w:r w:rsidRPr="00FF5A72">
        <w:rPr>
          <w:rFonts w:asciiTheme="majorHAnsi" w:eastAsia="Cambria" w:hAnsiTheme="majorHAnsi" w:cs="Cambria"/>
          <w:lang w:val="es-US"/>
        </w:rPr>
        <w:t xml:space="preserve">Durante el diagnóstico, se identificaron cuellos de botella en lo denominado la tubería de procesos del SIR. Existen 5 procesos principales que dan funcionamiento al sistema: recolección, validación, almacenamiento, procesamiento y visualización. Al interior de cada uno hay eslabones o brechas en la organización de la información y el método con el cual es procesada. </w:t>
      </w:r>
    </w:p>
    <w:p w14:paraId="0B7320B5" w14:textId="77777777" w:rsidR="008B1C3F" w:rsidRPr="00FF5A72" w:rsidRDefault="008B1C3F" w:rsidP="008B1C3F">
      <w:pPr>
        <w:rPr>
          <w:rFonts w:asciiTheme="majorHAnsi" w:hAnsiTheme="majorHAnsi"/>
          <w:lang w:val="es-US"/>
        </w:rPr>
      </w:pPr>
      <w:r w:rsidRPr="00FF5A72">
        <w:rPr>
          <w:rFonts w:asciiTheme="majorHAnsi" w:eastAsia="Cambria" w:hAnsiTheme="majorHAnsi" w:cs="Cambria"/>
          <w:lang w:val="es-US"/>
        </w:rPr>
        <w:t>Las principales brechas identificadas fueron:</w:t>
      </w:r>
    </w:p>
    <w:p w14:paraId="5ABA696A" w14:textId="77777777" w:rsidR="008B1C3F" w:rsidRPr="00FF5A72" w:rsidRDefault="008B1C3F" w:rsidP="008B1C3F">
      <w:pPr>
        <w:numPr>
          <w:ilvl w:val="0"/>
          <w:numId w:val="39"/>
        </w:numPr>
        <w:ind w:hanging="360"/>
        <w:contextualSpacing/>
        <w:rPr>
          <w:rFonts w:asciiTheme="majorHAnsi" w:eastAsia="Cambria" w:hAnsiTheme="majorHAnsi" w:cs="Cambria"/>
          <w:lang w:val="es-US"/>
        </w:rPr>
      </w:pPr>
      <w:r w:rsidRPr="00FF5A72">
        <w:rPr>
          <w:rFonts w:asciiTheme="majorHAnsi" w:eastAsia="Cambria" w:hAnsiTheme="majorHAnsi" w:cs="Cambria"/>
          <w:lang w:val="es-US"/>
        </w:rPr>
        <w:t>Descoordinación institucional de los actores al momento de capturar la información.</w:t>
      </w:r>
    </w:p>
    <w:p w14:paraId="3C6AE10C" w14:textId="77777777" w:rsidR="008B1C3F" w:rsidRPr="00FF5A72" w:rsidRDefault="008B1C3F" w:rsidP="008B1C3F">
      <w:pPr>
        <w:numPr>
          <w:ilvl w:val="0"/>
          <w:numId w:val="39"/>
        </w:numPr>
        <w:ind w:hanging="360"/>
        <w:contextualSpacing/>
        <w:rPr>
          <w:rFonts w:asciiTheme="majorHAnsi" w:eastAsia="Cambria" w:hAnsiTheme="majorHAnsi" w:cs="Cambria"/>
          <w:lang w:val="es-US"/>
        </w:rPr>
      </w:pPr>
      <w:r w:rsidRPr="00FF5A72">
        <w:rPr>
          <w:rFonts w:asciiTheme="majorHAnsi" w:eastAsia="Cambria" w:hAnsiTheme="majorHAnsi" w:cs="Cambria"/>
          <w:lang w:val="es-US"/>
        </w:rPr>
        <w:t>Inconsistencia en los formatos de almacenamiento.</w:t>
      </w:r>
    </w:p>
    <w:p w14:paraId="6B486585" w14:textId="77777777" w:rsidR="008B1C3F" w:rsidRPr="00FF5A72" w:rsidRDefault="008B1C3F" w:rsidP="008B1C3F">
      <w:pPr>
        <w:numPr>
          <w:ilvl w:val="0"/>
          <w:numId w:val="39"/>
        </w:numPr>
        <w:ind w:hanging="360"/>
        <w:contextualSpacing/>
        <w:rPr>
          <w:rFonts w:asciiTheme="majorHAnsi" w:eastAsia="Cambria" w:hAnsiTheme="majorHAnsi" w:cs="Cambria"/>
          <w:lang w:val="es-US"/>
        </w:rPr>
      </w:pPr>
      <w:r w:rsidRPr="00FF5A72">
        <w:rPr>
          <w:rFonts w:asciiTheme="majorHAnsi" w:eastAsia="Cambria" w:hAnsiTheme="majorHAnsi" w:cs="Cambria"/>
          <w:lang w:val="es-US"/>
        </w:rPr>
        <w:t>Profesional sin conocimientos técnicos en sistemas de información.</w:t>
      </w:r>
    </w:p>
    <w:p w14:paraId="536B8930" w14:textId="77777777" w:rsidR="008B1C3F" w:rsidRPr="00FF5A72" w:rsidRDefault="008B1C3F" w:rsidP="008B1C3F">
      <w:pPr>
        <w:numPr>
          <w:ilvl w:val="0"/>
          <w:numId w:val="39"/>
        </w:numPr>
        <w:ind w:hanging="360"/>
        <w:contextualSpacing/>
        <w:rPr>
          <w:rFonts w:asciiTheme="majorHAnsi" w:eastAsia="Cambria" w:hAnsiTheme="majorHAnsi" w:cs="Cambria"/>
          <w:lang w:val="es-US"/>
        </w:rPr>
      </w:pPr>
      <w:r w:rsidRPr="00FF5A72">
        <w:rPr>
          <w:rFonts w:asciiTheme="majorHAnsi" w:eastAsia="Cambria" w:hAnsiTheme="majorHAnsi" w:cs="Cambria"/>
          <w:lang w:val="es-US"/>
        </w:rPr>
        <w:t xml:space="preserve">Escasez de analistas de datos. </w:t>
      </w:r>
    </w:p>
    <w:p w14:paraId="5F7AE99A" w14:textId="77777777" w:rsidR="008B1C3F" w:rsidRPr="00FF5A72" w:rsidRDefault="008B1C3F" w:rsidP="008B1C3F">
      <w:pPr>
        <w:numPr>
          <w:ilvl w:val="0"/>
          <w:numId w:val="39"/>
        </w:numPr>
        <w:ind w:hanging="360"/>
        <w:contextualSpacing/>
        <w:rPr>
          <w:rFonts w:asciiTheme="majorHAnsi" w:eastAsia="Cambria" w:hAnsiTheme="majorHAnsi" w:cs="Cambria"/>
          <w:lang w:val="es-US"/>
        </w:rPr>
      </w:pPr>
      <w:r w:rsidRPr="00FF5A72">
        <w:rPr>
          <w:rFonts w:asciiTheme="majorHAnsi" w:eastAsia="Cambria" w:hAnsiTheme="majorHAnsi" w:cs="Cambria"/>
          <w:lang w:val="es-US"/>
        </w:rPr>
        <w:t>Visor de datos desintegrado a una base de datos para información en tiempo real.</w:t>
      </w:r>
    </w:p>
    <w:p w14:paraId="096099C2" w14:textId="77777777" w:rsidR="008B1C3F" w:rsidRPr="00FF5A72" w:rsidRDefault="008B1C3F" w:rsidP="008B1C3F">
      <w:pPr>
        <w:spacing w:after="0" w:line="240" w:lineRule="auto"/>
        <w:jc w:val="both"/>
        <w:rPr>
          <w:rFonts w:asciiTheme="majorHAnsi" w:hAnsiTheme="majorHAnsi"/>
          <w:lang w:val="es-US"/>
        </w:rPr>
      </w:pPr>
      <w:r w:rsidRPr="00FF5A72">
        <w:rPr>
          <w:rFonts w:asciiTheme="majorHAnsi" w:eastAsia="Cambria" w:hAnsiTheme="majorHAnsi" w:cs="Cambria"/>
          <w:lang w:val="es-US"/>
        </w:rPr>
        <w:t>Finalmente se exponen las recomendaciones para implementar el SIR en función de los procesos, requerimientos técnicos y mayores retos identificados.</w:t>
      </w:r>
    </w:p>
    <w:p w14:paraId="59F74EAA" w14:textId="77777777" w:rsidR="008B1C3F" w:rsidRPr="00FF5A72" w:rsidRDefault="008B1C3F" w:rsidP="008B1C3F">
      <w:pPr>
        <w:spacing w:after="0" w:line="240" w:lineRule="auto"/>
        <w:jc w:val="both"/>
        <w:rPr>
          <w:rFonts w:asciiTheme="majorHAnsi" w:hAnsiTheme="majorHAnsi"/>
          <w:lang w:val="es-US"/>
        </w:rPr>
      </w:pPr>
    </w:p>
    <w:p w14:paraId="7F91A985" w14:textId="77777777" w:rsidR="008B1C3F" w:rsidRPr="00FF5A72" w:rsidRDefault="008B1C3F" w:rsidP="008B1C3F">
      <w:pPr>
        <w:pStyle w:val="Heading2"/>
        <w:ind w:left="567"/>
        <w:jc w:val="both"/>
        <w:rPr>
          <w:lang w:val="es-US"/>
        </w:rPr>
      </w:pPr>
      <w:bookmarkStart w:id="2" w:name="_3dy6vkm" w:colFirst="0" w:colLast="0"/>
      <w:bookmarkStart w:id="3" w:name="_Toc472246815"/>
      <w:bookmarkEnd w:id="2"/>
      <w:r w:rsidRPr="00FF5A72">
        <w:rPr>
          <w:lang w:val="es-US"/>
        </w:rPr>
        <w:t>Palabras clave</w:t>
      </w:r>
      <w:bookmarkEnd w:id="3"/>
    </w:p>
    <w:p w14:paraId="49A660F2" w14:textId="77777777" w:rsidR="008B1C3F" w:rsidRPr="00FF5A72" w:rsidRDefault="008B1C3F" w:rsidP="008B1C3F">
      <w:pPr>
        <w:spacing w:after="0" w:line="240" w:lineRule="auto"/>
        <w:jc w:val="both"/>
        <w:rPr>
          <w:rFonts w:asciiTheme="majorHAnsi" w:hAnsiTheme="majorHAnsi"/>
          <w:lang w:val="es-US"/>
        </w:rPr>
      </w:pPr>
      <w:r w:rsidRPr="00FF5A72">
        <w:rPr>
          <w:rFonts w:asciiTheme="majorHAnsi" w:eastAsia="Cambria" w:hAnsiTheme="majorHAnsi" w:cs="Cambria"/>
          <w:lang w:val="es-US"/>
        </w:rPr>
        <w:t>SIR, información, datos, bases de datos, procesamiento, infraestructura espacial, usuarios.</w:t>
      </w:r>
    </w:p>
    <w:p w14:paraId="5A71D331" w14:textId="77777777" w:rsidR="008B1C3F" w:rsidRPr="00FF5A72" w:rsidRDefault="008B1C3F" w:rsidP="008B1C3F">
      <w:pPr>
        <w:spacing w:after="0" w:line="240" w:lineRule="auto"/>
        <w:jc w:val="both"/>
        <w:rPr>
          <w:rFonts w:asciiTheme="majorHAnsi" w:hAnsiTheme="majorHAnsi"/>
        </w:rPr>
      </w:pPr>
    </w:p>
    <w:p w14:paraId="6CA43DB1" w14:textId="77777777" w:rsidR="008B1C3F" w:rsidRPr="00FF5A72" w:rsidRDefault="008B1C3F" w:rsidP="008B1C3F">
      <w:pPr>
        <w:spacing w:after="0" w:line="240" w:lineRule="auto"/>
        <w:jc w:val="both"/>
        <w:rPr>
          <w:rFonts w:asciiTheme="majorHAnsi" w:hAnsiTheme="majorHAnsi"/>
        </w:rPr>
      </w:pPr>
    </w:p>
    <w:p w14:paraId="6615085A" w14:textId="77777777" w:rsidR="008B1C3F" w:rsidRPr="00FF5A72" w:rsidRDefault="008B1C3F" w:rsidP="008B1C3F">
      <w:pPr>
        <w:spacing w:after="0" w:line="240" w:lineRule="auto"/>
        <w:jc w:val="both"/>
        <w:rPr>
          <w:rFonts w:asciiTheme="majorHAnsi" w:hAnsiTheme="majorHAnsi"/>
        </w:rPr>
      </w:pPr>
    </w:p>
    <w:p w14:paraId="3F6587AB" w14:textId="35128483" w:rsidR="008B1C3F" w:rsidRPr="00FF5A72" w:rsidRDefault="008B1C3F" w:rsidP="008B1C3F">
      <w:pPr>
        <w:spacing w:after="0" w:line="240" w:lineRule="auto"/>
        <w:jc w:val="both"/>
        <w:rPr>
          <w:rFonts w:asciiTheme="majorHAnsi" w:hAnsiTheme="majorHAnsi"/>
        </w:rPr>
      </w:pPr>
    </w:p>
    <w:p w14:paraId="6EC3D5C9" w14:textId="0022500C" w:rsidR="008B1C3F" w:rsidRPr="00FF5A72" w:rsidRDefault="003A4B75" w:rsidP="008B1C3F">
      <w:pPr>
        <w:spacing w:after="0" w:line="240" w:lineRule="auto"/>
        <w:jc w:val="both"/>
        <w:rPr>
          <w:rFonts w:asciiTheme="majorHAnsi" w:hAnsiTheme="majorHAnsi"/>
          <w:lang w:val="es-US"/>
        </w:rPr>
      </w:pPr>
      <w:hyperlink w:anchor="_Toc470713597"/>
    </w:p>
    <w:p w14:paraId="69ED7FEB" w14:textId="77777777" w:rsidR="008B1C3F" w:rsidRPr="00FF5A72" w:rsidRDefault="008B1C3F" w:rsidP="008B1C3F">
      <w:pPr>
        <w:pStyle w:val="Heading1"/>
        <w:rPr>
          <w:lang w:val="es-US"/>
        </w:rPr>
      </w:pPr>
      <w:bookmarkStart w:id="4" w:name="_30j0zll" w:colFirst="0" w:colLast="0"/>
      <w:bookmarkStart w:id="5" w:name="_Toc472246816"/>
      <w:bookmarkEnd w:id="4"/>
      <w:r w:rsidRPr="00FF5A72">
        <w:rPr>
          <w:lang w:val="es-US"/>
        </w:rPr>
        <w:lastRenderedPageBreak/>
        <w:t>Objetivos del SIR</w:t>
      </w:r>
      <w:bookmarkEnd w:id="5"/>
    </w:p>
    <w:p w14:paraId="57515CF8" w14:textId="77777777" w:rsidR="008B1C3F" w:rsidRPr="00FF5A72" w:rsidRDefault="008B1C3F" w:rsidP="008B1C3F">
      <w:pPr>
        <w:pStyle w:val="Heading2"/>
        <w:rPr>
          <w:lang w:val="es-US"/>
        </w:rPr>
      </w:pPr>
      <w:bookmarkStart w:id="6" w:name="_1fob9te" w:colFirst="0" w:colLast="0"/>
      <w:bookmarkStart w:id="7" w:name="_Toc472246817"/>
      <w:bookmarkEnd w:id="6"/>
      <w:r w:rsidRPr="00FF5A72">
        <w:rPr>
          <w:lang w:val="es-US"/>
        </w:rPr>
        <w:t>Objetivo General</w:t>
      </w:r>
      <w:bookmarkEnd w:id="7"/>
    </w:p>
    <w:p w14:paraId="676886EF" w14:textId="77777777" w:rsidR="008B1C3F" w:rsidRPr="00FF5A72" w:rsidRDefault="008B1C3F" w:rsidP="008B1C3F">
      <w:pPr>
        <w:jc w:val="both"/>
        <w:rPr>
          <w:rFonts w:asciiTheme="majorHAnsi" w:hAnsiTheme="majorHAnsi"/>
          <w:lang w:val="es-US"/>
        </w:rPr>
      </w:pPr>
      <w:r w:rsidRPr="00FF5A72">
        <w:rPr>
          <w:rFonts w:asciiTheme="majorHAnsi" w:eastAsia="Cambria" w:hAnsiTheme="majorHAnsi" w:cs="Cambria"/>
          <w:b/>
          <w:lang w:val="es-US"/>
        </w:rPr>
        <w:t>Integrar</w:t>
      </w:r>
      <w:r w:rsidRPr="00FF5A72">
        <w:rPr>
          <w:rFonts w:asciiTheme="majorHAnsi" w:eastAsia="Cambria" w:hAnsiTheme="majorHAnsi" w:cs="Cambria"/>
          <w:lang w:val="es-US"/>
        </w:rPr>
        <w:t xml:space="preserve"> los datos, metadatos, servicios e información sociodemográficas y territorial producidos en el sur de Colombia a nivel local y regional.</w:t>
      </w:r>
    </w:p>
    <w:p w14:paraId="300D6DCB" w14:textId="77777777" w:rsidR="008B1C3F" w:rsidRPr="00FF5A72" w:rsidRDefault="008B1C3F" w:rsidP="008B1C3F">
      <w:pPr>
        <w:pStyle w:val="Heading2"/>
      </w:pPr>
      <w:bookmarkStart w:id="8" w:name="_3znysh7" w:colFirst="0" w:colLast="0"/>
      <w:bookmarkStart w:id="9" w:name="_Toc472246818"/>
      <w:bookmarkEnd w:id="8"/>
      <w:r w:rsidRPr="00FF5A72">
        <w:t>Objetivo Específicos</w:t>
      </w:r>
      <w:bookmarkEnd w:id="9"/>
    </w:p>
    <w:p w14:paraId="0E39DEF7" w14:textId="77777777" w:rsidR="008B1C3F" w:rsidRPr="00FF5A72" w:rsidRDefault="008B1C3F" w:rsidP="008B1C3F">
      <w:pPr>
        <w:numPr>
          <w:ilvl w:val="0"/>
          <w:numId w:val="27"/>
        </w:numPr>
        <w:ind w:hanging="360"/>
        <w:contextualSpacing/>
        <w:jc w:val="both"/>
        <w:rPr>
          <w:rFonts w:asciiTheme="majorHAnsi" w:eastAsia="Cambria" w:hAnsiTheme="majorHAnsi" w:cs="Cambria"/>
          <w:lang w:val="es-US"/>
        </w:rPr>
      </w:pPr>
      <w:r w:rsidRPr="00FF5A72">
        <w:rPr>
          <w:rFonts w:asciiTheme="majorHAnsi" w:eastAsia="Cambria" w:hAnsiTheme="majorHAnsi" w:cs="Cambria"/>
          <w:lang w:val="es-US"/>
        </w:rPr>
        <w:t xml:space="preserve">Estructurar una plataforma que integre la información estadística y geográfica; y articule la producción, divulgación, acceso, y uso de la información de la región </w:t>
      </w:r>
      <w:proofErr w:type="spellStart"/>
      <w:r w:rsidRPr="00FF5A72">
        <w:rPr>
          <w:rFonts w:asciiTheme="majorHAnsi" w:eastAsia="Cambria" w:hAnsiTheme="majorHAnsi" w:cs="Cambria"/>
          <w:lang w:val="es-US"/>
        </w:rPr>
        <w:t>Surcolombiana</w:t>
      </w:r>
      <w:proofErr w:type="spellEnd"/>
      <w:r w:rsidRPr="00FF5A72">
        <w:rPr>
          <w:rFonts w:asciiTheme="majorHAnsi" w:eastAsia="Cambria" w:hAnsiTheme="majorHAnsi" w:cs="Cambria"/>
          <w:lang w:val="es-US"/>
        </w:rPr>
        <w:t>.</w:t>
      </w:r>
    </w:p>
    <w:p w14:paraId="5D2B5184" w14:textId="77777777" w:rsidR="008B1C3F" w:rsidRPr="00FF5A72" w:rsidRDefault="008B1C3F" w:rsidP="008B1C3F">
      <w:pPr>
        <w:numPr>
          <w:ilvl w:val="0"/>
          <w:numId w:val="27"/>
        </w:numPr>
        <w:ind w:hanging="360"/>
        <w:contextualSpacing/>
        <w:jc w:val="both"/>
        <w:rPr>
          <w:rFonts w:asciiTheme="majorHAnsi" w:eastAsia="Cambria" w:hAnsiTheme="majorHAnsi" w:cs="Cambria"/>
          <w:lang w:val="es-US"/>
        </w:rPr>
      </w:pPr>
      <w:r w:rsidRPr="00FF5A72">
        <w:rPr>
          <w:rFonts w:asciiTheme="majorHAnsi" w:eastAsia="Cambria" w:hAnsiTheme="majorHAnsi" w:cs="Cambria"/>
          <w:lang w:val="es-US"/>
        </w:rPr>
        <w:t>Implementar una herramienta para el monitoreo y preservación de los recursos naturales y el medio ambiente de la Región.</w:t>
      </w:r>
    </w:p>
    <w:p w14:paraId="61E32019" w14:textId="77777777" w:rsidR="008B1C3F" w:rsidRPr="00FF5A72" w:rsidRDefault="008B1C3F" w:rsidP="008B1C3F">
      <w:pPr>
        <w:numPr>
          <w:ilvl w:val="0"/>
          <w:numId w:val="27"/>
        </w:numPr>
        <w:ind w:hanging="360"/>
        <w:contextualSpacing/>
        <w:jc w:val="both"/>
        <w:rPr>
          <w:rFonts w:asciiTheme="majorHAnsi" w:eastAsia="Cambria" w:hAnsiTheme="majorHAnsi" w:cs="Cambria"/>
          <w:lang w:val="es-US"/>
        </w:rPr>
      </w:pPr>
      <w:r w:rsidRPr="00FF5A72">
        <w:rPr>
          <w:rFonts w:asciiTheme="majorHAnsi" w:eastAsia="Cambria" w:hAnsiTheme="majorHAnsi" w:cs="Cambria"/>
          <w:lang w:val="es-US"/>
        </w:rPr>
        <w:t>Implementar una herramienta para la gestión y mitigación del riesgo geográfico regional, departamental y municipal.</w:t>
      </w:r>
    </w:p>
    <w:p w14:paraId="6153558B" w14:textId="77777777" w:rsidR="008B1C3F" w:rsidRPr="00FF5A72" w:rsidRDefault="008B1C3F" w:rsidP="008B1C3F">
      <w:pPr>
        <w:numPr>
          <w:ilvl w:val="0"/>
          <w:numId w:val="27"/>
        </w:numPr>
        <w:ind w:hanging="360"/>
        <w:contextualSpacing/>
        <w:jc w:val="both"/>
        <w:rPr>
          <w:rFonts w:asciiTheme="majorHAnsi" w:eastAsia="Cambria" w:hAnsiTheme="majorHAnsi" w:cs="Cambria"/>
          <w:lang w:val="es-US"/>
        </w:rPr>
      </w:pPr>
      <w:r w:rsidRPr="00FF5A72">
        <w:rPr>
          <w:rFonts w:asciiTheme="majorHAnsi" w:eastAsia="Cambria" w:hAnsiTheme="majorHAnsi" w:cs="Cambria"/>
          <w:lang w:val="es-US"/>
        </w:rPr>
        <w:t>Consolidar una herramienta que sirva de insumo para la estructuración y ejecución de los Planes de Ordenamiento Territoriales Departamentales, Municipales y Regionales.</w:t>
      </w:r>
    </w:p>
    <w:p w14:paraId="55059601" w14:textId="77777777" w:rsidR="008B1C3F" w:rsidRPr="00FF5A72" w:rsidRDefault="008B1C3F" w:rsidP="008B1C3F">
      <w:pPr>
        <w:numPr>
          <w:ilvl w:val="0"/>
          <w:numId w:val="27"/>
        </w:numPr>
        <w:ind w:hanging="360"/>
        <w:contextualSpacing/>
        <w:jc w:val="both"/>
        <w:rPr>
          <w:rFonts w:asciiTheme="majorHAnsi" w:eastAsia="Cambria" w:hAnsiTheme="majorHAnsi" w:cs="Cambria"/>
          <w:lang w:val="es-US"/>
        </w:rPr>
      </w:pPr>
      <w:r w:rsidRPr="00FF5A72">
        <w:rPr>
          <w:rFonts w:asciiTheme="majorHAnsi" w:eastAsia="Cambria" w:hAnsiTheme="majorHAnsi" w:cs="Cambria"/>
          <w:lang w:val="es-US"/>
        </w:rPr>
        <w:t>Especificar los parámetros necesarios para desarrollar una política pública acorde a las necesidades en gestión y manejo de la información estadística y geográfica de la región.</w:t>
      </w:r>
    </w:p>
    <w:p w14:paraId="52587C67" w14:textId="77777777" w:rsidR="008B1C3F" w:rsidRPr="00FF5A72" w:rsidRDefault="008B1C3F" w:rsidP="008B1C3F">
      <w:pPr>
        <w:numPr>
          <w:ilvl w:val="0"/>
          <w:numId w:val="27"/>
        </w:numPr>
        <w:ind w:hanging="360"/>
        <w:contextualSpacing/>
        <w:jc w:val="both"/>
        <w:rPr>
          <w:rFonts w:asciiTheme="majorHAnsi" w:eastAsia="Cambria" w:hAnsiTheme="majorHAnsi" w:cs="Cambria"/>
          <w:lang w:val="es-US"/>
        </w:rPr>
      </w:pPr>
      <w:r w:rsidRPr="00FF5A72">
        <w:rPr>
          <w:rFonts w:asciiTheme="majorHAnsi" w:eastAsia="Cambria" w:hAnsiTheme="majorHAnsi" w:cs="Cambria"/>
          <w:lang w:val="es-US"/>
        </w:rPr>
        <w:t xml:space="preserve">Aumentar la percepción de relevancia que tiene la información oportuna y consistente para la toma de decisiones. </w:t>
      </w:r>
    </w:p>
    <w:p w14:paraId="27A965AB" w14:textId="77777777" w:rsidR="008B1C3F" w:rsidRPr="00FF5A72" w:rsidRDefault="008B1C3F" w:rsidP="008B1C3F">
      <w:pPr>
        <w:jc w:val="both"/>
        <w:rPr>
          <w:rFonts w:asciiTheme="majorHAnsi" w:hAnsiTheme="majorHAnsi"/>
          <w:lang w:val="es-US"/>
        </w:rPr>
      </w:pPr>
    </w:p>
    <w:p w14:paraId="1AE63283" w14:textId="77777777" w:rsidR="008B1C3F" w:rsidRPr="00FF5A72" w:rsidRDefault="008B1C3F" w:rsidP="008B1C3F">
      <w:pPr>
        <w:pStyle w:val="Heading1"/>
        <w:ind w:left="567" w:hanging="567"/>
        <w:rPr>
          <w:lang w:val="es-US"/>
        </w:rPr>
      </w:pPr>
      <w:bookmarkStart w:id="10" w:name="_z589gtyq2t1a" w:colFirst="0" w:colLast="0"/>
      <w:bookmarkStart w:id="11" w:name="_1t3h5sf" w:colFirst="0" w:colLast="0"/>
      <w:bookmarkStart w:id="12" w:name="_Toc472246819"/>
      <w:bookmarkEnd w:id="10"/>
      <w:bookmarkEnd w:id="11"/>
      <w:r w:rsidRPr="00FF5A72">
        <w:rPr>
          <w:lang w:val="es-US"/>
        </w:rPr>
        <w:t>Introducción</w:t>
      </w:r>
      <w:bookmarkEnd w:id="12"/>
    </w:p>
    <w:p w14:paraId="0C2C9579" w14:textId="77777777" w:rsidR="008B1C3F" w:rsidRPr="00FF5A72" w:rsidRDefault="008B1C3F" w:rsidP="008B1C3F">
      <w:pPr>
        <w:jc w:val="both"/>
        <w:rPr>
          <w:rFonts w:asciiTheme="majorHAnsi" w:hAnsiTheme="majorHAnsi"/>
          <w:lang w:val="es-US"/>
        </w:rPr>
      </w:pPr>
      <w:r w:rsidRPr="00FF5A72">
        <w:rPr>
          <w:rFonts w:asciiTheme="majorHAnsi" w:eastAsia="Cambria" w:hAnsiTheme="majorHAnsi" w:cs="Cambria"/>
          <w:lang w:val="es-US"/>
        </w:rPr>
        <w:t>La Infraestructura Colombiana de Datos Espaciales (ICDE) nace de la firma del Acuerdo No. 1 de 2000, en el cual instituciones como DANE, IGAC, IDEAM, ECOPETROL, DNP, INGEOMINAS y la Federación Nacional de Cafeteros definieron los lineamientos generales y la estructura marco de cooperación, coordinación y operación para el manejo e intercambio de información geográfica producida o de propiedad de cada una de las entidades vinculadas.</w:t>
      </w:r>
    </w:p>
    <w:p w14:paraId="256EFA2E" w14:textId="77777777" w:rsidR="008B1C3F" w:rsidRPr="00FF5A72" w:rsidRDefault="008B1C3F" w:rsidP="008B1C3F">
      <w:pPr>
        <w:jc w:val="both"/>
        <w:rPr>
          <w:rFonts w:asciiTheme="majorHAnsi" w:hAnsiTheme="majorHAnsi"/>
          <w:lang w:val="es-US"/>
        </w:rPr>
      </w:pPr>
      <w:r w:rsidRPr="00FF5A72">
        <w:rPr>
          <w:rFonts w:asciiTheme="majorHAnsi" w:eastAsia="Cambria" w:hAnsiTheme="majorHAnsi" w:cs="Cambria"/>
          <w:lang w:val="es-US"/>
        </w:rPr>
        <w:t xml:space="preserve">En el año 2006, comenzó la construcción de un sistema para el aseguramiento de la calidad, almacenamiento y consulta de la información básica; a partir del Decreto No. 3851 de 2006 emanado por el Departamento Administrativo Nacional de Estadística (DANE). Bajo esta directriz, se han conformado Infraestructuras de Datos Espaciales (IDE) en las ciudades de Bogotá, Medellín y </w:t>
      </w:r>
      <w:proofErr w:type="gramStart"/>
      <w:r w:rsidRPr="00FF5A72">
        <w:rPr>
          <w:rFonts w:asciiTheme="majorHAnsi" w:eastAsia="Cambria" w:hAnsiTheme="majorHAnsi" w:cs="Cambria"/>
          <w:lang w:val="es-US"/>
        </w:rPr>
        <w:t>Cali</w:t>
      </w:r>
      <w:proofErr w:type="gramEnd"/>
      <w:r w:rsidRPr="00FF5A72">
        <w:rPr>
          <w:rFonts w:asciiTheme="majorHAnsi" w:eastAsia="Cambria" w:hAnsiTheme="majorHAnsi" w:cs="Cambria"/>
          <w:lang w:val="es-US"/>
        </w:rPr>
        <w:t xml:space="preserve"> así como en la Eco Región del Eje Cafetero (Caldas, Quindío, Risaralda, Norte del Valle y Occidente del Tolima), entre otras.</w:t>
      </w:r>
    </w:p>
    <w:p w14:paraId="2D808B88" w14:textId="77777777" w:rsidR="008B1C3F" w:rsidRPr="00FF5A72" w:rsidRDefault="008B1C3F" w:rsidP="008B1C3F">
      <w:pPr>
        <w:jc w:val="both"/>
        <w:rPr>
          <w:rFonts w:asciiTheme="majorHAnsi" w:hAnsiTheme="majorHAnsi"/>
          <w:lang w:val="es-US"/>
        </w:rPr>
      </w:pPr>
      <w:r w:rsidRPr="00FF5A72">
        <w:rPr>
          <w:rFonts w:asciiTheme="majorHAnsi" w:eastAsia="Cambria" w:hAnsiTheme="majorHAnsi" w:cs="Cambria"/>
          <w:lang w:val="es-US"/>
        </w:rPr>
        <w:t xml:space="preserve">La infraestructura colombiana de datos (ICDE o IDE por sus características) definida en el Decreto 3851 desglosa 4 categorías: </w:t>
      </w:r>
    </w:p>
    <w:p w14:paraId="3775AB8F" w14:textId="77777777" w:rsidR="008B1C3F" w:rsidRPr="00FF5A72" w:rsidRDefault="008B1C3F" w:rsidP="008B1C3F">
      <w:pPr>
        <w:numPr>
          <w:ilvl w:val="0"/>
          <w:numId w:val="25"/>
        </w:numPr>
        <w:ind w:hanging="360"/>
        <w:contextualSpacing/>
        <w:jc w:val="both"/>
        <w:rPr>
          <w:rFonts w:asciiTheme="majorHAnsi" w:eastAsia="Cambria" w:hAnsiTheme="majorHAnsi" w:cs="Cambria"/>
          <w:lang w:val="es-US"/>
        </w:rPr>
      </w:pPr>
      <w:r w:rsidRPr="00FF5A72">
        <w:rPr>
          <w:rFonts w:asciiTheme="majorHAnsi" w:eastAsia="Cambria" w:hAnsiTheme="majorHAnsi" w:cs="Cambria"/>
          <w:lang w:val="es-US"/>
        </w:rPr>
        <w:lastRenderedPageBreak/>
        <w:t>Datos estadísticos: información estadística generada por registros administrativos, censos o encuestas sobre aspectos socioeconómicos y demográficos.</w:t>
      </w:r>
    </w:p>
    <w:p w14:paraId="38436DE8" w14:textId="77777777" w:rsidR="008B1C3F" w:rsidRPr="00FF5A72" w:rsidRDefault="008B1C3F" w:rsidP="008B1C3F">
      <w:pPr>
        <w:numPr>
          <w:ilvl w:val="0"/>
          <w:numId w:val="25"/>
        </w:numPr>
        <w:ind w:hanging="360"/>
        <w:contextualSpacing/>
        <w:jc w:val="both"/>
        <w:rPr>
          <w:rFonts w:asciiTheme="majorHAnsi" w:eastAsia="Cambria" w:hAnsiTheme="majorHAnsi" w:cs="Cambria"/>
          <w:lang w:val="es-US"/>
        </w:rPr>
      </w:pPr>
      <w:r w:rsidRPr="00FF5A72">
        <w:rPr>
          <w:rFonts w:asciiTheme="majorHAnsi" w:eastAsia="Cambria" w:hAnsiTheme="majorHAnsi" w:cs="Cambria"/>
          <w:b/>
          <w:lang w:val="es-US"/>
        </w:rPr>
        <w:t>Datos espaciales</w:t>
      </w:r>
      <w:r w:rsidRPr="00FF5A72">
        <w:rPr>
          <w:rFonts w:asciiTheme="majorHAnsi" w:eastAsia="Cambria" w:hAnsiTheme="majorHAnsi" w:cs="Cambria"/>
          <w:lang w:val="es-US"/>
        </w:rPr>
        <w:t>: información geográfica relativa a catastro, inventarios de infraestructura física, recursos minerales, hídricos, vegetales y biodiversidad, geología, geomorfología, suelos, amenazas naturales, climatología, cobertura y uso del suelo, oceanografía, batimetría, registro de propiedad inmobiliaria, listado de direcciones de edificaciones urbanas y rurales, conexiones de servicios públicos domiciliarios, entre otros.</w:t>
      </w:r>
    </w:p>
    <w:p w14:paraId="0DDC38C6" w14:textId="77777777" w:rsidR="008B1C3F" w:rsidRPr="00FF5A72" w:rsidRDefault="008B1C3F" w:rsidP="008B1C3F">
      <w:pPr>
        <w:numPr>
          <w:ilvl w:val="0"/>
          <w:numId w:val="25"/>
        </w:numPr>
        <w:ind w:hanging="360"/>
        <w:contextualSpacing/>
        <w:jc w:val="both"/>
        <w:rPr>
          <w:rFonts w:asciiTheme="majorHAnsi" w:eastAsia="Cambria" w:hAnsiTheme="majorHAnsi" w:cs="Cambria"/>
          <w:lang w:val="es-US"/>
        </w:rPr>
      </w:pPr>
      <w:r w:rsidRPr="00FF5A72">
        <w:rPr>
          <w:rFonts w:asciiTheme="majorHAnsi" w:eastAsia="Cambria" w:hAnsiTheme="majorHAnsi" w:cs="Cambria"/>
          <w:lang w:val="es-US"/>
        </w:rPr>
        <w:t>Datos sobre personas: registro de hechos vitales y migraciones que sirvan para actualizar la información censal de población, cobertura de protección social, registros educativos, registro mercantil, registro de contribuyentes, beneficiarios de subsidios, damnificados y otros de la misma índole.</w:t>
      </w:r>
    </w:p>
    <w:p w14:paraId="547AAF16" w14:textId="77777777" w:rsidR="008B1C3F" w:rsidRPr="00FF5A72" w:rsidRDefault="008B1C3F" w:rsidP="008B1C3F">
      <w:pPr>
        <w:numPr>
          <w:ilvl w:val="0"/>
          <w:numId w:val="25"/>
        </w:numPr>
        <w:ind w:hanging="360"/>
        <w:contextualSpacing/>
        <w:jc w:val="both"/>
        <w:rPr>
          <w:rFonts w:asciiTheme="majorHAnsi" w:eastAsia="Cambria" w:hAnsiTheme="majorHAnsi" w:cs="Cambria"/>
          <w:lang w:val="es-US"/>
        </w:rPr>
      </w:pPr>
      <w:r w:rsidRPr="00FF5A72">
        <w:rPr>
          <w:rFonts w:asciiTheme="majorHAnsi" w:eastAsia="Cambria" w:hAnsiTheme="majorHAnsi" w:cs="Cambria"/>
          <w:b/>
          <w:lang w:val="es-US"/>
        </w:rPr>
        <w:t>Datos generados en entidades territoriales y regionales</w:t>
      </w:r>
      <w:r w:rsidRPr="00FF5A72">
        <w:rPr>
          <w:rFonts w:asciiTheme="majorHAnsi" w:eastAsia="Cambria" w:hAnsiTheme="majorHAnsi" w:cs="Cambria"/>
          <w:lang w:val="es-US"/>
        </w:rPr>
        <w:t>: Bases de datos administradas por Gobernaciones, Municipios, entes regionales, provinciales, locales; y entes no gubernamentales que voluntariamente se incorporan al sistema.</w:t>
      </w:r>
    </w:p>
    <w:p w14:paraId="019BD0D0" w14:textId="77777777" w:rsidR="008B1C3F" w:rsidRPr="00FF5A72" w:rsidRDefault="008B1C3F" w:rsidP="008B1C3F">
      <w:pPr>
        <w:jc w:val="both"/>
        <w:rPr>
          <w:rFonts w:asciiTheme="majorHAnsi" w:hAnsiTheme="majorHAnsi"/>
          <w:lang w:val="es-US"/>
        </w:rPr>
      </w:pPr>
      <w:r w:rsidRPr="00FF5A72">
        <w:rPr>
          <w:rFonts w:asciiTheme="majorHAnsi" w:eastAsia="Cambria" w:hAnsiTheme="majorHAnsi" w:cs="Cambria"/>
          <w:lang w:val="es-US"/>
        </w:rPr>
        <w:t xml:space="preserve">En el departamento del Huila bajo la ordenanza No. 037 de 1998 </w:t>
      </w:r>
      <w:r w:rsidRPr="00FF5A72">
        <w:rPr>
          <w:rFonts w:asciiTheme="majorHAnsi" w:eastAsia="Cambria" w:hAnsiTheme="majorHAnsi" w:cs="Cambria"/>
          <w:i/>
          <w:lang w:val="es-US"/>
        </w:rPr>
        <w:t>“Por la cual se crea y organiza la red de información del Departamento del Huila”</w:t>
      </w:r>
      <w:r w:rsidRPr="00FF5A72">
        <w:rPr>
          <w:rFonts w:asciiTheme="majorHAnsi" w:eastAsia="Cambria" w:hAnsiTheme="majorHAnsi" w:cs="Cambria"/>
          <w:lang w:val="es-US"/>
        </w:rPr>
        <w:t>, se inicia el proceso de estructuración y puesta en marcha de un Sistema de Información Regional (SIR) que ofrece información institucional y sectorial del departamento; en temáticas que van desde la cultura, calidad de vida, productividad, finanzas públicas, económicas, etc. Este sistema hace parte de la categoría de “</w:t>
      </w:r>
      <w:r w:rsidRPr="00FF5A72">
        <w:rPr>
          <w:rFonts w:asciiTheme="majorHAnsi" w:eastAsia="Cambria" w:hAnsiTheme="majorHAnsi" w:cs="Cambria"/>
          <w:i/>
          <w:lang w:val="es-US"/>
        </w:rPr>
        <w:t>datos generados en entidades territoriales y regionales</w:t>
      </w:r>
      <w:r w:rsidRPr="00FF5A72">
        <w:rPr>
          <w:rFonts w:asciiTheme="majorHAnsi" w:eastAsia="Cambria" w:hAnsiTheme="majorHAnsi" w:cs="Cambria"/>
          <w:lang w:val="es-US"/>
        </w:rPr>
        <w:t xml:space="preserve">” y juega su rol respectivo en el IDE. </w:t>
      </w:r>
    </w:p>
    <w:p w14:paraId="51A66BAA" w14:textId="77777777" w:rsidR="008B1C3F" w:rsidRPr="00FF5A72" w:rsidRDefault="008B1C3F" w:rsidP="008B1C3F">
      <w:pPr>
        <w:jc w:val="both"/>
        <w:rPr>
          <w:rFonts w:asciiTheme="majorHAnsi" w:hAnsiTheme="majorHAnsi"/>
          <w:lang w:val="es-US"/>
        </w:rPr>
      </w:pPr>
      <w:r w:rsidRPr="00FF5A72">
        <w:rPr>
          <w:rFonts w:asciiTheme="majorHAnsi" w:eastAsia="Cambria" w:hAnsiTheme="majorHAnsi" w:cs="Cambria"/>
          <w:lang w:val="es-US"/>
        </w:rPr>
        <w:t>Adicionalmente, se implementó el Sistema de Información Geográfica del Huila (SIGDEHU) como herramienta para la planificación y desarrollo económico; y como seguimiento al Plan de Ordenamiento Territorial Departamental (POTD). Su origen parte de la Ordenanza No. 078 de 2000, en donde se establece un Sistema de Asistencia Técnica Departamental conformada por los siguientes componentes:</w:t>
      </w:r>
    </w:p>
    <w:p w14:paraId="787D4A1F" w14:textId="77777777" w:rsidR="008B1C3F" w:rsidRPr="00FF5A72" w:rsidRDefault="008B1C3F" w:rsidP="008B1C3F">
      <w:pPr>
        <w:numPr>
          <w:ilvl w:val="0"/>
          <w:numId w:val="33"/>
        </w:numPr>
        <w:ind w:hanging="360"/>
        <w:contextualSpacing/>
        <w:jc w:val="both"/>
        <w:rPr>
          <w:rFonts w:asciiTheme="majorHAnsi" w:eastAsia="Cambria" w:hAnsiTheme="majorHAnsi" w:cs="Cambria"/>
        </w:rPr>
      </w:pPr>
      <w:r w:rsidRPr="00FF5A72">
        <w:rPr>
          <w:rFonts w:asciiTheme="majorHAnsi" w:eastAsia="Cambria" w:hAnsiTheme="majorHAnsi" w:cs="Cambria"/>
        </w:rPr>
        <w:t>Banco de Datos Departamental.</w:t>
      </w:r>
    </w:p>
    <w:p w14:paraId="79918C1B" w14:textId="6367AEED" w:rsidR="008B1C3F" w:rsidRPr="00FF5A72" w:rsidRDefault="008B1C3F" w:rsidP="008B1C3F">
      <w:pPr>
        <w:numPr>
          <w:ilvl w:val="0"/>
          <w:numId w:val="33"/>
        </w:numPr>
        <w:ind w:hanging="360"/>
        <w:contextualSpacing/>
        <w:jc w:val="both"/>
        <w:rPr>
          <w:rFonts w:asciiTheme="majorHAnsi" w:eastAsia="Cambria" w:hAnsiTheme="majorHAnsi" w:cs="Cambria"/>
          <w:lang w:val="es-US"/>
        </w:rPr>
      </w:pPr>
      <w:r w:rsidRPr="00FF5A72">
        <w:rPr>
          <w:rFonts w:asciiTheme="majorHAnsi" w:eastAsia="Cambria" w:hAnsiTheme="majorHAnsi" w:cs="Cambria"/>
          <w:lang w:val="es-US"/>
        </w:rPr>
        <w:t xml:space="preserve">Banco de Cartografía Temática de preferencia </w:t>
      </w:r>
      <w:r w:rsidR="00955F93" w:rsidRPr="00FF5A72">
        <w:rPr>
          <w:rFonts w:asciiTheme="majorHAnsi" w:eastAsia="Cambria" w:hAnsiTheme="majorHAnsi" w:cs="Cambria"/>
          <w:lang w:val="es-US"/>
        </w:rPr>
        <w:t>georreferenciada</w:t>
      </w:r>
      <w:r w:rsidRPr="00FF5A72">
        <w:rPr>
          <w:rFonts w:asciiTheme="majorHAnsi" w:eastAsia="Cambria" w:hAnsiTheme="majorHAnsi" w:cs="Cambria"/>
          <w:lang w:val="es-US"/>
        </w:rPr>
        <w:t xml:space="preserve"> – sistema de información geográfico departamental.</w:t>
      </w:r>
    </w:p>
    <w:p w14:paraId="5FB8E9F5" w14:textId="77777777" w:rsidR="008B1C3F" w:rsidRPr="00FF5A72" w:rsidRDefault="008B1C3F" w:rsidP="008B1C3F">
      <w:pPr>
        <w:numPr>
          <w:ilvl w:val="0"/>
          <w:numId w:val="33"/>
        </w:numPr>
        <w:ind w:hanging="360"/>
        <w:contextualSpacing/>
        <w:jc w:val="both"/>
        <w:rPr>
          <w:rFonts w:asciiTheme="majorHAnsi" w:eastAsia="Cambria" w:hAnsiTheme="majorHAnsi" w:cs="Cambria"/>
          <w:lang w:val="es-US"/>
        </w:rPr>
      </w:pPr>
      <w:r w:rsidRPr="00FF5A72">
        <w:rPr>
          <w:rFonts w:asciiTheme="majorHAnsi" w:eastAsia="Cambria" w:hAnsiTheme="majorHAnsi" w:cs="Cambria"/>
          <w:lang w:val="es-US"/>
        </w:rPr>
        <w:t>Unidad técnica del POTD y apoyo a la gestión territorial municipal.</w:t>
      </w:r>
    </w:p>
    <w:p w14:paraId="53F44979" w14:textId="77777777" w:rsidR="008B1C3F" w:rsidRPr="00FF5A72" w:rsidRDefault="008B1C3F" w:rsidP="008B1C3F">
      <w:pPr>
        <w:jc w:val="both"/>
        <w:rPr>
          <w:rFonts w:asciiTheme="majorHAnsi" w:hAnsiTheme="majorHAnsi"/>
          <w:lang w:val="es-US"/>
        </w:rPr>
      </w:pPr>
      <w:r w:rsidRPr="00FF5A72">
        <w:rPr>
          <w:rFonts w:asciiTheme="majorHAnsi" w:eastAsia="Cambria" w:hAnsiTheme="majorHAnsi" w:cs="Cambria"/>
          <w:lang w:val="es-US"/>
        </w:rPr>
        <w:t>El SIGDEHU entra en la categoría de “</w:t>
      </w:r>
      <w:r w:rsidRPr="00FF5A72">
        <w:rPr>
          <w:rFonts w:asciiTheme="majorHAnsi" w:eastAsia="Cambria" w:hAnsiTheme="majorHAnsi" w:cs="Cambria"/>
          <w:i/>
          <w:lang w:val="es-US"/>
        </w:rPr>
        <w:t>datos espaciales</w:t>
      </w:r>
      <w:r w:rsidRPr="00FF5A72">
        <w:rPr>
          <w:rFonts w:asciiTheme="majorHAnsi" w:eastAsia="Cambria" w:hAnsiTheme="majorHAnsi" w:cs="Cambria"/>
          <w:lang w:val="es-US"/>
        </w:rPr>
        <w:t xml:space="preserve">” definido por el IDE. </w:t>
      </w:r>
    </w:p>
    <w:p w14:paraId="5DB38F41" w14:textId="77777777" w:rsidR="008B1C3F" w:rsidRPr="00FF5A72" w:rsidRDefault="008B1C3F" w:rsidP="008B1C3F">
      <w:pPr>
        <w:jc w:val="both"/>
        <w:rPr>
          <w:rFonts w:asciiTheme="majorHAnsi" w:hAnsiTheme="majorHAnsi"/>
          <w:lang w:val="es-US"/>
        </w:rPr>
      </w:pPr>
      <w:r w:rsidRPr="00FF5A72">
        <w:rPr>
          <w:rFonts w:asciiTheme="majorHAnsi" w:eastAsia="Cambria" w:hAnsiTheme="majorHAnsi" w:cs="Cambria"/>
          <w:lang w:val="es-US"/>
        </w:rPr>
        <w:t xml:space="preserve">Este documento hace parte de una serie de documentos base para la implementación del Sistema de Información Regional del Sur de Colombia (IDESUR) y presenta específicamente un diagnóstico al estado actual del SIR en el Huila. Se presentará con un marco conceptual referente a los sistemas de información y su relevancia para el manejo de información </w:t>
      </w:r>
      <w:r w:rsidRPr="00FF5A72">
        <w:rPr>
          <w:rFonts w:asciiTheme="majorHAnsi" w:eastAsia="Cambria" w:hAnsiTheme="majorHAnsi" w:cs="Cambria"/>
          <w:lang w:val="es-US"/>
        </w:rPr>
        <w:lastRenderedPageBreak/>
        <w:t>territorial. Luego vendrá un diagnóstico de la situación actual del SIR en cuanto a infraestructura tecnológica, software y talento humano. Al final, se propondrán recomendaciones técnicas y estratégicas para maximizar la eficiencia del sistema.</w:t>
      </w:r>
    </w:p>
    <w:p w14:paraId="4C8BAAD2" w14:textId="77777777" w:rsidR="008B1C3F" w:rsidRPr="00FF5A72" w:rsidRDefault="008B1C3F" w:rsidP="008B1C3F">
      <w:pPr>
        <w:pStyle w:val="Heading1"/>
        <w:rPr>
          <w:lang w:val="es-US"/>
        </w:rPr>
      </w:pPr>
      <w:bookmarkStart w:id="13" w:name="_cf627ljm1eet" w:colFirst="0" w:colLast="0"/>
      <w:bookmarkStart w:id="14" w:name="_Toc472246820"/>
      <w:bookmarkEnd w:id="13"/>
      <w:r w:rsidRPr="00FF5A72">
        <w:rPr>
          <w:lang w:val="es-US"/>
        </w:rPr>
        <w:t>Marco Conceptual</w:t>
      </w:r>
      <w:bookmarkEnd w:id="14"/>
    </w:p>
    <w:p w14:paraId="25251DF2" w14:textId="77777777" w:rsidR="008B1C3F" w:rsidRPr="00FF5A72" w:rsidRDefault="008B1C3F" w:rsidP="008B1C3F">
      <w:pPr>
        <w:pStyle w:val="Heading2"/>
        <w:jc w:val="both"/>
        <w:rPr>
          <w:lang w:val="es-US"/>
        </w:rPr>
      </w:pPr>
      <w:bookmarkStart w:id="15" w:name="_yenf107xqpcl" w:colFirst="0" w:colLast="0"/>
      <w:bookmarkStart w:id="16" w:name="_Toc472246821"/>
      <w:bookmarkEnd w:id="15"/>
      <w:r w:rsidRPr="00FF5A72">
        <w:rPr>
          <w:lang w:val="es-US"/>
        </w:rPr>
        <w:t>Sistemas de Información</w:t>
      </w:r>
      <w:bookmarkEnd w:id="16"/>
    </w:p>
    <w:p w14:paraId="1BFA96B9" w14:textId="4641CD50" w:rsidR="008B1C3F" w:rsidRPr="00FF5A72" w:rsidRDefault="008B1C3F" w:rsidP="008B1C3F">
      <w:pPr>
        <w:jc w:val="both"/>
        <w:rPr>
          <w:rFonts w:asciiTheme="majorHAnsi" w:hAnsiTheme="majorHAnsi"/>
          <w:lang w:val="es-US"/>
        </w:rPr>
      </w:pPr>
      <w:r w:rsidRPr="00FF5A72">
        <w:rPr>
          <w:rFonts w:asciiTheme="majorHAnsi" w:hAnsiTheme="majorHAnsi"/>
          <w:lang w:val="es-US"/>
        </w:rPr>
        <w:t xml:space="preserve">Tomando como referencia la fundamentación conceptual de Raúl </w:t>
      </w:r>
      <w:proofErr w:type="spellStart"/>
      <w:r w:rsidRPr="00FF5A72">
        <w:rPr>
          <w:rFonts w:asciiTheme="majorHAnsi" w:hAnsiTheme="majorHAnsi"/>
          <w:lang w:val="es-US"/>
        </w:rPr>
        <w:t>Sar</w:t>
      </w:r>
      <w:r w:rsidR="0064324D" w:rsidRPr="00FF5A72">
        <w:rPr>
          <w:rFonts w:asciiTheme="majorHAnsi" w:hAnsiTheme="majorHAnsi"/>
          <w:lang w:val="es-US"/>
        </w:rPr>
        <w:t>oka</w:t>
      </w:r>
      <w:proofErr w:type="spellEnd"/>
      <w:r w:rsidR="0064324D" w:rsidRPr="00FF5A72">
        <w:rPr>
          <w:rFonts w:asciiTheme="majorHAnsi" w:hAnsiTheme="majorHAnsi"/>
          <w:lang w:val="es-US"/>
        </w:rPr>
        <w:t xml:space="preserve"> </w:t>
      </w:r>
      <w:sdt>
        <w:sdtPr>
          <w:rPr>
            <w:rFonts w:asciiTheme="majorHAnsi" w:hAnsiTheme="majorHAnsi"/>
            <w:lang w:val="es-US"/>
          </w:rPr>
          <w:id w:val="-539275731"/>
          <w:citation/>
        </w:sdtPr>
        <w:sdtEndPr/>
        <w:sdtContent>
          <w:r w:rsidR="0064324D" w:rsidRPr="00FF5A72">
            <w:rPr>
              <w:rFonts w:asciiTheme="majorHAnsi" w:hAnsiTheme="majorHAnsi"/>
              <w:lang w:val="es-US"/>
            </w:rPr>
            <w:fldChar w:fldCharType="begin"/>
          </w:r>
          <w:r w:rsidR="0064324D" w:rsidRPr="00FF5A72">
            <w:rPr>
              <w:rFonts w:asciiTheme="majorHAnsi" w:hAnsiTheme="majorHAnsi"/>
              <w:lang w:val="es-US"/>
            </w:rPr>
            <w:instrText xml:space="preserve"> CITATION Sar02 \l 1033 </w:instrText>
          </w:r>
          <w:r w:rsidR="0064324D" w:rsidRPr="00FF5A72">
            <w:rPr>
              <w:rFonts w:asciiTheme="majorHAnsi" w:hAnsiTheme="majorHAnsi"/>
              <w:lang w:val="es-US"/>
            </w:rPr>
            <w:fldChar w:fldCharType="separate"/>
          </w:r>
          <w:r w:rsidR="0064324D" w:rsidRPr="00FF5A72">
            <w:rPr>
              <w:rFonts w:asciiTheme="majorHAnsi" w:hAnsiTheme="majorHAnsi"/>
              <w:noProof/>
              <w:lang w:val="es-US"/>
            </w:rPr>
            <w:t>(Saroka, 2002)</w:t>
          </w:r>
          <w:r w:rsidR="0064324D" w:rsidRPr="00FF5A72">
            <w:rPr>
              <w:rFonts w:asciiTheme="majorHAnsi" w:hAnsiTheme="majorHAnsi"/>
              <w:lang w:val="es-US"/>
            </w:rPr>
            <w:fldChar w:fldCharType="end"/>
          </w:r>
        </w:sdtContent>
      </w:sdt>
      <w:r w:rsidRPr="00FF5A72">
        <w:rPr>
          <w:rFonts w:asciiTheme="majorHAnsi" w:hAnsiTheme="majorHAnsi"/>
          <w:lang w:val="es-US"/>
        </w:rPr>
        <w:t>, se plan</w:t>
      </w:r>
      <w:r w:rsidR="0064324D" w:rsidRPr="00FF5A72">
        <w:rPr>
          <w:rFonts w:asciiTheme="majorHAnsi" w:hAnsiTheme="majorHAnsi"/>
          <w:lang w:val="es-US"/>
        </w:rPr>
        <w:t>t</w:t>
      </w:r>
      <w:r w:rsidRPr="00FF5A72">
        <w:rPr>
          <w:rFonts w:asciiTheme="majorHAnsi" w:hAnsiTheme="majorHAnsi"/>
          <w:lang w:val="es-US"/>
        </w:rPr>
        <w:t xml:space="preserve">ea que </w:t>
      </w:r>
      <w:r w:rsidRPr="00FF5A72">
        <w:rPr>
          <w:rFonts w:asciiTheme="majorHAnsi" w:eastAsia="Cambria" w:hAnsiTheme="majorHAnsi" w:cs="Cambria"/>
          <w:lang w:val="es-US"/>
        </w:rPr>
        <w:t xml:space="preserve">un sistema de información agrupa recursos humanos, materiales, financieros, tecnológicos, normativos y metodológicos con el propósito de brindar la información suficiente a quienes </w:t>
      </w:r>
      <w:r w:rsidR="00955F93" w:rsidRPr="00FF5A72">
        <w:rPr>
          <w:rFonts w:asciiTheme="majorHAnsi" w:eastAsia="Cambria" w:hAnsiTheme="majorHAnsi" w:cs="Cambria"/>
          <w:lang w:val="es-US"/>
        </w:rPr>
        <w:t>desarrollan procesos de toma de decisión</w:t>
      </w:r>
      <w:r w:rsidRPr="00FF5A72">
        <w:rPr>
          <w:rFonts w:asciiTheme="majorHAnsi" w:eastAsia="Cambria" w:hAnsiTheme="majorHAnsi" w:cs="Cambria"/>
          <w:lang w:val="es-US"/>
        </w:rPr>
        <w:t>.  La eficiencia de la información del sistema está sujeta al cumplimiento de una serie de requisitos, de manera que se justifique el empleo de recursos para su producción.</w:t>
      </w:r>
    </w:p>
    <w:p w14:paraId="7774E775" w14:textId="77777777" w:rsidR="008B1C3F" w:rsidRPr="00FF5A72" w:rsidRDefault="008B1C3F" w:rsidP="008B1C3F">
      <w:pPr>
        <w:numPr>
          <w:ilvl w:val="0"/>
          <w:numId w:val="40"/>
        </w:numPr>
        <w:ind w:hanging="360"/>
        <w:contextualSpacing/>
        <w:jc w:val="both"/>
        <w:rPr>
          <w:rFonts w:asciiTheme="majorHAnsi" w:eastAsia="Cambria" w:hAnsiTheme="majorHAnsi" w:cs="Cambria"/>
          <w:lang w:val="es-US"/>
        </w:rPr>
      </w:pPr>
      <w:r w:rsidRPr="00FF5A72">
        <w:rPr>
          <w:rFonts w:asciiTheme="majorHAnsi" w:eastAsia="Cambria" w:hAnsiTheme="majorHAnsi" w:cs="Cambria"/>
          <w:b/>
          <w:lang w:val="es-US"/>
        </w:rPr>
        <w:t>Economía:</w:t>
      </w:r>
      <w:r w:rsidRPr="00FF5A72">
        <w:rPr>
          <w:rFonts w:asciiTheme="majorHAnsi" w:eastAsia="Cambria" w:hAnsiTheme="majorHAnsi" w:cs="Cambria"/>
          <w:lang w:val="es-US"/>
        </w:rPr>
        <w:t xml:space="preserve"> El costo de obtener la información debe superar el beneficio esperado.</w:t>
      </w:r>
    </w:p>
    <w:p w14:paraId="5AE072CE" w14:textId="77777777" w:rsidR="008B1C3F" w:rsidRPr="00FF5A72" w:rsidRDefault="008B1C3F" w:rsidP="008B1C3F">
      <w:pPr>
        <w:numPr>
          <w:ilvl w:val="0"/>
          <w:numId w:val="40"/>
        </w:numPr>
        <w:ind w:hanging="360"/>
        <w:contextualSpacing/>
        <w:jc w:val="both"/>
        <w:rPr>
          <w:rFonts w:asciiTheme="majorHAnsi" w:eastAsia="Cambria" w:hAnsiTheme="majorHAnsi" w:cs="Cambria"/>
          <w:lang w:val="es-US"/>
        </w:rPr>
      </w:pPr>
      <w:r w:rsidRPr="00FF5A72">
        <w:rPr>
          <w:rFonts w:asciiTheme="majorHAnsi" w:eastAsia="Cambria" w:hAnsiTheme="majorHAnsi" w:cs="Cambria"/>
          <w:b/>
          <w:lang w:val="es-US"/>
        </w:rPr>
        <w:t>Oportunidad:</w:t>
      </w:r>
      <w:r w:rsidRPr="00FF5A72">
        <w:rPr>
          <w:rFonts w:asciiTheme="majorHAnsi" w:eastAsia="Cambria" w:hAnsiTheme="majorHAnsi" w:cs="Cambria"/>
          <w:lang w:val="es-US"/>
        </w:rPr>
        <w:t xml:space="preserve"> La información debe estar disponible en el momento que sea requerida.</w:t>
      </w:r>
    </w:p>
    <w:p w14:paraId="6FA13A0D" w14:textId="77777777" w:rsidR="008B1C3F" w:rsidRPr="00FF5A72" w:rsidRDefault="008B1C3F" w:rsidP="008B1C3F">
      <w:pPr>
        <w:numPr>
          <w:ilvl w:val="0"/>
          <w:numId w:val="40"/>
        </w:numPr>
        <w:ind w:hanging="360"/>
        <w:contextualSpacing/>
        <w:jc w:val="both"/>
        <w:rPr>
          <w:rFonts w:asciiTheme="majorHAnsi" w:eastAsia="Cambria" w:hAnsiTheme="majorHAnsi" w:cs="Cambria"/>
          <w:lang w:val="es-US"/>
        </w:rPr>
      </w:pPr>
      <w:r w:rsidRPr="00FF5A72">
        <w:rPr>
          <w:rFonts w:asciiTheme="majorHAnsi" w:eastAsia="Cambria" w:hAnsiTheme="majorHAnsi" w:cs="Cambria"/>
          <w:b/>
          <w:lang w:val="es-US"/>
        </w:rPr>
        <w:t>Utilidad:</w:t>
      </w:r>
      <w:r w:rsidRPr="00FF5A72">
        <w:rPr>
          <w:rFonts w:asciiTheme="majorHAnsi" w:eastAsia="Cambria" w:hAnsiTheme="majorHAnsi" w:cs="Cambria"/>
          <w:lang w:val="es-US"/>
        </w:rPr>
        <w:t xml:space="preserve"> Toda salida del sistema debe satisfacer una necesidad.</w:t>
      </w:r>
    </w:p>
    <w:p w14:paraId="173CF02C" w14:textId="77777777" w:rsidR="008B1C3F" w:rsidRPr="00FF5A72" w:rsidRDefault="008B1C3F" w:rsidP="008B1C3F">
      <w:pPr>
        <w:numPr>
          <w:ilvl w:val="0"/>
          <w:numId w:val="40"/>
        </w:numPr>
        <w:ind w:hanging="360"/>
        <w:contextualSpacing/>
        <w:jc w:val="both"/>
        <w:rPr>
          <w:rFonts w:asciiTheme="majorHAnsi" w:eastAsia="Cambria" w:hAnsiTheme="majorHAnsi" w:cs="Cambria"/>
          <w:lang w:val="es-US"/>
        </w:rPr>
      </w:pPr>
      <w:r w:rsidRPr="00FF5A72">
        <w:rPr>
          <w:rFonts w:asciiTheme="majorHAnsi" w:eastAsia="Cambria" w:hAnsiTheme="majorHAnsi" w:cs="Cambria"/>
          <w:b/>
          <w:lang w:val="es-US"/>
        </w:rPr>
        <w:t>Comparabilidad:</w:t>
      </w:r>
      <w:r w:rsidRPr="00FF5A72">
        <w:rPr>
          <w:rFonts w:asciiTheme="majorHAnsi" w:eastAsia="Cambria" w:hAnsiTheme="majorHAnsi" w:cs="Cambria"/>
          <w:lang w:val="es-US"/>
        </w:rPr>
        <w:t xml:space="preserve"> La información debe ser comparable en espacio, tiempo y alcance.</w:t>
      </w:r>
    </w:p>
    <w:p w14:paraId="17D68DBF" w14:textId="77777777" w:rsidR="008B1C3F" w:rsidRPr="00FF5A72" w:rsidRDefault="008B1C3F" w:rsidP="008B1C3F">
      <w:pPr>
        <w:numPr>
          <w:ilvl w:val="0"/>
          <w:numId w:val="40"/>
        </w:numPr>
        <w:ind w:hanging="360"/>
        <w:contextualSpacing/>
        <w:jc w:val="both"/>
        <w:rPr>
          <w:rFonts w:asciiTheme="majorHAnsi" w:eastAsia="Cambria" w:hAnsiTheme="majorHAnsi" w:cs="Cambria"/>
          <w:lang w:val="es-US"/>
        </w:rPr>
      </w:pPr>
      <w:r w:rsidRPr="00FF5A72">
        <w:rPr>
          <w:rFonts w:asciiTheme="majorHAnsi" w:eastAsia="Cambria" w:hAnsiTheme="majorHAnsi" w:cs="Cambria"/>
          <w:b/>
          <w:lang w:val="es-US"/>
        </w:rPr>
        <w:t>Flexibilidad:</w:t>
      </w:r>
      <w:r w:rsidRPr="00FF5A72">
        <w:rPr>
          <w:rFonts w:asciiTheme="majorHAnsi" w:eastAsia="Cambria" w:hAnsiTheme="majorHAnsi" w:cs="Cambria"/>
          <w:lang w:val="es-US"/>
        </w:rPr>
        <w:t xml:space="preserve"> Todo sistema debe ser adaptable a los cambios del sistema-objeto.</w:t>
      </w:r>
    </w:p>
    <w:p w14:paraId="1D088FFC" w14:textId="77777777" w:rsidR="008B1C3F" w:rsidRPr="00FF5A72" w:rsidRDefault="008B1C3F" w:rsidP="008B1C3F">
      <w:pPr>
        <w:numPr>
          <w:ilvl w:val="0"/>
          <w:numId w:val="40"/>
        </w:numPr>
        <w:ind w:hanging="360"/>
        <w:contextualSpacing/>
        <w:jc w:val="both"/>
        <w:rPr>
          <w:rFonts w:asciiTheme="majorHAnsi" w:eastAsia="Cambria" w:hAnsiTheme="majorHAnsi" w:cs="Cambria"/>
          <w:lang w:val="es-US"/>
        </w:rPr>
      </w:pPr>
      <w:r w:rsidRPr="00FF5A72">
        <w:rPr>
          <w:rFonts w:asciiTheme="majorHAnsi" w:eastAsia="Cambria" w:hAnsiTheme="majorHAnsi" w:cs="Cambria"/>
          <w:b/>
          <w:lang w:val="es-US"/>
        </w:rPr>
        <w:t>Claridad:</w:t>
      </w:r>
      <w:r w:rsidRPr="00FF5A72">
        <w:rPr>
          <w:rFonts w:asciiTheme="majorHAnsi" w:eastAsia="Cambria" w:hAnsiTheme="majorHAnsi" w:cs="Cambria"/>
          <w:lang w:val="es-US"/>
        </w:rPr>
        <w:t xml:space="preserve"> La información debe corresponder con el nivel técnico e intelectual del destinatario.</w:t>
      </w:r>
    </w:p>
    <w:p w14:paraId="6C8887D7" w14:textId="77777777" w:rsidR="008B1C3F" w:rsidRPr="00FF5A72" w:rsidRDefault="008B1C3F" w:rsidP="008B1C3F">
      <w:pPr>
        <w:numPr>
          <w:ilvl w:val="0"/>
          <w:numId w:val="40"/>
        </w:numPr>
        <w:ind w:hanging="360"/>
        <w:contextualSpacing/>
        <w:jc w:val="both"/>
        <w:rPr>
          <w:rFonts w:asciiTheme="majorHAnsi" w:eastAsia="Cambria" w:hAnsiTheme="majorHAnsi" w:cs="Cambria"/>
          <w:lang w:val="es-US"/>
        </w:rPr>
      </w:pPr>
      <w:r w:rsidRPr="00FF5A72">
        <w:rPr>
          <w:rFonts w:asciiTheme="majorHAnsi" w:eastAsia="Cambria" w:hAnsiTheme="majorHAnsi" w:cs="Cambria"/>
          <w:b/>
          <w:lang w:val="es-US"/>
        </w:rPr>
        <w:t>Confiabilidad:</w:t>
      </w:r>
      <w:r w:rsidRPr="00FF5A72">
        <w:rPr>
          <w:rFonts w:asciiTheme="majorHAnsi" w:eastAsia="Cambria" w:hAnsiTheme="majorHAnsi" w:cs="Cambria"/>
          <w:lang w:val="es-US"/>
        </w:rPr>
        <w:t xml:space="preserve"> La información debe ser lo suficientemente confiable para soportar decisiones.</w:t>
      </w:r>
    </w:p>
    <w:p w14:paraId="4CD04661" w14:textId="77777777" w:rsidR="008B1C3F" w:rsidRPr="00FF5A72" w:rsidRDefault="008B1C3F" w:rsidP="008B1C3F">
      <w:pPr>
        <w:pStyle w:val="Heading3"/>
        <w:jc w:val="both"/>
        <w:rPr>
          <w:lang w:val="es-US"/>
        </w:rPr>
      </w:pPr>
      <w:bookmarkStart w:id="17" w:name="_c3gtw1y64fuu" w:colFirst="0" w:colLast="0"/>
      <w:bookmarkStart w:id="18" w:name="_Toc472246822"/>
      <w:bookmarkEnd w:id="17"/>
      <w:r w:rsidRPr="00FF5A72">
        <w:rPr>
          <w:lang w:val="es-US"/>
        </w:rPr>
        <w:t>Funciones de un sistema de información</w:t>
      </w:r>
      <w:bookmarkEnd w:id="18"/>
    </w:p>
    <w:p w14:paraId="6D28DA11" w14:textId="77777777" w:rsidR="008B1C3F" w:rsidRPr="00FF5A72" w:rsidRDefault="008B1C3F" w:rsidP="008B1C3F">
      <w:pPr>
        <w:pStyle w:val="Heading4"/>
        <w:jc w:val="both"/>
        <w:rPr>
          <w:lang w:val="es-US"/>
        </w:rPr>
      </w:pPr>
      <w:bookmarkStart w:id="19" w:name="_a4sm5jxha9sx" w:colFirst="0" w:colLast="0"/>
      <w:bookmarkEnd w:id="19"/>
      <w:r w:rsidRPr="00FF5A72">
        <w:rPr>
          <w:rFonts w:eastAsia="Cambria" w:cs="Cambria"/>
          <w:lang w:val="es-US"/>
        </w:rPr>
        <w:t>Recolección</w:t>
      </w:r>
    </w:p>
    <w:p w14:paraId="5342AE6B" w14:textId="77777777" w:rsidR="008B1C3F" w:rsidRPr="00FF5A72" w:rsidRDefault="008B1C3F" w:rsidP="008B1C3F">
      <w:pPr>
        <w:jc w:val="both"/>
        <w:rPr>
          <w:rFonts w:asciiTheme="majorHAnsi" w:hAnsiTheme="majorHAnsi"/>
          <w:lang w:val="es-US"/>
        </w:rPr>
      </w:pPr>
      <w:r w:rsidRPr="00FF5A72">
        <w:rPr>
          <w:rFonts w:asciiTheme="majorHAnsi" w:eastAsia="Cambria" w:hAnsiTheme="majorHAnsi" w:cs="Cambria"/>
          <w:lang w:val="es-US"/>
        </w:rPr>
        <w:t xml:space="preserve">Esta función abarca la captura y el registro de los datos. Es con frecuencia la función más costosa del sistema </w:t>
      </w:r>
      <w:proofErr w:type="gramStart"/>
      <w:r w:rsidRPr="00FF5A72">
        <w:rPr>
          <w:rFonts w:asciiTheme="majorHAnsi" w:eastAsia="Cambria" w:hAnsiTheme="majorHAnsi" w:cs="Cambria"/>
          <w:lang w:val="es-US"/>
        </w:rPr>
        <w:t>y  susceptible</w:t>
      </w:r>
      <w:proofErr w:type="gramEnd"/>
      <w:r w:rsidRPr="00FF5A72">
        <w:rPr>
          <w:rFonts w:asciiTheme="majorHAnsi" w:eastAsia="Cambria" w:hAnsiTheme="majorHAnsi" w:cs="Cambria"/>
          <w:lang w:val="es-US"/>
        </w:rPr>
        <w:t xml:space="preserve"> a la generación de errores. Sin embargo, la aplicación de nuevas tecnologías de captura de datos ha atenuado dicha susceptibilidad.  Por otra parte, capturar los datos tan cerca de la fuente como sea posible repercute en una disminución de costos y de errores. </w:t>
      </w:r>
    </w:p>
    <w:p w14:paraId="402A1C9B" w14:textId="77777777" w:rsidR="008B1C3F" w:rsidRPr="00FF5A72" w:rsidRDefault="008B1C3F" w:rsidP="008B1C3F">
      <w:pPr>
        <w:pStyle w:val="Heading4"/>
        <w:jc w:val="both"/>
        <w:rPr>
          <w:lang w:val="es-US"/>
        </w:rPr>
      </w:pPr>
      <w:bookmarkStart w:id="20" w:name="_xpxy5lfxxql7" w:colFirst="0" w:colLast="0"/>
      <w:bookmarkEnd w:id="20"/>
      <w:r w:rsidRPr="00FF5A72">
        <w:rPr>
          <w:rFonts w:eastAsia="Cambria" w:cs="Cambria"/>
          <w:lang w:val="es-US"/>
        </w:rPr>
        <w:t>Clasificación</w:t>
      </w:r>
    </w:p>
    <w:p w14:paraId="2A984911" w14:textId="77777777" w:rsidR="008B1C3F" w:rsidRPr="00FF5A72" w:rsidRDefault="008B1C3F" w:rsidP="008B1C3F">
      <w:pPr>
        <w:jc w:val="both"/>
        <w:rPr>
          <w:rFonts w:asciiTheme="majorHAnsi" w:hAnsiTheme="majorHAnsi"/>
          <w:lang w:val="es-US"/>
        </w:rPr>
      </w:pPr>
      <w:r w:rsidRPr="00FF5A72">
        <w:rPr>
          <w:rFonts w:asciiTheme="majorHAnsi" w:eastAsia="Cambria" w:hAnsiTheme="majorHAnsi" w:cs="Cambria"/>
          <w:lang w:val="es-US"/>
        </w:rPr>
        <w:t xml:space="preserve">Esta función es equivalente a identificar los datos, agruparlos en conjuntos homogéneos y ordenarlos conforme a las necesidades del uso que se hará de ellos. Aunque el almacenamiento de datos en archivos computarizados ha permitido alcanzar un nivel de refinamiento en este aspecto, el diseño del sistema de clasificación debe ser consistente con la forma de recuperación </w:t>
      </w:r>
      <w:r w:rsidRPr="00FF5A72">
        <w:rPr>
          <w:rFonts w:asciiTheme="majorHAnsi" w:eastAsia="Cambria" w:hAnsiTheme="majorHAnsi" w:cs="Cambria"/>
          <w:lang w:val="es-US"/>
        </w:rPr>
        <w:lastRenderedPageBreak/>
        <w:t>de la información de la que dispondrá el usuario, por lo que no puede definirse adecuadamente si no se comprenden claramente los procesos de decisión.</w:t>
      </w:r>
    </w:p>
    <w:p w14:paraId="2F37D417" w14:textId="77777777" w:rsidR="008B1C3F" w:rsidRPr="00FF5A72" w:rsidRDefault="008B1C3F" w:rsidP="008B1C3F">
      <w:pPr>
        <w:pStyle w:val="Heading4"/>
        <w:jc w:val="both"/>
        <w:rPr>
          <w:lang w:val="es-US"/>
        </w:rPr>
      </w:pPr>
      <w:bookmarkStart w:id="21" w:name="_b5feynfh913e" w:colFirst="0" w:colLast="0"/>
      <w:bookmarkEnd w:id="21"/>
      <w:r w:rsidRPr="00FF5A72">
        <w:rPr>
          <w:rFonts w:eastAsia="Cambria" w:cs="Cambria"/>
          <w:lang w:val="es-US"/>
        </w:rPr>
        <w:t>Compresión</w:t>
      </w:r>
    </w:p>
    <w:p w14:paraId="0BD031B4" w14:textId="77777777" w:rsidR="008B1C3F" w:rsidRPr="00FF5A72" w:rsidRDefault="008B1C3F" w:rsidP="008B1C3F">
      <w:pPr>
        <w:jc w:val="both"/>
        <w:rPr>
          <w:rFonts w:asciiTheme="majorHAnsi" w:hAnsiTheme="majorHAnsi"/>
          <w:lang w:val="es-US"/>
        </w:rPr>
      </w:pPr>
      <w:r w:rsidRPr="00FF5A72">
        <w:rPr>
          <w:rFonts w:asciiTheme="majorHAnsi" w:eastAsia="Cambria" w:hAnsiTheme="majorHAnsi" w:cs="Cambria"/>
          <w:lang w:val="es-US"/>
        </w:rPr>
        <w:t>Mediante esta función se reduce el volumen de los datos sin que necesariamente se disminuya la información que proporcionarán a su destinatario, por el contrario, generalmente aumenta o hace más expresivo el contenido informativo de los datos. Existen varios métodos que permiten la realización de la compresión:</w:t>
      </w:r>
    </w:p>
    <w:p w14:paraId="4D0F7479" w14:textId="77777777" w:rsidR="008B1C3F" w:rsidRPr="00FF5A72" w:rsidRDefault="008B1C3F" w:rsidP="008B1C3F">
      <w:pPr>
        <w:numPr>
          <w:ilvl w:val="0"/>
          <w:numId w:val="26"/>
        </w:numPr>
        <w:ind w:hanging="360"/>
        <w:contextualSpacing/>
        <w:jc w:val="both"/>
        <w:rPr>
          <w:rFonts w:asciiTheme="majorHAnsi" w:eastAsia="Cambria" w:hAnsiTheme="majorHAnsi" w:cs="Cambria"/>
          <w:lang w:val="es-US"/>
        </w:rPr>
      </w:pPr>
      <w:r w:rsidRPr="00FF5A72">
        <w:rPr>
          <w:rFonts w:asciiTheme="majorHAnsi" w:eastAsia="Cambria" w:hAnsiTheme="majorHAnsi" w:cs="Cambria"/>
          <w:lang w:val="es-US"/>
        </w:rPr>
        <w:t>La agregación. Mediante la agregación se acumulan informaciones de detalle para obtener información consolidada de más alto nivel.</w:t>
      </w:r>
    </w:p>
    <w:p w14:paraId="64F414A1" w14:textId="77777777" w:rsidR="008B1C3F" w:rsidRPr="00FF5A72" w:rsidRDefault="008B1C3F" w:rsidP="008B1C3F">
      <w:pPr>
        <w:numPr>
          <w:ilvl w:val="0"/>
          <w:numId w:val="26"/>
        </w:numPr>
        <w:ind w:hanging="360"/>
        <w:contextualSpacing/>
        <w:jc w:val="both"/>
        <w:rPr>
          <w:rFonts w:asciiTheme="majorHAnsi" w:eastAsia="Cambria" w:hAnsiTheme="majorHAnsi" w:cs="Cambria"/>
          <w:lang w:val="es-US"/>
        </w:rPr>
      </w:pPr>
      <w:r w:rsidRPr="00FF5A72">
        <w:rPr>
          <w:rFonts w:asciiTheme="majorHAnsi" w:eastAsia="Cambria" w:hAnsiTheme="majorHAnsi" w:cs="Cambria"/>
          <w:lang w:val="es-US"/>
        </w:rPr>
        <w:t>El filtrado. El filtrado permite eliminar información no significativa.</w:t>
      </w:r>
    </w:p>
    <w:p w14:paraId="02C85A0E" w14:textId="77777777" w:rsidR="008B1C3F" w:rsidRPr="00FF5A72" w:rsidRDefault="008B1C3F" w:rsidP="008B1C3F">
      <w:pPr>
        <w:numPr>
          <w:ilvl w:val="0"/>
          <w:numId w:val="26"/>
        </w:numPr>
        <w:ind w:hanging="360"/>
        <w:contextualSpacing/>
        <w:jc w:val="both"/>
        <w:rPr>
          <w:rFonts w:asciiTheme="majorHAnsi" w:eastAsia="Cambria" w:hAnsiTheme="majorHAnsi" w:cs="Cambria"/>
          <w:lang w:val="es-US"/>
        </w:rPr>
      </w:pPr>
      <w:r w:rsidRPr="00FF5A72">
        <w:rPr>
          <w:rFonts w:asciiTheme="majorHAnsi" w:eastAsia="Cambria" w:hAnsiTheme="majorHAnsi" w:cs="Cambria"/>
          <w:lang w:val="es-US"/>
        </w:rPr>
        <w:t>El uso de medidas estadísticas. Las medidas estadísticas, como la media, la mediana, la moda, los cuartiles, el rango, entre otros, describen el comportamiento pronosticado o real de variables probabilísticas.</w:t>
      </w:r>
    </w:p>
    <w:p w14:paraId="5B337E56" w14:textId="77777777" w:rsidR="008B1C3F" w:rsidRPr="00FF5A72" w:rsidRDefault="008B1C3F" w:rsidP="008B1C3F">
      <w:pPr>
        <w:jc w:val="both"/>
        <w:rPr>
          <w:rFonts w:asciiTheme="majorHAnsi" w:hAnsiTheme="majorHAnsi"/>
          <w:lang w:val="es-US"/>
        </w:rPr>
      </w:pPr>
      <w:r w:rsidRPr="00FF5A72">
        <w:rPr>
          <w:rFonts w:asciiTheme="majorHAnsi" w:eastAsia="Cambria" w:hAnsiTheme="majorHAnsi" w:cs="Cambria"/>
          <w:lang w:val="es-US"/>
        </w:rPr>
        <w:t>Es fundamental que los sistemas de información tengan elementos que actúen como compresores, es decir que se proyecten para recibir más información de la que transmiten.</w:t>
      </w:r>
    </w:p>
    <w:p w14:paraId="61828C5F" w14:textId="77777777" w:rsidR="008B1C3F" w:rsidRPr="00FF5A72" w:rsidRDefault="008B1C3F" w:rsidP="008B1C3F">
      <w:pPr>
        <w:pStyle w:val="Heading4"/>
        <w:jc w:val="both"/>
        <w:rPr>
          <w:lang w:val="es-US"/>
        </w:rPr>
      </w:pPr>
      <w:bookmarkStart w:id="22" w:name="_54sae2qpmzyd" w:colFirst="0" w:colLast="0"/>
      <w:bookmarkEnd w:id="22"/>
      <w:r w:rsidRPr="00FF5A72">
        <w:rPr>
          <w:rFonts w:eastAsia="Cambria" w:cs="Cambria"/>
          <w:lang w:val="es-US"/>
        </w:rPr>
        <w:t>Almacenamiento</w:t>
      </w:r>
    </w:p>
    <w:p w14:paraId="68501544" w14:textId="77777777" w:rsidR="008B1C3F" w:rsidRPr="00FF5A72" w:rsidRDefault="008B1C3F" w:rsidP="008B1C3F">
      <w:pPr>
        <w:jc w:val="both"/>
        <w:rPr>
          <w:rFonts w:asciiTheme="majorHAnsi" w:hAnsiTheme="majorHAnsi"/>
          <w:lang w:val="es-US"/>
        </w:rPr>
      </w:pPr>
      <w:r w:rsidRPr="00FF5A72">
        <w:rPr>
          <w:rFonts w:asciiTheme="majorHAnsi" w:eastAsia="Cambria" w:hAnsiTheme="majorHAnsi" w:cs="Cambria"/>
          <w:lang w:val="es-US"/>
        </w:rPr>
        <w:t xml:space="preserve">Esta función integra la conservación física de los datos con su adecuada protección. Si bien no todos los datos que procesa un sistema son conservados en dispositivos de computación, son estos los que soportan el banco de datos de las organizaciones. En materia de archivos computarizados, la teoría y la práctica del diseño, la generación, el mantenimiento, la reorganización y la consulta de estructura de bases de datos ha alcanzado un alto grado de eficiencia y sofisticación. Sin embargo, incluso para las organizaciones de mayor envergadura en el mundo, la tecnología de computación permite una capacidad virtualmente ilimitada para mantener un banco de datos en condiciones de ser consultado de manera inmediata.    </w:t>
      </w:r>
    </w:p>
    <w:p w14:paraId="634CBC19" w14:textId="77777777" w:rsidR="008B1C3F" w:rsidRPr="00FF5A72" w:rsidRDefault="008B1C3F" w:rsidP="008B1C3F">
      <w:pPr>
        <w:jc w:val="both"/>
        <w:rPr>
          <w:rFonts w:asciiTheme="majorHAnsi" w:hAnsiTheme="majorHAnsi"/>
          <w:lang w:val="es-US"/>
        </w:rPr>
      </w:pPr>
      <w:r w:rsidRPr="00FF5A72">
        <w:rPr>
          <w:rFonts w:asciiTheme="majorHAnsi" w:eastAsia="Cambria" w:hAnsiTheme="majorHAnsi" w:cs="Cambria"/>
          <w:lang w:val="es-US"/>
        </w:rPr>
        <w:t>Los sistemas de información, mediante la función de almacenamiento, conforman la memoria de las organizaciones. De igual manera, la actualización de dicha memoria transforma simbólicamente la base de datos en una imagen organizacional actualizada.</w:t>
      </w:r>
    </w:p>
    <w:p w14:paraId="11D90897" w14:textId="77777777" w:rsidR="008B1C3F" w:rsidRPr="00FF5A72" w:rsidRDefault="008B1C3F" w:rsidP="008B1C3F">
      <w:pPr>
        <w:pStyle w:val="Heading4"/>
        <w:jc w:val="both"/>
        <w:rPr>
          <w:lang w:val="es-US"/>
        </w:rPr>
      </w:pPr>
      <w:bookmarkStart w:id="23" w:name="_2yrih0o4etxj" w:colFirst="0" w:colLast="0"/>
      <w:bookmarkEnd w:id="23"/>
      <w:r w:rsidRPr="00FF5A72">
        <w:rPr>
          <w:rFonts w:eastAsia="Cambria" w:cs="Cambria"/>
          <w:lang w:val="es-US"/>
        </w:rPr>
        <w:t xml:space="preserve">Recuperación     </w:t>
      </w:r>
    </w:p>
    <w:p w14:paraId="4E2B45D9" w14:textId="77777777" w:rsidR="008B1C3F" w:rsidRPr="00FF5A72" w:rsidRDefault="008B1C3F" w:rsidP="008B1C3F">
      <w:pPr>
        <w:jc w:val="both"/>
        <w:rPr>
          <w:rFonts w:asciiTheme="majorHAnsi" w:hAnsiTheme="majorHAnsi"/>
          <w:lang w:val="es-US"/>
        </w:rPr>
      </w:pPr>
      <w:r w:rsidRPr="00FF5A72">
        <w:rPr>
          <w:rFonts w:asciiTheme="majorHAnsi" w:eastAsia="Cambria" w:hAnsiTheme="majorHAnsi" w:cs="Cambria"/>
          <w:lang w:val="es-US"/>
        </w:rPr>
        <w:t xml:space="preserve">Esta función pretende suministrar el acceso a la base de datos y requiere un apropiado sistema de clasificación. Las aplicaciones en la que la recuperación se realiza en tiempo real, la realizan en el mismo momento en que sucede el hecho que genera la necesidad de recuperación o actualización, de manera que la computadora interviene en alguna parte de la ejecución de la transacción que demanda el uso o actualización de los datos.  </w:t>
      </w:r>
    </w:p>
    <w:p w14:paraId="6D236A20" w14:textId="77777777" w:rsidR="008B1C3F" w:rsidRPr="00FF5A72" w:rsidRDefault="008B1C3F" w:rsidP="008B1C3F">
      <w:pPr>
        <w:pStyle w:val="Heading4"/>
        <w:jc w:val="both"/>
        <w:rPr>
          <w:lang w:val="es-US"/>
        </w:rPr>
      </w:pPr>
      <w:bookmarkStart w:id="24" w:name="_iapv2a3gjwqk" w:colFirst="0" w:colLast="0"/>
      <w:bookmarkEnd w:id="24"/>
      <w:r w:rsidRPr="00FF5A72">
        <w:rPr>
          <w:rFonts w:eastAsia="Cambria" w:cs="Cambria"/>
          <w:lang w:val="es-US"/>
        </w:rPr>
        <w:lastRenderedPageBreak/>
        <w:t>Procesamiento</w:t>
      </w:r>
    </w:p>
    <w:p w14:paraId="02AB34BB" w14:textId="77777777" w:rsidR="008B1C3F" w:rsidRPr="00FF5A72" w:rsidRDefault="008B1C3F" w:rsidP="008B1C3F">
      <w:pPr>
        <w:jc w:val="both"/>
        <w:rPr>
          <w:rFonts w:asciiTheme="majorHAnsi" w:hAnsiTheme="majorHAnsi"/>
          <w:lang w:val="es-US"/>
        </w:rPr>
      </w:pPr>
      <w:r w:rsidRPr="00FF5A72">
        <w:rPr>
          <w:rFonts w:asciiTheme="majorHAnsi" w:eastAsia="Cambria" w:hAnsiTheme="majorHAnsi" w:cs="Cambria"/>
          <w:lang w:val="es-US"/>
        </w:rPr>
        <w:t>Como todo sistema, un sistema de información transforma entradas en salidas a través de un proceso. Sin importar los recursos humanos o tecnológicos empleados, esta transformación realizada a través de operaciones, como clasificaciones, cómputos, relaciones, agregaciones cálculos y transcripciones, que procuran convertir datos en información, dándoles valor y significado para el usuario.  De manera que esta función implica la modificación de la base de datos para su actualización.</w:t>
      </w:r>
    </w:p>
    <w:p w14:paraId="7D129B02" w14:textId="77777777" w:rsidR="008B1C3F" w:rsidRPr="00FF5A72" w:rsidRDefault="008B1C3F" w:rsidP="008B1C3F">
      <w:pPr>
        <w:pStyle w:val="Heading4"/>
        <w:jc w:val="both"/>
        <w:rPr>
          <w:lang w:val="es-US"/>
        </w:rPr>
      </w:pPr>
      <w:bookmarkStart w:id="25" w:name="_dufmpyi63k64" w:colFirst="0" w:colLast="0"/>
      <w:bookmarkEnd w:id="25"/>
      <w:r w:rsidRPr="00FF5A72">
        <w:rPr>
          <w:rFonts w:eastAsia="Cambria" w:cs="Cambria"/>
          <w:lang w:val="es-US"/>
        </w:rPr>
        <w:t>Transmisión</w:t>
      </w:r>
    </w:p>
    <w:p w14:paraId="4DD19AF5" w14:textId="77777777" w:rsidR="008B1C3F" w:rsidRPr="00FF5A72" w:rsidRDefault="008B1C3F" w:rsidP="008B1C3F">
      <w:pPr>
        <w:jc w:val="both"/>
        <w:rPr>
          <w:rFonts w:asciiTheme="majorHAnsi" w:hAnsiTheme="majorHAnsi"/>
          <w:lang w:val="es-US"/>
        </w:rPr>
      </w:pPr>
      <w:r w:rsidRPr="00FF5A72">
        <w:rPr>
          <w:rFonts w:asciiTheme="majorHAnsi" w:eastAsia="Cambria" w:hAnsiTheme="majorHAnsi" w:cs="Cambria"/>
          <w:lang w:val="es-US"/>
        </w:rPr>
        <w:t xml:space="preserve">Ya sea por traslado físico del sostén de los datos o por la trasmisión de señales esta función soporta la comunicación entre puntos geográficos distantes y está vinculada con la tecnología de comunicaciones. Es posible descentralizar las bases de datos y los recursos de computación sin perder integración de los sistemas y archivos o caer en costosas redundancias, ya que existen facilidades para transmitir datos entre distintos puntos físicos, manteniendo grados similares de actualización de las bases de datos.  </w:t>
      </w:r>
    </w:p>
    <w:p w14:paraId="7D3283E3" w14:textId="77777777" w:rsidR="008B1C3F" w:rsidRPr="00FF5A72" w:rsidRDefault="008B1C3F" w:rsidP="008B1C3F">
      <w:pPr>
        <w:pStyle w:val="Heading4"/>
        <w:jc w:val="both"/>
        <w:rPr>
          <w:lang w:val="es-US"/>
        </w:rPr>
      </w:pPr>
      <w:bookmarkStart w:id="26" w:name="_e5kygeczihn3" w:colFirst="0" w:colLast="0"/>
      <w:bookmarkEnd w:id="26"/>
      <w:r w:rsidRPr="00FF5A72">
        <w:rPr>
          <w:rFonts w:eastAsia="Cambria" w:cs="Cambria"/>
          <w:lang w:val="es-US"/>
        </w:rPr>
        <w:t>Exhibición</w:t>
      </w:r>
    </w:p>
    <w:p w14:paraId="15FAA855" w14:textId="77777777" w:rsidR="008B1C3F" w:rsidRPr="00FF5A72" w:rsidRDefault="008B1C3F" w:rsidP="008B1C3F">
      <w:pPr>
        <w:jc w:val="both"/>
        <w:rPr>
          <w:rFonts w:asciiTheme="majorHAnsi" w:hAnsiTheme="majorHAnsi"/>
          <w:lang w:val="es-US"/>
        </w:rPr>
      </w:pPr>
      <w:r w:rsidRPr="00FF5A72">
        <w:rPr>
          <w:rFonts w:asciiTheme="majorHAnsi" w:eastAsia="Cambria" w:hAnsiTheme="majorHAnsi" w:cs="Cambria"/>
          <w:lang w:val="es-US"/>
        </w:rPr>
        <w:t xml:space="preserve">A diferencia de todas las funciones mencionadas anteriormente, que no producen resultados visibles para el usuario, esta función debe proporcionar una salida de información legible y útil para el destinatario, exponiendo la información en una pantalla de representación visual, de forma impresa u otros dispositivos.   </w:t>
      </w:r>
    </w:p>
    <w:p w14:paraId="4C188AF0" w14:textId="77777777" w:rsidR="008B1C3F" w:rsidRPr="00FF5A72" w:rsidRDefault="008B1C3F" w:rsidP="008B1C3F">
      <w:pPr>
        <w:jc w:val="both"/>
        <w:rPr>
          <w:rFonts w:asciiTheme="majorHAnsi" w:hAnsiTheme="majorHAnsi"/>
          <w:lang w:val="es-US"/>
        </w:rPr>
      </w:pPr>
      <w:r w:rsidRPr="00FF5A72">
        <w:rPr>
          <w:rFonts w:asciiTheme="majorHAnsi" w:eastAsia="Cambria" w:hAnsiTheme="majorHAnsi" w:cs="Cambria"/>
          <w:lang w:val="es-US"/>
        </w:rPr>
        <w:t xml:space="preserve">La importancia de la presentación de resultados radica en que aparezcan significativos ante los ojos del usuario, para reducir su ignorancia al respecto e inducir a la acción. El problema central de la mayoría de los sistemas de información ineficientes no reside en la falta de información sino en el ocultamiento o enmascaramiento de la misma, obligando al usuario a hurgar para encontrar los datos que para él constituyen información. Esto evidencia la importancia, tanto de la función de compresión como de la precisa determinación de las necesidades informativas. </w:t>
      </w:r>
    </w:p>
    <w:p w14:paraId="6496ECA8" w14:textId="77777777" w:rsidR="008B1C3F" w:rsidRPr="00FF5A72" w:rsidRDefault="008B1C3F" w:rsidP="008B1C3F">
      <w:pPr>
        <w:pStyle w:val="Heading3"/>
        <w:jc w:val="both"/>
        <w:rPr>
          <w:lang w:val="es-US"/>
        </w:rPr>
      </w:pPr>
      <w:bookmarkStart w:id="27" w:name="_9yaso3qu3i68" w:colFirst="0" w:colLast="0"/>
      <w:bookmarkStart w:id="28" w:name="_Toc472246823"/>
      <w:bookmarkEnd w:id="27"/>
      <w:r w:rsidRPr="00FF5A72">
        <w:rPr>
          <w:lang w:val="es-US"/>
        </w:rPr>
        <w:t>Sistema de regulación y control</w:t>
      </w:r>
      <w:bookmarkEnd w:id="28"/>
      <w:r w:rsidRPr="00FF5A72">
        <w:rPr>
          <w:lang w:val="es-US"/>
        </w:rPr>
        <w:t xml:space="preserve"> </w:t>
      </w:r>
    </w:p>
    <w:p w14:paraId="0D01D036" w14:textId="77777777" w:rsidR="008B1C3F" w:rsidRPr="00FF5A72" w:rsidRDefault="008B1C3F" w:rsidP="008B1C3F">
      <w:pPr>
        <w:jc w:val="both"/>
        <w:rPr>
          <w:rFonts w:asciiTheme="majorHAnsi" w:hAnsiTheme="majorHAnsi"/>
          <w:lang w:val="es-US"/>
        </w:rPr>
      </w:pPr>
      <w:r w:rsidRPr="00FF5A72">
        <w:rPr>
          <w:rFonts w:asciiTheme="majorHAnsi" w:eastAsia="Cambria" w:hAnsiTheme="majorHAnsi" w:cs="Cambria"/>
          <w:lang w:val="es-US"/>
        </w:rPr>
        <w:t>La flexibilidad entendida como la capacidad de adaptarse al cambio es requisito para el éxito organizacional, pero para adaptarse a los cambios es necesario detectarlos cuanto antes. La información de factores internos y externos debe ser generada de manera oportuna y exhibida en el tablero de comando de la organización. El sistema de información se convierte en el rol estratégico de asegurar la máxima flexibilidad de la organización para adaptarse a cambios de contexto. Para el cumplimiento de este rol, el sistema de información es la pieza fundamental de un sistema de regulación y control aplicado a la organización.</w:t>
      </w:r>
    </w:p>
    <w:p w14:paraId="45444770" w14:textId="77777777" w:rsidR="00955F93" w:rsidRPr="00FF5A72" w:rsidRDefault="008B1C3F" w:rsidP="00955F93">
      <w:pPr>
        <w:keepNext/>
        <w:jc w:val="center"/>
        <w:rPr>
          <w:rFonts w:asciiTheme="majorHAnsi" w:hAnsiTheme="majorHAnsi"/>
        </w:rPr>
      </w:pPr>
      <w:r w:rsidRPr="00FF5A72">
        <w:rPr>
          <w:rFonts w:asciiTheme="majorHAnsi" w:hAnsiTheme="majorHAnsi"/>
          <w:noProof/>
          <w:lang w:val="en-US"/>
        </w:rPr>
        <w:lastRenderedPageBreak/>
        <w:drawing>
          <wp:inline distT="114300" distB="114300" distL="114300" distR="114300" wp14:anchorId="69089B85" wp14:editId="0A433DBF">
            <wp:extent cx="3390900" cy="3476625"/>
            <wp:effectExtent l="0" t="0" r="0" b="0"/>
            <wp:docPr id="5"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0"/>
                    <a:srcRect/>
                    <a:stretch>
                      <a:fillRect/>
                    </a:stretch>
                  </pic:blipFill>
                  <pic:spPr>
                    <a:xfrm>
                      <a:off x="0" y="0"/>
                      <a:ext cx="3390900" cy="3476625"/>
                    </a:xfrm>
                    <a:prstGeom prst="rect">
                      <a:avLst/>
                    </a:prstGeom>
                    <a:ln/>
                  </pic:spPr>
                </pic:pic>
              </a:graphicData>
            </a:graphic>
          </wp:inline>
        </w:drawing>
      </w:r>
    </w:p>
    <w:p w14:paraId="199D5FAB" w14:textId="75E84686" w:rsidR="008B1C3F" w:rsidRPr="00FF5A72" w:rsidRDefault="00955F93" w:rsidP="00955F93">
      <w:pPr>
        <w:pStyle w:val="Caption"/>
        <w:jc w:val="center"/>
        <w:rPr>
          <w:rFonts w:asciiTheme="majorHAnsi" w:hAnsiTheme="majorHAnsi"/>
        </w:rPr>
      </w:pPr>
      <w:bookmarkStart w:id="29" w:name="_Toc472246604"/>
      <w:r w:rsidRPr="00FF5A72">
        <w:rPr>
          <w:rFonts w:asciiTheme="majorHAnsi" w:hAnsiTheme="majorHAnsi"/>
        </w:rPr>
        <w:t xml:space="preserve">Figura </w:t>
      </w:r>
      <w:r w:rsidRPr="00FF5A72">
        <w:rPr>
          <w:rFonts w:asciiTheme="majorHAnsi" w:hAnsiTheme="majorHAnsi"/>
        </w:rPr>
        <w:fldChar w:fldCharType="begin"/>
      </w:r>
      <w:r w:rsidRPr="00FF5A72">
        <w:rPr>
          <w:rFonts w:asciiTheme="majorHAnsi" w:hAnsiTheme="majorHAnsi"/>
        </w:rPr>
        <w:instrText xml:space="preserve"> SEQ Figura \* ARABIC </w:instrText>
      </w:r>
      <w:r w:rsidRPr="00FF5A72">
        <w:rPr>
          <w:rFonts w:asciiTheme="majorHAnsi" w:hAnsiTheme="majorHAnsi"/>
        </w:rPr>
        <w:fldChar w:fldCharType="separate"/>
      </w:r>
      <w:r w:rsidR="00C2059C" w:rsidRPr="00FF5A72">
        <w:rPr>
          <w:rFonts w:asciiTheme="majorHAnsi" w:hAnsiTheme="majorHAnsi"/>
          <w:noProof/>
        </w:rPr>
        <w:t>1</w:t>
      </w:r>
      <w:r w:rsidRPr="00FF5A72">
        <w:rPr>
          <w:rFonts w:asciiTheme="majorHAnsi" w:hAnsiTheme="majorHAnsi"/>
        </w:rPr>
        <w:fldChar w:fldCharType="end"/>
      </w:r>
      <w:r w:rsidRPr="00FF5A72">
        <w:rPr>
          <w:rFonts w:asciiTheme="majorHAnsi" w:hAnsiTheme="majorHAnsi"/>
        </w:rPr>
        <w:t>. Modelo de sistema de regulación y control</w:t>
      </w:r>
      <w:bookmarkEnd w:id="29"/>
    </w:p>
    <w:p w14:paraId="5451060C" w14:textId="77777777" w:rsidR="008B1C3F" w:rsidRPr="00FF5A72" w:rsidRDefault="008B1C3F" w:rsidP="008B1C3F">
      <w:pPr>
        <w:jc w:val="both"/>
        <w:rPr>
          <w:rFonts w:asciiTheme="majorHAnsi" w:hAnsiTheme="majorHAnsi"/>
          <w:lang w:val="es-US"/>
        </w:rPr>
      </w:pPr>
      <w:bookmarkStart w:id="30" w:name="_2jxsxqh" w:colFirst="0" w:colLast="0"/>
      <w:bookmarkEnd w:id="30"/>
      <w:r w:rsidRPr="00FF5A72">
        <w:rPr>
          <w:rFonts w:asciiTheme="majorHAnsi" w:eastAsia="Cambria" w:hAnsiTheme="majorHAnsi" w:cs="Cambria"/>
          <w:lang w:val="es-US"/>
        </w:rPr>
        <w:t xml:space="preserve">Al obtener los datos de las salidas, el sistema de regulación y control debe determinar si corresponden al objetivo definido, formulado en términos de una norma. Deben compararse los datos capturados por el subsistema detector con un subsistema comparador que coteja los datos con la norma de control, para la toma de una decisión de un subsistema activador. El sistema de información de una organización actúa como detector, mientras que los sistemas restantes de la organización procesan los datos, alimentados por los sistemas de información. </w:t>
      </w:r>
    </w:p>
    <w:p w14:paraId="4361DF70" w14:textId="77777777" w:rsidR="008B1C3F" w:rsidRPr="00FF5A72" w:rsidRDefault="008B1C3F" w:rsidP="008B1C3F">
      <w:pPr>
        <w:pStyle w:val="Heading2"/>
        <w:jc w:val="both"/>
        <w:rPr>
          <w:lang w:val="es-US"/>
        </w:rPr>
      </w:pPr>
      <w:bookmarkStart w:id="31" w:name="_d128lrh6sh7w" w:colFirst="0" w:colLast="0"/>
      <w:bookmarkStart w:id="32" w:name="_Toc472246824"/>
      <w:bookmarkEnd w:id="31"/>
      <w:r w:rsidRPr="00FF5A72">
        <w:rPr>
          <w:lang w:val="es-US"/>
        </w:rPr>
        <w:t>Sistemas de Información y su relación con la información territorial</w:t>
      </w:r>
      <w:bookmarkEnd w:id="32"/>
      <w:r w:rsidRPr="00FF5A72">
        <w:rPr>
          <w:lang w:val="es-US"/>
        </w:rPr>
        <w:t xml:space="preserve"> </w:t>
      </w:r>
    </w:p>
    <w:p w14:paraId="1CC5A6CE" w14:textId="23D4A4BE" w:rsidR="008B1C3F" w:rsidRPr="00FF5A72" w:rsidRDefault="0064324D" w:rsidP="008B1C3F">
      <w:pPr>
        <w:jc w:val="both"/>
        <w:rPr>
          <w:rFonts w:asciiTheme="majorHAnsi" w:hAnsiTheme="majorHAnsi"/>
          <w:lang w:val="es-US"/>
        </w:rPr>
      </w:pPr>
      <w:r w:rsidRPr="00FF5A72">
        <w:rPr>
          <w:rFonts w:asciiTheme="majorHAnsi" w:eastAsia="Cambria" w:hAnsiTheme="majorHAnsi" w:cs="Cambria"/>
          <w:lang w:val="es-US"/>
        </w:rPr>
        <w:t xml:space="preserve">De acuerdo con Bernabé &amp; López </w:t>
      </w:r>
      <w:sdt>
        <w:sdtPr>
          <w:rPr>
            <w:rFonts w:asciiTheme="majorHAnsi" w:eastAsia="Cambria" w:hAnsiTheme="majorHAnsi" w:cs="Cambria"/>
            <w:lang w:val="es-US"/>
          </w:rPr>
          <w:id w:val="60068909"/>
          <w:citation/>
        </w:sdtPr>
        <w:sdtEndPr/>
        <w:sdtContent>
          <w:r w:rsidRPr="00FF5A72">
            <w:rPr>
              <w:rFonts w:asciiTheme="majorHAnsi" w:eastAsia="Cambria" w:hAnsiTheme="majorHAnsi" w:cs="Cambria"/>
              <w:lang w:val="es-US"/>
            </w:rPr>
            <w:fldChar w:fldCharType="begin"/>
          </w:r>
          <w:r w:rsidRPr="00FF5A72">
            <w:rPr>
              <w:rFonts w:asciiTheme="majorHAnsi" w:eastAsia="Cambria" w:hAnsiTheme="majorHAnsi" w:cs="Cambria"/>
              <w:lang w:val="es-US"/>
            </w:rPr>
            <w:instrText xml:space="preserve"> CITATION Ber12 \l 1033 </w:instrText>
          </w:r>
          <w:r w:rsidRPr="00FF5A72">
            <w:rPr>
              <w:rFonts w:asciiTheme="majorHAnsi" w:eastAsia="Cambria" w:hAnsiTheme="majorHAnsi" w:cs="Cambria"/>
              <w:lang w:val="es-US"/>
            </w:rPr>
            <w:fldChar w:fldCharType="separate"/>
          </w:r>
          <w:r w:rsidRPr="00FF5A72">
            <w:rPr>
              <w:rFonts w:asciiTheme="majorHAnsi" w:eastAsia="Cambria" w:hAnsiTheme="majorHAnsi" w:cs="Cambria"/>
              <w:noProof/>
              <w:lang w:val="es-US"/>
            </w:rPr>
            <w:t>(Bernabé-Poveda &amp; Lopez-Vázquez, 2012)</w:t>
          </w:r>
          <w:r w:rsidRPr="00FF5A72">
            <w:rPr>
              <w:rFonts w:asciiTheme="majorHAnsi" w:eastAsia="Cambria" w:hAnsiTheme="majorHAnsi" w:cs="Cambria"/>
              <w:lang w:val="es-US"/>
            </w:rPr>
            <w:fldChar w:fldCharType="end"/>
          </w:r>
        </w:sdtContent>
      </w:sdt>
      <w:r w:rsidR="008B1C3F" w:rsidRPr="00FF5A72">
        <w:rPr>
          <w:rFonts w:asciiTheme="majorHAnsi" w:eastAsia="Cambria" w:hAnsiTheme="majorHAnsi" w:cs="Cambria"/>
          <w:lang w:val="es-US"/>
        </w:rPr>
        <w:t>, sistemas de información facilitan los procesos de toma de decisiones como la gestión científica del conocimiento de la información territorial. Ella comprende los fenómenos sociales y naturales que pueden ser ubicados geográficamente, de acuerdo a su distribución espacial y sus interrelaciones.</w:t>
      </w:r>
    </w:p>
    <w:p w14:paraId="659CDB84" w14:textId="77777777" w:rsidR="008B1C3F" w:rsidRPr="00FF5A72" w:rsidRDefault="008B1C3F" w:rsidP="008B1C3F">
      <w:pPr>
        <w:jc w:val="both"/>
        <w:rPr>
          <w:rFonts w:asciiTheme="majorHAnsi" w:hAnsiTheme="majorHAnsi"/>
          <w:lang w:val="es-US"/>
        </w:rPr>
      </w:pPr>
      <w:r w:rsidRPr="00FF5A72">
        <w:rPr>
          <w:rFonts w:asciiTheme="majorHAnsi" w:eastAsia="Cambria" w:hAnsiTheme="majorHAnsi" w:cs="Cambria"/>
          <w:lang w:val="es-US"/>
        </w:rPr>
        <w:t xml:space="preserve">Para un proceso de toma de decisiones territorial es necesario contar con información disponible, adecuada y oportuna. De lo contrario, es posible que se impida el proceso o que se obtenga un resultado erróneo. Así mismo, como la información puede provenir de distintos </w:t>
      </w:r>
      <w:r w:rsidRPr="00FF5A72">
        <w:rPr>
          <w:rFonts w:asciiTheme="majorHAnsi" w:eastAsia="Cambria" w:hAnsiTheme="majorHAnsi" w:cs="Cambria"/>
          <w:lang w:val="es-US"/>
        </w:rPr>
        <w:lastRenderedPageBreak/>
        <w:t xml:space="preserve">organismos, la información y los formatos de intercambio de información deben ser homogéneos.  Cuando la información producida por un organismo público permanece ajena al resto de los organismos de la misma administración o se genera información ya existente, se incurre en sobregasto, desconocimiento de la información más actualizada y multiplicidad de formatos. </w:t>
      </w:r>
    </w:p>
    <w:p w14:paraId="4D9E3703" w14:textId="77777777" w:rsidR="008B1C3F" w:rsidRPr="00FF5A72" w:rsidRDefault="008B1C3F" w:rsidP="008B1C3F">
      <w:pPr>
        <w:jc w:val="both"/>
        <w:rPr>
          <w:rFonts w:asciiTheme="majorHAnsi" w:hAnsiTheme="majorHAnsi"/>
          <w:lang w:val="es-US"/>
        </w:rPr>
      </w:pPr>
      <w:r w:rsidRPr="00FF5A72">
        <w:rPr>
          <w:rFonts w:asciiTheme="majorHAnsi" w:eastAsia="Cambria" w:hAnsiTheme="majorHAnsi" w:cs="Cambria"/>
          <w:lang w:val="es-US"/>
        </w:rPr>
        <w:t xml:space="preserve">Por otra parte, los datos espaciales deben tener la capacidad de ser compartidos, pues los fenómenos geográficos trascienden las fronteras humanas, haciendo que las decisiones tomadas para prevenir consecuencias no deseadas o posibles desastres no estén limitadas a la zona de influencia de un fenómeno.   </w:t>
      </w:r>
    </w:p>
    <w:p w14:paraId="49B142AF" w14:textId="77777777" w:rsidR="008B1C3F" w:rsidRPr="00FF5A72" w:rsidRDefault="008B1C3F" w:rsidP="008B1C3F">
      <w:pPr>
        <w:jc w:val="both"/>
        <w:rPr>
          <w:rFonts w:asciiTheme="majorHAnsi" w:hAnsiTheme="majorHAnsi"/>
          <w:lang w:val="es-US"/>
        </w:rPr>
      </w:pPr>
      <w:r w:rsidRPr="00FF5A72">
        <w:rPr>
          <w:rFonts w:asciiTheme="majorHAnsi" w:eastAsia="Cambria" w:hAnsiTheme="majorHAnsi" w:cs="Cambria"/>
          <w:lang w:val="es-US"/>
        </w:rPr>
        <w:t xml:space="preserve">De acuerdo con la Orden Ejecutiva 12906 de 1994, emanada por el entonces presidente de los Estados Unidos, Bill Clinton la información geográfica es crítica para la promoción del desarrollo económico, la gestión de recursos naturales y la protección del medio ambiente. El disponer de una información actualizada, sobre la cual los gobiernos estén al tanto de sus características de calidad, accesibilidad y disponibilidad, permitirá la toma de decisiones adecuadas sobre los territorios a escala local, regional y global. Se trata de integrar la información geográfica con las posibilidades que ofrece internet: datos, tecnologías y acuerdos políticos que permiten el acceso ubicuo a la información almacenada en servidores institucionales y privados. </w:t>
      </w:r>
    </w:p>
    <w:p w14:paraId="30581030" w14:textId="6F28E8A2" w:rsidR="008B1C3F" w:rsidRPr="00FF5A72" w:rsidRDefault="008B1C3F" w:rsidP="008B1C3F">
      <w:pPr>
        <w:jc w:val="both"/>
        <w:rPr>
          <w:rFonts w:asciiTheme="majorHAnsi" w:eastAsia="Cambria" w:hAnsiTheme="majorHAnsi" w:cs="Cambria"/>
          <w:lang w:val="es-US"/>
        </w:rPr>
      </w:pPr>
      <w:r w:rsidRPr="00FF5A72">
        <w:rPr>
          <w:rFonts w:asciiTheme="majorHAnsi" w:eastAsia="Cambria" w:hAnsiTheme="majorHAnsi" w:cs="Cambria"/>
          <w:lang w:val="es-US"/>
        </w:rPr>
        <w:t xml:space="preserve">Esta integración la conforma la Infraestructura de Datos Espaciales (IDE): un sistema informático integrado por un conjunto de recursos dedicados a la gestión de la información geográfica que permiten que un usuario, a través de un navegador web, pueda utilizarlos y combinarlos según sus necesidades. Estos sistemas deben seguir estándares esenciales, la familia de normas ISO 19100 y las especificaciones del Open </w:t>
      </w:r>
      <w:proofErr w:type="spellStart"/>
      <w:r w:rsidRPr="00FF5A72">
        <w:rPr>
          <w:rFonts w:asciiTheme="majorHAnsi" w:eastAsia="Cambria" w:hAnsiTheme="majorHAnsi" w:cs="Cambria"/>
          <w:lang w:val="es-US"/>
        </w:rPr>
        <w:t>Geospatial</w:t>
      </w:r>
      <w:proofErr w:type="spellEnd"/>
      <w:r w:rsidRPr="00FF5A72">
        <w:rPr>
          <w:rFonts w:asciiTheme="majorHAnsi" w:eastAsia="Cambria" w:hAnsiTheme="majorHAnsi" w:cs="Cambria"/>
          <w:lang w:val="es-US"/>
        </w:rPr>
        <w:t xml:space="preserve"> </w:t>
      </w:r>
      <w:proofErr w:type="spellStart"/>
      <w:r w:rsidRPr="00FF5A72">
        <w:rPr>
          <w:rFonts w:asciiTheme="majorHAnsi" w:eastAsia="Cambria" w:hAnsiTheme="majorHAnsi" w:cs="Cambria"/>
          <w:lang w:val="es-US"/>
        </w:rPr>
        <w:t>Consortium</w:t>
      </w:r>
      <w:proofErr w:type="spellEnd"/>
      <w:r w:rsidRPr="00FF5A72">
        <w:rPr>
          <w:rFonts w:asciiTheme="majorHAnsi" w:eastAsia="Cambria" w:hAnsiTheme="majorHAnsi" w:cs="Cambria"/>
          <w:lang w:val="es-US"/>
        </w:rPr>
        <w:t xml:space="preserve"> (OGC) y deben interoperables. </w:t>
      </w:r>
    </w:p>
    <w:p w14:paraId="0F718FE2" w14:textId="12A97C7D" w:rsidR="00955F93" w:rsidRPr="00FF5A72" w:rsidRDefault="00955F93" w:rsidP="008B1C3F">
      <w:pPr>
        <w:jc w:val="both"/>
        <w:rPr>
          <w:rFonts w:asciiTheme="majorHAnsi" w:eastAsia="Cambria" w:hAnsiTheme="majorHAnsi" w:cs="Cambria"/>
          <w:lang w:val="es-US"/>
        </w:rPr>
      </w:pPr>
    </w:p>
    <w:p w14:paraId="0B198169" w14:textId="6C863CE2" w:rsidR="00955F93" w:rsidRPr="00FF5A72" w:rsidRDefault="00955F93" w:rsidP="008B1C3F">
      <w:pPr>
        <w:jc w:val="both"/>
        <w:rPr>
          <w:rFonts w:asciiTheme="majorHAnsi" w:eastAsia="Cambria" w:hAnsiTheme="majorHAnsi" w:cs="Cambria"/>
          <w:lang w:val="es-US"/>
        </w:rPr>
      </w:pPr>
    </w:p>
    <w:p w14:paraId="74DA9C97" w14:textId="1E3F09E5" w:rsidR="00955F93" w:rsidRPr="00FF5A72" w:rsidRDefault="00955F93" w:rsidP="008B1C3F">
      <w:pPr>
        <w:jc w:val="both"/>
        <w:rPr>
          <w:rFonts w:asciiTheme="majorHAnsi" w:eastAsia="Cambria" w:hAnsiTheme="majorHAnsi" w:cs="Cambria"/>
          <w:lang w:val="es-US"/>
        </w:rPr>
      </w:pPr>
    </w:p>
    <w:p w14:paraId="736B46BE" w14:textId="7585DBD5" w:rsidR="00955F93" w:rsidRPr="00FF5A72" w:rsidRDefault="00955F93" w:rsidP="008B1C3F">
      <w:pPr>
        <w:jc w:val="both"/>
        <w:rPr>
          <w:rFonts w:asciiTheme="majorHAnsi" w:eastAsia="Cambria" w:hAnsiTheme="majorHAnsi" w:cs="Cambria"/>
          <w:lang w:val="es-US"/>
        </w:rPr>
      </w:pPr>
    </w:p>
    <w:p w14:paraId="0437BAAE" w14:textId="6901450E" w:rsidR="00955F93" w:rsidRPr="00FF5A72" w:rsidRDefault="00955F93" w:rsidP="008B1C3F">
      <w:pPr>
        <w:jc w:val="both"/>
        <w:rPr>
          <w:rFonts w:asciiTheme="majorHAnsi" w:hAnsiTheme="majorHAnsi"/>
          <w:lang w:val="es-US"/>
        </w:rPr>
      </w:pPr>
    </w:p>
    <w:p w14:paraId="3D71C865" w14:textId="77777777" w:rsidR="008B1C3F" w:rsidRPr="00FF5A72" w:rsidRDefault="008B1C3F" w:rsidP="008B1C3F">
      <w:pPr>
        <w:pStyle w:val="Heading1"/>
        <w:rPr>
          <w:lang w:val="es-US"/>
        </w:rPr>
      </w:pPr>
      <w:bookmarkStart w:id="33" w:name="_2njsq73ad4ig" w:colFirst="0" w:colLast="0"/>
      <w:bookmarkStart w:id="34" w:name="_Toc472246825"/>
      <w:bookmarkEnd w:id="33"/>
      <w:r w:rsidRPr="00FF5A72">
        <w:rPr>
          <w:lang w:val="es-US"/>
        </w:rPr>
        <w:lastRenderedPageBreak/>
        <w:t>Diagnóstico del SIR</w:t>
      </w:r>
      <w:bookmarkEnd w:id="34"/>
    </w:p>
    <w:p w14:paraId="5121A50E" w14:textId="77777777" w:rsidR="008B1C3F" w:rsidRPr="00FF5A72" w:rsidRDefault="008B1C3F" w:rsidP="008B1C3F">
      <w:pPr>
        <w:jc w:val="both"/>
        <w:rPr>
          <w:rFonts w:asciiTheme="majorHAnsi" w:hAnsiTheme="majorHAnsi"/>
          <w:lang w:val="es-US"/>
        </w:rPr>
      </w:pPr>
      <w:r w:rsidRPr="00FF5A72">
        <w:rPr>
          <w:rFonts w:asciiTheme="majorHAnsi" w:eastAsia="Cambria" w:hAnsiTheme="majorHAnsi" w:cs="Cambria"/>
          <w:lang w:val="es-US"/>
        </w:rPr>
        <w:t xml:space="preserve">El SIR en el Huila es una plataforma web que distribuye la información temática y sectorial a nivel municipal y departamental. Esta es consultada y realimentada por las dependencias y organismos municipales, departamentales y nacionales. </w:t>
      </w:r>
    </w:p>
    <w:p w14:paraId="12C5E62D" w14:textId="77777777" w:rsidR="008B1C3F" w:rsidRPr="00FF5A72" w:rsidRDefault="008B1C3F" w:rsidP="008B1C3F">
      <w:pPr>
        <w:pStyle w:val="Heading2"/>
        <w:rPr>
          <w:lang w:val="es-US"/>
        </w:rPr>
      </w:pPr>
      <w:bookmarkStart w:id="35" w:name="_paduud801a23" w:colFirst="0" w:colLast="0"/>
      <w:bookmarkStart w:id="36" w:name="_Toc472246826"/>
      <w:bookmarkEnd w:id="35"/>
      <w:r w:rsidRPr="00FF5A72">
        <w:rPr>
          <w:lang w:val="es-US"/>
        </w:rPr>
        <w:t>Almacenamiento de la información</w:t>
      </w:r>
      <w:bookmarkEnd w:id="36"/>
    </w:p>
    <w:p w14:paraId="4D1C08E4" w14:textId="77777777" w:rsidR="008B1C3F" w:rsidRPr="00FF5A72" w:rsidRDefault="008B1C3F" w:rsidP="008B1C3F">
      <w:pPr>
        <w:rPr>
          <w:rFonts w:asciiTheme="majorHAnsi" w:hAnsiTheme="majorHAnsi"/>
          <w:lang w:val="es-US"/>
        </w:rPr>
      </w:pPr>
      <w:r w:rsidRPr="00FF5A72">
        <w:rPr>
          <w:rFonts w:asciiTheme="majorHAnsi" w:eastAsia="Cambria" w:hAnsiTheme="majorHAnsi" w:cs="Cambria"/>
          <w:lang w:val="es-US"/>
        </w:rPr>
        <w:t xml:space="preserve">La base de datos del SIR se encuentra alojada en dos repositorios (carpetas): </w:t>
      </w:r>
    </w:p>
    <w:p w14:paraId="478DE3AD" w14:textId="77777777" w:rsidR="008B1C3F" w:rsidRPr="00FF5A72" w:rsidRDefault="008B1C3F" w:rsidP="008B1C3F">
      <w:pPr>
        <w:numPr>
          <w:ilvl w:val="0"/>
          <w:numId w:val="42"/>
        </w:numPr>
        <w:ind w:hanging="360"/>
        <w:contextualSpacing/>
        <w:rPr>
          <w:rFonts w:asciiTheme="majorHAnsi" w:eastAsia="Cambria" w:hAnsiTheme="majorHAnsi" w:cs="Cambria"/>
          <w:lang w:val="es-US"/>
        </w:rPr>
      </w:pPr>
      <w:r w:rsidRPr="00FF5A72">
        <w:rPr>
          <w:rFonts w:asciiTheme="majorHAnsi" w:eastAsia="Cambria" w:hAnsiTheme="majorHAnsi" w:cs="Cambria"/>
          <w:lang w:val="es-US"/>
        </w:rPr>
        <w:t>Gobernación del Huila a través de un computador de alto procesamiento. La información se encuentra alojada en formato de Excel en repositorios locales sin un sistema de almacenamiento o gestor de bases de datos. En su momento funcionó también el servidor 190.143.75.91 para la gestión y publicación del SIR.</w:t>
      </w:r>
    </w:p>
    <w:p w14:paraId="29643D50" w14:textId="77777777" w:rsidR="008B1C3F" w:rsidRPr="00FF5A72" w:rsidRDefault="008B1C3F" w:rsidP="008B1C3F">
      <w:pPr>
        <w:numPr>
          <w:ilvl w:val="0"/>
          <w:numId w:val="42"/>
        </w:numPr>
        <w:ind w:hanging="360"/>
        <w:contextualSpacing/>
        <w:rPr>
          <w:rFonts w:asciiTheme="majorHAnsi" w:eastAsia="Cambria" w:hAnsiTheme="majorHAnsi" w:cs="Cambria"/>
          <w:lang w:val="es-US"/>
        </w:rPr>
      </w:pPr>
      <w:r w:rsidRPr="00FF5A72">
        <w:rPr>
          <w:rFonts w:asciiTheme="majorHAnsi" w:eastAsia="Cambria" w:hAnsiTheme="majorHAnsi" w:cs="Cambria"/>
          <w:lang w:val="es-US"/>
        </w:rPr>
        <w:t xml:space="preserve">Página web del SIR: sirhuila.gov.co. A la fecha de redacción de este documento la página </w:t>
      </w:r>
      <w:proofErr w:type="spellStart"/>
      <w:r w:rsidRPr="00FF5A72">
        <w:rPr>
          <w:rFonts w:asciiTheme="majorHAnsi" w:eastAsia="Cambria" w:hAnsiTheme="majorHAnsi" w:cs="Cambria"/>
          <w:lang w:val="es-US"/>
        </w:rPr>
        <w:t>redirijía</w:t>
      </w:r>
      <w:proofErr w:type="spellEnd"/>
      <w:r w:rsidRPr="00FF5A72">
        <w:rPr>
          <w:rFonts w:asciiTheme="majorHAnsi" w:eastAsia="Cambria" w:hAnsiTheme="majorHAnsi" w:cs="Cambria"/>
          <w:lang w:val="es-US"/>
        </w:rPr>
        <w:t xml:space="preserve"> a </w:t>
      </w:r>
      <w:hyperlink r:id="rId11">
        <w:r w:rsidRPr="00FF5A72">
          <w:rPr>
            <w:rFonts w:asciiTheme="majorHAnsi" w:eastAsia="Cambria" w:hAnsiTheme="majorHAnsi" w:cs="Cambria"/>
            <w:color w:val="1155CC"/>
            <w:u w:val="single"/>
            <w:lang w:val="es-US"/>
          </w:rPr>
          <w:t>http://demosirhuila.tk/</w:t>
        </w:r>
      </w:hyperlink>
      <w:r w:rsidRPr="00FF5A72">
        <w:rPr>
          <w:rFonts w:asciiTheme="majorHAnsi" w:eastAsia="Cambria" w:hAnsiTheme="majorHAnsi" w:cs="Cambria"/>
          <w:lang w:val="es-US"/>
        </w:rPr>
        <w:t xml:space="preserve">; un servidor en Estados Unidos adquirido a través de la plataforma </w:t>
      </w:r>
      <w:proofErr w:type="spellStart"/>
      <w:r w:rsidRPr="00FF5A72">
        <w:rPr>
          <w:rFonts w:asciiTheme="majorHAnsi" w:eastAsia="Cambria" w:hAnsiTheme="majorHAnsi" w:cs="Cambria"/>
          <w:lang w:val="es-US"/>
        </w:rPr>
        <w:t>CloudFare</w:t>
      </w:r>
      <w:proofErr w:type="spellEnd"/>
      <w:r w:rsidRPr="00FF5A72">
        <w:rPr>
          <w:rFonts w:asciiTheme="majorHAnsi" w:eastAsia="Cambria" w:hAnsiTheme="majorHAnsi" w:cs="Cambria"/>
          <w:lang w:val="es-US"/>
        </w:rPr>
        <w:t xml:space="preserve">. En ella se visualizan noticias del Huila, información sociodemográfica, documentos que conciernen al departamento, encuestas de satisfacción y boletines económicos. El software de gestión de la página web es </w:t>
      </w:r>
      <w:proofErr w:type="spellStart"/>
      <w:r w:rsidRPr="00FF5A72">
        <w:rPr>
          <w:rFonts w:asciiTheme="majorHAnsi" w:eastAsia="Cambria" w:hAnsiTheme="majorHAnsi" w:cs="Cambria"/>
          <w:lang w:val="es-US"/>
        </w:rPr>
        <w:t>Joomla</w:t>
      </w:r>
      <w:proofErr w:type="spellEnd"/>
      <w:r w:rsidRPr="00FF5A72">
        <w:rPr>
          <w:rFonts w:asciiTheme="majorHAnsi" w:eastAsia="Cambria" w:hAnsiTheme="majorHAnsi" w:cs="Cambria"/>
          <w:lang w:val="es-US"/>
        </w:rPr>
        <w:t xml:space="preserve"> y está desactualizado.</w:t>
      </w:r>
    </w:p>
    <w:p w14:paraId="0590FB43" w14:textId="77777777" w:rsidR="008B1C3F" w:rsidRPr="00FF5A72" w:rsidRDefault="008B1C3F" w:rsidP="008B1C3F">
      <w:pPr>
        <w:rPr>
          <w:rFonts w:asciiTheme="majorHAnsi" w:hAnsiTheme="majorHAnsi"/>
          <w:lang w:val="es-US"/>
        </w:rPr>
      </w:pPr>
      <w:r w:rsidRPr="00FF5A72">
        <w:rPr>
          <w:rFonts w:asciiTheme="majorHAnsi" w:eastAsia="Cambria" w:hAnsiTheme="majorHAnsi" w:cs="Cambria"/>
          <w:lang w:val="es-US"/>
        </w:rPr>
        <w:t>La información consta de 681 megabytes de información distribuidos en 4 carpetas: “ANUARIOS 2007-2015”, “ESTRUCTURA”, “ESTRUCTURA VIEJA” y “NUEVA ESTRUCTURACIÓN DE LA INFORMACIÓN DE LA WEB DEL SIR”.</w:t>
      </w:r>
    </w:p>
    <w:p w14:paraId="2603DA9C" w14:textId="77777777" w:rsidR="008B1C3F" w:rsidRPr="00FF5A72" w:rsidRDefault="008B1C3F" w:rsidP="008B1C3F">
      <w:pPr>
        <w:rPr>
          <w:rFonts w:asciiTheme="majorHAnsi" w:hAnsiTheme="majorHAnsi"/>
          <w:lang w:val="es-US"/>
        </w:rPr>
      </w:pPr>
      <w:r w:rsidRPr="00FF5A72">
        <w:rPr>
          <w:rFonts w:asciiTheme="majorHAnsi" w:eastAsia="Cambria" w:hAnsiTheme="majorHAnsi" w:cs="Cambria"/>
          <w:lang w:val="es-US"/>
        </w:rPr>
        <w:t xml:space="preserve">En los anuarios hay archivos desde el año 2000 hasta el 2015. Cada carpeta contiene información mezclada de Microsoft Word, Excel, </w:t>
      </w:r>
      <w:proofErr w:type="spellStart"/>
      <w:r w:rsidRPr="00FF5A72">
        <w:rPr>
          <w:rFonts w:asciiTheme="majorHAnsi" w:eastAsia="Cambria" w:hAnsiTheme="majorHAnsi" w:cs="Cambria"/>
          <w:lang w:val="es-US"/>
        </w:rPr>
        <w:t>Power</w:t>
      </w:r>
      <w:proofErr w:type="spellEnd"/>
      <w:r w:rsidRPr="00FF5A72">
        <w:rPr>
          <w:rFonts w:asciiTheme="majorHAnsi" w:eastAsia="Cambria" w:hAnsiTheme="majorHAnsi" w:cs="Cambria"/>
          <w:lang w:val="es-US"/>
        </w:rPr>
        <w:t xml:space="preserve"> Point y PDF con información demográfica, económica, social, cultural y territorial de los municipios. No todos los años contienen toda la información.</w:t>
      </w:r>
    </w:p>
    <w:p w14:paraId="7CE65F05" w14:textId="77777777" w:rsidR="008B1C3F" w:rsidRPr="00FF5A72" w:rsidRDefault="008B1C3F" w:rsidP="008B1C3F">
      <w:pPr>
        <w:rPr>
          <w:rFonts w:asciiTheme="majorHAnsi" w:hAnsiTheme="majorHAnsi"/>
        </w:rPr>
      </w:pPr>
      <w:r w:rsidRPr="00FF5A72">
        <w:rPr>
          <w:rFonts w:asciiTheme="majorHAnsi" w:eastAsia="Cambria" w:hAnsiTheme="majorHAnsi" w:cs="Cambria"/>
          <w:lang w:val="es-US"/>
        </w:rPr>
        <w:t xml:space="preserve">Solo la información del 2015 se encuentra categorizada en 4 macro categorías. </w:t>
      </w:r>
      <w:proofErr w:type="spellStart"/>
      <w:r w:rsidRPr="00FF5A72">
        <w:rPr>
          <w:rFonts w:asciiTheme="majorHAnsi" w:eastAsia="Cambria" w:hAnsiTheme="majorHAnsi" w:cs="Cambria"/>
          <w:lang w:val="es-US"/>
        </w:rPr>
        <w:t>Aún</w:t>
      </w:r>
      <w:proofErr w:type="spellEnd"/>
      <w:r w:rsidRPr="00FF5A72">
        <w:rPr>
          <w:rFonts w:asciiTheme="majorHAnsi" w:eastAsia="Cambria" w:hAnsiTheme="majorHAnsi" w:cs="Cambria"/>
          <w:lang w:val="es-US"/>
        </w:rPr>
        <w:t xml:space="preserve"> así, la aparición de información en las categorías es intermitente cada año desde el 2000. </w:t>
      </w:r>
      <w:r w:rsidRPr="00FF5A72">
        <w:rPr>
          <w:rFonts w:asciiTheme="majorHAnsi" w:eastAsia="Cambria" w:hAnsiTheme="majorHAnsi" w:cs="Cambria"/>
        </w:rPr>
        <w:t>Ellas son:</w:t>
      </w:r>
    </w:p>
    <w:p w14:paraId="57691730" w14:textId="77777777" w:rsidR="00C2059C" w:rsidRPr="00FF5A72" w:rsidRDefault="00C2059C" w:rsidP="008B1C3F">
      <w:pPr>
        <w:pStyle w:val="Heading3"/>
        <w:sectPr w:rsidR="00C2059C" w:rsidRPr="00FF5A72" w:rsidSect="00555205">
          <w:headerReference w:type="default" r:id="rId12"/>
          <w:footerReference w:type="default" r:id="rId13"/>
          <w:headerReference w:type="first" r:id="rId14"/>
          <w:pgSz w:w="12240" w:h="15840"/>
          <w:pgMar w:top="1417" w:right="1701" w:bottom="1417" w:left="1701" w:header="708" w:footer="708" w:gutter="0"/>
          <w:cols w:space="708"/>
          <w:titlePg/>
          <w:docGrid w:linePitch="360"/>
        </w:sectPr>
      </w:pPr>
      <w:bookmarkStart w:id="37" w:name="_g9zf5jkf72dd" w:colFirst="0" w:colLast="0"/>
      <w:bookmarkEnd w:id="37"/>
    </w:p>
    <w:p w14:paraId="2CD8468B" w14:textId="6932A822" w:rsidR="008B1C3F" w:rsidRPr="00FF5A72" w:rsidRDefault="008B1C3F" w:rsidP="008B1C3F">
      <w:pPr>
        <w:pStyle w:val="Heading3"/>
      </w:pPr>
      <w:bookmarkStart w:id="38" w:name="_Toc472246827"/>
      <w:r w:rsidRPr="00FF5A72">
        <w:t>Económico</w:t>
      </w:r>
      <w:bookmarkEnd w:id="38"/>
    </w:p>
    <w:p w14:paraId="00170290" w14:textId="77777777" w:rsidR="008B1C3F" w:rsidRPr="00FF5A72" w:rsidRDefault="008B1C3F" w:rsidP="008B1C3F">
      <w:pPr>
        <w:numPr>
          <w:ilvl w:val="0"/>
          <w:numId w:val="32"/>
        </w:numPr>
        <w:ind w:hanging="360"/>
        <w:contextualSpacing/>
        <w:rPr>
          <w:rFonts w:asciiTheme="majorHAnsi" w:eastAsia="Cambria" w:hAnsiTheme="majorHAnsi" w:cs="Cambria"/>
        </w:rPr>
      </w:pPr>
      <w:r w:rsidRPr="00FF5A72">
        <w:rPr>
          <w:rFonts w:asciiTheme="majorHAnsi" w:eastAsia="Cambria" w:hAnsiTheme="majorHAnsi" w:cs="Cambria"/>
        </w:rPr>
        <w:t>Cifras macroeconómicas.</w:t>
      </w:r>
    </w:p>
    <w:p w14:paraId="0DCA0D68" w14:textId="77777777" w:rsidR="008B1C3F" w:rsidRPr="00FF5A72" w:rsidRDefault="008B1C3F" w:rsidP="008B1C3F">
      <w:pPr>
        <w:numPr>
          <w:ilvl w:val="1"/>
          <w:numId w:val="32"/>
        </w:numPr>
        <w:ind w:hanging="360"/>
        <w:contextualSpacing/>
        <w:rPr>
          <w:rFonts w:asciiTheme="majorHAnsi" w:eastAsia="Cambria" w:hAnsiTheme="majorHAnsi" w:cs="Cambria"/>
        </w:rPr>
      </w:pPr>
      <w:r w:rsidRPr="00FF5A72">
        <w:rPr>
          <w:rFonts w:asciiTheme="majorHAnsi" w:eastAsia="Cambria" w:hAnsiTheme="majorHAnsi" w:cs="Cambria"/>
        </w:rPr>
        <w:t>Bancos existentes</w:t>
      </w:r>
    </w:p>
    <w:p w14:paraId="1B710003" w14:textId="77777777" w:rsidR="008B1C3F" w:rsidRPr="00FF5A72" w:rsidRDefault="008B1C3F" w:rsidP="008B1C3F">
      <w:pPr>
        <w:numPr>
          <w:ilvl w:val="1"/>
          <w:numId w:val="32"/>
        </w:numPr>
        <w:ind w:hanging="360"/>
        <w:contextualSpacing/>
        <w:rPr>
          <w:rFonts w:asciiTheme="majorHAnsi" w:eastAsia="Cambria" w:hAnsiTheme="majorHAnsi" w:cs="Cambria"/>
        </w:rPr>
      </w:pPr>
      <w:r w:rsidRPr="00FF5A72">
        <w:rPr>
          <w:rFonts w:asciiTheme="majorHAnsi" w:eastAsia="Cambria" w:hAnsiTheme="majorHAnsi" w:cs="Cambria"/>
        </w:rPr>
        <w:t>Captaciones de bancos</w:t>
      </w:r>
    </w:p>
    <w:p w14:paraId="591A412F" w14:textId="77777777" w:rsidR="008B1C3F" w:rsidRPr="00FF5A72" w:rsidRDefault="008B1C3F" w:rsidP="008B1C3F">
      <w:pPr>
        <w:numPr>
          <w:ilvl w:val="1"/>
          <w:numId w:val="32"/>
        </w:numPr>
        <w:ind w:hanging="360"/>
        <w:contextualSpacing/>
        <w:rPr>
          <w:rFonts w:asciiTheme="majorHAnsi" w:eastAsia="Cambria" w:hAnsiTheme="majorHAnsi" w:cs="Cambria"/>
        </w:rPr>
      </w:pPr>
      <w:r w:rsidRPr="00FF5A72">
        <w:rPr>
          <w:rFonts w:asciiTheme="majorHAnsi" w:eastAsia="Cambria" w:hAnsiTheme="majorHAnsi" w:cs="Cambria"/>
        </w:rPr>
        <w:t>Captaciones entidades de crédito</w:t>
      </w:r>
    </w:p>
    <w:p w14:paraId="5F438462" w14:textId="77777777" w:rsidR="008B1C3F" w:rsidRPr="00FF5A72" w:rsidRDefault="008B1C3F" w:rsidP="008B1C3F">
      <w:pPr>
        <w:numPr>
          <w:ilvl w:val="1"/>
          <w:numId w:val="32"/>
        </w:numPr>
        <w:ind w:hanging="360"/>
        <w:contextualSpacing/>
        <w:rPr>
          <w:rFonts w:asciiTheme="majorHAnsi" w:eastAsia="Cambria" w:hAnsiTheme="majorHAnsi" w:cs="Cambria"/>
        </w:rPr>
      </w:pPr>
      <w:proofErr w:type="spellStart"/>
      <w:r w:rsidRPr="00FF5A72">
        <w:rPr>
          <w:rFonts w:asciiTheme="majorHAnsi" w:eastAsia="Cambria" w:hAnsiTheme="majorHAnsi" w:cs="Cambria"/>
        </w:rPr>
        <w:t>Carte</w:t>
      </w:r>
      <w:proofErr w:type="spellEnd"/>
      <w:r w:rsidRPr="00FF5A72">
        <w:rPr>
          <w:rFonts w:asciiTheme="majorHAnsi" w:eastAsia="Cambria" w:hAnsiTheme="majorHAnsi" w:cs="Cambria"/>
        </w:rPr>
        <w:t xml:space="preserve"> de bancos</w:t>
      </w:r>
    </w:p>
    <w:p w14:paraId="3C3A9B6A" w14:textId="77777777" w:rsidR="008B1C3F" w:rsidRPr="00FF5A72" w:rsidRDefault="008B1C3F" w:rsidP="008B1C3F">
      <w:pPr>
        <w:numPr>
          <w:ilvl w:val="1"/>
          <w:numId w:val="32"/>
        </w:numPr>
        <w:ind w:hanging="360"/>
        <w:contextualSpacing/>
        <w:rPr>
          <w:rFonts w:asciiTheme="majorHAnsi" w:eastAsia="Cambria" w:hAnsiTheme="majorHAnsi" w:cs="Cambria"/>
        </w:rPr>
      </w:pPr>
      <w:r w:rsidRPr="00FF5A72">
        <w:rPr>
          <w:rFonts w:asciiTheme="majorHAnsi" w:eastAsia="Cambria" w:hAnsiTheme="majorHAnsi" w:cs="Cambria"/>
        </w:rPr>
        <w:t>Cartera entidades de crédito</w:t>
      </w:r>
    </w:p>
    <w:p w14:paraId="2F68F5FE" w14:textId="77777777" w:rsidR="008B1C3F" w:rsidRPr="00FF5A72" w:rsidRDefault="008B1C3F" w:rsidP="008B1C3F">
      <w:pPr>
        <w:numPr>
          <w:ilvl w:val="1"/>
          <w:numId w:val="32"/>
        </w:numPr>
        <w:ind w:hanging="360"/>
        <w:contextualSpacing/>
        <w:rPr>
          <w:rFonts w:asciiTheme="majorHAnsi" w:eastAsia="Cambria" w:hAnsiTheme="majorHAnsi" w:cs="Cambria"/>
        </w:rPr>
      </w:pPr>
      <w:r w:rsidRPr="00FF5A72">
        <w:rPr>
          <w:rFonts w:asciiTheme="majorHAnsi" w:eastAsia="Cambria" w:hAnsiTheme="majorHAnsi" w:cs="Cambria"/>
        </w:rPr>
        <w:t>Comercio exterior</w:t>
      </w:r>
    </w:p>
    <w:p w14:paraId="68B1EBDC" w14:textId="77777777" w:rsidR="008B1C3F" w:rsidRPr="00FF5A72" w:rsidRDefault="008B1C3F" w:rsidP="008B1C3F">
      <w:pPr>
        <w:numPr>
          <w:ilvl w:val="1"/>
          <w:numId w:val="32"/>
        </w:numPr>
        <w:ind w:hanging="360"/>
        <w:contextualSpacing/>
        <w:rPr>
          <w:rFonts w:asciiTheme="majorHAnsi" w:eastAsia="Cambria" w:hAnsiTheme="majorHAnsi" w:cs="Cambria"/>
        </w:rPr>
      </w:pPr>
      <w:r w:rsidRPr="00FF5A72">
        <w:rPr>
          <w:rFonts w:asciiTheme="majorHAnsi" w:eastAsia="Cambria" w:hAnsiTheme="majorHAnsi" w:cs="Cambria"/>
        </w:rPr>
        <w:t>Consumo de cerveza</w:t>
      </w:r>
    </w:p>
    <w:p w14:paraId="0CB247EB" w14:textId="77777777" w:rsidR="008B1C3F" w:rsidRPr="00FF5A72" w:rsidRDefault="008B1C3F" w:rsidP="008B1C3F">
      <w:pPr>
        <w:numPr>
          <w:ilvl w:val="1"/>
          <w:numId w:val="32"/>
        </w:numPr>
        <w:ind w:hanging="360"/>
        <w:contextualSpacing/>
        <w:rPr>
          <w:rFonts w:asciiTheme="majorHAnsi" w:eastAsia="Cambria" w:hAnsiTheme="majorHAnsi" w:cs="Cambria"/>
        </w:rPr>
      </w:pPr>
      <w:r w:rsidRPr="00FF5A72">
        <w:rPr>
          <w:rFonts w:asciiTheme="majorHAnsi" w:eastAsia="Cambria" w:hAnsiTheme="majorHAnsi" w:cs="Cambria"/>
        </w:rPr>
        <w:t>Consumo de cigarrillos.</w:t>
      </w:r>
    </w:p>
    <w:p w14:paraId="2E7DB28D" w14:textId="77777777" w:rsidR="008B1C3F" w:rsidRPr="00FF5A72" w:rsidRDefault="008B1C3F" w:rsidP="008B1C3F">
      <w:pPr>
        <w:numPr>
          <w:ilvl w:val="1"/>
          <w:numId w:val="32"/>
        </w:numPr>
        <w:ind w:hanging="360"/>
        <w:contextualSpacing/>
        <w:rPr>
          <w:rFonts w:asciiTheme="majorHAnsi" w:eastAsia="Cambria" w:hAnsiTheme="majorHAnsi" w:cs="Cambria"/>
        </w:rPr>
      </w:pPr>
      <w:r w:rsidRPr="00FF5A72">
        <w:rPr>
          <w:rFonts w:asciiTheme="majorHAnsi" w:eastAsia="Cambria" w:hAnsiTheme="majorHAnsi" w:cs="Cambria"/>
        </w:rPr>
        <w:t>Consumo de gasolina.</w:t>
      </w:r>
    </w:p>
    <w:p w14:paraId="27379D32" w14:textId="77777777" w:rsidR="008B1C3F" w:rsidRPr="00FF5A72" w:rsidRDefault="008B1C3F" w:rsidP="008B1C3F">
      <w:pPr>
        <w:numPr>
          <w:ilvl w:val="1"/>
          <w:numId w:val="32"/>
        </w:numPr>
        <w:ind w:hanging="360"/>
        <w:contextualSpacing/>
        <w:rPr>
          <w:rFonts w:asciiTheme="majorHAnsi" w:eastAsia="Cambria" w:hAnsiTheme="majorHAnsi" w:cs="Cambria"/>
        </w:rPr>
      </w:pPr>
      <w:r w:rsidRPr="00FF5A72">
        <w:rPr>
          <w:rFonts w:asciiTheme="majorHAnsi" w:eastAsia="Cambria" w:hAnsiTheme="majorHAnsi" w:cs="Cambria"/>
        </w:rPr>
        <w:t xml:space="preserve">Consumo de licores. </w:t>
      </w:r>
    </w:p>
    <w:p w14:paraId="1B965611" w14:textId="77777777" w:rsidR="008B1C3F" w:rsidRPr="00FF5A72" w:rsidRDefault="008B1C3F" w:rsidP="008B1C3F">
      <w:pPr>
        <w:numPr>
          <w:ilvl w:val="1"/>
          <w:numId w:val="32"/>
        </w:numPr>
        <w:ind w:hanging="360"/>
        <w:contextualSpacing/>
        <w:rPr>
          <w:rFonts w:asciiTheme="majorHAnsi" w:eastAsia="Cambria" w:hAnsiTheme="majorHAnsi" w:cs="Cambria"/>
        </w:rPr>
      </w:pPr>
      <w:r w:rsidRPr="00FF5A72">
        <w:rPr>
          <w:rFonts w:asciiTheme="majorHAnsi" w:eastAsia="Cambria" w:hAnsiTheme="majorHAnsi" w:cs="Cambria"/>
        </w:rPr>
        <w:t>Cotización del dólar</w:t>
      </w:r>
    </w:p>
    <w:p w14:paraId="717087EA" w14:textId="77777777" w:rsidR="008B1C3F" w:rsidRPr="00FF5A72" w:rsidRDefault="008B1C3F" w:rsidP="008B1C3F">
      <w:pPr>
        <w:numPr>
          <w:ilvl w:val="1"/>
          <w:numId w:val="32"/>
        </w:numPr>
        <w:ind w:hanging="360"/>
        <w:contextualSpacing/>
        <w:rPr>
          <w:rFonts w:asciiTheme="majorHAnsi" w:eastAsia="Cambria" w:hAnsiTheme="majorHAnsi" w:cs="Cambria"/>
        </w:rPr>
      </w:pPr>
      <w:r w:rsidRPr="00FF5A72">
        <w:rPr>
          <w:rFonts w:asciiTheme="majorHAnsi" w:eastAsia="Cambria" w:hAnsiTheme="majorHAnsi" w:cs="Cambria"/>
        </w:rPr>
        <w:lastRenderedPageBreak/>
        <w:t>Desagregado de cartera</w:t>
      </w:r>
    </w:p>
    <w:p w14:paraId="051B0FA0" w14:textId="77777777" w:rsidR="008B1C3F" w:rsidRPr="00FF5A72" w:rsidRDefault="008B1C3F" w:rsidP="008B1C3F">
      <w:pPr>
        <w:numPr>
          <w:ilvl w:val="1"/>
          <w:numId w:val="32"/>
        </w:numPr>
        <w:ind w:hanging="360"/>
        <w:contextualSpacing/>
        <w:rPr>
          <w:rFonts w:asciiTheme="majorHAnsi" w:eastAsia="Cambria" w:hAnsiTheme="majorHAnsi" w:cs="Cambria"/>
        </w:rPr>
      </w:pPr>
      <w:r w:rsidRPr="00FF5A72">
        <w:rPr>
          <w:rFonts w:asciiTheme="majorHAnsi" w:eastAsia="Cambria" w:hAnsiTheme="majorHAnsi" w:cs="Cambria"/>
        </w:rPr>
        <w:t>Exportaciones</w:t>
      </w:r>
    </w:p>
    <w:p w14:paraId="7A332B16" w14:textId="77777777" w:rsidR="008B1C3F" w:rsidRPr="00FF5A72" w:rsidRDefault="008B1C3F" w:rsidP="008B1C3F">
      <w:pPr>
        <w:numPr>
          <w:ilvl w:val="1"/>
          <w:numId w:val="32"/>
        </w:numPr>
        <w:ind w:hanging="360"/>
        <w:contextualSpacing/>
        <w:rPr>
          <w:rFonts w:asciiTheme="majorHAnsi" w:eastAsia="Cambria" w:hAnsiTheme="majorHAnsi" w:cs="Cambria"/>
        </w:rPr>
      </w:pPr>
      <w:r w:rsidRPr="00FF5A72">
        <w:rPr>
          <w:rFonts w:asciiTheme="majorHAnsi" w:eastAsia="Cambria" w:hAnsiTheme="majorHAnsi" w:cs="Cambria"/>
        </w:rPr>
        <w:t>Importaciones</w:t>
      </w:r>
    </w:p>
    <w:p w14:paraId="1808F384" w14:textId="77777777" w:rsidR="008B1C3F" w:rsidRPr="00FF5A72" w:rsidRDefault="008B1C3F" w:rsidP="008B1C3F">
      <w:pPr>
        <w:numPr>
          <w:ilvl w:val="1"/>
          <w:numId w:val="32"/>
        </w:numPr>
        <w:ind w:hanging="360"/>
        <w:contextualSpacing/>
        <w:rPr>
          <w:rFonts w:asciiTheme="majorHAnsi" w:eastAsia="Cambria" w:hAnsiTheme="majorHAnsi" w:cs="Cambria"/>
        </w:rPr>
      </w:pPr>
      <w:r w:rsidRPr="00FF5A72">
        <w:rPr>
          <w:rFonts w:asciiTheme="majorHAnsi" w:eastAsia="Cambria" w:hAnsiTheme="majorHAnsi" w:cs="Cambria"/>
        </w:rPr>
        <w:t>Producción de petróleo</w:t>
      </w:r>
    </w:p>
    <w:p w14:paraId="2A72C0A2" w14:textId="77777777" w:rsidR="008B1C3F" w:rsidRPr="00FF5A72" w:rsidRDefault="008B1C3F" w:rsidP="008B1C3F">
      <w:pPr>
        <w:numPr>
          <w:ilvl w:val="1"/>
          <w:numId w:val="32"/>
        </w:numPr>
        <w:ind w:hanging="360"/>
        <w:contextualSpacing/>
        <w:rPr>
          <w:rFonts w:asciiTheme="majorHAnsi" w:eastAsia="Cambria" w:hAnsiTheme="majorHAnsi" w:cs="Cambria"/>
        </w:rPr>
      </w:pPr>
      <w:r w:rsidRPr="00FF5A72">
        <w:rPr>
          <w:rFonts w:asciiTheme="majorHAnsi" w:eastAsia="Cambria" w:hAnsiTheme="majorHAnsi" w:cs="Cambria"/>
        </w:rPr>
        <w:t>UVR</w:t>
      </w:r>
    </w:p>
    <w:p w14:paraId="0F54CABD" w14:textId="77777777" w:rsidR="008B1C3F" w:rsidRPr="00FF5A72" w:rsidRDefault="008B1C3F" w:rsidP="008B1C3F">
      <w:pPr>
        <w:numPr>
          <w:ilvl w:val="1"/>
          <w:numId w:val="32"/>
        </w:numPr>
        <w:ind w:hanging="360"/>
        <w:contextualSpacing/>
        <w:rPr>
          <w:rFonts w:asciiTheme="majorHAnsi" w:eastAsia="Cambria" w:hAnsiTheme="majorHAnsi" w:cs="Cambria"/>
        </w:rPr>
      </w:pPr>
      <w:r w:rsidRPr="00FF5A72">
        <w:rPr>
          <w:rFonts w:asciiTheme="majorHAnsi" w:eastAsia="Cambria" w:hAnsiTheme="majorHAnsi" w:cs="Cambria"/>
        </w:rPr>
        <w:t>UVR variaciones.</w:t>
      </w:r>
    </w:p>
    <w:p w14:paraId="42F27DDE" w14:textId="77777777" w:rsidR="008B1C3F" w:rsidRPr="00FF5A72" w:rsidRDefault="008B1C3F" w:rsidP="008B1C3F">
      <w:pPr>
        <w:numPr>
          <w:ilvl w:val="0"/>
          <w:numId w:val="32"/>
        </w:numPr>
        <w:ind w:hanging="360"/>
        <w:contextualSpacing/>
        <w:rPr>
          <w:rFonts w:asciiTheme="majorHAnsi" w:eastAsia="Cambria" w:hAnsiTheme="majorHAnsi" w:cs="Cambria"/>
        </w:rPr>
      </w:pPr>
      <w:r w:rsidRPr="00FF5A72">
        <w:rPr>
          <w:rFonts w:asciiTheme="majorHAnsi" w:eastAsia="Cambria" w:hAnsiTheme="majorHAnsi" w:cs="Cambria"/>
        </w:rPr>
        <w:t>Finanzas</w:t>
      </w:r>
    </w:p>
    <w:p w14:paraId="6BD372E1" w14:textId="77777777" w:rsidR="008B1C3F" w:rsidRPr="00FF5A72" w:rsidRDefault="008B1C3F" w:rsidP="008B1C3F">
      <w:pPr>
        <w:numPr>
          <w:ilvl w:val="1"/>
          <w:numId w:val="32"/>
        </w:numPr>
        <w:ind w:hanging="360"/>
        <w:contextualSpacing/>
        <w:rPr>
          <w:rFonts w:asciiTheme="majorHAnsi" w:eastAsia="Cambria" w:hAnsiTheme="majorHAnsi" w:cs="Cambria"/>
        </w:rPr>
      </w:pPr>
      <w:r w:rsidRPr="00FF5A72">
        <w:rPr>
          <w:rFonts w:asciiTheme="majorHAnsi" w:eastAsia="Cambria" w:hAnsiTheme="majorHAnsi" w:cs="Cambria"/>
        </w:rPr>
        <w:t>Deuda pública del departamento</w:t>
      </w:r>
    </w:p>
    <w:p w14:paraId="29EB1BA6" w14:textId="77777777" w:rsidR="008B1C3F" w:rsidRPr="00FF5A72" w:rsidRDefault="008B1C3F" w:rsidP="008B1C3F">
      <w:pPr>
        <w:numPr>
          <w:ilvl w:val="1"/>
          <w:numId w:val="32"/>
        </w:numPr>
        <w:ind w:hanging="360"/>
        <w:contextualSpacing/>
        <w:rPr>
          <w:rFonts w:asciiTheme="majorHAnsi" w:eastAsia="Cambria" w:hAnsiTheme="majorHAnsi" w:cs="Cambria"/>
        </w:rPr>
      </w:pPr>
      <w:r w:rsidRPr="00FF5A72">
        <w:rPr>
          <w:rFonts w:asciiTheme="majorHAnsi" w:eastAsia="Cambria" w:hAnsiTheme="majorHAnsi" w:cs="Cambria"/>
        </w:rPr>
        <w:t>Evaluación del desempeño fiscal</w:t>
      </w:r>
    </w:p>
    <w:p w14:paraId="3B907729" w14:textId="77777777" w:rsidR="008B1C3F" w:rsidRPr="00FF5A72" w:rsidRDefault="008B1C3F" w:rsidP="008B1C3F">
      <w:pPr>
        <w:numPr>
          <w:ilvl w:val="1"/>
          <w:numId w:val="32"/>
        </w:numPr>
        <w:ind w:hanging="360"/>
        <w:contextualSpacing/>
        <w:rPr>
          <w:rFonts w:asciiTheme="majorHAnsi" w:eastAsia="Cambria" w:hAnsiTheme="majorHAnsi" w:cs="Cambria"/>
          <w:lang w:val="es-US"/>
        </w:rPr>
      </w:pPr>
      <w:r w:rsidRPr="00FF5A72">
        <w:rPr>
          <w:rFonts w:asciiTheme="majorHAnsi" w:eastAsia="Cambria" w:hAnsiTheme="majorHAnsi" w:cs="Cambria"/>
          <w:lang w:val="es-US"/>
        </w:rPr>
        <w:t>Impuesto a la gasolina y ACPM</w:t>
      </w:r>
    </w:p>
    <w:p w14:paraId="30384127" w14:textId="77777777" w:rsidR="008B1C3F" w:rsidRPr="00FF5A72" w:rsidRDefault="008B1C3F" w:rsidP="008B1C3F">
      <w:pPr>
        <w:numPr>
          <w:ilvl w:val="1"/>
          <w:numId w:val="32"/>
        </w:numPr>
        <w:ind w:hanging="360"/>
        <w:contextualSpacing/>
        <w:rPr>
          <w:rFonts w:asciiTheme="majorHAnsi" w:eastAsia="Cambria" w:hAnsiTheme="majorHAnsi" w:cs="Cambria"/>
        </w:rPr>
      </w:pPr>
      <w:r w:rsidRPr="00FF5A72">
        <w:rPr>
          <w:rFonts w:asciiTheme="majorHAnsi" w:eastAsia="Cambria" w:hAnsiTheme="majorHAnsi" w:cs="Cambria"/>
        </w:rPr>
        <w:t>Impuesto a la cerveza</w:t>
      </w:r>
    </w:p>
    <w:p w14:paraId="7928462A" w14:textId="77777777" w:rsidR="008B1C3F" w:rsidRPr="00FF5A72" w:rsidRDefault="008B1C3F" w:rsidP="008B1C3F">
      <w:pPr>
        <w:numPr>
          <w:ilvl w:val="1"/>
          <w:numId w:val="32"/>
        </w:numPr>
        <w:ind w:hanging="360"/>
        <w:contextualSpacing/>
        <w:rPr>
          <w:rFonts w:asciiTheme="majorHAnsi" w:eastAsia="Cambria" w:hAnsiTheme="majorHAnsi" w:cs="Cambria"/>
        </w:rPr>
      </w:pPr>
      <w:r w:rsidRPr="00FF5A72">
        <w:rPr>
          <w:rFonts w:asciiTheme="majorHAnsi" w:eastAsia="Cambria" w:hAnsiTheme="majorHAnsi" w:cs="Cambria"/>
        </w:rPr>
        <w:t>Impuesto a los cigarrillos</w:t>
      </w:r>
    </w:p>
    <w:p w14:paraId="1918A0A9" w14:textId="77777777" w:rsidR="008B1C3F" w:rsidRPr="00FF5A72" w:rsidRDefault="008B1C3F" w:rsidP="008B1C3F">
      <w:pPr>
        <w:numPr>
          <w:ilvl w:val="1"/>
          <w:numId w:val="32"/>
        </w:numPr>
        <w:ind w:hanging="360"/>
        <w:contextualSpacing/>
        <w:rPr>
          <w:rFonts w:asciiTheme="majorHAnsi" w:eastAsia="Cambria" w:hAnsiTheme="majorHAnsi" w:cs="Cambria"/>
        </w:rPr>
      </w:pPr>
      <w:r w:rsidRPr="00FF5A72">
        <w:rPr>
          <w:rFonts w:asciiTheme="majorHAnsi" w:eastAsia="Cambria" w:hAnsiTheme="majorHAnsi" w:cs="Cambria"/>
        </w:rPr>
        <w:t>Impuesto a los licores nacionales</w:t>
      </w:r>
    </w:p>
    <w:p w14:paraId="60D84058" w14:textId="77777777" w:rsidR="008B1C3F" w:rsidRPr="00FF5A72" w:rsidRDefault="008B1C3F" w:rsidP="008B1C3F">
      <w:pPr>
        <w:numPr>
          <w:ilvl w:val="1"/>
          <w:numId w:val="32"/>
        </w:numPr>
        <w:ind w:hanging="360"/>
        <w:contextualSpacing/>
        <w:rPr>
          <w:rFonts w:asciiTheme="majorHAnsi" w:eastAsia="Cambria" w:hAnsiTheme="majorHAnsi" w:cs="Cambria"/>
        </w:rPr>
      </w:pPr>
      <w:r w:rsidRPr="00FF5A72">
        <w:rPr>
          <w:rFonts w:asciiTheme="majorHAnsi" w:eastAsia="Cambria" w:hAnsiTheme="majorHAnsi" w:cs="Cambria"/>
        </w:rPr>
        <w:t>Impuesto a los licores extranjeros</w:t>
      </w:r>
    </w:p>
    <w:p w14:paraId="63295EB6" w14:textId="77777777" w:rsidR="008B1C3F" w:rsidRPr="00FF5A72" w:rsidRDefault="008B1C3F" w:rsidP="008B1C3F">
      <w:pPr>
        <w:numPr>
          <w:ilvl w:val="1"/>
          <w:numId w:val="32"/>
        </w:numPr>
        <w:ind w:hanging="360"/>
        <w:contextualSpacing/>
        <w:rPr>
          <w:rFonts w:asciiTheme="majorHAnsi" w:eastAsia="Cambria" w:hAnsiTheme="majorHAnsi" w:cs="Cambria"/>
        </w:rPr>
      </w:pPr>
      <w:r w:rsidRPr="00FF5A72">
        <w:rPr>
          <w:rFonts w:asciiTheme="majorHAnsi" w:eastAsia="Cambria" w:hAnsiTheme="majorHAnsi" w:cs="Cambria"/>
        </w:rPr>
        <w:t>Recaudo de impuestos</w:t>
      </w:r>
    </w:p>
    <w:p w14:paraId="452357CA" w14:textId="77777777" w:rsidR="008B1C3F" w:rsidRPr="00FF5A72" w:rsidRDefault="008B1C3F" w:rsidP="008B1C3F">
      <w:pPr>
        <w:numPr>
          <w:ilvl w:val="0"/>
          <w:numId w:val="32"/>
        </w:numPr>
        <w:ind w:hanging="360"/>
        <w:contextualSpacing/>
        <w:rPr>
          <w:rFonts w:asciiTheme="majorHAnsi" w:eastAsia="Cambria" w:hAnsiTheme="majorHAnsi" w:cs="Cambria"/>
        </w:rPr>
      </w:pPr>
      <w:r w:rsidRPr="00FF5A72">
        <w:rPr>
          <w:rFonts w:asciiTheme="majorHAnsi" w:eastAsia="Cambria" w:hAnsiTheme="majorHAnsi" w:cs="Cambria"/>
        </w:rPr>
        <w:t>Empleo</w:t>
      </w:r>
    </w:p>
    <w:p w14:paraId="77EBBAE5" w14:textId="77777777" w:rsidR="008B1C3F" w:rsidRPr="00FF5A72" w:rsidRDefault="008B1C3F" w:rsidP="008B1C3F">
      <w:pPr>
        <w:numPr>
          <w:ilvl w:val="1"/>
          <w:numId w:val="32"/>
        </w:numPr>
        <w:ind w:hanging="360"/>
        <w:contextualSpacing/>
        <w:rPr>
          <w:rFonts w:asciiTheme="majorHAnsi" w:eastAsia="Cambria" w:hAnsiTheme="majorHAnsi" w:cs="Cambria"/>
        </w:rPr>
      </w:pPr>
      <w:r w:rsidRPr="00FF5A72">
        <w:rPr>
          <w:rFonts w:asciiTheme="majorHAnsi" w:eastAsia="Cambria" w:hAnsiTheme="majorHAnsi" w:cs="Cambria"/>
        </w:rPr>
        <w:t>Evolución del salario mínimo</w:t>
      </w:r>
    </w:p>
    <w:p w14:paraId="296DCD37" w14:textId="77777777" w:rsidR="008B1C3F" w:rsidRPr="00FF5A72" w:rsidRDefault="008B1C3F" w:rsidP="008B1C3F">
      <w:pPr>
        <w:numPr>
          <w:ilvl w:val="1"/>
          <w:numId w:val="32"/>
        </w:numPr>
        <w:ind w:hanging="360"/>
        <w:contextualSpacing/>
        <w:rPr>
          <w:rFonts w:asciiTheme="majorHAnsi" w:eastAsia="Cambria" w:hAnsiTheme="majorHAnsi" w:cs="Cambria"/>
        </w:rPr>
      </w:pPr>
      <w:r w:rsidRPr="00FF5A72">
        <w:rPr>
          <w:rFonts w:asciiTheme="majorHAnsi" w:eastAsia="Cambria" w:hAnsiTheme="majorHAnsi" w:cs="Cambria"/>
        </w:rPr>
        <w:t>Indicadores de mercado laboral</w:t>
      </w:r>
    </w:p>
    <w:p w14:paraId="746691B7" w14:textId="77777777" w:rsidR="008B1C3F" w:rsidRPr="00FF5A72" w:rsidRDefault="008B1C3F" w:rsidP="008B1C3F">
      <w:pPr>
        <w:numPr>
          <w:ilvl w:val="1"/>
          <w:numId w:val="32"/>
        </w:numPr>
        <w:ind w:hanging="360"/>
        <w:contextualSpacing/>
        <w:rPr>
          <w:rFonts w:asciiTheme="majorHAnsi" w:eastAsia="Cambria" w:hAnsiTheme="majorHAnsi" w:cs="Cambria"/>
        </w:rPr>
      </w:pPr>
      <w:r w:rsidRPr="00FF5A72">
        <w:rPr>
          <w:rFonts w:asciiTheme="majorHAnsi" w:eastAsia="Cambria" w:hAnsiTheme="majorHAnsi" w:cs="Cambria"/>
        </w:rPr>
        <w:t>Información de pensionados</w:t>
      </w:r>
    </w:p>
    <w:p w14:paraId="1DF11869" w14:textId="77777777" w:rsidR="008B1C3F" w:rsidRPr="00FF5A72" w:rsidRDefault="008B1C3F" w:rsidP="008B1C3F">
      <w:pPr>
        <w:numPr>
          <w:ilvl w:val="0"/>
          <w:numId w:val="32"/>
        </w:numPr>
        <w:ind w:hanging="360"/>
        <w:contextualSpacing/>
        <w:rPr>
          <w:rFonts w:asciiTheme="majorHAnsi" w:eastAsia="Cambria" w:hAnsiTheme="majorHAnsi" w:cs="Cambria"/>
        </w:rPr>
      </w:pPr>
      <w:r w:rsidRPr="00FF5A72">
        <w:rPr>
          <w:rFonts w:asciiTheme="majorHAnsi" w:eastAsia="Cambria" w:hAnsiTheme="majorHAnsi" w:cs="Cambria"/>
        </w:rPr>
        <w:t>Empresas</w:t>
      </w:r>
    </w:p>
    <w:p w14:paraId="45424298" w14:textId="77777777" w:rsidR="008B1C3F" w:rsidRPr="00FF5A72" w:rsidRDefault="008B1C3F" w:rsidP="008B1C3F">
      <w:pPr>
        <w:numPr>
          <w:ilvl w:val="1"/>
          <w:numId w:val="32"/>
        </w:numPr>
        <w:ind w:hanging="360"/>
        <w:contextualSpacing/>
        <w:rPr>
          <w:rFonts w:asciiTheme="majorHAnsi" w:eastAsia="Cambria" w:hAnsiTheme="majorHAnsi" w:cs="Cambria"/>
        </w:rPr>
      </w:pPr>
      <w:r w:rsidRPr="00FF5A72">
        <w:rPr>
          <w:rFonts w:asciiTheme="majorHAnsi" w:eastAsia="Cambria" w:hAnsiTheme="majorHAnsi" w:cs="Cambria"/>
        </w:rPr>
        <w:t>Microempresas</w:t>
      </w:r>
    </w:p>
    <w:p w14:paraId="1A01A1E1" w14:textId="77777777" w:rsidR="008B1C3F" w:rsidRPr="00FF5A72" w:rsidRDefault="008B1C3F" w:rsidP="008B1C3F">
      <w:pPr>
        <w:numPr>
          <w:ilvl w:val="1"/>
          <w:numId w:val="32"/>
        </w:numPr>
        <w:ind w:hanging="360"/>
        <w:contextualSpacing/>
        <w:rPr>
          <w:rFonts w:asciiTheme="majorHAnsi" w:eastAsia="Cambria" w:hAnsiTheme="majorHAnsi" w:cs="Cambria"/>
        </w:rPr>
      </w:pPr>
      <w:r w:rsidRPr="00FF5A72">
        <w:rPr>
          <w:rFonts w:asciiTheme="majorHAnsi" w:eastAsia="Cambria" w:hAnsiTheme="majorHAnsi" w:cs="Cambria"/>
        </w:rPr>
        <w:t>Sociedades constituidas</w:t>
      </w:r>
    </w:p>
    <w:p w14:paraId="4BABF45A" w14:textId="77777777" w:rsidR="008B1C3F" w:rsidRPr="00FF5A72" w:rsidRDefault="008B1C3F" w:rsidP="008B1C3F">
      <w:pPr>
        <w:numPr>
          <w:ilvl w:val="1"/>
          <w:numId w:val="32"/>
        </w:numPr>
        <w:ind w:hanging="360"/>
        <w:contextualSpacing/>
        <w:rPr>
          <w:rFonts w:asciiTheme="majorHAnsi" w:eastAsia="Cambria" w:hAnsiTheme="majorHAnsi" w:cs="Cambria"/>
        </w:rPr>
      </w:pPr>
      <w:r w:rsidRPr="00FF5A72">
        <w:rPr>
          <w:rFonts w:asciiTheme="majorHAnsi" w:eastAsia="Cambria" w:hAnsiTheme="majorHAnsi" w:cs="Cambria"/>
        </w:rPr>
        <w:t>Sociedades depuradas</w:t>
      </w:r>
    </w:p>
    <w:p w14:paraId="1ECA02B4" w14:textId="77777777" w:rsidR="008B1C3F" w:rsidRPr="00FF5A72" w:rsidRDefault="008B1C3F" w:rsidP="008B1C3F">
      <w:pPr>
        <w:numPr>
          <w:ilvl w:val="1"/>
          <w:numId w:val="32"/>
        </w:numPr>
        <w:ind w:hanging="360"/>
        <w:contextualSpacing/>
        <w:rPr>
          <w:rFonts w:asciiTheme="majorHAnsi" w:eastAsia="Cambria" w:hAnsiTheme="majorHAnsi" w:cs="Cambria"/>
        </w:rPr>
      </w:pPr>
      <w:r w:rsidRPr="00FF5A72">
        <w:rPr>
          <w:rFonts w:asciiTheme="majorHAnsi" w:eastAsia="Cambria" w:hAnsiTheme="majorHAnsi" w:cs="Cambria"/>
        </w:rPr>
        <w:t>Sociedades disueltas</w:t>
      </w:r>
    </w:p>
    <w:p w14:paraId="46D67D58" w14:textId="77777777" w:rsidR="008B1C3F" w:rsidRPr="00FF5A72" w:rsidRDefault="008B1C3F" w:rsidP="008B1C3F">
      <w:pPr>
        <w:numPr>
          <w:ilvl w:val="1"/>
          <w:numId w:val="32"/>
        </w:numPr>
        <w:ind w:hanging="360"/>
        <w:contextualSpacing/>
        <w:rPr>
          <w:rFonts w:asciiTheme="majorHAnsi" w:eastAsia="Cambria" w:hAnsiTheme="majorHAnsi" w:cs="Cambria"/>
        </w:rPr>
      </w:pPr>
      <w:r w:rsidRPr="00FF5A72">
        <w:rPr>
          <w:rFonts w:asciiTheme="majorHAnsi" w:eastAsia="Cambria" w:hAnsiTheme="majorHAnsi" w:cs="Cambria"/>
        </w:rPr>
        <w:t>Sociedades reformadas</w:t>
      </w:r>
    </w:p>
    <w:p w14:paraId="2D937D86" w14:textId="77777777" w:rsidR="008B1C3F" w:rsidRPr="00FF5A72" w:rsidRDefault="008B1C3F" w:rsidP="008B1C3F">
      <w:pPr>
        <w:numPr>
          <w:ilvl w:val="0"/>
          <w:numId w:val="32"/>
        </w:numPr>
        <w:ind w:hanging="360"/>
        <w:contextualSpacing/>
        <w:rPr>
          <w:rFonts w:asciiTheme="majorHAnsi" w:eastAsia="Cambria" w:hAnsiTheme="majorHAnsi" w:cs="Cambria"/>
        </w:rPr>
      </w:pPr>
      <w:r w:rsidRPr="00FF5A72">
        <w:rPr>
          <w:rFonts w:asciiTheme="majorHAnsi" w:eastAsia="Cambria" w:hAnsiTheme="majorHAnsi" w:cs="Cambria"/>
        </w:rPr>
        <w:t>Construcción</w:t>
      </w:r>
    </w:p>
    <w:p w14:paraId="0E434E61" w14:textId="77777777" w:rsidR="008B1C3F" w:rsidRPr="00FF5A72" w:rsidRDefault="008B1C3F" w:rsidP="008B1C3F">
      <w:pPr>
        <w:numPr>
          <w:ilvl w:val="1"/>
          <w:numId w:val="32"/>
        </w:numPr>
        <w:ind w:hanging="360"/>
        <w:contextualSpacing/>
        <w:rPr>
          <w:rFonts w:asciiTheme="majorHAnsi" w:eastAsia="Cambria" w:hAnsiTheme="majorHAnsi" w:cs="Cambria"/>
          <w:lang w:val="es-US"/>
        </w:rPr>
      </w:pPr>
      <w:r w:rsidRPr="00FF5A72">
        <w:rPr>
          <w:rFonts w:asciiTheme="majorHAnsi" w:eastAsia="Cambria" w:hAnsiTheme="majorHAnsi" w:cs="Cambria"/>
          <w:lang w:val="es-US"/>
        </w:rPr>
        <w:t>Área aprobada destinada a VIS y no VIS (Vivienda de interés social)</w:t>
      </w:r>
    </w:p>
    <w:p w14:paraId="4722AAC4" w14:textId="77777777" w:rsidR="008B1C3F" w:rsidRPr="00FF5A72" w:rsidRDefault="008B1C3F" w:rsidP="008B1C3F">
      <w:pPr>
        <w:numPr>
          <w:ilvl w:val="1"/>
          <w:numId w:val="32"/>
        </w:numPr>
        <w:ind w:hanging="360"/>
        <w:contextualSpacing/>
        <w:rPr>
          <w:rFonts w:asciiTheme="majorHAnsi" w:eastAsia="Cambria" w:hAnsiTheme="majorHAnsi" w:cs="Cambria"/>
          <w:lang w:val="es-US"/>
        </w:rPr>
      </w:pPr>
      <w:r w:rsidRPr="00FF5A72">
        <w:rPr>
          <w:rFonts w:asciiTheme="majorHAnsi" w:eastAsia="Cambria" w:hAnsiTheme="majorHAnsi" w:cs="Cambria"/>
          <w:lang w:val="es-US"/>
        </w:rPr>
        <w:t>Número de licencias aprobadas y área por construir</w:t>
      </w:r>
    </w:p>
    <w:p w14:paraId="17FDFEA4" w14:textId="77777777" w:rsidR="008B1C3F" w:rsidRPr="00FF5A72" w:rsidRDefault="008B1C3F" w:rsidP="008B1C3F">
      <w:pPr>
        <w:numPr>
          <w:ilvl w:val="1"/>
          <w:numId w:val="32"/>
        </w:numPr>
        <w:ind w:hanging="360"/>
        <w:contextualSpacing/>
        <w:rPr>
          <w:rFonts w:asciiTheme="majorHAnsi" w:eastAsia="Cambria" w:hAnsiTheme="majorHAnsi" w:cs="Cambria"/>
        </w:rPr>
      </w:pPr>
      <w:r w:rsidRPr="00FF5A72">
        <w:rPr>
          <w:rFonts w:asciiTheme="majorHAnsi" w:eastAsia="Cambria" w:hAnsiTheme="majorHAnsi" w:cs="Cambria"/>
        </w:rPr>
        <w:t>Valor catastral</w:t>
      </w:r>
    </w:p>
    <w:p w14:paraId="061EA077" w14:textId="77777777" w:rsidR="008B1C3F" w:rsidRPr="00FF5A72" w:rsidRDefault="008B1C3F" w:rsidP="008B1C3F">
      <w:pPr>
        <w:numPr>
          <w:ilvl w:val="0"/>
          <w:numId w:val="32"/>
        </w:numPr>
        <w:ind w:hanging="360"/>
        <w:contextualSpacing/>
        <w:rPr>
          <w:rFonts w:asciiTheme="majorHAnsi" w:eastAsia="Cambria" w:hAnsiTheme="majorHAnsi" w:cs="Cambria"/>
        </w:rPr>
      </w:pPr>
      <w:r w:rsidRPr="00FF5A72">
        <w:rPr>
          <w:rFonts w:asciiTheme="majorHAnsi" w:eastAsia="Cambria" w:hAnsiTheme="majorHAnsi" w:cs="Cambria"/>
        </w:rPr>
        <w:t>Agropecuario</w:t>
      </w:r>
    </w:p>
    <w:p w14:paraId="5FFEA243" w14:textId="77777777" w:rsidR="008B1C3F" w:rsidRPr="00FF5A72" w:rsidRDefault="008B1C3F" w:rsidP="008B1C3F">
      <w:pPr>
        <w:numPr>
          <w:ilvl w:val="1"/>
          <w:numId w:val="32"/>
        </w:numPr>
        <w:ind w:hanging="360"/>
        <w:contextualSpacing/>
        <w:rPr>
          <w:rFonts w:asciiTheme="majorHAnsi" w:eastAsia="Cambria" w:hAnsiTheme="majorHAnsi" w:cs="Cambria"/>
        </w:rPr>
      </w:pPr>
      <w:r w:rsidRPr="00FF5A72">
        <w:rPr>
          <w:rFonts w:asciiTheme="majorHAnsi" w:eastAsia="Cambria" w:hAnsiTheme="majorHAnsi" w:cs="Cambria"/>
        </w:rPr>
        <w:t>Área cafetera</w:t>
      </w:r>
    </w:p>
    <w:p w14:paraId="46A3C48C" w14:textId="77777777" w:rsidR="008B1C3F" w:rsidRPr="00FF5A72" w:rsidRDefault="008B1C3F" w:rsidP="008B1C3F">
      <w:pPr>
        <w:numPr>
          <w:ilvl w:val="1"/>
          <w:numId w:val="32"/>
        </w:numPr>
        <w:ind w:hanging="360"/>
        <w:contextualSpacing/>
        <w:rPr>
          <w:rFonts w:asciiTheme="majorHAnsi" w:eastAsia="Cambria" w:hAnsiTheme="majorHAnsi" w:cs="Cambria"/>
        </w:rPr>
      </w:pPr>
      <w:r w:rsidRPr="00FF5A72">
        <w:rPr>
          <w:rFonts w:asciiTheme="majorHAnsi" w:eastAsia="Cambria" w:hAnsiTheme="majorHAnsi" w:cs="Cambria"/>
        </w:rPr>
        <w:t>Área cosechada</w:t>
      </w:r>
    </w:p>
    <w:p w14:paraId="13B81165" w14:textId="77777777" w:rsidR="008B1C3F" w:rsidRPr="00FF5A72" w:rsidRDefault="008B1C3F" w:rsidP="008B1C3F">
      <w:pPr>
        <w:numPr>
          <w:ilvl w:val="1"/>
          <w:numId w:val="32"/>
        </w:numPr>
        <w:ind w:hanging="360"/>
        <w:contextualSpacing/>
        <w:rPr>
          <w:rFonts w:asciiTheme="majorHAnsi" w:eastAsia="Cambria" w:hAnsiTheme="majorHAnsi" w:cs="Cambria"/>
        </w:rPr>
      </w:pPr>
      <w:r w:rsidRPr="00FF5A72">
        <w:rPr>
          <w:rFonts w:asciiTheme="majorHAnsi" w:eastAsia="Cambria" w:hAnsiTheme="majorHAnsi" w:cs="Cambria"/>
        </w:rPr>
        <w:t>Área plantada</w:t>
      </w:r>
    </w:p>
    <w:p w14:paraId="177FFDB3" w14:textId="77777777" w:rsidR="008B1C3F" w:rsidRPr="00FF5A72" w:rsidRDefault="008B1C3F" w:rsidP="008B1C3F">
      <w:pPr>
        <w:numPr>
          <w:ilvl w:val="1"/>
          <w:numId w:val="32"/>
        </w:numPr>
        <w:ind w:hanging="360"/>
        <w:contextualSpacing/>
        <w:rPr>
          <w:rFonts w:asciiTheme="majorHAnsi" w:eastAsia="Cambria" w:hAnsiTheme="majorHAnsi" w:cs="Cambria"/>
        </w:rPr>
      </w:pPr>
      <w:r w:rsidRPr="00FF5A72">
        <w:rPr>
          <w:rFonts w:asciiTheme="majorHAnsi" w:eastAsia="Cambria" w:hAnsiTheme="majorHAnsi" w:cs="Cambria"/>
        </w:rPr>
        <w:t>Área sembrada</w:t>
      </w:r>
    </w:p>
    <w:p w14:paraId="243483BC" w14:textId="77777777" w:rsidR="008B1C3F" w:rsidRPr="00FF5A72" w:rsidRDefault="008B1C3F" w:rsidP="008B1C3F">
      <w:pPr>
        <w:numPr>
          <w:ilvl w:val="1"/>
          <w:numId w:val="32"/>
        </w:numPr>
        <w:ind w:hanging="360"/>
        <w:contextualSpacing/>
        <w:rPr>
          <w:rFonts w:asciiTheme="majorHAnsi" w:eastAsia="Cambria" w:hAnsiTheme="majorHAnsi" w:cs="Cambria"/>
        </w:rPr>
      </w:pPr>
      <w:r w:rsidRPr="00FF5A72">
        <w:rPr>
          <w:rFonts w:asciiTheme="majorHAnsi" w:eastAsia="Cambria" w:hAnsiTheme="majorHAnsi" w:cs="Cambria"/>
        </w:rPr>
        <w:t>Costo de producción</w:t>
      </w:r>
    </w:p>
    <w:p w14:paraId="0DAE969F" w14:textId="77777777" w:rsidR="008B1C3F" w:rsidRPr="00FF5A72" w:rsidRDefault="008B1C3F" w:rsidP="008B1C3F">
      <w:pPr>
        <w:numPr>
          <w:ilvl w:val="1"/>
          <w:numId w:val="32"/>
        </w:numPr>
        <w:ind w:hanging="360"/>
        <w:contextualSpacing/>
        <w:rPr>
          <w:rFonts w:asciiTheme="majorHAnsi" w:eastAsia="Cambria" w:hAnsiTheme="majorHAnsi" w:cs="Cambria"/>
        </w:rPr>
      </w:pPr>
      <w:r w:rsidRPr="00FF5A72">
        <w:rPr>
          <w:rFonts w:asciiTheme="majorHAnsi" w:eastAsia="Cambria" w:hAnsiTheme="majorHAnsi" w:cs="Cambria"/>
        </w:rPr>
        <w:t>Cultivos</w:t>
      </w:r>
    </w:p>
    <w:p w14:paraId="7DD504A2" w14:textId="77777777" w:rsidR="008B1C3F" w:rsidRPr="00FF5A72" w:rsidRDefault="008B1C3F" w:rsidP="008B1C3F">
      <w:pPr>
        <w:numPr>
          <w:ilvl w:val="1"/>
          <w:numId w:val="32"/>
        </w:numPr>
        <w:ind w:hanging="360"/>
        <w:contextualSpacing/>
        <w:rPr>
          <w:rFonts w:asciiTheme="majorHAnsi" w:eastAsia="Cambria" w:hAnsiTheme="majorHAnsi" w:cs="Cambria"/>
        </w:rPr>
      </w:pPr>
      <w:r w:rsidRPr="00FF5A72">
        <w:rPr>
          <w:rFonts w:asciiTheme="majorHAnsi" w:eastAsia="Cambria" w:hAnsiTheme="majorHAnsi" w:cs="Cambria"/>
        </w:rPr>
        <w:t>Infraestructura de producción</w:t>
      </w:r>
    </w:p>
    <w:p w14:paraId="701FC7DD" w14:textId="77777777" w:rsidR="008B1C3F" w:rsidRPr="00FF5A72" w:rsidRDefault="008B1C3F" w:rsidP="008B1C3F">
      <w:pPr>
        <w:numPr>
          <w:ilvl w:val="1"/>
          <w:numId w:val="32"/>
        </w:numPr>
        <w:ind w:hanging="360"/>
        <w:contextualSpacing/>
        <w:rPr>
          <w:rFonts w:asciiTheme="majorHAnsi" w:eastAsia="Cambria" w:hAnsiTheme="majorHAnsi" w:cs="Cambria"/>
        </w:rPr>
      </w:pPr>
      <w:r w:rsidRPr="00FF5A72">
        <w:rPr>
          <w:rFonts w:asciiTheme="majorHAnsi" w:eastAsia="Cambria" w:hAnsiTheme="majorHAnsi" w:cs="Cambria"/>
        </w:rPr>
        <w:t>Inventario de alimentos</w:t>
      </w:r>
    </w:p>
    <w:p w14:paraId="0E4363CC" w14:textId="77777777" w:rsidR="008B1C3F" w:rsidRPr="00FF5A72" w:rsidRDefault="008B1C3F" w:rsidP="008B1C3F">
      <w:pPr>
        <w:numPr>
          <w:ilvl w:val="1"/>
          <w:numId w:val="32"/>
        </w:numPr>
        <w:ind w:hanging="360"/>
        <w:contextualSpacing/>
        <w:rPr>
          <w:rFonts w:asciiTheme="majorHAnsi" w:eastAsia="Cambria" w:hAnsiTheme="majorHAnsi" w:cs="Cambria"/>
        </w:rPr>
      </w:pPr>
      <w:r w:rsidRPr="00FF5A72">
        <w:rPr>
          <w:rFonts w:asciiTheme="majorHAnsi" w:eastAsia="Cambria" w:hAnsiTheme="majorHAnsi" w:cs="Cambria"/>
        </w:rPr>
        <w:t>Producción</w:t>
      </w:r>
    </w:p>
    <w:p w14:paraId="4A583BFC" w14:textId="77777777" w:rsidR="008B1C3F" w:rsidRPr="00FF5A72" w:rsidRDefault="008B1C3F" w:rsidP="008B1C3F">
      <w:pPr>
        <w:numPr>
          <w:ilvl w:val="1"/>
          <w:numId w:val="32"/>
        </w:numPr>
        <w:ind w:hanging="360"/>
        <w:contextualSpacing/>
        <w:rPr>
          <w:rFonts w:asciiTheme="majorHAnsi" w:eastAsia="Cambria" w:hAnsiTheme="majorHAnsi" w:cs="Cambria"/>
        </w:rPr>
      </w:pPr>
      <w:r w:rsidRPr="00FF5A72">
        <w:rPr>
          <w:rFonts w:asciiTheme="majorHAnsi" w:eastAsia="Cambria" w:hAnsiTheme="majorHAnsi" w:cs="Cambria"/>
        </w:rPr>
        <w:t>Sacrificio de animales</w:t>
      </w:r>
    </w:p>
    <w:p w14:paraId="36021933" w14:textId="77777777" w:rsidR="008B1C3F" w:rsidRPr="00FF5A72" w:rsidRDefault="008B1C3F" w:rsidP="008B1C3F">
      <w:pPr>
        <w:numPr>
          <w:ilvl w:val="0"/>
          <w:numId w:val="32"/>
        </w:numPr>
        <w:ind w:hanging="360"/>
        <w:contextualSpacing/>
        <w:rPr>
          <w:rFonts w:asciiTheme="majorHAnsi" w:eastAsia="Cambria" w:hAnsiTheme="majorHAnsi" w:cs="Cambria"/>
        </w:rPr>
      </w:pPr>
      <w:r w:rsidRPr="00FF5A72">
        <w:rPr>
          <w:rFonts w:asciiTheme="majorHAnsi" w:eastAsia="Cambria" w:hAnsiTheme="majorHAnsi" w:cs="Cambria"/>
        </w:rPr>
        <w:t>PIB</w:t>
      </w:r>
    </w:p>
    <w:p w14:paraId="098D8D87" w14:textId="77777777" w:rsidR="008B1C3F" w:rsidRPr="00FF5A72" w:rsidRDefault="008B1C3F" w:rsidP="008B1C3F">
      <w:pPr>
        <w:numPr>
          <w:ilvl w:val="1"/>
          <w:numId w:val="32"/>
        </w:numPr>
        <w:ind w:hanging="360"/>
        <w:contextualSpacing/>
        <w:rPr>
          <w:rFonts w:asciiTheme="majorHAnsi" w:eastAsia="Cambria" w:hAnsiTheme="majorHAnsi" w:cs="Cambria"/>
        </w:rPr>
      </w:pPr>
      <w:r w:rsidRPr="00FF5A72">
        <w:rPr>
          <w:rFonts w:asciiTheme="majorHAnsi" w:eastAsia="Cambria" w:hAnsiTheme="majorHAnsi" w:cs="Cambria"/>
        </w:rPr>
        <w:t>A precios constantes</w:t>
      </w:r>
    </w:p>
    <w:p w14:paraId="167B18E9" w14:textId="77777777" w:rsidR="008B1C3F" w:rsidRPr="00FF5A72" w:rsidRDefault="008B1C3F" w:rsidP="008B1C3F">
      <w:pPr>
        <w:numPr>
          <w:ilvl w:val="1"/>
          <w:numId w:val="32"/>
        </w:numPr>
        <w:ind w:hanging="360"/>
        <w:contextualSpacing/>
        <w:rPr>
          <w:rFonts w:asciiTheme="majorHAnsi" w:eastAsia="Cambria" w:hAnsiTheme="majorHAnsi" w:cs="Cambria"/>
        </w:rPr>
      </w:pPr>
      <w:r w:rsidRPr="00FF5A72">
        <w:rPr>
          <w:rFonts w:asciiTheme="majorHAnsi" w:eastAsia="Cambria" w:hAnsiTheme="majorHAnsi" w:cs="Cambria"/>
        </w:rPr>
        <w:t>A precios corrientes</w:t>
      </w:r>
    </w:p>
    <w:p w14:paraId="0B776436" w14:textId="77777777" w:rsidR="008B1C3F" w:rsidRPr="00FF5A72" w:rsidRDefault="008B1C3F" w:rsidP="008B1C3F">
      <w:pPr>
        <w:numPr>
          <w:ilvl w:val="1"/>
          <w:numId w:val="32"/>
        </w:numPr>
        <w:ind w:hanging="360"/>
        <w:contextualSpacing/>
        <w:rPr>
          <w:rFonts w:asciiTheme="majorHAnsi" w:eastAsia="Cambria" w:hAnsiTheme="majorHAnsi" w:cs="Cambria"/>
        </w:rPr>
      </w:pPr>
      <w:proofErr w:type="gramStart"/>
      <w:r w:rsidRPr="00FF5A72">
        <w:rPr>
          <w:rFonts w:asciiTheme="majorHAnsi" w:eastAsia="Cambria" w:hAnsiTheme="majorHAnsi" w:cs="Cambria"/>
        </w:rPr>
        <w:t>Total</w:t>
      </w:r>
      <w:proofErr w:type="gramEnd"/>
      <w:r w:rsidRPr="00FF5A72">
        <w:rPr>
          <w:rFonts w:asciiTheme="majorHAnsi" w:eastAsia="Cambria" w:hAnsiTheme="majorHAnsi" w:cs="Cambria"/>
        </w:rPr>
        <w:t xml:space="preserve"> por habitante</w:t>
      </w:r>
    </w:p>
    <w:p w14:paraId="7E4C1C9E" w14:textId="77777777" w:rsidR="008B1C3F" w:rsidRPr="00FF5A72" w:rsidRDefault="008B1C3F" w:rsidP="008B1C3F">
      <w:pPr>
        <w:numPr>
          <w:ilvl w:val="0"/>
          <w:numId w:val="32"/>
        </w:numPr>
        <w:ind w:hanging="360"/>
        <w:contextualSpacing/>
        <w:rPr>
          <w:rFonts w:asciiTheme="majorHAnsi" w:eastAsia="Cambria" w:hAnsiTheme="majorHAnsi" w:cs="Cambria"/>
        </w:rPr>
      </w:pPr>
      <w:r w:rsidRPr="00FF5A72">
        <w:rPr>
          <w:rFonts w:asciiTheme="majorHAnsi" w:eastAsia="Cambria" w:hAnsiTheme="majorHAnsi" w:cs="Cambria"/>
        </w:rPr>
        <w:t>Servicios públicos.</w:t>
      </w:r>
    </w:p>
    <w:p w14:paraId="48F2D1A8" w14:textId="77777777" w:rsidR="008B1C3F" w:rsidRPr="00FF5A72" w:rsidRDefault="008B1C3F" w:rsidP="008B1C3F">
      <w:pPr>
        <w:numPr>
          <w:ilvl w:val="1"/>
          <w:numId w:val="32"/>
        </w:numPr>
        <w:ind w:hanging="360"/>
        <w:contextualSpacing/>
        <w:rPr>
          <w:rFonts w:asciiTheme="majorHAnsi" w:eastAsia="Cambria" w:hAnsiTheme="majorHAnsi" w:cs="Cambria"/>
        </w:rPr>
      </w:pPr>
      <w:r w:rsidRPr="00FF5A72">
        <w:rPr>
          <w:rFonts w:asciiTheme="majorHAnsi" w:eastAsia="Cambria" w:hAnsiTheme="majorHAnsi" w:cs="Cambria"/>
        </w:rPr>
        <w:t>Acueducto y alcantarillado</w:t>
      </w:r>
    </w:p>
    <w:p w14:paraId="26620867" w14:textId="77777777" w:rsidR="008B1C3F" w:rsidRPr="00FF5A72" w:rsidRDefault="008B1C3F" w:rsidP="008B1C3F">
      <w:pPr>
        <w:numPr>
          <w:ilvl w:val="1"/>
          <w:numId w:val="32"/>
        </w:numPr>
        <w:ind w:hanging="360"/>
        <w:contextualSpacing/>
        <w:rPr>
          <w:rFonts w:asciiTheme="majorHAnsi" w:eastAsia="Cambria" w:hAnsiTheme="majorHAnsi" w:cs="Cambria"/>
        </w:rPr>
      </w:pPr>
      <w:r w:rsidRPr="00FF5A72">
        <w:rPr>
          <w:rFonts w:asciiTheme="majorHAnsi" w:eastAsia="Cambria" w:hAnsiTheme="majorHAnsi" w:cs="Cambria"/>
        </w:rPr>
        <w:t>Energía</w:t>
      </w:r>
    </w:p>
    <w:p w14:paraId="19E92040" w14:textId="77777777" w:rsidR="008B1C3F" w:rsidRPr="00FF5A72" w:rsidRDefault="008B1C3F" w:rsidP="008B1C3F">
      <w:pPr>
        <w:numPr>
          <w:ilvl w:val="1"/>
          <w:numId w:val="32"/>
        </w:numPr>
        <w:ind w:hanging="360"/>
        <w:contextualSpacing/>
        <w:rPr>
          <w:rFonts w:asciiTheme="majorHAnsi" w:eastAsia="Cambria" w:hAnsiTheme="majorHAnsi" w:cs="Cambria"/>
        </w:rPr>
      </w:pPr>
      <w:r w:rsidRPr="00FF5A72">
        <w:rPr>
          <w:rFonts w:asciiTheme="majorHAnsi" w:eastAsia="Cambria" w:hAnsiTheme="majorHAnsi" w:cs="Cambria"/>
        </w:rPr>
        <w:t>Gas</w:t>
      </w:r>
    </w:p>
    <w:p w14:paraId="1F870002" w14:textId="77777777" w:rsidR="008B1C3F" w:rsidRPr="00FF5A72" w:rsidRDefault="008B1C3F" w:rsidP="008B1C3F">
      <w:pPr>
        <w:numPr>
          <w:ilvl w:val="1"/>
          <w:numId w:val="32"/>
        </w:numPr>
        <w:ind w:hanging="360"/>
        <w:contextualSpacing/>
        <w:rPr>
          <w:rFonts w:asciiTheme="majorHAnsi" w:eastAsia="Cambria" w:hAnsiTheme="majorHAnsi" w:cs="Cambria"/>
        </w:rPr>
      </w:pPr>
      <w:r w:rsidRPr="00FF5A72">
        <w:rPr>
          <w:rFonts w:asciiTheme="majorHAnsi" w:eastAsia="Cambria" w:hAnsiTheme="majorHAnsi" w:cs="Cambria"/>
        </w:rPr>
        <w:t>Otros</w:t>
      </w:r>
    </w:p>
    <w:p w14:paraId="19180E84" w14:textId="77777777" w:rsidR="008B1C3F" w:rsidRPr="00FF5A72" w:rsidRDefault="008B1C3F" w:rsidP="008B1C3F">
      <w:pPr>
        <w:pStyle w:val="Heading3"/>
      </w:pPr>
      <w:bookmarkStart w:id="39" w:name="_bti5fsal4a3e" w:colFirst="0" w:colLast="0"/>
      <w:bookmarkStart w:id="40" w:name="_Toc472246828"/>
      <w:bookmarkEnd w:id="39"/>
      <w:r w:rsidRPr="00FF5A72">
        <w:t>Gobernanza</w:t>
      </w:r>
      <w:bookmarkEnd w:id="40"/>
    </w:p>
    <w:p w14:paraId="4AF1A3DC" w14:textId="77777777" w:rsidR="008B1C3F" w:rsidRPr="00FF5A72" w:rsidRDefault="008B1C3F" w:rsidP="008B1C3F">
      <w:pPr>
        <w:numPr>
          <w:ilvl w:val="0"/>
          <w:numId w:val="32"/>
        </w:numPr>
        <w:ind w:hanging="360"/>
        <w:contextualSpacing/>
        <w:rPr>
          <w:rFonts w:asciiTheme="majorHAnsi" w:eastAsia="Cambria" w:hAnsiTheme="majorHAnsi" w:cs="Cambria"/>
        </w:rPr>
      </w:pPr>
      <w:r w:rsidRPr="00FF5A72">
        <w:rPr>
          <w:rFonts w:asciiTheme="majorHAnsi" w:eastAsia="Cambria" w:hAnsiTheme="majorHAnsi" w:cs="Cambria"/>
        </w:rPr>
        <w:t>Registros electorales.</w:t>
      </w:r>
    </w:p>
    <w:p w14:paraId="33281AD2" w14:textId="77777777" w:rsidR="008B1C3F" w:rsidRPr="00FF5A72" w:rsidRDefault="008B1C3F" w:rsidP="008B1C3F">
      <w:pPr>
        <w:numPr>
          <w:ilvl w:val="1"/>
          <w:numId w:val="32"/>
        </w:numPr>
        <w:ind w:hanging="360"/>
        <w:contextualSpacing/>
        <w:rPr>
          <w:rFonts w:asciiTheme="majorHAnsi" w:eastAsia="Cambria" w:hAnsiTheme="majorHAnsi" w:cs="Cambria"/>
        </w:rPr>
      </w:pPr>
      <w:r w:rsidRPr="00FF5A72">
        <w:rPr>
          <w:rFonts w:asciiTheme="majorHAnsi" w:eastAsia="Cambria" w:hAnsiTheme="majorHAnsi" w:cs="Cambria"/>
        </w:rPr>
        <w:t>Alcaldes elegidos por voto popular</w:t>
      </w:r>
    </w:p>
    <w:p w14:paraId="2499B359" w14:textId="77777777" w:rsidR="008B1C3F" w:rsidRPr="00FF5A72" w:rsidRDefault="008B1C3F" w:rsidP="008B1C3F">
      <w:pPr>
        <w:numPr>
          <w:ilvl w:val="1"/>
          <w:numId w:val="32"/>
        </w:numPr>
        <w:ind w:hanging="360"/>
        <w:contextualSpacing/>
        <w:rPr>
          <w:rFonts w:asciiTheme="majorHAnsi" w:eastAsia="Cambria" w:hAnsiTheme="majorHAnsi" w:cs="Cambria"/>
          <w:lang w:val="es-US"/>
        </w:rPr>
      </w:pPr>
      <w:r w:rsidRPr="00FF5A72">
        <w:rPr>
          <w:rFonts w:asciiTheme="majorHAnsi" w:eastAsia="Cambria" w:hAnsiTheme="majorHAnsi" w:cs="Cambria"/>
          <w:lang w:val="es-US"/>
        </w:rPr>
        <w:t>Cédulas y tarjetas de identidad elaboradas</w:t>
      </w:r>
    </w:p>
    <w:p w14:paraId="378214A1" w14:textId="77777777" w:rsidR="008B1C3F" w:rsidRPr="00FF5A72" w:rsidRDefault="008B1C3F" w:rsidP="008B1C3F">
      <w:pPr>
        <w:numPr>
          <w:ilvl w:val="1"/>
          <w:numId w:val="32"/>
        </w:numPr>
        <w:ind w:hanging="360"/>
        <w:contextualSpacing/>
        <w:rPr>
          <w:rFonts w:asciiTheme="majorHAnsi" w:eastAsia="Cambria" w:hAnsiTheme="majorHAnsi" w:cs="Cambria"/>
        </w:rPr>
      </w:pPr>
      <w:r w:rsidRPr="00FF5A72">
        <w:rPr>
          <w:rFonts w:asciiTheme="majorHAnsi" w:eastAsia="Cambria" w:hAnsiTheme="majorHAnsi" w:cs="Cambria"/>
        </w:rPr>
        <w:t>Cuadro General de Escrutinio</w:t>
      </w:r>
    </w:p>
    <w:p w14:paraId="145E4047" w14:textId="77777777" w:rsidR="008B1C3F" w:rsidRPr="00FF5A72" w:rsidRDefault="008B1C3F" w:rsidP="008B1C3F">
      <w:pPr>
        <w:numPr>
          <w:ilvl w:val="0"/>
          <w:numId w:val="32"/>
        </w:numPr>
        <w:ind w:hanging="360"/>
        <w:contextualSpacing/>
        <w:rPr>
          <w:rFonts w:asciiTheme="majorHAnsi" w:eastAsia="Cambria" w:hAnsiTheme="majorHAnsi" w:cs="Cambria"/>
        </w:rPr>
      </w:pPr>
      <w:r w:rsidRPr="00FF5A72">
        <w:rPr>
          <w:rFonts w:asciiTheme="majorHAnsi" w:eastAsia="Cambria" w:hAnsiTheme="majorHAnsi" w:cs="Cambria"/>
        </w:rPr>
        <w:t>Justicia</w:t>
      </w:r>
    </w:p>
    <w:p w14:paraId="7ED4AAD2" w14:textId="77777777" w:rsidR="008B1C3F" w:rsidRPr="00FF5A72" w:rsidRDefault="008B1C3F" w:rsidP="008B1C3F">
      <w:pPr>
        <w:numPr>
          <w:ilvl w:val="1"/>
          <w:numId w:val="32"/>
        </w:numPr>
        <w:ind w:hanging="360"/>
        <w:contextualSpacing/>
        <w:rPr>
          <w:rFonts w:asciiTheme="majorHAnsi" w:eastAsia="Cambria" w:hAnsiTheme="majorHAnsi" w:cs="Cambria"/>
        </w:rPr>
      </w:pPr>
      <w:r w:rsidRPr="00FF5A72">
        <w:rPr>
          <w:rFonts w:asciiTheme="majorHAnsi" w:eastAsia="Cambria" w:hAnsiTheme="majorHAnsi" w:cs="Cambria"/>
        </w:rPr>
        <w:t>Delitos</w:t>
      </w:r>
    </w:p>
    <w:p w14:paraId="3FAA41FC" w14:textId="77777777" w:rsidR="008B1C3F" w:rsidRPr="00FF5A72" w:rsidRDefault="008B1C3F" w:rsidP="008B1C3F">
      <w:pPr>
        <w:numPr>
          <w:ilvl w:val="1"/>
          <w:numId w:val="32"/>
        </w:numPr>
        <w:ind w:hanging="360"/>
        <w:contextualSpacing/>
        <w:rPr>
          <w:rFonts w:asciiTheme="majorHAnsi" w:eastAsia="Cambria" w:hAnsiTheme="majorHAnsi" w:cs="Cambria"/>
        </w:rPr>
      </w:pPr>
      <w:r w:rsidRPr="00FF5A72">
        <w:rPr>
          <w:rFonts w:asciiTheme="majorHAnsi" w:eastAsia="Cambria" w:hAnsiTheme="majorHAnsi" w:cs="Cambria"/>
        </w:rPr>
        <w:t>Investigaciones</w:t>
      </w:r>
    </w:p>
    <w:p w14:paraId="01B23897" w14:textId="77777777" w:rsidR="008B1C3F" w:rsidRPr="00FF5A72" w:rsidRDefault="008B1C3F" w:rsidP="008B1C3F">
      <w:pPr>
        <w:numPr>
          <w:ilvl w:val="1"/>
          <w:numId w:val="32"/>
        </w:numPr>
        <w:ind w:hanging="360"/>
        <w:contextualSpacing/>
        <w:rPr>
          <w:rFonts w:asciiTheme="majorHAnsi" w:eastAsia="Cambria" w:hAnsiTheme="majorHAnsi" w:cs="Cambria"/>
        </w:rPr>
      </w:pPr>
      <w:r w:rsidRPr="00FF5A72">
        <w:rPr>
          <w:rFonts w:asciiTheme="majorHAnsi" w:eastAsia="Cambria" w:hAnsiTheme="majorHAnsi" w:cs="Cambria"/>
        </w:rPr>
        <w:lastRenderedPageBreak/>
        <w:t>Número de visitas</w:t>
      </w:r>
    </w:p>
    <w:p w14:paraId="2D31BCBE" w14:textId="77777777" w:rsidR="008B1C3F" w:rsidRPr="00FF5A72" w:rsidRDefault="008B1C3F" w:rsidP="008B1C3F">
      <w:pPr>
        <w:numPr>
          <w:ilvl w:val="1"/>
          <w:numId w:val="32"/>
        </w:numPr>
        <w:ind w:hanging="360"/>
        <w:contextualSpacing/>
        <w:rPr>
          <w:rFonts w:asciiTheme="majorHAnsi" w:eastAsia="Cambria" w:hAnsiTheme="majorHAnsi" w:cs="Cambria"/>
        </w:rPr>
      </w:pPr>
      <w:r w:rsidRPr="00FF5A72">
        <w:rPr>
          <w:rFonts w:asciiTheme="majorHAnsi" w:eastAsia="Cambria" w:hAnsiTheme="majorHAnsi" w:cs="Cambria"/>
        </w:rPr>
        <w:t>Quejas-Denuncias</w:t>
      </w:r>
    </w:p>
    <w:p w14:paraId="68228E3B" w14:textId="77777777" w:rsidR="008B1C3F" w:rsidRPr="00FF5A72" w:rsidRDefault="008B1C3F" w:rsidP="008B1C3F">
      <w:pPr>
        <w:pStyle w:val="Heading3"/>
      </w:pPr>
      <w:bookmarkStart w:id="41" w:name="_af2xeyukonxi" w:colFirst="0" w:colLast="0"/>
      <w:bookmarkStart w:id="42" w:name="_Toc472246829"/>
      <w:bookmarkEnd w:id="41"/>
      <w:r w:rsidRPr="00FF5A72">
        <w:t>Social</w:t>
      </w:r>
      <w:bookmarkEnd w:id="42"/>
    </w:p>
    <w:p w14:paraId="10B749AC" w14:textId="77777777" w:rsidR="008B1C3F" w:rsidRPr="00FF5A72" w:rsidRDefault="008B1C3F" w:rsidP="008B1C3F">
      <w:pPr>
        <w:numPr>
          <w:ilvl w:val="0"/>
          <w:numId w:val="32"/>
        </w:numPr>
        <w:ind w:hanging="360"/>
        <w:contextualSpacing/>
        <w:rPr>
          <w:rFonts w:asciiTheme="majorHAnsi" w:eastAsia="Cambria" w:hAnsiTheme="majorHAnsi" w:cs="Cambria"/>
        </w:rPr>
      </w:pPr>
      <w:r w:rsidRPr="00FF5A72">
        <w:rPr>
          <w:rFonts w:asciiTheme="majorHAnsi" w:eastAsia="Cambria" w:hAnsiTheme="majorHAnsi" w:cs="Cambria"/>
        </w:rPr>
        <w:t>Calidad de vida</w:t>
      </w:r>
    </w:p>
    <w:p w14:paraId="629215F6" w14:textId="77777777" w:rsidR="008B1C3F" w:rsidRPr="00FF5A72" w:rsidRDefault="008B1C3F" w:rsidP="008B1C3F">
      <w:pPr>
        <w:numPr>
          <w:ilvl w:val="1"/>
          <w:numId w:val="32"/>
        </w:numPr>
        <w:ind w:hanging="360"/>
        <w:contextualSpacing/>
        <w:rPr>
          <w:rFonts w:asciiTheme="majorHAnsi" w:eastAsia="Cambria" w:hAnsiTheme="majorHAnsi" w:cs="Cambria"/>
        </w:rPr>
      </w:pPr>
      <w:r w:rsidRPr="00FF5A72">
        <w:rPr>
          <w:rFonts w:asciiTheme="majorHAnsi" w:eastAsia="Cambria" w:hAnsiTheme="majorHAnsi" w:cs="Cambria"/>
        </w:rPr>
        <w:t>Coeficiente GINI</w:t>
      </w:r>
    </w:p>
    <w:p w14:paraId="19616D57" w14:textId="77777777" w:rsidR="008B1C3F" w:rsidRPr="00FF5A72" w:rsidRDefault="008B1C3F" w:rsidP="008B1C3F">
      <w:pPr>
        <w:numPr>
          <w:ilvl w:val="1"/>
          <w:numId w:val="32"/>
        </w:numPr>
        <w:ind w:hanging="360"/>
        <w:contextualSpacing/>
        <w:rPr>
          <w:rFonts w:asciiTheme="majorHAnsi" w:eastAsia="Cambria" w:hAnsiTheme="majorHAnsi" w:cs="Cambria"/>
        </w:rPr>
      </w:pPr>
      <w:r w:rsidRPr="00FF5A72">
        <w:rPr>
          <w:rFonts w:asciiTheme="majorHAnsi" w:eastAsia="Cambria" w:hAnsiTheme="majorHAnsi" w:cs="Cambria"/>
        </w:rPr>
        <w:t>Incidencia de la pobreza</w:t>
      </w:r>
    </w:p>
    <w:p w14:paraId="49AC5675" w14:textId="77777777" w:rsidR="008B1C3F" w:rsidRPr="00FF5A72" w:rsidRDefault="008B1C3F" w:rsidP="008B1C3F">
      <w:pPr>
        <w:numPr>
          <w:ilvl w:val="1"/>
          <w:numId w:val="32"/>
        </w:numPr>
        <w:ind w:hanging="360"/>
        <w:contextualSpacing/>
        <w:rPr>
          <w:rFonts w:asciiTheme="majorHAnsi" w:eastAsia="Cambria" w:hAnsiTheme="majorHAnsi" w:cs="Cambria"/>
        </w:rPr>
      </w:pPr>
      <w:r w:rsidRPr="00FF5A72">
        <w:rPr>
          <w:rFonts w:asciiTheme="majorHAnsi" w:eastAsia="Cambria" w:hAnsiTheme="majorHAnsi" w:cs="Cambria"/>
        </w:rPr>
        <w:t>Pobreza monetaria</w:t>
      </w:r>
    </w:p>
    <w:p w14:paraId="737D94A7" w14:textId="77777777" w:rsidR="008B1C3F" w:rsidRPr="00FF5A72" w:rsidRDefault="008B1C3F" w:rsidP="008B1C3F">
      <w:pPr>
        <w:numPr>
          <w:ilvl w:val="0"/>
          <w:numId w:val="32"/>
        </w:numPr>
        <w:ind w:hanging="360"/>
        <w:contextualSpacing/>
        <w:rPr>
          <w:rFonts w:asciiTheme="majorHAnsi" w:eastAsia="Cambria" w:hAnsiTheme="majorHAnsi" w:cs="Cambria"/>
        </w:rPr>
      </w:pPr>
      <w:r w:rsidRPr="00FF5A72">
        <w:rPr>
          <w:rFonts w:asciiTheme="majorHAnsi" w:eastAsia="Cambria" w:hAnsiTheme="majorHAnsi" w:cs="Cambria"/>
        </w:rPr>
        <w:t>Población</w:t>
      </w:r>
    </w:p>
    <w:p w14:paraId="33BCB5D1" w14:textId="77777777" w:rsidR="008B1C3F" w:rsidRPr="00FF5A72" w:rsidRDefault="008B1C3F" w:rsidP="008B1C3F">
      <w:pPr>
        <w:numPr>
          <w:ilvl w:val="1"/>
          <w:numId w:val="32"/>
        </w:numPr>
        <w:ind w:hanging="360"/>
        <w:contextualSpacing/>
        <w:rPr>
          <w:rFonts w:asciiTheme="majorHAnsi" w:eastAsia="Cambria" w:hAnsiTheme="majorHAnsi" w:cs="Cambria"/>
        </w:rPr>
      </w:pPr>
      <w:r w:rsidRPr="00FF5A72">
        <w:rPr>
          <w:rFonts w:asciiTheme="majorHAnsi" w:eastAsia="Cambria" w:hAnsiTheme="majorHAnsi" w:cs="Cambria"/>
        </w:rPr>
        <w:t>Defunciones</w:t>
      </w:r>
    </w:p>
    <w:p w14:paraId="6997E32C" w14:textId="77777777" w:rsidR="008B1C3F" w:rsidRPr="00FF5A72" w:rsidRDefault="008B1C3F" w:rsidP="008B1C3F">
      <w:pPr>
        <w:numPr>
          <w:ilvl w:val="1"/>
          <w:numId w:val="32"/>
        </w:numPr>
        <w:ind w:hanging="360"/>
        <w:contextualSpacing/>
        <w:rPr>
          <w:rFonts w:asciiTheme="majorHAnsi" w:eastAsia="Cambria" w:hAnsiTheme="majorHAnsi" w:cs="Cambria"/>
        </w:rPr>
      </w:pPr>
      <w:r w:rsidRPr="00FF5A72">
        <w:rPr>
          <w:rFonts w:asciiTheme="majorHAnsi" w:eastAsia="Cambria" w:hAnsiTheme="majorHAnsi" w:cs="Cambria"/>
        </w:rPr>
        <w:t>Densidad poblacional</w:t>
      </w:r>
    </w:p>
    <w:p w14:paraId="02F2FD6F" w14:textId="77777777" w:rsidR="008B1C3F" w:rsidRPr="00FF5A72" w:rsidRDefault="008B1C3F" w:rsidP="008B1C3F">
      <w:pPr>
        <w:numPr>
          <w:ilvl w:val="1"/>
          <w:numId w:val="32"/>
        </w:numPr>
        <w:ind w:hanging="360"/>
        <w:contextualSpacing/>
        <w:rPr>
          <w:rFonts w:asciiTheme="majorHAnsi" w:eastAsia="Cambria" w:hAnsiTheme="majorHAnsi" w:cs="Cambria"/>
        </w:rPr>
      </w:pPr>
      <w:r w:rsidRPr="00FF5A72">
        <w:rPr>
          <w:rFonts w:asciiTheme="majorHAnsi" w:eastAsia="Cambria" w:hAnsiTheme="majorHAnsi" w:cs="Cambria"/>
        </w:rPr>
        <w:t>Hogares desplazados</w:t>
      </w:r>
    </w:p>
    <w:p w14:paraId="3EF134C3" w14:textId="77777777" w:rsidR="008B1C3F" w:rsidRPr="00FF5A72" w:rsidRDefault="008B1C3F" w:rsidP="008B1C3F">
      <w:pPr>
        <w:numPr>
          <w:ilvl w:val="1"/>
          <w:numId w:val="32"/>
        </w:numPr>
        <w:ind w:hanging="360"/>
        <w:contextualSpacing/>
        <w:rPr>
          <w:rFonts w:asciiTheme="majorHAnsi" w:eastAsia="Cambria" w:hAnsiTheme="majorHAnsi" w:cs="Cambria"/>
        </w:rPr>
      </w:pPr>
      <w:r w:rsidRPr="00FF5A72">
        <w:rPr>
          <w:rFonts w:asciiTheme="majorHAnsi" w:eastAsia="Cambria" w:hAnsiTheme="majorHAnsi" w:cs="Cambria"/>
        </w:rPr>
        <w:t>Nacimientos</w:t>
      </w:r>
    </w:p>
    <w:p w14:paraId="4681E17A" w14:textId="77777777" w:rsidR="008B1C3F" w:rsidRPr="00FF5A72" w:rsidRDefault="008B1C3F" w:rsidP="008B1C3F">
      <w:pPr>
        <w:numPr>
          <w:ilvl w:val="1"/>
          <w:numId w:val="32"/>
        </w:numPr>
        <w:ind w:hanging="360"/>
        <w:contextualSpacing/>
        <w:rPr>
          <w:rFonts w:asciiTheme="majorHAnsi" w:eastAsia="Cambria" w:hAnsiTheme="majorHAnsi" w:cs="Cambria"/>
        </w:rPr>
      </w:pPr>
      <w:r w:rsidRPr="00FF5A72">
        <w:rPr>
          <w:rFonts w:asciiTheme="majorHAnsi" w:eastAsia="Cambria" w:hAnsiTheme="majorHAnsi" w:cs="Cambria"/>
        </w:rPr>
        <w:t>Desplazamientos</w:t>
      </w:r>
    </w:p>
    <w:p w14:paraId="7FB3DE7B" w14:textId="77777777" w:rsidR="008B1C3F" w:rsidRPr="00FF5A72" w:rsidRDefault="008B1C3F" w:rsidP="008B1C3F">
      <w:pPr>
        <w:numPr>
          <w:ilvl w:val="1"/>
          <w:numId w:val="32"/>
        </w:numPr>
        <w:ind w:hanging="360"/>
        <w:contextualSpacing/>
        <w:rPr>
          <w:rFonts w:asciiTheme="majorHAnsi" w:eastAsia="Cambria" w:hAnsiTheme="majorHAnsi" w:cs="Cambria"/>
        </w:rPr>
      </w:pPr>
      <w:r w:rsidRPr="00FF5A72">
        <w:rPr>
          <w:rFonts w:asciiTheme="majorHAnsi" w:eastAsia="Cambria" w:hAnsiTheme="majorHAnsi" w:cs="Cambria"/>
        </w:rPr>
        <w:t>NBI</w:t>
      </w:r>
    </w:p>
    <w:p w14:paraId="326B1ABB" w14:textId="77777777" w:rsidR="008B1C3F" w:rsidRPr="00FF5A72" w:rsidRDefault="008B1C3F" w:rsidP="008B1C3F">
      <w:pPr>
        <w:numPr>
          <w:ilvl w:val="1"/>
          <w:numId w:val="32"/>
        </w:numPr>
        <w:ind w:hanging="360"/>
        <w:contextualSpacing/>
        <w:rPr>
          <w:rFonts w:asciiTheme="majorHAnsi" w:eastAsia="Cambria" w:hAnsiTheme="majorHAnsi" w:cs="Cambria"/>
        </w:rPr>
      </w:pPr>
      <w:r w:rsidRPr="00FF5A72">
        <w:rPr>
          <w:rFonts w:asciiTheme="majorHAnsi" w:eastAsia="Cambria" w:hAnsiTheme="majorHAnsi" w:cs="Cambria"/>
        </w:rPr>
        <w:t>Proyección poblacional</w:t>
      </w:r>
    </w:p>
    <w:p w14:paraId="51ED5020" w14:textId="77777777" w:rsidR="008B1C3F" w:rsidRPr="00FF5A72" w:rsidRDefault="008B1C3F" w:rsidP="008B1C3F">
      <w:pPr>
        <w:numPr>
          <w:ilvl w:val="1"/>
          <w:numId w:val="32"/>
        </w:numPr>
        <w:ind w:hanging="360"/>
        <w:contextualSpacing/>
        <w:rPr>
          <w:rFonts w:asciiTheme="majorHAnsi" w:eastAsia="Cambria" w:hAnsiTheme="majorHAnsi" w:cs="Cambria"/>
        </w:rPr>
      </w:pPr>
      <w:r w:rsidRPr="00FF5A72">
        <w:rPr>
          <w:rFonts w:asciiTheme="majorHAnsi" w:eastAsia="Cambria" w:hAnsiTheme="majorHAnsi" w:cs="Cambria"/>
        </w:rPr>
        <w:t>Resguardos y cabildos indígenas.</w:t>
      </w:r>
    </w:p>
    <w:p w14:paraId="1827AD73" w14:textId="77777777" w:rsidR="008B1C3F" w:rsidRPr="00FF5A72" w:rsidRDefault="008B1C3F" w:rsidP="008B1C3F">
      <w:pPr>
        <w:numPr>
          <w:ilvl w:val="0"/>
          <w:numId w:val="32"/>
        </w:numPr>
        <w:ind w:hanging="360"/>
        <w:contextualSpacing/>
        <w:rPr>
          <w:rFonts w:asciiTheme="majorHAnsi" w:eastAsia="Cambria" w:hAnsiTheme="majorHAnsi" w:cs="Cambria"/>
        </w:rPr>
      </w:pPr>
      <w:r w:rsidRPr="00FF5A72">
        <w:rPr>
          <w:rFonts w:asciiTheme="majorHAnsi" w:eastAsia="Cambria" w:hAnsiTheme="majorHAnsi" w:cs="Cambria"/>
        </w:rPr>
        <w:t>Salud.</w:t>
      </w:r>
    </w:p>
    <w:p w14:paraId="4535D5BD" w14:textId="77777777" w:rsidR="008B1C3F" w:rsidRPr="00FF5A72" w:rsidRDefault="008B1C3F" w:rsidP="008B1C3F">
      <w:pPr>
        <w:numPr>
          <w:ilvl w:val="1"/>
          <w:numId w:val="32"/>
        </w:numPr>
        <w:ind w:hanging="360"/>
        <w:contextualSpacing/>
        <w:rPr>
          <w:rFonts w:asciiTheme="majorHAnsi" w:eastAsia="Cambria" w:hAnsiTheme="majorHAnsi" w:cs="Cambria"/>
        </w:rPr>
      </w:pPr>
      <w:r w:rsidRPr="00FF5A72">
        <w:rPr>
          <w:rFonts w:asciiTheme="majorHAnsi" w:eastAsia="Cambria" w:hAnsiTheme="majorHAnsi" w:cs="Cambria"/>
        </w:rPr>
        <w:t>Cobertura y aseguramientos</w:t>
      </w:r>
    </w:p>
    <w:p w14:paraId="3D55A002" w14:textId="77777777" w:rsidR="008B1C3F" w:rsidRPr="00FF5A72" w:rsidRDefault="008B1C3F" w:rsidP="008B1C3F">
      <w:pPr>
        <w:numPr>
          <w:ilvl w:val="1"/>
          <w:numId w:val="32"/>
        </w:numPr>
        <w:ind w:hanging="360"/>
        <w:contextualSpacing/>
        <w:rPr>
          <w:rFonts w:asciiTheme="majorHAnsi" w:eastAsia="Cambria" w:hAnsiTheme="majorHAnsi" w:cs="Cambria"/>
        </w:rPr>
      </w:pPr>
      <w:r w:rsidRPr="00FF5A72">
        <w:rPr>
          <w:rFonts w:asciiTheme="majorHAnsi" w:eastAsia="Cambria" w:hAnsiTheme="majorHAnsi" w:cs="Cambria"/>
        </w:rPr>
        <w:t>Vacunaciones</w:t>
      </w:r>
    </w:p>
    <w:p w14:paraId="18E8393B" w14:textId="77777777" w:rsidR="008B1C3F" w:rsidRPr="00FF5A72" w:rsidRDefault="008B1C3F" w:rsidP="008B1C3F">
      <w:pPr>
        <w:numPr>
          <w:ilvl w:val="1"/>
          <w:numId w:val="32"/>
        </w:numPr>
        <w:ind w:hanging="360"/>
        <w:contextualSpacing/>
        <w:rPr>
          <w:rFonts w:asciiTheme="majorHAnsi" w:eastAsia="Cambria" w:hAnsiTheme="majorHAnsi" w:cs="Cambria"/>
        </w:rPr>
      </w:pPr>
      <w:r w:rsidRPr="00FF5A72">
        <w:rPr>
          <w:rFonts w:asciiTheme="majorHAnsi" w:eastAsia="Cambria" w:hAnsiTheme="majorHAnsi" w:cs="Cambria"/>
        </w:rPr>
        <w:t>Defunciones fetales</w:t>
      </w:r>
    </w:p>
    <w:p w14:paraId="1FE8515F" w14:textId="77777777" w:rsidR="008B1C3F" w:rsidRPr="00FF5A72" w:rsidRDefault="008B1C3F" w:rsidP="008B1C3F">
      <w:pPr>
        <w:numPr>
          <w:ilvl w:val="1"/>
          <w:numId w:val="32"/>
        </w:numPr>
        <w:ind w:hanging="360"/>
        <w:contextualSpacing/>
        <w:rPr>
          <w:rFonts w:asciiTheme="majorHAnsi" w:eastAsia="Cambria" w:hAnsiTheme="majorHAnsi" w:cs="Cambria"/>
        </w:rPr>
      </w:pPr>
      <w:r w:rsidRPr="00FF5A72">
        <w:rPr>
          <w:rFonts w:asciiTheme="majorHAnsi" w:eastAsia="Cambria" w:hAnsiTheme="majorHAnsi" w:cs="Cambria"/>
        </w:rPr>
        <w:t>Informe de nutrición</w:t>
      </w:r>
    </w:p>
    <w:p w14:paraId="2E86612F" w14:textId="77777777" w:rsidR="008B1C3F" w:rsidRPr="00FF5A72" w:rsidRDefault="008B1C3F" w:rsidP="008B1C3F">
      <w:pPr>
        <w:numPr>
          <w:ilvl w:val="1"/>
          <w:numId w:val="32"/>
        </w:numPr>
        <w:ind w:hanging="360"/>
        <w:contextualSpacing/>
        <w:rPr>
          <w:rFonts w:asciiTheme="majorHAnsi" w:eastAsia="Cambria" w:hAnsiTheme="majorHAnsi" w:cs="Cambria"/>
        </w:rPr>
      </w:pPr>
      <w:r w:rsidRPr="00FF5A72">
        <w:rPr>
          <w:rFonts w:asciiTheme="majorHAnsi" w:eastAsia="Cambria" w:hAnsiTheme="majorHAnsi" w:cs="Cambria"/>
        </w:rPr>
        <w:t>Nacimientos por área y sexo</w:t>
      </w:r>
    </w:p>
    <w:p w14:paraId="744B2056" w14:textId="77777777" w:rsidR="008B1C3F" w:rsidRPr="00FF5A72" w:rsidRDefault="008B1C3F" w:rsidP="008B1C3F">
      <w:pPr>
        <w:numPr>
          <w:ilvl w:val="1"/>
          <w:numId w:val="32"/>
        </w:numPr>
        <w:ind w:hanging="360"/>
        <w:contextualSpacing/>
        <w:rPr>
          <w:rFonts w:asciiTheme="majorHAnsi" w:eastAsia="Cambria" w:hAnsiTheme="majorHAnsi" w:cs="Cambria"/>
        </w:rPr>
      </w:pPr>
      <w:r w:rsidRPr="00FF5A72">
        <w:rPr>
          <w:rFonts w:asciiTheme="majorHAnsi" w:eastAsia="Cambria" w:hAnsiTheme="majorHAnsi" w:cs="Cambria"/>
        </w:rPr>
        <w:t>Causas de mortalidad</w:t>
      </w:r>
    </w:p>
    <w:p w14:paraId="01248266" w14:textId="77777777" w:rsidR="008B1C3F" w:rsidRPr="00FF5A72" w:rsidRDefault="008B1C3F" w:rsidP="008B1C3F">
      <w:pPr>
        <w:numPr>
          <w:ilvl w:val="1"/>
          <w:numId w:val="32"/>
        </w:numPr>
        <w:ind w:hanging="360"/>
        <w:contextualSpacing/>
        <w:rPr>
          <w:rFonts w:asciiTheme="majorHAnsi" w:eastAsia="Cambria" w:hAnsiTheme="majorHAnsi" w:cs="Cambria"/>
        </w:rPr>
      </w:pPr>
      <w:r w:rsidRPr="00FF5A72">
        <w:rPr>
          <w:rFonts w:asciiTheme="majorHAnsi" w:eastAsia="Cambria" w:hAnsiTheme="majorHAnsi" w:cs="Cambria"/>
        </w:rPr>
        <w:t>Causas de morbilidad</w:t>
      </w:r>
    </w:p>
    <w:p w14:paraId="70AB3FF8" w14:textId="77777777" w:rsidR="008B1C3F" w:rsidRPr="00FF5A72" w:rsidRDefault="008B1C3F" w:rsidP="008B1C3F">
      <w:pPr>
        <w:numPr>
          <w:ilvl w:val="0"/>
          <w:numId w:val="32"/>
        </w:numPr>
        <w:ind w:hanging="360"/>
        <w:contextualSpacing/>
        <w:rPr>
          <w:rFonts w:asciiTheme="majorHAnsi" w:eastAsia="Cambria" w:hAnsiTheme="majorHAnsi" w:cs="Cambria"/>
        </w:rPr>
      </w:pPr>
      <w:r w:rsidRPr="00FF5A72">
        <w:rPr>
          <w:rFonts w:asciiTheme="majorHAnsi" w:eastAsia="Cambria" w:hAnsiTheme="majorHAnsi" w:cs="Cambria"/>
        </w:rPr>
        <w:t>Educación</w:t>
      </w:r>
    </w:p>
    <w:p w14:paraId="74C200C8" w14:textId="77777777" w:rsidR="008B1C3F" w:rsidRPr="00FF5A72" w:rsidRDefault="008B1C3F" w:rsidP="008B1C3F">
      <w:pPr>
        <w:numPr>
          <w:ilvl w:val="1"/>
          <w:numId w:val="32"/>
        </w:numPr>
        <w:ind w:hanging="360"/>
        <w:contextualSpacing/>
        <w:rPr>
          <w:rFonts w:asciiTheme="majorHAnsi" w:eastAsia="Cambria" w:hAnsiTheme="majorHAnsi" w:cs="Cambria"/>
        </w:rPr>
      </w:pPr>
      <w:r w:rsidRPr="00FF5A72">
        <w:rPr>
          <w:rFonts w:asciiTheme="majorHAnsi" w:eastAsia="Cambria" w:hAnsiTheme="majorHAnsi" w:cs="Cambria"/>
        </w:rPr>
        <w:t>Datos generales</w:t>
      </w:r>
    </w:p>
    <w:p w14:paraId="51A4EF6B" w14:textId="77777777" w:rsidR="008B1C3F" w:rsidRPr="00FF5A72" w:rsidRDefault="008B1C3F" w:rsidP="008B1C3F">
      <w:pPr>
        <w:numPr>
          <w:ilvl w:val="1"/>
          <w:numId w:val="32"/>
        </w:numPr>
        <w:ind w:hanging="360"/>
        <w:contextualSpacing/>
        <w:rPr>
          <w:rFonts w:asciiTheme="majorHAnsi" w:eastAsia="Cambria" w:hAnsiTheme="majorHAnsi" w:cs="Cambria"/>
        </w:rPr>
      </w:pPr>
      <w:r w:rsidRPr="00FF5A72">
        <w:rPr>
          <w:rFonts w:asciiTheme="majorHAnsi" w:eastAsia="Cambria" w:hAnsiTheme="majorHAnsi" w:cs="Cambria"/>
        </w:rPr>
        <w:t>Básica primaria</w:t>
      </w:r>
    </w:p>
    <w:p w14:paraId="3F81B1F7" w14:textId="77777777" w:rsidR="008B1C3F" w:rsidRPr="00FF5A72" w:rsidRDefault="008B1C3F" w:rsidP="008B1C3F">
      <w:pPr>
        <w:numPr>
          <w:ilvl w:val="1"/>
          <w:numId w:val="32"/>
        </w:numPr>
        <w:ind w:hanging="360"/>
        <w:contextualSpacing/>
        <w:rPr>
          <w:rFonts w:asciiTheme="majorHAnsi" w:eastAsia="Cambria" w:hAnsiTheme="majorHAnsi" w:cs="Cambria"/>
        </w:rPr>
      </w:pPr>
      <w:r w:rsidRPr="00FF5A72">
        <w:rPr>
          <w:rFonts w:asciiTheme="majorHAnsi" w:eastAsia="Cambria" w:hAnsiTheme="majorHAnsi" w:cs="Cambria"/>
        </w:rPr>
        <w:t>Básica secundaria</w:t>
      </w:r>
    </w:p>
    <w:p w14:paraId="6D951F41" w14:textId="77777777" w:rsidR="008B1C3F" w:rsidRPr="00FF5A72" w:rsidRDefault="008B1C3F" w:rsidP="008B1C3F">
      <w:pPr>
        <w:numPr>
          <w:ilvl w:val="1"/>
          <w:numId w:val="32"/>
        </w:numPr>
        <w:ind w:hanging="360"/>
        <w:contextualSpacing/>
        <w:rPr>
          <w:rFonts w:asciiTheme="majorHAnsi" w:eastAsia="Cambria" w:hAnsiTheme="majorHAnsi" w:cs="Cambria"/>
        </w:rPr>
      </w:pPr>
      <w:r w:rsidRPr="00FF5A72">
        <w:rPr>
          <w:rFonts w:asciiTheme="majorHAnsi" w:eastAsia="Cambria" w:hAnsiTheme="majorHAnsi" w:cs="Cambria"/>
        </w:rPr>
        <w:t>Preescolar</w:t>
      </w:r>
    </w:p>
    <w:p w14:paraId="0CDCE83E" w14:textId="77777777" w:rsidR="008B1C3F" w:rsidRPr="00FF5A72" w:rsidRDefault="008B1C3F" w:rsidP="008B1C3F">
      <w:pPr>
        <w:numPr>
          <w:ilvl w:val="1"/>
          <w:numId w:val="32"/>
        </w:numPr>
        <w:ind w:hanging="360"/>
        <w:contextualSpacing/>
        <w:rPr>
          <w:rFonts w:asciiTheme="majorHAnsi" w:eastAsia="Cambria" w:hAnsiTheme="majorHAnsi" w:cs="Cambria"/>
        </w:rPr>
      </w:pPr>
      <w:r w:rsidRPr="00FF5A72">
        <w:rPr>
          <w:rFonts w:asciiTheme="majorHAnsi" w:eastAsia="Cambria" w:hAnsiTheme="majorHAnsi" w:cs="Cambria"/>
        </w:rPr>
        <w:t>Instituciones y centros educativos</w:t>
      </w:r>
    </w:p>
    <w:p w14:paraId="11C64E18" w14:textId="77777777" w:rsidR="008B1C3F" w:rsidRPr="00FF5A72" w:rsidRDefault="008B1C3F" w:rsidP="008B1C3F">
      <w:pPr>
        <w:numPr>
          <w:ilvl w:val="1"/>
          <w:numId w:val="32"/>
        </w:numPr>
        <w:ind w:hanging="360"/>
        <w:contextualSpacing/>
        <w:rPr>
          <w:rFonts w:asciiTheme="majorHAnsi" w:eastAsia="Cambria" w:hAnsiTheme="majorHAnsi" w:cs="Cambria"/>
        </w:rPr>
      </w:pPr>
      <w:r w:rsidRPr="00FF5A72">
        <w:rPr>
          <w:rFonts w:asciiTheme="majorHAnsi" w:eastAsia="Cambria" w:hAnsiTheme="majorHAnsi" w:cs="Cambria"/>
        </w:rPr>
        <w:t>Matrículas</w:t>
      </w:r>
    </w:p>
    <w:p w14:paraId="7FAEB1B3" w14:textId="77777777" w:rsidR="008B1C3F" w:rsidRPr="00FF5A72" w:rsidRDefault="008B1C3F" w:rsidP="008B1C3F">
      <w:pPr>
        <w:pStyle w:val="Heading3"/>
      </w:pPr>
      <w:bookmarkStart w:id="43" w:name="_86apzut9ijm3" w:colFirst="0" w:colLast="0"/>
      <w:bookmarkStart w:id="44" w:name="_Toc472246830"/>
      <w:bookmarkEnd w:id="43"/>
      <w:r w:rsidRPr="00FF5A72">
        <w:t>Territorial</w:t>
      </w:r>
      <w:bookmarkEnd w:id="44"/>
    </w:p>
    <w:p w14:paraId="6BE42F10" w14:textId="77777777" w:rsidR="008B1C3F" w:rsidRPr="00FF5A72" w:rsidRDefault="008B1C3F" w:rsidP="008B1C3F">
      <w:pPr>
        <w:numPr>
          <w:ilvl w:val="0"/>
          <w:numId w:val="32"/>
        </w:numPr>
        <w:ind w:hanging="360"/>
        <w:contextualSpacing/>
        <w:rPr>
          <w:rFonts w:asciiTheme="majorHAnsi" w:eastAsia="Cambria" w:hAnsiTheme="majorHAnsi" w:cs="Cambria"/>
        </w:rPr>
      </w:pPr>
      <w:r w:rsidRPr="00FF5A72">
        <w:rPr>
          <w:rFonts w:asciiTheme="majorHAnsi" w:eastAsia="Cambria" w:hAnsiTheme="majorHAnsi" w:cs="Cambria"/>
        </w:rPr>
        <w:t>Transporte.</w:t>
      </w:r>
    </w:p>
    <w:p w14:paraId="2BEE6F93" w14:textId="77777777" w:rsidR="008B1C3F" w:rsidRPr="00FF5A72" w:rsidRDefault="008B1C3F" w:rsidP="008B1C3F">
      <w:pPr>
        <w:numPr>
          <w:ilvl w:val="1"/>
          <w:numId w:val="32"/>
        </w:numPr>
        <w:ind w:hanging="360"/>
        <w:contextualSpacing/>
        <w:rPr>
          <w:rFonts w:asciiTheme="majorHAnsi" w:eastAsia="Cambria" w:hAnsiTheme="majorHAnsi" w:cs="Cambria"/>
        </w:rPr>
      </w:pPr>
      <w:r w:rsidRPr="00FF5A72">
        <w:rPr>
          <w:rFonts w:asciiTheme="majorHAnsi" w:eastAsia="Cambria" w:hAnsiTheme="majorHAnsi" w:cs="Cambria"/>
        </w:rPr>
        <w:t>Accidentes de tránsito</w:t>
      </w:r>
    </w:p>
    <w:p w14:paraId="753B307E" w14:textId="77777777" w:rsidR="008B1C3F" w:rsidRPr="00FF5A72" w:rsidRDefault="008B1C3F" w:rsidP="008B1C3F">
      <w:pPr>
        <w:numPr>
          <w:ilvl w:val="1"/>
          <w:numId w:val="32"/>
        </w:numPr>
        <w:ind w:hanging="360"/>
        <w:contextualSpacing/>
        <w:rPr>
          <w:rFonts w:asciiTheme="majorHAnsi" w:eastAsia="Cambria" w:hAnsiTheme="majorHAnsi" w:cs="Cambria"/>
        </w:rPr>
      </w:pPr>
      <w:r w:rsidRPr="00FF5A72">
        <w:rPr>
          <w:rFonts w:asciiTheme="majorHAnsi" w:eastAsia="Cambria" w:hAnsiTheme="majorHAnsi" w:cs="Cambria"/>
        </w:rPr>
        <w:t>Vehículos matriculados</w:t>
      </w:r>
    </w:p>
    <w:p w14:paraId="7AC046A9" w14:textId="77777777" w:rsidR="008B1C3F" w:rsidRPr="00FF5A72" w:rsidRDefault="008B1C3F" w:rsidP="008B1C3F">
      <w:pPr>
        <w:numPr>
          <w:ilvl w:val="1"/>
          <w:numId w:val="32"/>
        </w:numPr>
        <w:ind w:hanging="360"/>
        <w:contextualSpacing/>
        <w:rPr>
          <w:rFonts w:asciiTheme="majorHAnsi" w:eastAsia="Cambria" w:hAnsiTheme="majorHAnsi" w:cs="Cambria"/>
        </w:rPr>
      </w:pPr>
      <w:r w:rsidRPr="00FF5A72">
        <w:rPr>
          <w:rFonts w:asciiTheme="majorHAnsi" w:eastAsia="Cambria" w:hAnsiTheme="majorHAnsi" w:cs="Cambria"/>
        </w:rPr>
        <w:t>Licencias para conducir</w:t>
      </w:r>
    </w:p>
    <w:p w14:paraId="3D63A905" w14:textId="77777777" w:rsidR="008B1C3F" w:rsidRPr="00FF5A72" w:rsidRDefault="008B1C3F" w:rsidP="008B1C3F">
      <w:pPr>
        <w:numPr>
          <w:ilvl w:val="1"/>
          <w:numId w:val="32"/>
        </w:numPr>
        <w:ind w:hanging="360"/>
        <w:contextualSpacing/>
        <w:rPr>
          <w:rFonts w:asciiTheme="majorHAnsi" w:eastAsia="Cambria" w:hAnsiTheme="majorHAnsi" w:cs="Cambria"/>
        </w:rPr>
      </w:pPr>
      <w:r w:rsidRPr="00FF5A72">
        <w:rPr>
          <w:rFonts w:asciiTheme="majorHAnsi" w:eastAsia="Cambria" w:hAnsiTheme="majorHAnsi" w:cs="Cambria"/>
        </w:rPr>
        <w:t>Empresas transportadoras</w:t>
      </w:r>
    </w:p>
    <w:p w14:paraId="335806C0" w14:textId="77777777" w:rsidR="008B1C3F" w:rsidRPr="00FF5A72" w:rsidRDefault="008B1C3F" w:rsidP="008B1C3F">
      <w:pPr>
        <w:numPr>
          <w:ilvl w:val="1"/>
          <w:numId w:val="32"/>
        </w:numPr>
        <w:ind w:hanging="360"/>
        <w:contextualSpacing/>
        <w:rPr>
          <w:rFonts w:asciiTheme="majorHAnsi" w:eastAsia="Cambria" w:hAnsiTheme="majorHAnsi" w:cs="Cambria"/>
        </w:rPr>
      </w:pPr>
      <w:r w:rsidRPr="00FF5A72">
        <w:rPr>
          <w:rFonts w:asciiTheme="majorHAnsi" w:eastAsia="Cambria" w:hAnsiTheme="majorHAnsi" w:cs="Cambria"/>
        </w:rPr>
        <w:t>Movimiento de transporte urbano</w:t>
      </w:r>
    </w:p>
    <w:p w14:paraId="5307B6BC" w14:textId="77777777" w:rsidR="008B1C3F" w:rsidRPr="00FF5A72" w:rsidRDefault="008B1C3F" w:rsidP="008B1C3F">
      <w:pPr>
        <w:numPr>
          <w:ilvl w:val="1"/>
          <w:numId w:val="32"/>
        </w:numPr>
        <w:ind w:hanging="360"/>
        <w:contextualSpacing/>
        <w:rPr>
          <w:rFonts w:asciiTheme="majorHAnsi" w:eastAsia="Cambria" w:hAnsiTheme="majorHAnsi" w:cs="Cambria"/>
        </w:rPr>
      </w:pPr>
      <w:r w:rsidRPr="00FF5A72">
        <w:rPr>
          <w:rFonts w:asciiTheme="majorHAnsi" w:eastAsia="Cambria" w:hAnsiTheme="majorHAnsi" w:cs="Cambria"/>
        </w:rPr>
        <w:t>Parque automotor</w:t>
      </w:r>
    </w:p>
    <w:p w14:paraId="69FA32F8" w14:textId="77777777" w:rsidR="008B1C3F" w:rsidRPr="00FF5A72" w:rsidRDefault="008B1C3F" w:rsidP="008B1C3F">
      <w:pPr>
        <w:numPr>
          <w:ilvl w:val="1"/>
          <w:numId w:val="32"/>
        </w:numPr>
        <w:ind w:hanging="360"/>
        <w:contextualSpacing/>
        <w:rPr>
          <w:rFonts w:asciiTheme="majorHAnsi" w:eastAsia="Cambria" w:hAnsiTheme="majorHAnsi" w:cs="Cambria"/>
        </w:rPr>
      </w:pPr>
      <w:r w:rsidRPr="00FF5A72">
        <w:rPr>
          <w:rFonts w:asciiTheme="majorHAnsi" w:eastAsia="Cambria" w:hAnsiTheme="majorHAnsi" w:cs="Cambria"/>
        </w:rPr>
        <w:t>Transporte aéreo</w:t>
      </w:r>
    </w:p>
    <w:p w14:paraId="3E824AC8" w14:textId="77777777" w:rsidR="008B1C3F" w:rsidRPr="00FF5A72" w:rsidRDefault="008B1C3F" w:rsidP="008B1C3F">
      <w:pPr>
        <w:numPr>
          <w:ilvl w:val="1"/>
          <w:numId w:val="32"/>
        </w:numPr>
        <w:ind w:hanging="360"/>
        <w:contextualSpacing/>
        <w:rPr>
          <w:rFonts w:asciiTheme="majorHAnsi" w:eastAsia="Cambria" w:hAnsiTheme="majorHAnsi" w:cs="Cambria"/>
        </w:rPr>
      </w:pPr>
      <w:r w:rsidRPr="00FF5A72">
        <w:rPr>
          <w:rFonts w:asciiTheme="majorHAnsi" w:eastAsia="Cambria" w:hAnsiTheme="majorHAnsi" w:cs="Cambria"/>
        </w:rPr>
        <w:t>Transporte servicio público</w:t>
      </w:r>
    </w:p>
    <w:p w14:paraId="277BA9B5" w14:textId="77777777" w:rsidR="008B1C3F" w:rsidRPr="00FF5A72" w:rsidRDefault="008B1C3F" w:rsidP="008B1C3F">
      <w:pPr>
        <w:numPr>
          <w:ilvl w:val="0"/>
          <w:numId w:val="32"/>
        </w:numPr>
        <w:ind w:hanging="360"/>
        <w:contextualSpacing/>
        <w:rPr>
          <w:rFonts w:asciiTheme="majorHAnsi" w:eastAsia="Cambria" w:hAnsiTheme="majorHAnsi" w:cs="Cambria"/>
        </w:rPr>
      </w:pPr>
      <w:r w:rsidRPr="00FF5A72">
        <w:rPr>
          <w:rFonts w:asciiTheme="majorHAnsi" w:eastAsia="Cambria" w:hAnsiTheme="majorHAnsi" w:cs="Cambria"/>
        </w:rPr>
        <w:t>Medio ambiente</w:t>
      </w:r>
    </w:p>
    <w:p w14:paraId="4E2A506E" w14:textId="77777777" w:rsidR="008B1C3F" w:rsidRPr="00FF5A72" w:rsidRDefault="008B1C3F" w:rsidP="008B1C3F">
      <w:pPr>
        <w:numPr>
          <w:ilvl w:val="1"/>
          <w:numId w:val="32"/>
        </w:numPr>
        <w:ind w:hanging="360"/>
        <w:contextualSpacing/>
        <w:rPr>
          <w:rFonts w:asciiTheme="majorHAnsi" w:eastAsia="Cambria" w:hAnsiTheme="majorHAnsi" w:cs="Cambria"/>
        </w:rPr>
      </w:pPr>
      <w:r w:rsidRPr="00FF5A72">
        <w:rPr>
          <w:rFonts w:asciiTheme="majorHAnsi" w:eastAsia="Cambria" w:hAnsiTheme="majorHAnsi" w:cs="Cambria"/>
        </w:rPr>
        <w:t>Aprovechamientos forestales</w:t>
      </w:r>
    </w:p>
    <w:p w14:paraId="485C7755" w14:textId="77777777" w:rsidR="008B1C3F" w:rsidRPr="00FF5A72" w:rsidRDefault="008B1C3F" w:rsidP="008B1C3F">
      <w:pPr>
        <w:numPr>
          <w:ilvl w:val="1"/>
          <w:numId w:val="32"/>
        </w:numPr>
        <w:ind w:hanging="360"/>
        <w:contextualSpacing/>
        <w:rPr>
          <w:rFonts w:asciiTheme="majorHAnsi" w:eastAsia="Cambria" w:hAnsiTheme="majorHAnsi" w:cs="Cambria"/>
        </w:rPr>
      </w:pPr>
      <w:r w:rsidRPr="00FF5A72">
        <w:rPr>
          <w:rFonts w:asciiTheme="majorHAnsi" w:eastAsia="Cambria" w:hAnsiTheme="majorHAnsi" w:cs="Cambria"/>
        </w:rPr>
        <w:t>Licencias y permisos ambientales</w:t>
      </w:r>
    </w:p>
    <w:p w14:paraId="1E5ADCE2" w14:textId="77777777" w:rsidR="008B1C3F" w:rsidRPr="00FF5A72" w:rsidRDefault="008B1C3F" w:rsidP="008B1C3F">
      <w:pPr>
        <w:numPr>
          <w:ilvl w:val="1"/>
          <w:numId w:val="32"/>
        </w:numPr>
        <w:ind w:hanging="360"/>
        <w:contextualSpacing/>
        <w:rPr>
          <w:rFonts w:asciiTheme="majorHAnsi" w:eastAsia="Cambria" w:hAnsiTheme="majorHAnsi" w:cs="Cambria"/>
        </w:rPr>
      </w:pPr>
      <w:r w:rsidRPr="00FF5A72">
        <w:rPr>
          <w:rFonts w:asciiTheme="majorHAnsi" w:eastAsia="Cambria" w:hAnsiTheme="majorHAnsi" w:cs="Cambria"/>
        </w:rPr>
        <w:t>Movilización de productos forestales</w:t>
      </w:r>
    </w:p>
    <w:p w14:paraId="1ED89E40" w14:textId="77777777" w:rsidR="008B1C3F" w:rsidRPr="00FF5A72" w:rsidRDefault="008B1C3F" w:rsidP="008B1C3F">
      <w:pPr>
        <w:numPr>
          <w:ilvl w:val="1"/>
          <w:numId w:val="32"/>
        </w:numPr>
        <w:ind w:hanging="360"/>
        <w:contextualSpacing/>
        <w:rPr>
          <w:rFonts w:asciiTheme="majorHAnsi" w:eastAsia="Cambria" w:hAnsiTheme="majorHAnsi" w:cs="Cambria"/>
        </w:rPr>
      </w:pPr>
      <w:r w:rsidRPr="00FF5A72">
        <w:rPr>
          <w:rFonts w:asciiTheme="majorHAnsi" w:eastAsia="Cambria" w:hAnsiTheme="majorHAnsi" w:cs="Cambria"/>
        </w:rPr>
        <w:t>Reforestación, aislamiento y restauración</w:t>
      </w:r>
    </w:p>
    <w:p w14:paraId="773BB00C" w14:textId="77777777" w:rsidR="008B1C3F" w:rsidRPr="00FF5A72" w:rsidRDefault="008B1C3F" w:rsidP="008B1C3F">
      <w:pPr>
        <w:numPr>
          <w:ilvl w:val="0"/>
          <w:numId w:val="32"/>
        </w:numPr>
        <w:ind w:hanging="360"/>
        <w:contextualSpacing/>
        <w:rPr>
          <w:rFonts w:asciiTheme="majorHAnsi" w:eastAsia="Cambria" w:hAnsiTheme="majorHAnsi" w:cs="Cambria"/>
        </w:rPr>
      </w:pPr>
      <w:r w:rsidRPr="00FF5A72">
        <w:rPr>
          <w:rFonts w:asciiTheme="majorHAnsi" w:eastAsia="Cambria" w:hAnsiTheme="majorHAnsi" w:cs="Cambria"/>
        </w:rPr>
        <w:t>Geografía</w:t>
      </w:r>
    </w:p>
    <w:p w14:paraId="47DDC268" w14:textId="77777777" w:rsidR="008B1C3F" w:rsidRPr="00FF5A72" w:rsidRDefault="008B1C3F" w:rsidP="008B1C3F">
      <w:pPr>
        <w:numPr>
          <w:ilvl w:val="1"/>
          <w:numId w:val="32"/>
        </w:numPr>
        <w:ind w:hanging="360"/>
        <w:contextualSpacing/>
        <w:rPr>
          <w:rFonts w:asciiTheme="majorHAnsi" w:eastAsia="Cambria" w:hAnsiTheme="majorHAnsi" w:cs="Cambria"/>
        </w:rPr>
      </w:pPr>
      <w:r w:rsidRPr="00FF5A72">
        <w:rPr>
          <w:rFonts w:asciiTheme="majorHAnsi" w:eastAsia="Cambria" w:hAnsiTheme="majorHAnsi" w:cs="Cambria"/>
        </w:rPr>
        <w:t>Afluentes y subafluentes</w:t>
      </w:r>
    </w:p>
    <w:p w14:paraId="2177E7F9" w14:textId="77777777" w:rsidR="008B1C3F" w:rsidRPr="00FF5A72" w:rsidRDefault="008B1C3F" w:rsidP="008B1C3F">
      <w:pPr>
        <w:numPr>
          <w:ilvl w:val="1"/>
          <w:numId w:val="32"/>
        </w:numPr>
        <w:ind w:hanging="360"/>
        <w:contextualSpacing/>
        <w:rPr>
          <w:rFonts w:asciiTheme="majorHAnsi" w:eastAsia="Cambria" w:hAnsiTheme="majorHAnsi" w:cs="Cambria"/>
        </w:rPr>
      </w:pPr>
      <w:r w:rsidRPr="00FF5A72">
        <w:rPr>
          <w:rFonts w:asciiTheme="majorHAnsi" w:eastAsia="Cambria" w:hAnsiTheme="majorHAnsi" w:cs="Cambria"/>
        </w:rPr>
        <w:t>Cordilleras principales</w:t>
      </w:r>
    </w:p>
    <w:p w14:paraId="100B0D48" w14:textId="3577DB81" w:rsidR="008B1C3F" w:rsidRPr="00FF5A72" w:rsidRDefault="008B1C3F" w:rsidP="008B1C3F">
      <w:pPr>
        <w:numPr>
          <w:ilvl w:val="1"/>
          <w:numId w:val="32"/>
        </w:numPr>
        <w:ind w:hanging="360"/>
        <w:contextualSpacing/>
        <w:rPr>
          <w:rFonts w:asciiTheme="majorHAnsi" w:eastAsia="Cambria" w:hAnsiTheme="majorHAnsi" w:cs="Cambria"/>
        </w:rPr>
      </w:pPr>
      <w:r w:rsidRPr="00FF5A72">
        <w:rPr>
          <w:rFonts w:asciiTheme="majorHAnsi" w:eastAsia="Cambria" w:hAnsiTheme="majorHAnsi" w:cs="Cambria"/>
        </w:rPr>
        <w:t xml:space="preserve">Límites </w:t>
      </w:r>
      <w:r w:rsidR="00C2059C" w:rsidRPr="00FF5A72">
        <w:rPr>
          <w:rFonts w:asciiTheme="majorHAnsi" w:eastAsia="Cambria" w:hAnsiTheme="majorHAnsi" w:cs="Cambria"/>
        </w:rPr>
        <w:t>municipales</w:t>
      </w:r>
    </w:p>
    <w:p w14:paraId="1309441F" w14:textId="77777777" w:rsidR="008B1C3F" w:rsidRPr="00FF5A72" w:rsidRDefault="008B1C3F" w:rsidP="008B1C3F">
      <w:pPr>
        <w:numPr>
          <w:ilvl w:val="1"/>
          <w:numId w:val="32"/>
        </w:numPr>
        <w:ind w:hanging="360"/>
        <w:contextualSpacing/>
        <w:rPr>
          <w:rFonts w:asciiTheme="majorHAnsi" w:eastAsia="Cambria" w:hAnsiTheme="majorHAnsi" w:cs="Cambria"/>
        </w:rPr>
      </w:pPr>
      <w:r w:rsidRPr="00FF5A72">
        <w:rPr>
          <w:rFonts w:asciiTheme="majorHAnsi" w:eastAsia="Cambria" w:hAnsiTheme="majorHAnsi" w:cs="Cambria"/>
        </w:rPr>
        <w:t>Límites generales</w:t>
      </w:r>
    </w:p>
    <w:p w14:paraId="65871F3E" w14:textId="77777777" w:rsidR="008B1C3F" w:rsidRPr="00FF5A72" w:rsidRDefault="008B1C3F" w:rsidP="008B1C3F">
      <w:pPr>
        <w:numPr>
          <w:ilvl w:val="0"/>
          <w:numId w:val="32"/>
        </w:numPr>
        <w:ind w:hanging="360"/>
        <w:contextualSpacing/>
        <w:rPr>
          <w:rFonts w:asciiTheme="majorHAnsi" w:eastAsia="Cambria" w:hAnsiTheme="majorHAnsi" w:cs="Cambria"/>
        </w:rPr>
      </w:pPr>
      <w:r w:rsidRPr="00FF5A72">
        <w:rPr>
          <w:rFonts w:asciiTheme="majorHAnsi" w:eastAsia="Cambria" w:hAnsiTheme="majorHAnsi" w:cs="Cambria"/>
        </w:rPr>
        <w:t>Meteorología</w:t>
      </w:r>
    </w:p>
    <w:p w14:paraId="0BC68064" w14:textId="77777777" w:rsidR="008B1C3F" w:rsidRPr="00FF5A72" w:rsidRDefault="008B1C3F" w:rsidP="008B1C3F">
      <w:pPr>
        <w:numPr>
          <w:ilvl w:val="1"/>
          <w:numId w:val="32"/>
        </w:numPr>
        <w:ind w:hanging="360"/>
        <w:contextualSpacing/>
        <w:rPr>
          <w:rFonts w:asciiTheme="majorHAnsi" w:eastAsia="Cambria" w:hAnsiTheme="majorHAnsi" w:cs="Cambria"/>
        </w:rPr>
      </w:pPr>
      <w:r w:rsidRPr="00FF5A72">
        <w:rPr>
          <w:rFonts w:asciiTheme="majorHAnsi" w:eastAsia="Cambria" w:hAnsiTheme="majorHAnsi" w:cs="Cambria"/>
        </w:rPr>
        <w:t>Precipitación en municipios</w:t>
      </w:r>
    </w:p>
    <w:p w14:paraId="59384143" w14:textId="77777777" w:rsidR="008B1C3F" w:rsidRPr="00FF5A72" w:rsidRDefault="008B1C3F" w:rsidP="008B1C3F">
      <w:pPr>
        <w:numPr>
          <w:ilvl w:val="1"/>
          <w:numId w:val="32"/>
        </w:numPr>
        <w:ind w:hanging="360"/>
        <w:contextualSpacing/>
        <w:rPr>
          <w:rFonts w:asciiTheme="majorHAnsi" w:eastAsia="Cambria" w:hAnsiTheme="majorHAnsi" w:cs="Cambria"/>
        </w:rPr>
      </w:pPr>
      <w:r w:rsidRPr="00FF5A72">
        <w:rPr>
          <w:rFonts w:asciiTheme="majorHAnsi" w:eastAsia="Cambria" w:hAnsiTheme="majorHAnsi" w:cs="Cambria"/>
        </w:rPr>
        <w:t>Caudales de ríos</w:t>
      </w:r>
    </w:p>
    <w:p w14:paraId="5E2C8560" w14:textId="77777777" w:rsidR="008B1C3F" w:rsidRPr="00FF5A72" w:rsidRDefault="008B1C3F" w:rsidP="008B1C3F">
      <w:pPr>
        <w:numPr>
          <w:ilvl w:val="1"/>
          <w:numId w:val="32"/>
        </w:numPr>
        <w:ind w:hanging="360"/>
        <w:contextualSpacing/>
        <w:rPr>
          <w:rFonts w:asciiTheme="majorHAnsi" w:eastAsia="Cambria" w:hAnsiTheme="majorHAnsi" w:cs="Cambria"/>
        </w:rPr>
      </w:pPr>
      <w:r w:rsidRPr="00FF5A72">
        <w:rPr>
          <w:rFonts w:asciiTheme="majorHAnsi" w:eastAsia="Cambria" w:hAnsiTheme="majorHAnsi" w:cs="Cambria"/>
        </w:rPr>
        <w:t>Estaciones</w:t>
      </w:r>
    </w:p>
    <w:p w14:paraId="6D058C23" w14:textId="77777777" w:rsidR="008B1C3F" w:rsidRPr="00FF5A72" w:rsidRDefault="008B1C3F" w:rsidP="008B1C3F">
      <w:pPr>
        <w:numPr>
          <w:ilvl w:val="1"/>
          <w:numId w:val="32"/>
        </w:numPr>
        <w:ind w:hanging="360"/>
        <w:contextualSpacing/>
        <w:rPr>
          <w:rFonts w:asciiTheme="majorHAnsi" w:eastAsia="Cambria" w:hAnsiTheme="majorHAnsi" w:cs="Cambria"/>
        </w:rPr>
      </w:pPr>
      <w:r w:rsidRPr="00FF5A72">
        <w:rPr>
          <w:rFonts w:asciiTheme="majorHAnsi" w:eastAsia="Cambria" w:hAnsiTheme="majorHAnsi" w:cs="Cambria"/>
        </w:rPr>
        <w:t>Climatología</w:t>
      </w:r>
    </w:p>
    <w:p w14:paraId="4BF83E08" w14:textId="77777777" w:rsidR="00C2059C" w:rsidRPr="00FF5A72" w:rsidRDefault="00C2059C" w:rsidP="008B1C3F">
      <w:pPr>
        <w:pStyle w:val="Heading2"/>
        <w:sectPr w:rsidR="00C2059C" w:rsidRPr="00FF5A72" w:rsidSect="00C2059C">
          <w:type w:val="continuous"/>
          <w:pgSz w:w="12240" w:h="15840"/>
          <w:pgMar w:top="1417" w:right="1701" w:bottom="1417" w:left="1701" w:header="708" w:footer="708" w:gutter="0"/>
          <w:cols w:num="2" w:space="708"/>
          <w:titlePg/>
          <w:docGrid w:linePitch="360"/>
        </w:sectPr>
      </w:pPr>
      <w:bookmarkStart w:id="45" w:name="_pzp8zlnomkg" w:colFirst="0" w:colLast="0"/>
      <w:bookmarkEnd w:id="45"/>
    </w:p>
    <w:p w14:paraId="08DE19DF" w14:textId="75AB696C" w:rsidR="008B1C3F" w:rsidRPr="00FF5A72" w:rsidRDefault="008B1C3F" w:rsidP="008B1C3F">
      <w:pPr>
        <w:pStyle w:val="Heading2"/>
      </w:pPr>
      <w:bookmarkStart w:id="46" w:name="_Toc472246831"/>
      <w:r w:rsidRPr="00FF5A72">
        <w:lastRenderedPageBreak/>
        <w:t>Fuentes de información</w:t>
      </w:r>
      <w:bookmarkEnd w:id="46"/>
    </w:p>
    <w:p w14:paraId="4B933CEE" w14:textId="77777777" w:rsidR="008B1C3F" w:rsidRPr="00FF5A72" w:rsidRDefault="008B1C3F" w:rsidP="008B1C3F">
      <w:pPr>
        <w:rPr>
          <w:rFonts w:asciiTheme="majorHAnsi" w:hAnsiTheme="majorHAnsi"/>
          <w:lang w:val="es-US"/>
        </w:rPr>
      </w:pPr>
      <w:r w:rsidRPr="00FF5A72">
        <w:rPr>
          <w:rFonts w:asciiTheme="majorHAnsi" w:eastAsia="Cambria" w:hAnsiTheme="majorHAnsi" w:cs="Cambria"/>
          <w:lang w:val="es-US"/>
        </w:rPr>
        <w:t>La información de la página web proviene del repositorio de la Gobernación del Huila. Este a su vez, es alimentado por dos operarios del departamento de planeación que capturan la información de:</w:t>
      </w:r>
    </w:p>
    <w:p w14:paraId="6A9543C9" w14:textId="77777777" w:rsidR="008B1C3F" w:rsidRPr="00FF5A72" w:rsidRDefault="008B1C3F" w:rsidP="008B1C3F">
      <w:pPr>
        <w:numPr>
          <w:ilvl w:val="0"/>
          <w:numId w:val="34"/>
        </w:numPr>
        <w:ind w:hanging="360"/>
        <w:contextualSpacing/>
        <w:rPr>
          <w:rFonts w:asciiTheme="majorHAnsi" w:eastAsia="Cambria" w:hAnsiTheme="majorHAnsi" w:cs="Cambria"/>
          <w:lang w:val="es-US"/>
        </w:rPr>
      </w:pPr>
      <w:r w:rsidRPr="00FF5A72">
        <w:rPr>
          <w:rFonts w:asciiTheme="majorHAnsi" w:eastAsia="Cambria" w:hAnsiTheme="majorHAnsi" w:cs="Cambria"/>
          <w:lang w:val="es-US"/>
        </w:rPr>
        <w:t>Reportes de las dependencias del departamento.</w:t>
      </w:r>
    </w:p>
    <w:p w14:paraId="7B56613D" w14:textId="77777777" w:rsidR="008B1C3F" w:rsidRPr="00FF5A72" w:rsidRDefault="008B1C3F" w:rsidP="008B1C3F">
      <w:pPr>
        <w:numPr>
          <w:ilvl w:val="0"/>
          <w:numId w:val="34"/>
        </w:numPr>
        <w:ind w:hanging="360"/>
        <w:contextualSpacing/>
        <w:rPr>
          <w:rFonts w:asciiTheme="majorHAnsi" w:eastAsia="Cambria" w:hAnsiTheme="majorHAnsi" w:cs="Cambria"/>
          <w:lang w:val="es-US"/>
        </w:rPr>
      </w:pPr>
      <w:r w:rsidRPr="00FF5A72">
        <w:rPr>
          <w:rFonts w:asciiTheme="majorHAnsi" w:eastAsia="Cambria" w:hAnsiTheme="majorHAnsi" w:cs="Cambria"/>
          <w:lang w:val="es-US"/>
        </w:rPr>
        <w:t>Informes de la alcaldía de cada municipio.</w:t>
      </w:r>
    </w:p>
    <w:p w14:paraId="3BDD5E97" w14:textId="77777777" w:rsidR="008B1C3F" w:rsidRPr="00FF5A72" w:rsidRDefault="008B1C3F" w:rsidP="008B1C3F">
      <w:pPr>
        <w:numPr>
          <w:ilvl w:val="0"/>
          <w:numId w:val="34"/>
        </w:numPr>
        <w:ind w:hanging="360"/>
        <w:contextualSpacing/>
        <w:rPr>
          <w:rFonts w:asciiTheme="majorHAnsi" w:eastAsia="Cambria" w:hAnsiTheme="majorHAnsi" w:cs="Cambria"/>
          <w:lang w:val="es-US"/>
        </w:rPr>
      </w:pPr>
      <w:r w:rsidRPr="00FF5A72">
        <w:rPr>
          <w:rFonts w:asciiTheme="majorHAnsi" w:eastAsia="Cambria" w:hAnsiTheme="majorHAnsi" w:cs="Cambria"/>
          <w:lang w:val="es-US"/>
        </w:rPr>
        <w:t xml:space="preserve">Información del Departamento Administrativo Nacional de Estadística (DANE). </w:t>
      </w:r>
    </w:p>
    <w:p w14:paraId="3682A365" w14:textId="77777777" w:rsidR="008B1C3F" w:rsidRPr="00FF5A72" w:rsidRDefault="008B1C3F" w:rsidP="008B1C3F">
      <w:pPr>
        <w:numPr>
          <w:ilvl w:val="0"/>
          <w:numId w:val="34"/>
        </w:numPr>
        <w:ind w:hanging="360"/>
        <w:contextualSpacing/>
        <w:rPr>
          <w:rFonts w:asciiTheme="majorHAnsi" w:eastAsia="Cambria" w:hAnsiTheme="majorHAnsi" w:cs="Cambria"/>
        </w:rPr>
      </w:pPr>
      <w:r w:rsidRPr="00FF5A72">
        <w:rPr>
          <w:rFonts w:asciiTheme="majorHAnsi" w:eastAsia="Cambria" w:hAnsiTheme="majorHAnsi" w:cs="Cambria"/>
        </w:rPr>
        <w:t>Consultorías.</w:t>
      </w:r>
    </w:p>
    <w:p w14:paraId="4CC319AE" w14:textId="77777777" w:rsidR="008B1C3F" w:rsidRPr="00FF5A72" w:rsidRDefault="008B1C3F" w:rsidP="008B1C3F">
      <w:pPr>
        <w:numPr>
          <w:ilvl w:val="0"/>
          <w:numId w:val="34"/>
        </w:numPr>
        <w:ind w:hanging="360"/>
        <w:contextualSpacing/>
        <w:rPr>
          <w:rFonts w:asciiTheme="majorHAnsi" w:eastAsia="Cambria" w:hAnsiTheme="majorHAnsi" w:cs="Cambria"/>
        </w:rPr>
      </w:pPr>
      <w:r w:rsidRPr="00FF5A72">
        <w:rPr>
          <w:rFonts w:asciiTheme="majorHAnsi" w:eastAsia="Cambria" w:hAnsiTheme="majorHAnsi" w:cs="Cambria"/>
        </w:rPr>
        <w:t>Contratistas.</w:t>
      </w:r>
    </w:p>
    <w:p w14:paraId="73BD06B1" w14:textId="77777777" w:rsidR="008B1C3F" w:rsidRPr="00FF5A72" w:rsidRDefault="008B1C3F" w:rsidP="008B1C3F">
      <w:pPr>
        <w:pStyle w:val="Heading2"/>
        <w:jc w:val="both"/>
      </w:pPr>
      <w:bookmarkStart w:id="47" w:name="_pfbwojjfknzm" w:colFirst="0" w:colLast="0"/>
      <w:bookmarkStart w:id="48" w:name="_Toc472246832"/>
      <w:bookmarkEnd w:id="47"/>
      <w:r w:rsidRPr="00FF5A72">
        <w:t>Calidad de la información</w:t>
      </w:r>
      <w:bookmarkEnd w:id="48"/>
    </w:p>
    <w:p w14:paraId="35B6B661" w14:textId="77777777" w:rsidR="008B1C3F" w:rsidRPr="00FF5A72" w:rsidRDefault="008B1C3F" w:rsidP="008B1C3F">
      <w:pPr>
        <w:jc w:val="both"/>
        <w:rPr>
          <w:rFonts w:asciiTheme="majorHAnsi" w:hAnsiTheme="majorHAnsi"/>
          <w:lang w:val="es-US"/>
        </w:rPr>
      </w:pPr>
      <w:r w:rsidRPr="00FF5A72">
        <w:rPr>
          <w:rFonts w:asciiTheme="majorHAnsi" w:eastAsia="Cambria" w:hAnsiTheme="majorHAnsi" w:cs="Cambria"/>
          <w:lang w:val="es-US"/>
        </w:rPr>
        <w:t>Hay dos operarios en el SIR. Ellos son responsables de la recolección, almacenamiento, verificación y organización en tablas de Excel del material sociodemográfico y económico del Departamento. En ocasiones, son responsables también de publicar la información en la página web con el mismo formato; omitiendo la posibilidad de integrarla.</w:t>
      </w:r>
    </w:p>
    <w:p w14:paraId="3D7F674D" w14:textId="77777777" w:rsidR="008B1C3F" w:rsidRPr="00FF5A72" w:rsidRDefault="008B1C3F" w:rsidP="008B1C3F">
      <w:pPr>
        <w:jc w:val="both"/>
        <w:rPr>
          <w:rFonts w:asciiTheme="majorHAnsi" w:hAnsiTheme="majorHAnsi"/>
          <w:lang w:val="es-US"/>
        </w:rPr>
      </w:pPr>
      <w:r w:rsidRPr="00FF5A72">
        <w:rPr>
          <w:rFonts w:asciiTheme="majorHAnsi" w:eastAsia="Cambria" w:hAnsiTheme="majorHAnsi" w:cs="Cambria"/>
          <w:lang w:val="es-US"/>
        </w:rPr>
        <w:t>En los datos generados en entidades territoriales y regionales del SIR, existen 4 macro categorías en donde se almacena la información: Economía, Gobernanza, Social y Territorial; cada una con su respectiva categoría. Por ejemplo, Territorial contiene las categorías Infraestructura, Medio Ambiente, Ordenamiento y Prevención y Atención de Desastres. Así mismo, cada categoría contiene en algunos casos una o varias sub categorías.</w:t>
      </w:r>
    </w:p>
    <w:p w14:paraId="5BAADA6D" w14:textId="77777777" w:rsidR="008B1C3F" w:rsidRPr="00FF5A72" w:rsidRDefault="008B1C3F" w:rsidP="008B1C3F">
      <w:pPr>
        <w:pStyle w:val="Heading3"/>
        <w:jc w:val="both"/>
        <w:rPr>
          <w:lang w:val="es-US"/>
        </w:rPr>
      </w:pPr>
      <w:bookmarkStart w:id="49" w:name="_qyzwj0kxoaz7" w:colFirst="0" w:colLast="0"/>
      <w:bookmarkStart w:id="50" w:name="_Toc472246833"/>
      <w:bookmarkEnd w:id="49"/>
      <w:r w:rsidRPr="00FF5A72">
        <w:rPr>
          <w:lang w:val="es-US"/>
        </w:rPr>
        <w:t>Contenido</w:t>
      </w:r>
      <w:bookmarkEnd w:id="50"/>
    </w:p>
    <w:p w14:paraId="448A5F30" w14:textId="77777777" w:rsidR="008B1C3F" w:rsidRPr="00FF5A72" w:rsidRDefault="008B1C3F" w:rsidP="008B1C3F">
      <w:pPr>
        <w:jc w:val="both"/>
        <w:rPr>
          <w:rFonts w:asciiTheme="majorHAnsi" w:hAnsiTheme="majorHAnsi"/>
          <w:lang w:val="es-US"/>
        </w:rPr>
      </w:pPr>
      <w:r w:rsidRPr="00FF5A72">
        <w:rPr>
          <w:rFonts w:asciiTheme="majorHAnsi" w:eastAsia="Cambria" w:hAnsiTheme="majorHAnsi" w:cs="Cambria"/>
          <w:lang w:val="es-US"/>
        </w:rPr>
        <w:t>El contenido se encuentra desactualizado a la fecha debido en parte a la percepción de irrelevancia que tiene la información por parte de las demás entidades y en parte a que es solicitada en forma de reporte informativo y no obligatorio. Los informes carecen de solidez o respaldo administrativo para la consulta de datos y carecen de garantía de calidad a través de protocolos de almacenamiento de datos.</w:t>
      </w:r>
    </w:p>
    <w:p w14:paraId="0B729B3E" w14:textId="77777777" w:rsidR="008B1C3F" w:rsidRPr="00FF5A72" w:rsidRDefault="008B1C3F" w:rsidP="008B1C3F">
      <w:pPr>
        <w:jc w:val="both"/>
        <w:rPr>
          <w:rFonts w:asciiTheme="majorHAnsi" w:hAnsiTheme="majorHAnsi"/>
          <w:lang w:val="es-US"/>
        </w:rPr>
      </w:pPr>
      <w:r w:rsidRPr="00FF5A72">
        <w:rPr>
          <w:rFonts w:asciiTheme="majorHAnsi" w:eastAsia="Cambria" w:hAnsiTheme="majorHAnsi" w:cs="Cambria"/>
          <w:lang w:val="es-US"/>
        </w:rPr>
        <w:t>El SIR no tiene una plataforma de recopilación de reportes y, por ende, son enviados por correo electrónico a los funcionarios; aumentando el riesgo de error en digitalización, transferencia e interpretación; o incluso el riesgo que un operario termine su contrato con la Gobernación y se lleve el saber-hacer (</w:t>
      </w:r>
      <w:r w:rsidRPr="00FF5A72">
        <w:rPr>
          <w:rFonts w:asciiTheme="majorHAnsi" w:eastAsia="Cambria" w:hAnsiTheme="majorHAnsi" w:cs="Cambria"/>
          <w:i/>
          <w:lang w:val="es-US"/>
        </w:rPr>
        <w:t>know-how)</w:t>
      </w:r>
      <w:r w:rsidRPr="00FF5A72">
        <w:rPr>
          <w:rFonts w:asciiTheme="majorHAnsi" w:eastAsia="Cambria" w:hAnsiTheme="majorHAnsi" w:cs="Cambria"/>
          <w:lang w:val="es-US"/>
        </w:rPr>
        <w:t xml:space="preserve"> del proceso. Esta situación, a su vez, reduce la productividad por operario pues debe manipular la información manualmente y, en consecuencia, limita la divulgación de la información en tiempo real.</w:t>
      </w:r>
    </w:p>
    <w:p w14:paraId="46BA5517" w14:textId="77777777" w:rsidR="008B1C3F" w:rsidRPr="00FF5A72" w:rsidRDefault="008B1C3F" w:rsidP="008B1C3F">
      <w:pPr>
        <w:pStyle w:val="Heading3"/>
        <w:jc w:val="both"/>
        <w:rPr>
          <w:lang w:val="es-US"/>
        </w:rPr>
      </w:pPr>
      <w:bookmarkStart w:id="51" w:name="_a52oc255bmv7" w:colFirst="0" w:colLast="0"/>
      <w:bookmarkStart w:id="52" w:name="_Toc472246834"/>
      <w:bookmarkEnd w:id="51"/>
      <w:r w:rsidRPr="00FF5A72">
        <w:rPr>
          <w:lang w:val="es-US"/>
        </w:rPr>
        <w:t>Formato</w:t>
      </w:r>
      <w:bookmarkEnd w:id="52"/>
    </w:p>
    <w:p w14:paraId="755F3CB4" w14:textId="77777777" w:rsidR="008B1C3F" w:rsidRPr="00FF5A72" w:rsidRDefault="008B1C3F" w:rsidP="008B1C3F">
      <w:pPr>
        <w:jc w:val="both"/>
        <w:rPr>
          <w:rFonts w:asciiTheme="majorHAnsi" w:hAnsiTheme="majorHAnsi"/>
          <w:lang w:val="es-US"/>
        </w:rPr>
      </w:pPr>
      <w:r w:rsidRPr="00FF5A72">
        <w:rPr>
          <w:rFonts w:asciiTheme="majorHAnsi" w:eastAsia="Cambria" w:hAnsiTheme="majorHAnsi" w:cs="Cambria"/>
          <w:lang w:val="es-US"/>
        </w:rPr>
        <w:t xml:space="preserve">Adicionalmente, el formato con el que llega la data cambia a través de los años en los que el SIR ha estado en funcionamiento. A pesar que el contenido sí debe mudar - por movimientos económicos y sociales del entorno -, es imprescindible que el formato se mantenga para poder realizar cuadros comparativos y tener puntos de referencia. Gracias a ello se producen los indicadores claves de desempeño o </w:t>
      </w:r>
      <w:proofErr w:type="spellStart"/>
      <w:r w:rsidRPr="00FF5A72">
        <w:rPr>
          <w:rFonts w:asciiTheme="majorHAnsi" w:eastAsia="Cambria" w:hAnsiTheme="majorHAnsi" w:cs="Cambria"/>
          <w:lang w:val="es-US"/>
        </w:rPr>
        <w:t>KPI’s</w:t>
      </w:r>
      <w:proofErr w:type="spellEnd"/>
      <w:r w:rsidRPr="00FF5A72">
        <w:rPr>
          <w:rFonts w:asciiTheme="majorHAnsi" w:eastAsia="Cambria" w:hAnsiTheme="majorHAnsi" w:cs="Cambria"/>
          <w:lang w:val="es-US"/>
        </w:rPr>
        <w:t xml:space="preserve"> (por sus siglas en inglés) automáticos y esto desemboca en la posibilidad de tomar decisiones oportunas con información de calidad.</w:t>
      </w:r>
    </w:p>
    <w:p w14:paraId="61A8AE10" w14:textId="77777777" w:rsidR="008B1C3F" w:rsidRPr="00FF5A72" w:rsidRDefault="008B1C3F" w:rsidP="008B1C3F">
      <w:pPr>
        <w:pStyle w:val="Heading3"/>
        <w:jc w:val="both"/>
        <w:rPr>
          <w:lang w:val="es-US"/>
        </w:rPr>
      </w:pPr>
      <w:bookmarkStart w:id="53" w:name="_1axy7ruf6d3" w:colFirst="0" w:colLast="0"/>
      <w:bookmarkStart w:id="54" w:name="_Toc472246835"/>
      <w:bookmarkEnd w:id="53"/>
      <w:r w:rsidRPr="00FF5A72">
        <w:rPr>
          <w:lang w:val="es-US"/>
        </w:rPr>
        <w:lastRenderedPageBreak/>
        <w:t>Volumen</w:t>
      </w:r>
      <w:bookmarkEnd w:id="54"/>
    </w:p>
    <w:p w14:paraId="1F2A9293" w14:textId="77777777" w:rsidR="008B1C3F" w:rsidRPr="00FF5A72" w:rsidRDefault="008B1C3F" w:rsidP="008B1C3F">
      <w:pPr>
        <w:jc w:val="both"/>
        <w:rPr>
          <w:rFonts w:asciiTheme="majorHAnsi" w:hAnsiTheme="majorHAnsi"/>
          <w:lang w:val="es-US"/>
        </w:rPr>
      </w:pPr>
      <w:r w:rsidRPr="00FF5A72">
        <w:rPr>
          <w:rFonts w:asciiTheme="majorHAnsi" w:eastAsia="Cambria" w:hAnsiTheme="majorHAnsi" w:cs="Cambria"/>
          <w:lang w:val="es-US"/>
        </w:rPr>
        <w:t xml:space="preserve">Los archivos en Excel generalmente son entregados con información duplicada de informes previos. </w:t>
      </w:r>
    </w:p>
    <w:p w14:paraId="3F45E76C" w14:textId="77777777" w:rsidR="008B1C3F" w:rsidRPr="00FF5A72" w:rsidRDefault="008B1C3F" w:rsidP="008B1C3F">
      <w:pPr>
        <w:jc w:val="both"/>
        <w:rPr>
          <w:rFonts w:asciiTheme="majorHAnsi" w:hAnsiTheme="majorHAnsi"/>
          <w:lang w:val="es-US"/>
        </w:rPr>
      </w:pPr>
      <w:r w:rsidRPr="00FF5A72">
        <w:rPr>
          <w:rFonts w:asciiTheme="majorHAnsi" w:eastAsia="Cambria" w:hAnsiTheme="majorHAnsi" w:cs="Cambria"/>
          <w:lang w:val="es-US"/>
        </w:rPr>
        <w:t xml:space="preserve">Para enviar la información en un año específico de un índice demográfico, por ejemplo, la Gobernación vuelve a recibir el histórico del índice junto con el valor del año en cuestión; doblando así la información repetida por cada año actualizado. Si el SIR ya tiene almacenado el índice GINI por año, el informe del siguiente año llega con el mismo histórico de años; duplicando así el volumen de la información. Si el rango de tiempo se amplía a reportes diarios, la cantidad de datos duplicados compromete la velocidad de procesamiento. Estos protocolos aumentan innecesariamente el volumen de la data almacenada; considerando además que guardar data estructurada en Excel - y no en bases de datos - es ineficiente. </w:t>
      </w:r>
    </w:p>
    <w:p w14:paraId="77CBE1CA" w14:textId="77777777" w:rsidR="008B1C3F" w:rsidRPr="00FF5A72" w:rsidRDefault="008B1C3F" w:rsidP="008B1C3F">
      <w:pPr>
        <w:pStyle w:val="Heading3"/>
        <w:jc w:val="both"/>
        <w:rPr>
          <w:lang w:val="es-US"/>
        </w:rPr>
      </w:pPr>
      <w:bookmarkStart w:id="55" w:name="_vl8ny5o9fh17" w:colFirst="0" w:colLast="0"/>
      <w:bookmarkStart w:id="56" w:name="_Toc472246836"/>
      <w:bookmarkEnd w:id="55"/>
      <w:r w:rsidRPr="00FF5A72">
        <w:rPr>
          <w:lang w:val="es-US"/>
        </w:rPr>
        <w:t>Seguimiento</w:t>
      </w:r>
      <w:bookmarkEnd w:id="56"/>
    </w:p>
    <w:p w14:paraId="36ECF258" w14:textId="3546CD6D" w:rsidR="00C2059C" w:rsidRPr="00FF5A72" w:rsidRDefault="008B1C3F" w:rsidP="008B1C3F">
      <w:pPr>
        <w:rPr>
          <w:rFonts w:asciiTheme="majorHAnsi" w:eastAsia="Cambria" w:hAnsiTheme="majorHAnsi" w:cs="Cambria"/>
          <w:lang w:val="es-US"/>
        </w:rPr>
      </w:pPr>
      <w:r w:rsidRPr="00FF5A72">
        <w:rPr>
          <w:rFonts w:asciiTheme="majorHAnsi" w:eastAsia="Cambria" w:hAnsiTheme="majorHAnsi" w:cs="Cambria"/>
          <w:lang w:val="es-US"/>
        </w:rPr>
        <w:t xml:space="preserve">Las condiciones en las que son medidos los </w:t>
      </w:r>
      <w:proofErr w:type="spellStart"/>
      <w:r w:rsidRPr="00FF5A72">
        <w:rPr>
          <w:rFonts w:asciiTheme="majorHAnsi" w:eastAsia="Cambria" w:hAnsiTheme="majorHAnsi" w:cs="Cambria"/>
          <w:lang w:val="es-US"/>
        </w:rPr>
        <w:t>KPI’s</w:t>
      </w:r>
      <w:proofErr w:type="spellEnd"/>
      <w:r w:rsidRPr="00FF5A72">
        <w:rPr>
          <w:rFonts w:asciiTheme="majorHAnsi" w:eastAsia="Cambria" w:hAnsiTheme="majorHAnsi" w:cs="Cambria"/>
          <w:lang w:val="es-US"/>
        </w:rPr>
        <w:t xml:space="preserve"> impiden el seguimiento adecuado al número de usuarios que visitan la página. A pesar que se lleva el control mensual del número de personas que ingresan a la página web, la información de enero (y en ocasiones de febrero) de algunos años aparece como nula por un problema al interior de la plataforma. Esto limita el análisis, </w:t>
      </w:r>
      <w:proofErr w:type="gramStart"/>
      <w:r w:rsidRPr="00FF5A72">
        <w:rPr>
          <w:rFonts w:asciiTheme="majorHAnsi" w:eastAsia="Cambria" w:hAnsiTheme="majorHAnsi" w:cs="Cambria"/>
          <w:lang w:val="es-US"/>
        </w:rPr>
        <w:t>y</w:t>
      </w:r>
      <w:proofErr w:type="gramEnd"/>
      <w:r w:rsidRPr="00FF5A72">
        <w:rPr>
          <w:rFonts w:asciiTheme="majorHAnsi" w:eastAsia="Cambria" w:hAnsiTheme="majorHAnsi" w:cs="Cambria"/>
          <w:lang w:val="es-US"/>
        </w:rPr>
        <w:t xml:space="preserve"> por ende, al modelamiento y pronóstico de las visitas en la página.</w:t>
      </w:r>
    </w:p>
    <w:p w14:paraId="5639499E" w14:textId="77777777" w:rsidR="008B1C3F" w:rsidRPr="00FF5A72" w:rsidRDefault="008B1C3F" w:rsidP="008B1C3F">
      <w:pPr>
        <w:pStyle w:val="Heading2"/>
        <w:rPr>
          <w:lang w:val="es-US"/>
        </w:rPr>
      </w:pPr>
      <w:bookmarkStart w:id="57" w:name="_26in1rg" w:colFirst="0" w:colLast="0"/>
      <w:bookmarkStart w:id="58" w:name="_Toc472246837"/>
      <w:bookmarkEnd w:id="57"/>
      <w:r w:rsidRPr="00FF5A72">
        <w:rPr>
          <w:lang w:val="es-US"/>
        </w:rPr>
        <w:t>Planteamiento del problema</w:t>
      </w:r>
      <w:bookmarkEnd w:id="58"/>
    </w:p>
    <w:p w14:paraId="6ECA263C" w14:textId="77777777" w:rsidR="008B1C3F" w:rsidRPr="00FF5A72" w:rsidRDefault="008B1C3F" w:rsidP="008B1C3F">
      <w:pPr>
        <w:spacing w:after="0" w:line="240" w:lineRule="auto"/>
        <w:jc w:val="both"/>
        <w:rPr>
          <w:rFonts w:asciiTheme="majorHAnsi" w:hAnsiTheme="majorHAnsi"/>
          <w:lang w:val="es-US"/>
        </w:rPr>
      </w:pPr>
      <w:r w:rsidRPr="00FF5A72">
        <w:rPr>
          <w:rFonts w:asciiTheme="majorHAnsi" w:eastAsia="Cambria" w:hAnsiTheme="majorHAnsi" w:cs="Cambria"/>
          <w:lang w:val="es-US"/>
        </w:rPr>
        <w:t>La estructuración de un SIR implica una tubería de procesos finamente interconectados en beneficio de un usuario. Los usuarios de la plataforma virtual - bien sean ciudadanos, alcaldes o instituciones - deben dar las pautas sobre lo que el SIR es y entrega. Cada falencia en esta tubería de procesos resulta en un cuello de botella en la entrega de reportes y por ende en la toma de decisiones oportunas a escala local y regional de los usuarios.</w:t>
      </w:r>
    </w:p>
    <w:p w14:paraId="5C29C4F4" w14:textId="77777777" w:rsidR="008B1C3F" w:rsidRPr="00FF5A72" w:rsidRDefault="008B1C3F" w:rsidP="008B1C3F">
      <w:pPr>
        <w:spacing w:after="0" w:line="240" w:lineRule="auto"/>
        <w:jc w:val="both"/>
        <w:rPr>
          <w:rFonts w:asciiTheme="majorHAnsi" w:hAnsiTheme="majorHAnsi"/>
          <w:lang w:val="es-US"/>
        </w:rPr>
      </w:pPr>
    </w:p>
    <w:p w14:paraId="4975B9E7" w14:textId="77777777" w:rsidR="008B1C3F" w:rsidRPr="00FF5A72" w:rsidRDefault="008B1C3F" w:rsidP="008B1C3F">
      <w:pPr>
        <w:spacing w:after="0" w:line="240" w:lineRule="auto"/>
        <w:jc w:val="both"/>
        <w:rPr>
          <w:rFonts w:asciiTheme="majorHAnsi" w:hAnsiTheme="majorHAnsi"/>
          <w:lang w:val="es-US"/>
        </w:rPr>
      </w:pPr>
      <w:r w:rsidRPr="00FF5A72">
        <w:rPr>
          <w:rFonts w:asciiTheme="majorHAnsi" w:eastAsia="Cambria" w:hAnsiTheme="majorHAnsi" w:cs="Cambria"/>
          <w:lang w:val="es-US"/>
        </w:rPr>
        <w:t xml:space="preserve">Esto implica retos asociados a la coordinación entre actores; la recolección, digitalización, procesamiento y visualización de la información; y el reclutamiento del personal idóneo para la gestión y administración de los sistemas. Se presenta a continuación las principales limitantes en los procesos del SIR: </w:t>
      </w:r>
    </w:p>
    <w:p w14:paraId="4469B706" w14:textId="77777777" w:rsidR="008B1C3F" w:rsidRPr="00FF5A72" w:rsidRDefault="008B1C3F" w:rsidP="008B1C3F">
      <w:pPr>
        <w:spacing w:after="0" w:line="240" w:lineRule="auto"/>
        <w:jc w:val="both"/>
        <w:rPr>
          <w:rFonts w:asciiTheme="majorHAnsi" w:hAnsiTheme="majorHAnsi"/>
          <w:lang w:val="es-US"/>
        </w:rPr>
      </w:pPr>
    </w:p>
    <w:p w14:paraId="104B425A" w14:textId="77777777" w:rsidR="00C2059C" w:rsidRPr="00FF5A72" w:rsidRDefault="008B1C3F" w:rsidP="00C2059C">
      <w:pPr>
        <w:keepNext/>
        <w:spacing w:after="0" w:line="240" w:lineRule="auto"/>
        <w:jc w:val="center"/>
        <w:rPr>
          <w:rFonts w:asciiTheme="majorHAnsi" w:hAnsiTheme="majorHAnsi"/>
        </w:rPr>
      </w:pPr>
      <w:r w:rsidRPr="00FF5A72">
        <w:rPr>
          <w:rFonts w:asciiTheme="majorHAnsi" w:hAnsiTheme="majorHAnsi"/>
          <w:noProof/>
          <w:lang w:val="en-US"/>
        </w:rPr>
        <w:lastRenderedPageBreak/>
        <w:drawing>
          <wp:inline distT="114300" distB="114300" distL="114300" distR="114300" wp14:anchorId="50A48899" wp14:editId="531948F9">
            <wp:extent cx="5612130" cy="1689100"/>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5"/>
                    <a:srcRect/>
                    <a:stretch>
                      <a:fillRect/>
                    </a:stretch>
                  </pic:blipFill>
                  <pic:spPr>
                    <a:xfrm>
                      <a:off x="0" y="0"/>
                      <a:ext cx="5612130" cy="1689100"/>
                    </a:xfrm>
                    <a:prstGeom prst="rect">
                      <a:avLst/>
                    </a:prstGeom>
                    <a:ln/>
                  </pic:spPr>
                </pic:pic>
              </a:graphicData>
            </a:graphic>
          </wp:inline>
        </w:drawing>
      </w:r>
    </w:p>
    <w:p w14:paraId="269F2E6F" w14:textId="2502155F" w:rsidR="008B1C3F" w:rsidRPr="00FF5A72" w:rsidRDefault="00C2059C" w:rsidP="00C2059C">
      <w:pPr>
        <w:pStyle w:val="Caption"/>
        <w:jc w:val="center"/>
        <w:rPr>
          <w:rFonts w:asciiTheme="majorHAnsi" w:hAnsiTheme="majorHAnsi"/>
        </w:rPr>
      </w:pPr>
      <w:bookmarkStart w:id="59" w:name="_Toc472246605"/>
      <w:r w:rsidRPr="00FF5A72">
        <w:rPr>
          <w:rFonts w:asciiTheme="majorHAnsi" w:hAnsiTheme="majorHAnsi"/>
        </w:rPr>
        <w:t xml:space="preserve">Figura </w:t>
      </w:r>
      <w:r w:rsidRPr="00FF5A72">
        <w:rPr>
          <w:rFonts w:asciiTheme="majorHAnsi" w:hAnsiTheme="majorHAnsi"/>
        </w:rPr>
        <w:fldChar w:fldCharType="begin"/>
      </w:r>
      <w:r w:rsidRPr="00FF5A72">
        <w:rPr>
          <w:rFonts w:asciiTheme="majorHAnsi" w:hAnsiTheme="majorHAnsi"/>
        </w:rPr>
        <w:instrText xml:space="preserve"> SEQ Figura \* ARABIC </w:instrText>
      </w:r>
      <w:r w:rsidRPr="00FF5A72">
        <w:rPr>
          <w:rFonts w:asciiTheme="majorHAnsi" w:hAnsiTheme="majorHAnsi"/>
        </w:rPr>
        <w:fldChar w:fldCharType="separate"/>
      </w:r>
      <w:r w:rsidRPr="00FF5A72">
        <w:rPr>
          <w:rFonts w:asciiTheme="majorHAnsi" w:hAnsiTheme="majorHAnsi"/>
          <w:noProof/>
        </w:rPr>
        <w:t>2</w:t>
      </w:r>
      <w:r w:rsidRPr="00FF5A72">
        <w:rPr>
          <w:rFonts w:asciiTheme="majorHAnsi" w:hAnsiTheme="majorHAnsi"/>
        </w:rPr>
        <w:fldChar w:fldCharType="end"/>
      </w:r>
      <w:r w:rsidRPr="00FF5A72">
        <w:rPr>
          <w:rFonts w:asciiTheme="majorHAnsi" w:hAnsiTheme="majorHAnsi"/>
        </w:rPr>
        <w:t xml:space="preserve">. Tubería de procesos del SIR con principales falencias </w:t>
      </w:r>
      <w:proofErr w:type="spellStart"/>
      <w:r w:rsidRPr="00FF5A72">
        <w:rPr>
          <w:rFonts w:asciiTheme="majorHAnsi" w:hAnsiTheme="majorHAnsi"/>
        </w:rPr>
        <w:t>identificacdas</w:t>
      </w:r>
      <w:bookmarkEnd w:id="59"/>
      <w:proofErr w:type="spellEnd"/>
    </w:p>
    <w:p w14:paraId="43C51637" w14:textId="77777777" w:rsidR="008B1C3F" w:rsidRPr="00FF5A72" w:rsidRDefault="008B1C3F" w:rsidP="008B1C3F">
      <w:pPr>
        <w:spacing w:after="0" w:line="240" w:lineRule="auto"/>
        <w:jc w:val="both"/>
        <w:rPr>
          <w:rFonts w:asciiTheme="majorHAnsi" w:hAnsiTheme="majorHAnsi"/>
        </w:rPr>
      </w:pPr>
    </w:p>
    <w:p w14:paraId="7AF2172A" w14:textId="77777777" w:rsidR="008B1C3F" w:rsidRPr="00FF5A72" w:rsidRDefault="008B1C3F" w:rsidP="008B1C3F">
      <w:pPr>
        <w:spacing w:after="0" w:line="240" w:lineRule="auto"/>
        <w:jc w:val="both"/>
        <w:rPr>
          <w:rFonts w:asciiTheme="majorHAnsi" w:hAnsiTheme="majorHAnsi"/>
          <w:lang w:val="es-US"/>
        </w:rPr>
      </w:pPr>
      <w:r w:rsidRPr="00FF5A72">
        <w:rPr>
          <w:rFonts w:asciiTheme="majorHAnsi" w:eastAsia="Cambria" w:hAnsiTheme="majorHAnsi" w:cs="Cambria"/>
          <w:lang w:val="es-US"/>
        </w:rPr>
        <w:t xml:space="preserve">Resaltado en negrilla se encuentran los eslabones más relevantes de la cadena de valor del SIR. </w:t>
      </w:r>
      <w:r w:rsidRPr="00FF5A72">
        <w:rPr>
          <w:rFonts w:asciiTheme="majorHAnsi" w:eastAsia="Cambria" w:hAnsiTheme="majorHAnsi" w:cs="Cambria"/>
          <w:u w:val="single"/>
          <w:lang w:val="es-US"/>
        </w:rPr>
        <w:t>La descoordinación y comunicación</w:t>
      </w:r>
      <w:r w:rsidRPr="00FF5A72">
        <w:rPr>
          <w:rFonts w:asciiTheme="majorHAnsi" w:eastAsia="Cambria" w:hAnsiTheme="majorHAnsi" w:cs="Cambria"/>
          <w:lang w:val="es-US"/>
        </w:rPr>
        <w:t xml:space="preserve"> </w:t>
      </w:r>
      <w:r w:rsidRPr="00FF5A72">
        <w:rPr>
          <w:rFonts w:asciiTheme="majorHAnsi" w:eastAsia="Cambria" w:hAnsiTheme="majorHAnsi" w:cs="Cambria"/>
          <w:u w:val="single"/>
          <w:lang w:val="es-US"/>
        </w:rPr>
        <w:t xml:space="preserve">no oportuna entre instituciones </w:t>
      </w:r>
      <w:r w:rsidRPr="00FF5A72">
        <w:rPr>
          <w:rFonts w:asciiTheme="majorHAnsi" w:eastAsia="Cambria" w:hAnsiTheme="majorHAnsi" w:cs="Cambria"/>
          <w:lang w:val="es-US"/>
        </w:rPr>
        <w:t xml:space="preserve">es trascendental en la etapa de </w:t>
      </w:r>
      <w:r w:rsidRPr="00FF5A72">
        <w:rPr>
          <w:rFonts w:asciiTheme="majorHAnsi" w:eastAsia="Cambria" w:hAnsiTheme="majorHAnsi" w:cs="Cambria"/>
          <w:b/>
          <w:lang w:val="es-US"/>
        </w:rPr>
        <w:t>recolección</w:t>
      </w:r>
      <w:r w:rsidRPr="00FF5A72">
        <w:rPr>
          <w:rFonts w:asciiTheme="majorHAnsi" w:eastAsia="Cambria" w:hAnsiTheme="majorHAnsi" w:cs="Cambria"/>
          <w:lang w:val="es-US"/>
        </w:rPr>
        <w:t xml:space="preserve">. En la etapa de </w:t>
      </w:r>
      <w:r w:rsidRPr="00FF5A72">
        <w:rPr>
          <w:rFonts w:asciiTheme="majorHAnsi" w:eastAsia="Cambria" w:hAnsiTheme="majorHAnsi" w:cs="Cambria"/>
          <w:b/>
          <w:lang w:val="es-US"/>
        </w:rPr>
        <w:t>validación</w:t>
      </w:r>
      <w:r w:rsidRPr="00FF5A72">
        <w:rPr>
          <w:rFonts w:asciiTheme="majorHAnsi" w:eastAsia="Cambria" w:hAnsiTheme="majorHAnsi" w:cs="Cambria"/>
          <w:lang w:val="es-US"/>
        </w:rPr>
        <w:t xml:space="preserve">, </w:t>
      </w:r>
      <w:r w:rsidRPr="00FF5A72">
        <w:rPr>
          <w:rFonts w:asciiTheme="majorHAnsi" w:eastAsia="Cambria" w:hAnsiTheme="majorHAnsi" w:cs="Cambria"/>
          <w:u w:val="single"/>
          <w:lang w:val="es-US"/>
        </w:rPr>
        <w:t xml:space="preserve">el formato </w:t>
      </w:r>
      <w:r w:rsidRPr="00FF5A72">
        <w:rPr>
          <w:rFonts w:asciiTheme="majorHAnsi" w:eastAsia="Cambria" w:hAnsiTheme="majorHAnsi" w:cs="Cambria"/>
          <w:lang w:val="es-US"/>
        </w:rPr>
        <w:t xml:space="preserve">en que la data es categorizado juega un rol estratégico: un formato estandarizado, virtual y centralizado de recolección y validación de información representa mejoras significativas en el uso de recursos económicos, talento humano y sobre todo eficiencia en el proceso de almacenamiento de información. Dicho formato trae implícito el reclutamiento de talento humano profesional especializado en </w:t>
      </w:r>
      <w:r w:rsidRPr="00FF5A72">
        <w:rPr>
          <w:rFonts w:asciiTheme="majorHAnsi" w:eastAsia="Cambria" w:hAnsiTheme="majorHAnsi" w:cs="Cambria"/>
          <w:u w:val="single"/>
          <w:lang w:val="es-US"/>
        </w:rPr>
        <w:t>mantenimiento y análisis de bases de datos</w:t>
      </w:r>
      <w:r w:rsidRPr="00FF5A72">
        <w:rPr>
          <w:rFonts w:asciiTheme="majorHAnsi" w:eastAsia="Cambria" w:hAnsiTheme="majorHAnsi" w:cs="Cambria"/>
          <w:lang w:val="es-US"/>
        </w:rPr>
        <w:t xml:space="preserve">: eslabón fundamental en las etapas de </w:t>
      </w:r>
      <w:r w:rsidRPr="00FF5A72">
        <w:rPr>
          <w:rFonts w:asciiTheme="majorHAnsi" w:eastAsia="Cambria" w:hAnsiTheme="majorHAnsi" w:cs="Cambria"/>
          <w:b/>
          <w:lang w:val="es-US"/>
        </w:rPr>
        <w:t xml:space="preserve">almacenamiento </w:t>
      </w:r>
      <w:r w:rsidRPr="00FF5A72">
        <w:rPr>
          <w:rFonts w:asciiTheme="majorHAnsi" w:eastAsia="Cambria" w:hAnsiTheme="majorHAnsi" w:cs="Cambria"/>
          <w:lang w:val="es-US"/>
        </w:rPr>
        <w:t xml:space="preserve">y </w:t>
      </w:r>
      <w:r w:rsidRPr="00FF5A72">
        <w:rPr>
          <w:rFonts w:asciiTheme="majorHAnsi" w:eastAsia="Cambria" w:hAnsiTheme="majorHAnsi" w:cs="Cambria"/>
          <w:b/>
          <w:lang w:val="es-US"/>
        </w:rPr>
        <w:t>procesamiento</w:t>
      </w:r>
      <w:r w:rsidRPr="00FF5A72">
        <w:rPr>
          <w:rFonts w:asciiTheme="majorHAnsi" w:eastAsia="Cambria" w:hAnsiTheme="majorHAnsi" w:cs="Cambria"/>
          <w:lang w:val="es-US"/>
        </w:rPr>
        <w:t xml:space="preserve">. </w:t>
      </w:r>
      <w:proofErr w:type="gramStart"/>
      <w:r w:rsidRPr="00FF5A72">
        <w:rPr>
          <w:rFonts w:asciiTheme="majorHAnsi" w:eastAsia="Cambria" w:hAnsiTheme="majorHAnsi" w:cs="Cambria"/>
          <w:lang w:val="es-US"/>
        </w:rPr>
        <w:t>Finalmente</w:t>
      </w:r>
      <w:proofErr w:type="gramEnd"/>
      <w:r w:rsidRPr="00FF5A72">
        <w:rPr>
          <w:rFonts w:asciiTheme="majorHAnsi" w:eastAsia="Cambria" w:hAnsiTheme="majorHAnsi" w:cs="Cambria"/>
          <w:lang w:val="es-US"/>
        </w:rPr>
        <w:t xml:space="preserve"> en la etapa de </w:t>
      </w:r>
      <w:r w:rsidRPr="00FF5A72">
        <w:rPr>
          <w:rFonts w:asciiTheme="majorHAnsi" w:eastAsia="Cambria" w:hAnsiTheme="majorHAnsi" w:cs="Cambria"/>
          <w:b/>
          <w:lang w:val="es-US"/>
        </w:rPr>
        <w:t>visualización</w:t>
      </w:r>
      <w:r w:rsidRPr="00FF5A72">
        <w:rPr>
          <w:rFonts w:asciiTheme="majorHAnsi" w:eastAsia="Cambria" w:hAnsiTheme="majorHAnsi" w:cs="Cambria"/>
          <w:lang w:val="es-US"/>
        </w:rPr>
        <w:t xml:space="preserve">, un </w:t>
      </w:r>
      <w:r w:rsidRPr="00FF5A72">
        <w:rPr>
          <w:rFonts w:asciiTheme="majorHAnsi" w:eastAsia="Cambria" w:hAnsiTheme="majorHAnsi" w:cs="Cambria"/>
          <w:u w:val="single"/>
          <w:lang w:val="es-US"/>
        </w:rPr>
        <w:t xml:space="preserve">visor integrado a la base de datos del SIR </w:t>
      </w:r>
      <w:r w:rsidRPr="00FF5A72">
        <w:rPr>
          <w:rFonts w:asciiTheme="majorHAnsi" w:eastAsia="Cambria" w:hAnsiTheme="majorHAnsi" w:cs="Cambria"/>
          <w:lang w:val="es-US"/>
        </w:rPr>
        <w:t>jugará el rol más importante pues servirá de:</w:t>
      </w:r>
    </w:p>
    <w:p w14:paraId="346FA8A2" w14:textId="77777777" w:rsidR="008B1C3F" w:rsidRPr="00FF5A72" w:rsidRDefault="008B1C3F" w:rsidP="008B1C3F">
      <w:pPr>
        <w:spacing w:after="0" w:line="240" w:lineRule="auto"/>
        <w:jc w:val="both"/>
        <w:rPr>
          <w:rFonts w:asciiTheme="majorHAnsi" w:hAnsiTheme="majorHAnsi"/>
          <w:lang w:val="es-US"/>
        </w:rPr>
      </w:pPr>
    </w:p>
    <w:p w14:paraId="3AA52ACA" w14:textId="77777777" w:rsidR="008B1C3F" w:rsidRPr="00FF5A72" w:rsidRDefault="008B1C3F" w:rsidP="008B1C3F">
      <w:pPr>
        <w:numPr>
          <w:ilvl w:val="0"/>
          <w:numId w:val="28"/>
        </w:numPr>
        <w:spacing w:after="0" w:line="240" w:lineRule="auto"/>
        <w:ind w:hanging="360"/>
        <w:contextualSpacing/>
        <w:jc w:val="both"/>
        <w:rPr>
          <w:rFonts w:asciiTheme="majorHAnsi" w:eastAsia="Cambria" w:hAnsiTheme="majorHAnsi" w:cs="Cambria"/>
          <w:lang w:val="es-US"/>
        </w:rPr>
      </w:pPr>
      <w:r w:rsidRPr="00FF5A72">
        <w:rPr>
          <w:rFonts w:asciiTheme="majorHAnsi" w:eastAsia="Cambria" w:hAnsiTheme="majorHAnsi" w:cs="Cambria"/>
          <w:lang w:val="es-US"/>
        </w:rPr>
        <w:t>Canal de comunicación directo con el ciudadano y los entes institucionales.</w:t>
      </w:r>
    </w:p>
    <w:p w14:paraId="6D675C59" w14:textId="77777777" w:rsidR="008B1C3F" w:rsidRPr="00FF5A72" w:rsidRDefault="008B1C3F" w:rsidP="008B1C3F">
      <w:pPr>
        <w:numPr>
          <w:ilvl w:val="0"/>
          <w:numId w:val="28"/>
        </w:numPr>
        <w:spacing w:after="0" w:line="240" w:lineRule="auto"/>
        <w:ind w:hanging="360"/>
        <w:contextualSpacing/>
        <w:jc w:val="both"/>
        <w:rPr>
          <w:rFonts w:asciiTheme="majorHAnsi" w:eastAsia="Cambria" w:hAnsiTheme="majorHAnsi" w:cs="Cambria"/>
          <w:lang w:val="es-US"/>
        </w:rPr>
      </w:pPr>
      <w:r w:rsidRPr="00FF5A72">
        <w:rPr>
          <w:rFonts w:asciiTheme="majorHAnsi" w:eastAsia="Cambria" w:hAnsiTheme="majorHAnsi" w:cs="Cambria"/>
          <w:lang w:val="es-US"/>
        </w:rPr>
        <w:t>Validador de la calidad de la información almacenada en los procesos del SIR.</w:t>
      </w:r>
    </w:p>
    <w:p w14:paraId="314EC1C9" w14:textId="77777777" w:rsidR="008B1C3F" w:rsidRPr="00FF5A72" w:rsidRDefault="008B1C3F" w:rsidP="008B1C3F">
      <w:pPr>
        <w:numPr>
          <w:ilvl w:val="0"/>
          <w:numId w:val="28"/>
        </w:numPr>
        <w:spacing w:after="0" w:line="240" w:lineRule="auto"/>
        <w:ind w:hanging="360"/>
        <w:contextualSpacing/>
        <w:jc w:val="both"/>
        <w:rPr>
          <w:rFonts w:asciiTheme="majorHAnsi" w:eastAsia="Cambria" w:hAnsiTheme="majorHAnsi" w:cs="Cambria"/>
          <w:lang w:val="es-US"/>
        </w:rPr>
      </w:pPr>
      <w:r w:rsidRPr="00FF5A72">
        <w:rPr>
          <w:rFonts w:asciiTheme="majorHAnsi" w:eastAsia="Cambria" w:hAnsiTheme="majorHAnsi" w:cs="Cambria"/>
          <w:lang w:val="es-US"/>
        </w:rPr>
        <w:t xml:space="preserve">Integrador de un IDE conformado por un SIR y un SIGDEHU. </w:t>
      </w:r>
    </w:p>
    <w:p w14:paraId="356D14CF" w14:textId="77777777" w:rsidR="008B1C3F" w:rsidRPr="00FF5A72" w:rsidRDefault="008B1C3F" w:rsidP="008B1C3F">
      <w:pPr>
        <w:spacing w:after="0" w:line="240" w:lineRule="auto"/>
        <w:jc w:val="both"/>
        <w:rPr>
          <w:rFonts w:asciiTheme="majorHAnsi" w:hAnsiTheme="majorHAnsi"/>
          <w:lang w:val="es-US"/>
        </w:rPr>
      </w:pPr>
    </w:p>
    <w:p w14:paraId="34C42C68" w14:textId="7843939A" w:rsidR="008B1C3F" w:rsidRPr="00FF5A72" w:rsidRDefault="008B1C3F" w:rsidP="008B1C3F">
      <w:pPr>
        <w:jc w:val="both"/>
        <w:rPr>
          <w:rFonts w:asciiTheme="majorHAnsi" w:eastAsia="Cambria" w:hAnsiTheme="majorHAnsi" w:cs="Cambria"/>
          <w:lang w:val="es-US"/>
        </w:rPr>
      </w:pPr>
      <w:r w:rsidRPr="00FF5A72">
        <w:rPr>
          <w:rFonts w:asciiTheme="majorHAnsi" w:eastAsia="Cambria" w:hAnsiTheme="majorHAnsi" w:cs="Cambria"/>
          <w:lang w:val="es-US"/>
        </w:rPr>
        <w:t xml:space="preserve">Los requerimientos técnicos y profesionales de funcionamiento del SIR y su integración con el SIGDEHU opacan las capacidades de los 2 funcionarios del SIR. Es así como nace la oportunidad de estructurar un proyecto que priorice un flujo constante de información en la cadena de procesos del SIR; mitigando así los cuellos de botella en cada proceso. </w:t>
      </w:r>
    </w:p>
    <w:p w14:paraId="53828650" w14:textId="1BAC018F" w:rsidR="00C2059C" w:rsidRPr="00FF5A72" w:rsidRDefault="00C2059C" w:rsidP="008B1C3F">
      <w:pPr>
        <w:jc w:val="both"/>
        <w:rPr>
          <w:rFonts w:asciiTheme="majorHAnsi" w:eastAsia="Cambria" w:hAnsiTheme="majorHAnsi" w:cs="Cambria"/>
          <w:lang w:val="es-US"/>
        </w:rPr>
      </w:pPr>
    </w:p>
    <w:p w14:paraId="30C47CB4" w14:textId="7CF0D03E" w:rsidR="00C2059C" w:rsidRPr="00FF5A72" w:rsidRDefault="00C2059C" w:rsidP="008B1C3F">
      <w:pPr>
        <w:jc w:val="both"/>
        <w:rPr>
          <w:rFonts w:asciiTheme="majorHAnsi" w:eastAsia="Cambria" w:hAnsiTheme="majorHAnsi" w:cs="Cambria"/>
          <w:lang w:val="es-US"/>
        </w:rPr>
      </w:pPr>
    </w:p>
    <w:p w14:paraId="3D71C5F9" w14:textId="50C4A737" w:rsidR="00C2059C" w:rsidRPr="00FF5A72" w:rsidRDefault="00C2059C" w:rsidP="008B1C3F">
      <w:pPr>
        <w:jc w:val="both"/>
        <w:rPr>
          <w:rFonts w:asciiTheme="majorHAnsi" w:eastAsia="Cambria" w:hAnsiTheme="majorHAnsi" w:cs="Cambria"/>
          <w:lang w:val="es-US"/>
        </w:rPr>
      </w:pPr>
    </w:p>
    <w:p w14:paraId="234FC6F1" w14:textId="77777777" w:rsidR="00C2059C" w:rsidRPr="00FF5A72" w:rsidRDefault="00C2059C" w:rsidP="008B1C3F">
      <w:pPr>
        <w:jc w:val="both"/>
        <w:rPr>
          <w:rFonts w:asciiTheme="majorHAnsi" w:hAnsiTheme="majorHAnsi"/>
          <w:lang w:val="es-US"/>
        </w:rPr>
      </w:pPr>
    </w:p>
    <w:p w14:paraId="64E85823" w14:textId="77777777" w:rsidR="008B1C3F" w:rsidRPr="00FF5A72" w:rsidRDefault="008B1C3F" w:rsidP="008B1C3F">
      <w:pPr>
        <w:pStyle w:val="Heading1"/>
        <w:rPr>
          <w:lang w:val="es-US"/>
        </w:rPr>
      </w:pPr>
      <w:bookmarkStart w:id="60" w:name="_fis0n7x494ed" w:colFirst="0" w:colLast="0"/>
      <w:bookmarkStart w:id="61" w:name="_Toc472246838"/>
      <w:bookmarkEnd w:id="60"/>
      <w:r w:rsidRPr="00FF5A72">
        <w:rPr>
          <w:lang w:val="es-US"/>
        </w:rPr>
        <w:lastRenderedPageBreak/>
        <w:t>Recomendaciones para el SIR</w:t>
      </w:r>
      <w:bookmarkEnd w:id="61"/>
    </w:p>
    <w:p w14:paraId="408A260F" w14:textId="77777777" w:rsidR="008B1C3F" w:rsidRPr="00FF5A72" w:rsidRDefault="008B1C3F" w:rsidP="008B1C3F">
      <w:pPr>
        <w:rPr>
          <w:rFonts w:asciiTheme="majorHAnsi" w:hAnsiTheme="majorHAnsi"/>
          <w:lang w:val="es-US"/>
        </w:rPr>
      </w:pPr>
      <w:r w:rsidRPr="00FF5A72">
        <w:rPr>
          <w:rFonts w:asciiTheme="majorHAnsi" w:eastAsia="Cambria" w:hAnsiTheme="majorHAnsi" w:cs="Cambria"/>
          <w:lang w:val="es-US"/>
        </w:rPr>
        <w:t xml:space="preserve">Las recomendaciones se resumen en mitigar, a través de software, hardware, talento humano y control de métricas, cada falencia en el flujo de procesos del SIR. </w:t>
      </w:r>
    </w:p>
    <w:p w14:paraId="0EE2E425" w14:textId="77777777" w:rsidR="008B1C3F" w:rsidRPr="00FF5A72" w:rsidRDefault="008B1C3F" w:rsidP="008B1C3F">
      <w:pPr>
        <w:pStyle w:val="Heading2"/>
      </w:pPr>
      <w:bookmarkStart w:id="62" w:name="_13gr7tbj0xfu" w:colFirst="0" w:colLast="0"/>
      <w:bookmarkStart w:id="63" w:name="_Toc472246839"/>
      <w:bookmarkEnd w:id="62"/>
      <w:r w:rsidRPr="00FF5A72">
        <w:t>Procesos</w:t>
      </w:r>
      <w:bookmarkEnd w:id="63"/>
    </w:p>
    <w:p w14:paraId="16E5225C" w14:textId="77777777" w:rsidR="00C2059C" w:rsidRPr="00FF5A72" w:rsidRDefault="008B1C3F" w:rsidP="00C2059C">
      <w:pPr>
        <w:keepNext/>
        <w:rPr>
          <w:rFonts w:asciiTheme="majorHAnsi" w:hAnsiTheme="majorHAnsi"/>
        </w:rPr>
      </w:pPr>
      <w:r w:rsidRPr="00FF5A72">
        <w:rPr>
          <w:rFonts w:asciiTheme="majorHAnsi" w:hAnsiTheme="majorHAnsi"/>
          <w:noProof/>
          <w:lang w:val="en-US"/>
        </w:rPr>
        <w:drawing>
          <wp:inline distT="114300" distB="114300" distL="114300" distR="114300" wp14:anchorId="0C1147CF" wp14:editId="0DFC9164">
            <wp:extent cx="5612130" cy="3073400"/>
            <wp:effectExtent l="0" t="0" r="0" b="0"/>
            <wp:docPr id="7"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6"/>
                    <a:srcRect/>
                    <a:stretch>
                      <a:fillRect/>
                    </a:stretch>
                  </pic:blipFill>
                  <pic:spPr>
                    <a:xfrm>
                      <a:off x="0" y="0"/>
                      <a:ext cx="5612130" cy="3073400"/>
                    </a:xfrm>
                    <a:prstGeom prst="rect">
                      <a:avLst/>
                    </a:prstGeom>
                    <a:ln/>
                  </pic:spPr>
                </pic:pic>
              </a:graphicData>
            </a:graphic>
          </wp:inline>
        </w:drawing>
      </w:r>
    </w:p>
    <w:p w14:paraId="315718FD" w14:textId="425F982C" w:rsidR="008B1C3F" w:rsidRPr="00FF5A72" w:rsidRDefault="00C2059C" w:rsidP="00C2059C">
      <w:pPr>
        <w:pStyle w:val="Caption"/>
        <w:rPr>
          <w:rFonts w:asciiTheme="majorHAnsi" w:hAnsiTheme="majorHAnsi"/>
        </w:rPr>
      </w:pPr>
      <w:bookmarkStart w:id="64" w:name="_Toc472246606"/>
      <w:r w:rsidRPr="00FF5A72">
        <w:rPr>
          <w:rFonts w:asciiTheme="majorHAnsi" w:hAnsiTheme="majorHAnsi"/>
        </w:rPr>
        <w:t xml:space="preserve">Figura </w:t>
      </w:r>
      <w:r w:rsidRPr="00FF5A72">
        <w:rPr>
          <w:rFonts w:asciiTheme="majorHAnsi" w:hAnsiTheme="majorHAnsi"/>
        </w:rPr>
        <w:fldChar w:fldCharType="begin"/>
      </w:r>
      <w:r w:rsidRPr="00FF5A72">
        <w:rPr>
          <w:rFonts w:asciiTheme="majorHAnsi" w:hAnsiTheme="majorHAnsi"/>
        </w:rPr>
        <w:instrText xml:space="preserve"> SEQ Figura \* ARABIC </w:instrText>
      </w:r>
      <w:r w:rsidRPr="00FF5A72">
        <w:rPr>
          <w:rFonts w:asciiTheme="majorHAnsi" w:hAnsiTheme="majorHAnsi"/>
        </w:rPr>
        <w:fldChar w:fldCharType="separate"/>
      </w:r>
      <w:r w:rsidRPr="00FF5A72">
        <w:rPr>
          <w:rFonts w:asciiTheme="majorHAnsi" w:hAnsiTheme="majorHAnsi"/>
          <w:noProof/>
        </w:rPr>
        <w:t>3</w:t>
      </w:r>
      <w:r w:rsidRPr="00FF5A72">
        <w:rPr>
          <w:rFonts w:asciiTheme="majorHAnsi" w:hAnsiTheme="majorHAnsi"/>
        </w:rPr>
        <w:fldChar w:fldCharType="end"/>
      </w:r>
      <w:r w:rsidRPr="00FF5A72">
        <w:rPr>
          <w:rFonts w:asciiTheme="majorHAnsi" w:hAnsiTheme="majorHAnsi"/>
        </w:rPr>
        <w:t>. Recomendaciones para el SIR basado en las principales falencias identificadas</w:t>
      </w:r>
      <w:bookmarkEnd w:id="64"/>
    </w:p>
    <w:p w14:paraId="75666891" w14:textId="77777777" w:rsidR="008B1C3F" w:rsidRPr="00FF5A72" w:rsidRDefault="008B1C3F" w:rsidP="008B1C3F">
      <w:pPr>
        <w:pStyle w:val="Heading3"/>
        <w:rPr>
          <w:lang w:val="es-US"/>
        </w:rPr>
      </w:pPr>
      <w:bookmarkStart w:id="65" w:name="_m8291qrqrb50" w:colFirst="0" w:colLast="0"/>
      <w:bookmarkStart w:id="66" w:name="_Toc472246840"/>
      <w:bookmarkEnd w:id="65"/>
      <w:r w:rsidRPr="00FF5A72">
        <w:rPr>
          <w:lang w:val="es-US"/>
        </w:rPr>
        <w:t>Recolección y validación</w:t>
      </w:r>
      <w:bookmarkEnd w:id="66"/>
    </w:p>
    <w:p w14:paraId="74C66787" w14:textId="77777777" w:rsidR="008B1C3F" w:rsidRPr="00FF5A72" w:rsidRDefault="008B1C3F" w:rsidP="008B1C3F">
      <w:pPr>
        <w:jc w:val="both"/>
        <w:rPr>
          <w:rFonts w:asciiTheme="majorHAnsi" w:hAnsiTheme="majorHAnsi"/>
          <w:lang w:val="es-US"/>
        </w:rPr>
      </w:pPr>
      <w:r w:rsidRPr="00FF5A72">
        <w:rPr>
          <w:rFonts w:asciiTheme="majorHAnsi" w:eastAsia="Cambria" w:hAnsiTheme="majorHAnsi" w:cs="Cambria"/>
          <w:lang w:val="es-US"/>
        </w:rPr>
        <w:t xml:space="preserve">Cada macro categoría (Gobernanza, Económico, Social y Territorial) en el SIR tiene sus propios parámetros de recolección de la información, requiriendo así su propio formulario. La recomendación es colocarlo en la plataforma web (preferiblemente móvil) para facilitar su inserción por el usuario (o actor) y conservar consistencia en el comportamiento sociodemográfico a lo largo del tiempo. La plataforma debería conservar un orden lógico durante el llenado del formulario; es decir, el salto entre preguntas del formulario debe ser coherente. Con ello se garantiza consistencia en la </w:t>
      </w:r>
      <w:r w:rsidRPr="00FF5A72">
        <w:rPr>
          <w:rFonts w:asciiTheme="majorHAnsi" w:eastAsia="Cambria" w:hAnsiTheme="majorHAnsi" w:cs="Cambria"/>
          <w:b/>
          <w:lang w:val="es-US"/>
        </w:rPr>
        <w:t xml:space="preserve">recolección </w:t>
      </w:r>
      <w:r w:rsidRPr="00FF5A72">
        <w:rPr>
          <w:rFonts w:asciiTheme="majorHAnsi" w:eastAsia="Cambria" w:hAnsiTheme="majorHAnsi" w:cs="Cambria"/>
          <w:lang w:val="es-US"/>
        </w:rPr>
        <w:t xml:space="preserve">de datos y una </w:t>
      </w:r>
      <w:r w:rsidRPr="00FF5A72">
        <w:rPr>
          <w:rFonts w:asciiTheme="majorHAnsi" w:eastAsia="Cambria" w:hAnsiTheme="majorHAnsi" w:cs="Cambria"/>
          <w:b/>
          <w:lang w:val="es-US"/>
        </w:rPr>
        <w:t>validación</w:t>
      </w:r>
      <w:r w:rsidRPr="00FF5A72">
        <w:rPr>
          <w:rFonts w:asciiTheme="majorHAnsi" w:eastAsia="Cambria" w:hAnsiTheme="majorHAnsi" w:cs="Cambria"/>
          <w:lang w:val="es-US"/>
        </w:rPr>
        <w:t xml:space="preserve"> automática a través de la plataforma. </w:t>
      </w:r>
    </w:p>
    <w:p w14:paraId="7A7E92C3" w14:textId="77777777" w:rsidR="008B1C3F" w:rsidRPr="00FF5A72" w:rsidRDefault="008B1C3F" w:rsidP="008B1C3F">
      <w:pPr>
        <w:pStyle w:val="Heading3"/>
        <w:rPr>
          <w:lang w:val="es-US"/>
        </w:rPr>
      </w:pPr>
      <w:bookmarkStart w:id="67" w:name="_mk4u7ni4zqfr" w:colFirst="0" w:colLast="0"/>
      <w:bookmarkStart w:id="68" w:name="_Toc472246841"/>
      <w:bookmarkEnd w:id="67"/>
      <w:r w:rsidRPr="00FF5A72">
        <w:rPr>
          <w:lang w:val="es-US"/>
        </w:rPr>
        <w:t>Almacenamiento de la información</w:t>
      </w:r>
      <w:bookmarkEnd w:id="68"/>
    </w:p>
    <w:p w14:paraId="64D13242" w14:textId="77777777" w:rsidR="008B1C3F" w:rsidRPr="00FF5A72" w:rsidRDefault="008B1C3F" w:rsidP="008B1C3F">
      <w:pPr>
        <w:jc w:val="both"/>
        <w:rPr>
          <w:rFonts w:asciiTheme="majorHAnsi" w:hAnsiTheme="majorHAnsi"/>
        </w:rPr>
      </w:pPr>
      <w:r w:rsidRPr="00FF5A72">
        <w:rPr>
          <w:rFonts w:asciiTheme="majorHAnsi" w:eastAsia="Cambria" w:hAnsiTheme="majorHAnsi" w:cs="Cambria"/>
          <w:lang w:val="es-US"/>
        </w:rPr>
        <w:t xml:space="preserve">La información viaja a una base de datos, una vez ingresa a la plataforma. La recomendación es utilizar softwares de código abierto para la gestión de la información y contratar servicios de </w:t>
      </w:r>
      <w:r w:rsidRPr="00FF5A72">
        <w:rPr>
          <w:rFonts w:asciiTheme="majorHAnsi" w:eastAsia="Cambria" w:hAnsiTheme="majorHAnsi" w:cs="Cambria"/>
          <w:lang w:val="es-US"/>
        </w:rPr>
        <w:lastRenderedPageBreak/>
        <w:t xml:space="preserve">infraestructura mensuales para el almacenamiento de los sistemas. </w:t>
      </w:r>
      <w:r w:rsidRPr="00FF5A72">
        <w:rPr>
          <w:rFonts w:asciiTheme="majorHAnsi" w:eastAsia="Cambria" w:hAnsiTheme="majorHAnsi" w:cs="Cambria"/>
        </w:rPr>
        <w:t>Las siguientes razones sustentan dichos argumentos:</w:t>
      </w:r>
    </w:p>
    <w:p w14:paraId="4881EBB6" w14:textId="77777777" w:rsidR="008B1C3F" w:rsidRPr="00FF5A72" w:rsidRDefault="008B1C3F" w:rsidP="008B1C3F">
      <w:pPr>
        <w:numPr>
          <w:ilvl w:val="0"/>
          <w:numId w:val="35"/>
        </w:numPr>
        <w:ind w:hanging="360"/>
        <w:contextualSpacing/>
        <w:jc w:val="both"/>
        <w:rPr>
          <w:rFonts w:asciiTheme="majorHAnsi" w:eastAsia="Cambria" w:hAnsiTheme="majorHAnsi" w:cs="Cambria"/>
          <w:lang w:val="es-US"/>
        </w:rPr>
      </w:pPr>
      <w:r w:rsidRPr="00FF5A72">
        <w:rPr>
          <w:rFonts w:asciiTheme="majorHAnsi" w:eastAsia="Cambria" w:hAnsiTheme="majorHAnsi" w:cs="Cambria"/>
          <w:lang w:val="es-US"/>
        </w:rPr>
        <w:t xml:space="preserve">Los </w:t>
      </w:r>
      <w:proofErr w:type="spellStart"/>
      <w:r w:rsidRPr="00FF5A72">
        <w:rPr>
          <w:rFonts w:asciiTheme="majorHAnsi" w:eastAsia="Cambria" w:hAnsiTheme="majorHAnsi" w:cs="Cambria"/>
          <w:lang w:val="es-US"/>
        </w:rPr>
        <w:t>software’s</w:t>
      </w:r>
      <w:proofErr w:type="spellEnd"/>
      <w:r w:rsidRPr="00FF5A72">
        <w:rPr>
          <w:rFonts w:asciiTheme="majorHAnsi" w:eastAsia="Cambria" w:hAnsiTheme="majorHAnsi" w:cs="Cambria"/>
          <w:lang w:val="es-US"/>
        </w:rPr>
        <w:t xml:space="preserve"> de código abierto son reconocidos por la amplia comunidad que los soporta y son flexibles a cambios de forma y de fondo.</w:t>
      </w:r>
    </w:p>
    <w:p w14:paraId="3B3C87E0" w14:textId="77777777" w:rsidR="008B1C3F" w:rsidRPr="00FF5A72" w:rsidRDefault="008B1C3F" w:rsidP="008B1C3F">
      <w:pPr>
        <w:numPr>
          <w:ilvl w:val="0"/>
          <w:numId w:val="35"/>
        </w:numPr>
        <w:ind w:hanging="360"/>
        <w:contextualSpacing/>
        <w:jc w:val="both"/>
        <w:rPr>
          <w:rFonts w:asciiTheme="majorHAnsi" w:eastAsia="Cambria" w:hAnsiTheme="majorHAnsi" w:cs="Cambria"/>
          <w:lang w:val="es-US"/>
        </w:rPr>
      </w:pPr>
      <w:r w:rsidRPr="00FF5A72">
        <w:rPr>
          <w:rFonts w:asciiTheme="majorHAnsi" w:eastAsia="Cambria" w:hAnsiTheme="majorHAnsi" w:cs="Cambria"/>
          <w:lang w:val="es-US"/>
        </w:rPr>
        <w:t xml:space="preserve">La academia puede aportar al IDESUR a través de formación específica a las necesidades del SIR sin la necesidad de utilizar </w:t>
      </w:r>
      <w:proofErr w:type="spellStart"/>
      <w:r w:rsidRPr="00FF5A72">
        <w:rPr>
          <w:rFonts w:asciiTheme="majorHAnsi" w:eastAsia="Cambria" w:hAnsiTheme="majorHAnsi" w:cs="Cambria"/>
          <w:lang w:val="es-US"/>
        </w:rPr>
        <w:t>software’s</w:t>
      </w:r>
      <w:proofErr w:type="spellEnd"/>
      <w:r w:rsidRPr="00FF5A72">
        <w:rPr>
          <w:rFonts w:asciiTheme="majorHAnsi" w:eastAsia="Cambria" w:hAnsiTheme="majorHAnsi" w:cs="Cambria"/>
          <w:lang w:val="es-US"/>
        </w:rPr>
        <w:t xml:space="preserve"> comerciales.</w:t>
      </w:r>
    </w:p>
    <w:p w14:paraId="1C355F4A" w14:textId="77777777" w:rsidR="008B1C3F" w:rsidRPr="00FF5A72" w:rsidRDefault="008B1C3F" w:rsidP="008B1C3F">
      <w:pPr>
        <w:numPr>
          <w:ilvl w:val="0"/>
          <w:numId w:val="35"/>
        </w:numPr>
        <w:ind w:hanging="360"/>
        <w:contextualSpacing/>
        <w:jc w:val="both"/>
        <w:rPr>
          <w:rFonts w:asciiTheme="majorHAnsi" w:eastAsia="Cambria" w:hAnsiTheme="majorHAnsi" w:cs="Cambria"/>
          <w:lang w:val="es-US"/>
        </w:rPr>
      </w:pPr>
      <w:r w:rsidRPr="00FF5A72">
        <w:rPr>
          <w:rFonts w:asciiTheme="majorHAnsi" w:eastAsia="Cambria" w:hAnsiTheme="majorHAnsi" w:cs="Cambria"/>
          <w:lang w:val="es-US"/>
        </w:rPr>
        <w:t>En cuanto a hardware, el tiempo y costo que demanda un especialista en hacer la parametrización y mantenimiento de la infraestructura es relativamente elevado respecto al costo de oportunidad de tener a una empresa especializada proveedora de un servicio mensual bajo y soporte 24/7 ante contingencias en los sistemas.</w:t>
      </w:r>
    </w:p>
    <w:p w14:paraId="4695553A" w14:textId="77777777" w:rsidR="008B1C3F" w:rsidRPr="00FF5A72" w:rsidRDefault="008B1C3F" w:rsidP="008B1C3F">
      <w:pPr>
        <w:jc w:val="both"/>
        <w:rPr>
          <w:rFonts w:asciiTheme="majorHAnsi" w:hAnsiTheme="majorHAnsi"/>
          <w:lang w:val="es-US"/>
        </w:rPr>
      </w:pPr>
      <w:r w:rsidRPr="00FF5A72">
        <w:rPr>
          <w:rFonts w:asciiTheme="majorHAnsi" w:eastAsia="Cambria" w:hAnsiTheme="majorHAnsi" w:cs="Cambria"/>
          <w:lang w:val="es-US"/>
        </w:rPr>
        <w:t>Con ello, la institución se enfocaría en lo que realmente aporta valor a su razón social: la toma de decisiones oportunas para el Departamento.</w:t>
      </w:r>
    </w:p>
    <w:p w14:paraId="69F36683" w14:textId="77777777" w:rsidR="008B1C3F" w:rsidRPr="00FF5A72" w:rsidRDefault="008B1C3F" w:rsidP="008B1C3F">
      <w:pPr>
        <w:pStyle w:val="Heading3"/>
        <w:rPr>
          <w:lang w:val="es-US"/>
        </w:rPr>
      </w:pPr>
      <w:bookmarkStart w:id="69" w:name="_38vqfpo48bet" w:colFirst="0" w:colLast="0"/>
      <w:bookmarkStart w:id="70" w:name="_Toc472246842"/>
      <w:bookmarkEnd w:id="69"/>
      <w:r w:rsidRPr="00FF5A72">
        <w:rPr>
          <w:lang w:val="es-US"/>
        </w:rPr>
        <w:t>Visualización e interacción con el ciudadano</w:t>
      </w:r>
      <w:bookmarkEnd w:id="70"/>
    </w:p>
    <w:p w14:paraId="5CABC51D" w14:textId="77777777" w:rsidR="00C2059C" w:rsidRPr="00FF5A72" w:rsidRDefault="008B1C3F" w:rsidP="00C2059C">
      <w:pPr>
        <w:keepNext/>
        <w:rPr>
          <w:rFonts w:asciiTheme="majorHAnsi" w:hAnsiTheme="majorHAnsi"/>
        </w:rPr>
      </w:pPr>
      <w:r w:rsidRPr="00FF5A72">
        <w:rPr>
          <w:rFonts w:asciiTheme="majorHAnsi" w:eastAsia="Cambria" w:hAnsiTheme="majorHAnsi" w:cs="Cambria"/>
          <w:lang w:val="es-US"/>
        </w:rPr>
        <w:t xml:space="preserve">El número de interacciones entre la página web y el ciudadano a través de la plataforma y el visor será la métrica más relevante del SIR. </w:t>
      </w:r>
      <w:r w:rsidRPr="00FF5A72">
        <w:rPr>
          <w:rFonts w:asciiTheme="majorHAnsi" w:hAnsiTheme="majorHAnsi"/>
          <w:noProof/>
          <w:lang w:val="en-US"/>
        </w:rPr>
        <w:drawing>
          <wp:inline distT="114300" distB="114300" distL="114300" distR="114300" wp14:anchorId="2D625DDB" wp14:editId="31B75AB3">
            <wp:extent cx="5612130" cy="1295400"/>
            <wp:effectExtent l="0" t="0" r="0" b="0"/>
            <wp:docPr id="8"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7"/>
                    <a:srcRect/>
                    <a:stretch>
                      <a:fillRect/>
                    </a:stretch>
                  </pic:blipFill>
                  <pic:spPr>
                    <a:xfrm>
                      <a:off x="0" y="0"/>
                      <a:ext cx="5612130" cy="1295400"/>
                    </a:xfrm>
                    <a:prstGeom prst="rect">
                      <a:avLst/>
                    </a:prstGeom>
                    <a:ln/>
                  </pic:spPr>
                </pic:pic>
              </a:graphicData>
            </a:graphic>
          </wp:inline>
        </w:drawing>
      </w:r>
    </w:p>
    <w:p w14:paraId="39B0A4A1" w14:textId="7949853C" w:rsidR="008B1C3F" w:rsidRPr="00FF5A72" w:rsidRDefault="00C2059C" w:rsidP="00C2059C">
      <w:pPr>
        <w:pStyle w:val="Caption"/>
        <w:rPr>
          <w:rFonts w:asciiTheme="majorHAnsi" w:hAnsiTheme="majorHAnsi"/>
          <w:lang w:val="es-US"/>
        </w:rPr>
      </w:pPr>
      <w:bookmarkStart w:id="71" w:name="_Toc472246607"/>
      <w:r w:rsidRPr="00FF5A72">
        <w:rPr>
          <w:rFonts w:asciiTheme="majorHAnsi" w:hAnsiTheme="majorHAnsi"/>
        </w:rPr>
        <w:t xml:space="preserve">Figura </w:t>
      </w:r>
      <w:r w:rsidRPr="00FF5A72">
        <w:rPr>
          <w:rFonts w:asciiTheme="majorHAnsi" w:hAnsiTheme="majorHAnsi"/>
        </w:rPr>
        <w:fldChar w:fldCharType="begin"/>
      </w:r>
      <w:r w:rsidRPr="00FF5A72">
        <w:rPr>
          <w:rFonts w:asciiTheme="majorHAnsi" w:hAnsiTheme="majorHAnsi"/>
        </w:rPr>
        <w:instrText xml:space="preserve"> SEQ Figura \* ARABIC </w:instrText>
      </w:r>
      <w:r w:rsidRPr="00FF5A72">
        <w:rPr>
          <w:rFonts w:asciiTheme="majorHAnsi" w:hAnsiTheme="majorHAnsi"/>
        </w:rPr>
        <w:fldChar w:fldCharType="separate"/>
      </w:r>
      <w:r w:rsidRPr="00FF5A72">
        <w:rPr>
          <w:rFonts w:asciiTheme="majorHAnsi" w:hAnsiTheme="majorHAnsi"/>
          <w:noProof/>
        </w:rPr>
        <w:t>4</w:t>
      </w:r>
      <w:r w:rsidRPr="00FF5A72">
        <w:rPr>
          <w:rFonts w:asciiTheme="majorHAnsi" w:hAnsiTheme="majorHAnsi"/>
        </w:rPr>
        <w:fldChar w:fldCharType="end"/>
      </w:r>
      <w:r w:rsidRPr="00FF5A72">
        <w:rPr>
          <w:rFonts w:asciiTheme="majorHAnsi" w:hAnsiTheme="majorHAnsi"/>
        </w:rPr>
        <w:t>. Detalle del proceso de visualización de la información pasando por la lectura de los datos almacenados hasta la puesta en el visor</w:t>
      </w:r>
      <w:bookmarkEnd w:id="71"/>
    </w:p>
    <w:p w14:paraId="48A883B0" w14:textId="77777777" w:rsidR="008B1C3F" w:rsidRPr="00FF5A72" w:rsidRDefault="008B1C3F" w:rsidP="008B1C3F">
      <w:pPr>
        <w:pStyle w:val="Heading3"/>
        <w:rPr>
          <w:lang w:val="es-US"/>
        </w:rPr>
      </w:pPr>
      <w:bookmarkStart w:id="72" w:name="_289o97rc286s" w:colFirst="0" w:colLast="0"/>
      <w:bookmarkStart w:id="73" w:name="_Toc472246843"/>
      <w:bookmarkEnd w:id="72"/>
      <w:r w:rsidRPr="00FF5A72">
        <w:rPr>
          <w:lang w:val="es-US"/>
        </w:rPr>
        <w:t>Registro de usuarios</w:t>
      </w:r>
      <w:bookmarkEnd w:id="73"/>
    </w:p>
    <w:p w14:paraId="03D0D08E" w14:textId="77777777" w:rsidR="008B1C3F" w:rsidRPr="00FF5A72" w:rsidRDefault="008B1C3F" w:rsidP="008B1C3F">
      <w:pPr>
        <w:jc w:val="both"/>
        <w:rPr>
          <w:rFonts w:asciiTheme="majorHAnsi" w:hAnsiTheme="majorHAnsi"/>
          <w:lang w:val="es-US"/>
        </w:rPr>
      </w:pPr>
      <w:r w:rsidRPr="00FF5A72">
        <w:rPr>
          <w:rFonts w:asciiTheme="majorHAnsi" w:eastAsia="Cambria" w:hAnsiTheme="majorHAnsi" w:cs="Cambria"/>
          <w:lang w:val="es-US"/>
        </w:rPr>
        <w:t>Se recomienda implementar tres tipos de usuarios en la plataforma:</w:t>
      </w:r>
    </w:p>
    <w:p w14:paraId="7CDD9459" w14:textId="77777777" w:rsidR="008B1C3F" w:rsidRPr="00FF5A72" w:rsidRDefault="008B1C3F" w:rsidP="008B1C3F">
      <w:pPr>
        <w:numPr>
          <w:ilvl w:val="0"/>
          <w:numId w:val="30"/>
        </w:numPr>
        <w:ind w:hanging="360"/>
        <w:contextualSpacing/>
        <w:jc w:val="both"/>
        <w:rPr>
          <w:rFonts w:asciiTheme="majorHAnsi" w:eastAsia="Cambria" w:hAnsiTheme="majorHAnsi" w:cs="Cambria"/>
          <w:lang w:val="es-US"/>
        </w:rPr>
      </w:pPr>
      <w:proofErr w:type="spellStart"/>
      <w:r w:rsidRPr="00FF5A72">
        <w:rPr>
          <w:rFonts w:asciiTheme="majorHAnsi" w:eastAsia="Cambria" w:hAnsiTheme="majorHAnsi" w:cs="Cambria"/>
          <w:lang w:val="es-US"/>
        </w:rPr>
        <w:t>Super</w:t>
      </w:r>
      <w:proofErr w:type="spellEnd"/>
      <w:r w:rsidRPr="00FF5A72">
        <w:rPr>
          <w:rFonts w:asciiTheme="majorHAnsi" w:eastAsia="Cambria" w:hAnsiTheme="majorHAnsi" w:cs="Cambria"/>
          <w:lang w:val="es-US"/>
        </w:rPr>
        <w:t>-administrador: usuario técnico especializado en garantizar que las bases de datos y sistemas se encuentren en funcionamiento las 24 horas del día.</w:t>
      </w:r>
    </w:p>
    <w:p w14:paraId="5B912672" w14:textId="77777777" w:rsidR="008B1C3F" w:rsidRPr="00FF5A72" w:rsidRDefault="008B1C3F" w:rsidP="008B1C3F">
      <w:pPr>
        <w:numPr>
          <w:ilvl w:val="0"/>
          <w:numId w:val="30"/>
        </w:numPr>
        <w:ind w:hanging="360"/>
        <w:contextualSpacing/>
        <w:jc w:val="both"/>
        <w:rPr>
          <w:rFonts w:asciiTheme="majorHAnsi" w:eastAsia="Cambria" w:hAnsiTheme="majorHAnsi" w:cs="Cambria"/>
          <w:lang w:val="es-US"/>
        </w:rPr>
      </w:pPr>
      <w:r w:rsidRPr="00FF5A72">
        <w:rPr>
          <w:rFonts w:asciiTheme="majorHAnsi" w:eastAsia="Cambria" w:hAnsiTheme="majorHAnsi" w:cs="Cambria"/>
          <w:lang w:val="es-US"/>
        </w:rPr>
        <w:t>Administradores: usuarios encargados de gestionar la manipulación de los datos y control de reportes que la plataforma proyectará a través del visor.</w:t>
      </w:r>
    </w:p>
    <w:p w14:paraId="6A7CD707" w14:textId="77777777" w:rsidR="008B1C3F" w:rsidRPr="00FF5A72" w:rsidRDefault="008B1C3F" w:rsidP="008B1C3F">
      <w:pPr>
        <w:numPr>
          <w:ilvl w:val="0"/>
          <w:numId w:val="30"/>
        </w:numPr>
        <w:ind w:hanging="360"/>
        <w:contextualSpacing/>
        <w:jc w:val="both"/>
        <w:rPr>
          <w:rFonts w:asciiTheme="majorHAnsi" w:eastAsia="Cambria" w:hAnsiTheme="majorHAnsi" w:cs="Cambria"/>
          <w:lang w:val="es-US"/>
        </w:rPr>
      </w:pPr>
      <w:r w:rsidRPr="00FF5A72">
        <w:rPr>
          <w:rFonts w:asciiTheme="majorHAnsi" w:eastAsia="Cambria" w:hAnsiTheme="majorHAnsi" w:cs="Cambria"/>
          <w:lang w:val="es-US"/>
        </w:rPr>
        <w:t xml:space="preserve">Usuarios: ciudadanos que ingresaron sus datos de contacto a cambio de poder descargar la base de datos de la plataforma. </w:t>
      </w:r>
    </w:p>
    <w:p w14:paraId="52520BCC" w14:textId="77777777" w:rsidR="008B1C3F" w:rsidRPr="00FF5A72" w:rsidRDefault="008B1C3F" w:rsidP="008B1C3F">
      <w:pPr>
        <w:jc w:val="both"/>
        <w:rPr>
          <w:rFonts w:asciiTheme="majorHAnsi" w:hAnsiTheme="majorHAnsi"/>
          <w:lang w:val="es-US"/>
        </w:rPr>
      </w:pPr>
      <w:r w:rsidRPr="00FF5A72">
        <w:rPr>
          <w:rFonts w:asciiTheme="majorHAnsi" w:eastAsia="Cambria" w:hAnsiTheme="majorHAnsi" w:cs="Cambria"/>
          <w:lang w:val="es-US"/>
        </w:rPr>
        <w:lastRenderedPageBreak/>
        <w:t xml:space="preserve">A pesar que el acceso al visor de datos en la plataforma no debería requerir registro de usuario por ser información de dominio público, se recomienda implementar registro para las personas que quieran descargar la información para entender el propósito con el que la descargan. </w:t>
      </w:r>
    </w:p>
    <w:p w14:paraId="309B6C4C" w14:textId="77777777" w:rsidR="008B1C3F" w:rsidRPr="00FF5A72" w:rsidRDefault="008B1C3F" w:rsidP="008B1C3F">
      <w:pPr>
        <w:pStyle w:val="Heading3"/>
        <w:rPr>
          <w:lang w:val="es-US"/>
        </w:rPr>
      </w:pPr>
      <w:bookmarkStart w:id="74" w:name="_wz0dwgd8dxiq" w:colFirst="0" w:colLast="0"/>
      <w:bookmarkStart w:id="75" w:name="_Toc472246844"/>
      <w:bookmarkEnd w:id="74"/>
      <w:r w:rsidRPr="00FF5A72">
        <w:rPr>
          <w:lang w:val="es-US"/>
        </w:rPr>
        <w:t>Métricas de control</w:t>
      </w:r>
      <w:bookmarkEnd w:id="75"/>
    </w:p>
    <w:p w14:paraId="55967B9F" w14:textId="77777777" w:rsidR="008B1C3F" w:rsidRPr="00FF5A72" w:rsidRDefault="008B1C3F" w:rsidP="008B1C3F">
      <w:pPr>
        <w:rPr>
          <w:rFonts w:asciiTheme="majorHAnsi" w:hAnsiTheme="majorHAnsi"/>
          <w:lang w:val="es-US"/>
        </w:rPr>
      </w:pPr>
      <w:r w:rsidRPr="00FF5A72">
        <w:rPr>
          <w:rFonts w:asciiTheme="majorHAnsi" w:eastAsia="Cambria" w:hAnsiTheme="majorHAnsi" w:cs="Cambria"/>
          <w:lang w:val="es-US"/>
        </w:rPr>
        <w:t>Los indicadores claves de desempeño (</w:t>
      </w:r>
      <w:proofErr w:type="spellStart"/>
      <w:r w:rsidRPr="00FF5A72">
        <w:rPr>
          <w:rFonts w:asciiTheme="majorHAnsi" w:eastAsia="Cambria" w:hAnsiTheme="majorHAnsi" w:cs="Cambria"/>
          <w:lang w:val="es-US"/>
        </w:rPr>
        <w:t>KPI’s</w:t>
      </w:r>
      <w:proofErr w:type="spellEnd"/>
      <w:r w:rsidRPr="00FF5A72">
        <w:rPr>
          <w:rFonts w:asciiTheme="majorHAnsi" w:eastAsia="Cambria" w:hAnsiTheme="majorHAnsi" w:cs="Cambria"/>
          <w:lang w:val="es-US"/>
        </w:rPr>
        <w:t>) recomendados para la plataforma son:</w:t>
      </w:r>
    </w:p>
    <w:p w14:paraId="09115EB4" w14:textId="77777777" w:rsidR="008B1C3F" w:rsidRPr="00FF5A72" w:rsidRDefault="008B1C3F" w:rsidP="008B1C3F">
      <w:pPr>
        <w:numPr>
          <w:ilvl w:val="0"/>
          <w:numId w:val="37"/>
        </w:numPr>
        <w:ind w:hanging="360"/>
        <w:contextualSpacing/>
        <w:rPr>
          <w:rFonts w:asciiTheme="majorHAnsi" w:eastAsia="Cambria" w:hAnsiTheme="majorHAnsi" w:cs="Cambria"/>
          <w:lang w:val="es-US"/>
        </w:rPr>
      </w:pPr>
      <w:r w:rsidRPr="00FF5A72">
        <w:rPr>
          <w:rFonts w:asciiTheme="majorHAnsi" w:eastAsia="Cambria" w:hAnsiTheme="majorHAnsi" w:cs="Cambria"/>
          <w:lang w:val="es-US"/>
        </w:rPr>
        <w:t xml:space="preserve">Número de usuarios que visitan la plataforma con registro horario y, en lo posible, geolocalización. </w:t>
      </w:r>
    </w:p>
    <w:p w14:paraId="7A6ACDFE" w14:textId="77777777" w:rsidR="008B1C3F" w:rsidRPr="00FF5A72" w:rsidRDefault="008B1C3F" w:rsidP="008B1C3F">
      <w:pPr>
        <w:numPr>
          <w:ilvl w:val="0"/>
          <w:numId w:val="37"/>
        </w:numPr>
        <w:ind w:hanging="360"/>
        <w:contextualSpacing/>
        <w:rPr>
          <w:rFonts w:asciiTheme="majorHAnsi" w:eastAsia="Cambria" w:hAnsiTheme="majorHAnsi" w:cs="Cambria"/>
          <w:lang w:val="es-US"/>
        </w:rPr>
      </w:pPr>
      <w:r w:rsidRPr="00FF5A72">
        <w:rPr>
          <w:rFonts w:asciiTheme="majorHAnsi" w:eastAsia="Cambria" w:hAnsiTheme="majorHAnsi" w:cs="Cambria"/>
          <w:lang w:val="es-US"/>
        </w:rPr>
        <w:t xml:space="preserve">Número de descargas realizadas con detalle de documento, períodos de tiempo y geolocalización. </w:t>
      </w:r>
    </w:p>
    <w:p w14:paraId="6E6D88B9" w14:textId="77777777" w:rsidR="008B1C3F" w:rsidRPr="00FF5A72" w:rsidRDefault="008B1C3F" w:rsidP="008B1C3F">
      <w:pPr>
        <w:numPr>
          <w:ilvl w:val="0"/>
          <w:numId w:val="37"/>
        </w:numPr>
        <w:ind w:hanging="360"/>
        <w:contextualSpacing/>
        <w:rPr>
          <w:rFonts w:asciiTheme="majorHAnsi" w:eastAsia="Cambria" w:hAnsiTheme="majorHAnsi" w:cs="Cambria"/>
          <w:lang w:val="es-US"/>
        </w:rPr>
      </w:pPr>
      <w:r w:rsidRPr="00FF5A72">
        <w:rPr>
          <w:rFonts w:asciiTheme="majorHAnsi" w:eastAsia="Cambria" w:hAnsiTheme="majorHAnsi" w:cs="Cambria"/>
          <w:lang w:val="es-US"/>
        </w:rPr>
        <w:t>Cantidad de documentos actualizados al mes por cada entidad.</w:t>
      </w:r>
    </w:p>
    <w:p w14:paraId="7B23205B" w14:textId="77777777" w:rsidR="008B1C3F" w:rsidRPr="00FF5A72" w:rsidRDefault="008B1C3F" w:rsidP="008B1C3F">
      <w:pPr>
        <w:numPr>
          <w:ilvl w:val="0"/>
          <w:numId w:val="37"/>
        </w:numPr>
        <w:ind w:hanging="360"/>
        <w:contextualSpacing/>
        <w:rPr>
          <w:rFonts w:asciiTheme="majorHAnsi" w:eastAsia="Cambria" w:hAnsiTheme="majorHAnsi" w:cs="Cambria"/>
          <w:lang w:val="es-US"/>
        </w:rPr>
      </w:pPr>
      <w:r w:rsidRPr="00FF5A72">
        <w:rPr>
          <w:rFonts w:asciiTheme="majorHAnsi" w:eastAsia="Cambria" w:hAnsiTheme="majorHAnsi" w:cs="Cambria"/>
          <w:lang w:val="es-US"/>
        </w:rPr>
        <w:t xml:space="preserve">Porcentaje de ocupación del servidor y disco duro en donde se almacena la información. </w:t>
      </w:r>
    </w:p>
    <w:p w14:paraId="0D9D4CB5" w14:textId="77777777" w:rsidR="008B1C3F" w:rsidRPr="00FF5A72" w:rsidRDefault="008B1C3F" w:rsidP="008B1C3F">
      <w:pPr>
        <w:numPr>
          <w:ilvl w:val="0"/>
          <w:numId w:val="37"/>
        </w:numPr>
        <w:ind w:hanging="360"/>
        <w:contextualSpacing/>
        <w:rPr>
          <w:rFonts w:asciiTheme="majorHAnsi" w:eastAsia="Cambria" w:hAnsiTheme="majorHAnsi" w:cs="Cambria"/>
          <w:lang w:val="es-US"/>
        </w:rPr>
      </w:pPr>
      <w:r w:rsidRPr="00FF5A72">
        <w:rPr>
          <w:rFonts w:asciiTheme="majorHAnsi" w:eastAsia="Cambria" w:hAnsiTheme="majorHAnsi" w:cs="Cambria"/>
          <w:lang w:val="es-US"/>
        </w:rPr>
        <w:t>Costo asociado al mantenimiento de los equipos y procesos de actualización de información. Esto miras a calcular una razón Costo/Beneficio y seguimiento a la ejecución presupuestal.</w:t>
      </w:r>
    </w:p>
    <w:p w14:paraId="669462CA" w14:textId="77777777" w:rsidR="008B1C3F" w:rsidRPr="00FF5A72" w:rsidRDefault="008B1C3F" w:rsidP="008B1C3F">
      <w:pPr>
        <w:pStyle w:val="Heading2"/>
        <w:rPr>
          <w:lang w:val="es-US"/>
        </w:rPr>
      </w:pPr>
      <w:bookmarkStart w:id="76" w:name="_60jzx2tsh44j" w:colFirst="0" w:colLast="0"/>
      <w:bookmarkStart w:id="77" w:name="_Toc472246845"/>
      <w:bookmarkEnd w:id="76"/>
      <w:r w:rsidRPr="00FF5A72">
        <w:rPr>
          <w:lang w:val="es-US"/>
        </w:rPr>
        <w:t>Requerimientos técnicos</w:t>
      </w:r>
      <w:bookmarkEnd w:id="77"/>
    </w:p>
    <w:p w14:paraId="659ED192" w14:textId="77777777" w:rsidR="008B1C3F" w:rsidRPr="00FF5A72" w:rsidRDefault="008B1C3F" w:rsidP="008B1C3F">
      <w:pPr>
        <w:pStyle w:val="Heading3"/>
        <w:rPr>
          <w:lang w:val="es-US"/>
        </w:rPr>
      </w:pPr>
      <w:bookmarkStart w:id="78" w:name="_ydp5h93wpxgd" w:colFirst="0" w:colLast="0"/>
      <w:bookmarkStart w:id="79" w:name="_Toc472246846"/>
      <w:bookmarkEnd w:id="78"/>
      <w:r w:rsidRPr="00FF5A72">
        <w:rPr>
          <w:lang w:val="es-US"/>
        </w:rPr>
        <w:t>Hardware</w:t>
      </w:r>
      <w:bookmarkEnd w:id="79"/>
    </w:p>
    <w:p w14:paraId="18DAC75A" w14:textId="77777777" w:rsidR="008B1C3F" w:rsidRPr="00FF5A72" w:rsidRDefault="008B1C3F" w:rsidP="008B1C3F">
      <w:pPr>
        <w:rPr>
          <w:rFonts w:asciiTheme="majorHAnsi" w:hAnsiTheme="majorHAnsi"/>
          <w:lang w:val="es-US"/>
        </w:rPr>
      </w:pPr>
      <w:r w:rsidRPr="00FF5A72">
        <w:rPr>
          <w:rFonts w:asciiTheme="majorHAnsi" w:eastAsia="Cambria" w:hAnsiTheme="majorHAnsi" w:cs="Cambria"/>
          <w:lang w:val="es-US"/>
        </w:rPr>
        <w:t xml:space="preserve">Las tendencias macroeconómicas y avances en tecnología hacen que las instituciones </w:t>
      </w:r>
      <w:proofErr w:type="spellStart"/>
      <w:r w:rsidRPr="00FF5A72">
        <w:rPr>
          <w:rFonts w:asciiTheme="majorHAnsi" w:eastAsia="Cambria" w:hAnsiTheme="majorHAnsi" w:cs="Cambria"/>
          <w:lang w:val="es-US"/>
        </w:rPr>
        <w:t>tercericen</w:t>
      </w:r>
      <w:proofErr w:type="spellEnd"/>
      <w:r w:rsidRPr="00FF5A72">
        <w:rPr>
          <w:rFonts w:asciiTheme="majorHAnsi" w:eastAsia="Cambria" w:hAnsiTheme="majorHAnsi" w:cs="Cambria"/>
          <w:lang w:val="es-US"/>
        </w:rPr>
        <w:t xml:space="preserve"> los servicios de hardware debido a la especialidad técnica y requerimientos funcionales que demandan los sistemas.</w:t>
      </w:r>
    </w:p>
    <w:p w14:paraId="1C1E7E19" w14:textId="77777777" w:rsidR="008B1C3F" w:rsidRPr="00FF5A72" w:rsidRDefault="008B1C3F" w:rsidP="008B1C3F">
      <w:pPr>
        <w:rPr>
          <w:rFonts w:asciiTheme="majorHAnsi" w:hAnsiTheme="majorHAnsi"/>
          <w:lang w:val="es-US"/>
        </w:rPr>
      </w:pPr>
      <w:r w:rsidRPr="00FF5A72">
        <w:rPr>
          <w:rFonts w:asciiTheme="majorHAnsi" w:eastAsia="Cambria" w:hAnsiTheme="majorHAnsi" w:cs="Cambria"/>
          <w:lang w:val="es-US"/>
        </w:rPr>
        <w:t xml:space="preserve">Dicha necesidad está estrechamente </w:t>
      </w:r>
      <w:proofErr w:type="gramStart"/>
      <w:r w:rsidRPr="00FF5A72">
        <w:rPr>
          <w:rFonts w:asciiTheme="majorHAnsi" w:eastAsia="Cambria" w:hAnsiTheme="majorHAnsi" w:cs="Cambria"/>
          <w:lang w:val="es-US"/>
        </w:rPr>
        <w:t>asociado</w:t>
      </w:r>
      <w:proofErr w:type="gramEnd"/>
      <w:r w:rsidRPr="00FF5A72">
        <w:rPr>
          <w:rFonts w:asciiTheme="majorHAnsi" w:eastAsia="Cambria" w:hAnsiTheme="majorHAnsi" w:cs="Cambria"/>
          <w:lang w:val="es-US"/>
        </w:rPr>
        <w:t xml:space="preserve"> con el término “la nube”. Es decir, la tercerización de la infraestructura tecnológica o </w:t>
      </w:r>
      <w:proofErr w:type="spellStart"/>
      <w:r w:rsidRPr="00FF5A72">
        <w:rPr>
          <w:rFonts w:asciiTheme="majorHAnsi" w:eastAsia="Cambria" w:hAnsiTheme="majorHAnsi" w:cs="Cambria"/>
          <w:lang w:val="es-US"/>
        </w:rPr>
        <w:t>IaaS</w:t>
      </w:r>
      <w:proofErr w:type="spellEnd"/>
      <w:r w:rsidRPr="00FF5A72">
        <w:rPr>
          <w:rFonts w:asciiTheme="majorHAnsi" w:eastAsia="Cambria" w:hAnsiTheme="majorHAnsi" w:cs="Cambria"/>
          <w:lang w:val="es-US"/>
        </w:rPr>
        <w:t xml:space="preserve"> por sus siglas en inglés. Dicha definición resume la necesidad de migrar los sistemas de información de las instituciones a servidores de terceros quieren son responsables de la administración y mantenimiento de los equipos (hardware). La información es propiedad de quien la suministra.</w:t>
      </w:r>
    </w:p>
    <w:p w14:paraId="58D8339C" w14:textId="77777777" w:rsidR="008B1C3F" w:rsidRPr="00FF5A72" w:rsidRDefault="008B1C3F" w:rsidP="008B1C3F">
      <w:pPr>
        <w:rPr>
          <w:rFonts w:asciiTheme="majorHAnsi" w:hAnsiTheme="majorHAnsi"/>
          <w:lang w:val="es-US"/>
        </w:rPr>
      </w:pPr>
      <w:r w:rsidRPr="00FF5A72">
        <w:rPr>
          <w:rFonts w:asciiTheme="majorHAnsi" w:eastAsia="Cambria" w:hAnsiTheme="majorHAnsi" w:cs="Cambria"/>
          <w:lang w:val="es-US"/>
        </w:rPr>
        <w:t>Esta tendencia resalta las siguientes características:</w:t>
      </w:r>
    </w:p>
    <w:p w14:paraId="7940E027" w14:textId="77777777" w:rsidR="008B1C3F" w:rsidRPr="00FF5A72" w:rsidRDefault="008B1C3F" w:rsidP="008B1C3F">
      <w:pPr>
        <w:numPr>
          <w:ilvl w:val="0"/>
          <w:numId w:val="31"/>
        </w:numPr>
        <w:ind w:hanging="360"/>
        <w:contextualSpacing/>
        <w:rPr>
          <w:rFonts w:asciiTheme="majorHAnsi" w:eastAsia="Cambria" w:hAnsiTheme="majorHAnsi" w:cs="Cambria"/>
          <w:lang w:val="es-US"/>
        </w:rPr>
      </w:pPr>
      <w:r w:rsidRPr="00FF5A72">
        <w:rPr>
          <w:rFonts w:asciiTheme="majorHAnsi" w:eastAsia="Cambria" w:hAnsiTheme="majorHAnsi" w:cs="Cambria"/>
          <w:lang w:val="es-US"/>
        </w:rPr>
        <w:t>Se mitiga la inversión en infraestructura tecnológica. Por lo general, los proveedores de servicios de infraestructura en la nube cobran una mensualidad significativamente menor al costo de parametrización de los sistemas de información adquiridos.</w:t>
      </w:r>
    </w:p>
    <w:p w14:paraId="48E43B5E" w14:textId="77777777" w:rsidR="008B1C3F" w:rsidRPr="00FF5A72" w:rsidRDefault="008B1C3F" w:rsidP="008B1C3F">
      <w:pPr>
        <w:numPr>
          <w:ilvl w:val="0"/>
          <w:numId w:val="31"/>
        </w:numPr>
        <w:ind w:hanging="360"/>
        <w:contextualSpacing/>
        <w:rPr>
          <w:rFonts w:asciiTheme="majorHAnsi" w:eastAsia="Cambria" w:hAnsiTheme="majorHAnsi" w:cs="Cambria"/>
          <w:lang w:val="es-US"/>
        </w:rPr>
      </w:pPr>
      <w:r w:rsidRPr="00FF5A72">
        <w:rPr>
          <w:rFonts w:asciiTheme="majorHAnsi" w:eastAsia="Cambria" w:hAnsiTheme="majorHAnsi" w:cs="Cambria"/>
          <w:lang w:val="es-US"/>
        </w:rPr>
        <w:t>Los servicios en la nube tienen la bondad de facilitar la migración entre sistemas de información.</w:t>
      </w:r>
    </w:p>
    <w:p w14:paraId="76C66115" w14:textId="77777777" w:rsidR="008B1C3F" w:rsidRPr="00FF5A72" w:rsidRDefault="008B1C3F" w:rsidP="008B1C3F">
      <w:pPr>
        <w:numPr>
          <w:ilvl w:val="0"/>
          <w:numId w:val="31"/>
        </w:numPr>
        <w:ind w:hanging="360"/>
        <w:contextualSpacing/>
        <w:rPr>
          <w:rFonts w:asciiTheme="majorHAnsi" w:eastAsia="Cambria" w:hAnsiTheme="majorHAnsi" w:cs="Cambria"/>
          <w:lang w:val="es-US"/>
        </w:rPr>
      </w:pPr>
      <w:r w:rsidRPr="00FF5A72">
        <w:rPr>
          <w:rFonts w:asciiTheme="majorHAnsi" w:eastAsia="Cambria" w:hAnsiTheme="majorHAnsi" w:cs="Cambria"/>
          <w:lang w:val="es-US"/>
        </w:rPr>
        <w:lastRenderedPageBreak/>
        <w:t>El riesgo y administración de los sistemas de información recae sobre las compañías terceras especializadas y con trayectoria en el mercado.</w:t>
      </w:r>
    </w:p>
    <w:p w14:paraId="33875DF6" w14:textId="77777777" w:rsidR="008B1C3F" w:rsidRPr="00FF5A72" w:rsidRDefault="008B1C3F" w:rsidP="008B1C3F">
      <w:pPr>
        <w:numPr>
          <w:ilvl w:val="0"/>
          <w:numId w:val="31"/>
        </w:numPr>
        <w:ind w:hanging="360"/>
        <w:contextualSpacing/>
        <w:rPr>
          <w:rFonts w:asciiTheme="majorHAnsi" w:eastAsia="Cambria" w:hAnsiTheme="majorHAnsi" w:cs="Cambria"/>
          <w:lang w:val="es-US"/>
        </w:rPr>
      </w:pPr>
      <w:r w:rsidRPr="00FF5A72">
        <w:rPr>
          <w:rFonts w:asciiTheme="majorHAnsi" w:eastAsia="Cambria" w:hAnsiTheme="majorHAnsi" w:cs="Cambria"/>
          <w:lang w:val="es-US"/>
        </w:rPr>
        <w:t>Los requerimientos en talento humano del IDE migran a la especialización en la gestión de la información y no en el mantenimiento de los sistemas.</w:t>
      </w:r>
    </w:p>
    <w:p w14:paraId="6B2C7F9B" w14:textId="77777777" w:rsidR="008B1C3F" w:rsidRPr="00FF5A72" w:rsidRDefault="008B1C3F" w:rsidP="008B1C3F">
      <w:pPr>
        <w:jc w:val="both"/>
        <w:rPr>
          <w:rFonts w:asciiTheme="majorHAnsi" w:hAnsiTheme="majorHAnsi"/>
          <w:lang w:val="es-US"/>
        </w:rPr>
      </w:pPr>
      <w:r w:rsidRPr="00FF5A72">
        <w:rPr>
          <w:rFonts w:asciiTheme="majorHAnsi" w:eastAsia="Cambria" w:hAnsiTheme="majorHAnsi" w:cs="Cambria"/>
          <w:lang w:val="es-US"/>
        </w:rPr>
        <w:t>Entre los proveedores de almacenamiento y computación en la nube, se recomiendan por su experiencia en el mercado, entre otros:</w:t>
      </w:r>
    </w:p>
    <w:p w14:paraId="252843F6" w14:textId="77777777" w:rsidR="008B1C3F" w:rsidRPr="00FF5A72" w:rsidRDefault="008B1C3F" w:rsidP="008B1C3F">
      <w:pPr>
        <w:numPr>
          <w:ilvl w:val="0"/>
          <w:numId w:val="41"/>
        </w:numPr>
        <w:ind w:hanging="360"/>
        <w:contextualSpacing/>
        <w:jc w:val="both"/>
        <w:rPr>
          <w:rFonts w:asciiTheme="majorHAnsi" w:eastAsia="Cambria" w:hAnsiTheme="majorHAnsi" w:cs="Cambria"/>
        </w:rPr>
      </w:pPr>
      <w:r w:rsidRPr="00FF5A72">
        <w:rPr>
          <w:rFonts w:asciiTheme="majorHAnsi" w:eastAsia="Cambria" w:hAnsiTheme="majorHAnsi" w:cs="Cambria"/>
        </w:rPr>
        <w:t xml:space="preserve">Digital </w:t>
      </w:r>
      <w:proofErr w:type="spellStart"/>
      <w:r w:rsidRPr="00FF5A72">
        <w:rPr>
          <w:rFonts w:asciiTheme="majorHAnsi" w:eastAsia="Cambria" w:hAnsiTheme="majorHAnsi" w:cs="Cambria"/>
        </w:rPr>
        <w:t>Ocean</w:t>
      </w:r>
      <w:proofErr w:type="spellEnd"/>
      <w:r w:rsidRPr="00FF5A72">
        <w:rPr>
          <w:rFonts w:asciiTheme="majorHAnsi" w:eastAsia="Cambria" w:hAnsiTheme="majorHAnsi" w:cs="Cambria"/>
        </w:rPr>
        <w:t>.</w:t>
      </w:r>
    </w:p>
    <w:p w14:paraId="14C40884" w14:textId="77777777" w:rsidR="008B1C3F" w:rsidRPr="00FF5A72" w:rsidRDefault="008B1C3F" w:rsidP="008B1C3F">
      <w:pPr>
        <w:numPr>
          <w:ilvl w:val="0"/>
          <w:numId w:val="41"/>
        </w:numPr>
        <w:ind w:hanging="360"/>
        <w:contextualSpacing/>
        <w:jc w:val="both"/>
        <w:rPr>
          <w:rFonts w:asciiTheme="majorHAnsi" w:eastAsia="Cambria" w:hAnsiTheme="majorHAnsi" w:cs="Cambria"/>
        </w:rPr>
      </w:pPr>
      <w:r w:rsidRPr="00FF5A72">
        <w:rPr>
          <w:rFonts w:asciiTheme="majorHAnsi" w:eastAsia="Cambria" w:hAnsiTheme="majorHAnsi" w:cs="Cambria"/>
        </w:rPr>
        <w:t xml:space="preserve">Amazon Web </w:t>
      </w:r>
      <w:proofErr w:type="spellStart"/>
      <w:r w:rsidRPr="00FF5A72">
        <w:rPr>
          <w:rFonts w:asciiTheme="majorHAnsi" w:eastAsia="Cambria" w:hAnsiTheme="majorHAnsi" w:cs="Cambria"/>
        </w:rPr>
        <w:t>Services</w:t>
      </w:r>
      <w:proofErr w:type="spellEnd"/>
      <w:r w:rsidRPr="00FF5A72">
        <w:rPr>
          <w:rFonts w:asciiTheme="majorHAnsi" w:eastAsia="Cambria" w:hAnsiTheme="majorHAnsi" w:cs="Cambria"/>
        </w:rPr>
        <w:t>.</w:t>
      </w:r>
    </w:p>
    <w:p w14:paraId="3F8762C1" w14:textId="77777777" w:rsidR="008B1C3F" w:rsidRPr="00FF5A72" w:rsidRDefault="008B1C3F" w:rsidP="008B1C3F">
      <w:pPr>
        <w:numPr>
          <w:ilvl w:val="0"/>
          <w:numId w:val="41"/>
        </w:numPr>
        <w:ind w:hanging="360"/>
        <w:contextualSpacing/>
        <w:jc w:val="both"/>
        <w:rPr>
          <w:rFonts w:asciiTheme="majorHAnsi" w:eastAsia="Cambria" w:hAnsiTheme="majorHAnsi" w:cs="Cambria"/>
        </w:rPr>
      </w:pPr>
      <w:r w:rsidRPr="00FF5A72">
        <w:rPr>
          <w:rFonts w:asciiTheme="majorHAnsi" w:eastAsia="Cambria" w:hAnsiTheme="majorHAnsi" w:cs="Cambria"/>
        </w:rPr>
        <w:t xml:space="preserve">Google Cloud </w:t>
      </w:r>
      <w:proofErr w:type="spellStart"/>
      <w:r w:rsidRPr="00FF5A72">
        <w:rPr>
          <w:rFonts w:asciiTheme="majorHAnsi" w:eastAsia="Cambria" w:hAnsiTheme="majorHAnsi" w:cs="Cambria"/>
        </w:rPr>
        <w:t>Platform</w:t>
      </w:r>
      <w:proofErr w:type="spellEnd"/>
      <w:r w:rsidRPr="00FF5A72">
        <w:rPr>
          <w:rFonts w:asciiTheme="majorHAnsi" w:eastAsia="Cambria" w:hAnsiTheme="majorHAnsi" w:cs="Cambria"/>
        </w:rPr>
        <w:t>.</w:t>
      </w:r>
    </w:p>
    <w:p w14:paraId="47E465CC" w14:textId="26CDD969" w:rsidR="008B1C3F" w:rsidRPr="00FF5A72" w:rsidRDefault="008B1C3F" w:rsidP="008B1C3F">
      <w:pPr>
        <w:rPr>
          <w:rFonts w:asciiTheme="majorHAnsi" w:hAnsiTheme="majorHAnsi"/>
          <w:lang w:val="es-US"/>
        </w:rPr>
      </w:pPr>
      <w:r w:rsidRPr="00FF5A72">
        <w:rPr>
          <w:rFonts w:asciiTheme="majorHAnsi" w:eastAsia="Cambria" w:hAnsiTheme="majorHAnsi" w:cs="Cambria"/>
          <w:lang w:val="es-US"/>
        </w:rPr>
        <w:t>Los beneficios de la computación en la nube agregan valor ambiental a los proyectos de infraestructura. Las empresas proveedoras de estos servicios cada vez invierten más en mitigar su impacto medioambiental. Google, por ejemplo, tiene proyectado para 2017 sustentar el 100% de sus operaciones en energías renovables</w:t>
      </w:r>
      <w:r w:rsidR="00C2059C" w:rsidRPr="00FF5A72">
        <w:rPr>
          <w:rFonts w:asciiTheme="majorHAnsi" w:eastAsia="Cambria" w:hAnsiTheme="majorHAnsi" w:cs="Cambria"/>
          <w:lang w:val="es-US"/>
        </w:rPr>
        <w:t xml:space="preserve"> </w:t>
      </w:r>
      <w:sdt>
        <w:sdtPr>
          <w:rPr>
            <w:rFonts w:asciiTheme="majorHAnsi" w:eastAsia="Cambria" w:hAnsiTheme="majorHAnsi" w:cs="Cambria"/>
            <w:lang w:val="es-US"/>
          </w:rPr>
          <w:id w:val="-1218502177"/>
          <w:citation/>
        </w:sdtPr>
        <w:sdtEndPr/>
        <w:sdtContent>
          <w:r w:rsidR="0064324D" w:rsidRPr="00FF5A72">
            <w:rPr>
              <w:rFonts w:asciiTheme="majorHAnsi" w:eastAsia="Cambria" w:hAnsiTheme="majorHAnsi" w:cs="Cambria"/>
              <w:lang w:val="es-US"/>
            </w:rPr>
            <w:fldChar w:fldCharType="begin"/>
          </w:r>
          <w:r w:rsidR="0064324D" w:rsidRPr="00FF5A72">
            <w:rPr>
              <w:rFonts w:asciiTheme="majorHAnsi" w:eastAsia="Cambria" w:hAnsiTheme="majorHAnsi" w:cs="Cambria"/>
              <w:lang w:val="es-US"/>
            </w:rPr>
            <w:instrText xml:space="preserve">CITATION ElU16 \l 1033 </w:instrText>
          </w:r>
          <w:r w:rsidR="0064324D" w:rsidRPr="00FF5A72">
            <w:rPr>
              <w:rFonts w:asciiTheme="majorHAnsi" w:eastAsia="Cambria" w:hAnsiTheme="majorHAnsi" w:cs="Cambria"/>
              <w:lang w:val="es-US"/>
            </w:rPr>
            <w:fldChar w:fldCharType="separate"/>
          </w:r>
          <w:r w:rsidR="0064324D" w:rsidRPr="00FF5A72">
            <w:rPr>
              <w:rFonts w:asciiTheme="majorHAnsi" w:eastAsia="Cambria" w:hAnsiTheme="majorHAnsi" w:cs="Cambria"/>
              <w:noProof/>
              <w:lang w:val="es-US"/>
            </w:rPr>
            <w:t>(El Universal, 2016)</w:t>
          </w:r>
          <w:r w:rsidR="0064324D" w:rsidRPr="00FF5A72">
            <w:rPr>
              <w:rFonts w:asciiTheme="majorHAnsi" w:eastAsia="Cambria" w:hAnsiTheme="majorHAnsi" w:cs="Cambria"/>
              <w:lang w:val="es-US"/>
            </w:rPr>
            <w:fldChar w:fldCharType="end"/>
          </w:r>
        </w:sdtContent>
      </w:sdt>
      <w:r w:rsidRPr="00FF5A72">
        <w:rPr>
          <w:rFonts w:asciiTheme="majorHAnsi" w:eastAsia="Cambria" w:hAnsiTheme="majorHAnsi" w:cs="Cambria"/>
          <w:lang w:val="es-US"/>
        </w:rPr>
        <w:t xml:space="preserve">. Bill Gates, junto con los fundadores de Amazon, </w:t>
      </w:r>
      <w:proofErr w:type="spellStart"/>
      <w:r w:rsidRPr="00FF5A72">
        <w:rPr>
          <w:rFonts w:asciiTheme="majorHAnsi" w:eastAsia="Cambria" w:hAnsiTheme="majorHAnsi" w:cs="Cambria"/>
          <w:lang w:val="es-US"/>
        </w:rPr>
        <w:t>Virgin</w:t>
      </w:r>
      <w:proofErr w:type="spellEnd"/>
      <w:r w:rsidRPr="00FF5A72">
        <w:rPr>
          <w:rFonts w:asciiTheme="majorHAnsi" w:eastAsia="Cambria" w:hAnsiTheme="majorHAnsi" w:cs="Cambria"/>
          <w:lang w:val="es-US"/>
        </w:rPr>
        <w:t xml:space="preserve"> y SAP planean acelerar el desarrollo de energías limpias a través de un fondo de inversión</w:t>
      </w:r>
      <w:r w:rsidR="0064324D" w:rsidRPr="00FF5A72">
        <w:rPr>
          <w:rFonts w:asciiTheme="majorHAnsi" w:eastAsia="Cambria" w:hAnsiTheme="majorHAnsi" w:cs="Cambria"/>
          <w:lang w:val="es-US"/>
        </w:rPr>
        <w:t xml:space="preserve"> </w:t>
      </w:r>
      <w:sdt>
        <w:sdtPr>
          <w:rPr>
            <w:rFonts w:asciiTheme="majorHAnsi" w:eastAsia="Cambria" w:hAnsiTheme="majorHAnsi" w:cs="Cambria"/>
            <w:lang w:val="es-US"/>
          </w:rPr>
          <w:id w:val="-710957846"/>
          <w:citation/>
        </w:sdtPr>
        <w:sdtEndPr/>
        <w:sdtContent>
          <w:r w:rsidR="0064324D" w:rsidRPr="00FF5A72">
            <w:rPr>
              <w:rFonts w:asciiTheme="majorHAnsi" w:eastAsia="Cambria" w:hAnsiTheme="majorHAnsi" w:cs="Cambria"/>
              <w:lang w:val="es-US"/>
            </w:rPr>
            <w:fldChar w:fldCharType="begin"/>
          </w:r>
          <w:r w:rsidR="0064324D" w:rsidRPr="00FF5A72">
            <w:rPr>
              <w:rFonts w:asciiTheme="majorHAnsi" w:eastAsia="Cambria" w:hAnsiTheme="majorHAnsi" w:cs="Cambria"/>
              <w:lang w:val="es-US"/>
            </w:rPr>
            <w:instrText xml:space="preserve">CITATION Red161 \l 1033 </w:instrText>
          </w:r>
          <w:r w:rsidR="0064324D" w:rsidRPr="00FF5A72">
            <w:rPr>
              <w:rFonts w:asciiTheme="majorHAnsi" w:eastAsia="Cambria" w:hAnsiTheme="majorHAnsi" w:cs="Cambria"/>
              <w:lang w:val="es-US"/>
            </w:rPr>
            <w:fldChar w:fldCharType="separate"/>
          </w:r>
          <w:r w:rsidR="0064324D" w:rsidRPr="00FF5A72">
            <w:rPr>
              <w:rFonts w:asciiTheme="majorHAnsi" w:eastAsia="Cambria" w:hAnsiTheme="majorHAnsi" w:cs="Cambria"/>
              <w:noProof/>
              <w:lang w:val="es-US"/>
            </w:rPr>
            <w:t>(Redacción Tecnología, 2016)</w:t>
          </w:r>
          <w:r w:rsidR="0064324D" w:rsidRPr="00FF5A72">
            <w:rPr>
              <w:rFonts w:asciiTheme="majorHAnsi" w:eastAsia="Cambria" w:hAnsiTheme="majorHAnsi" w:cs="Cambria"/>
              <w:lang w:val="es-US"/>
            </w:rPr>
            <w:fldChar w:fldCharType="end"/>
          </w:r>
        </w:sdtContent>
      </w:sdt>
      <w:r w:rsidRPr="00FF5A72">
        <w:rPr>
          <w:rFonts w:asciiTheme="majorHAnsi" w:eastAsia="Cambria" w:hAnsiTheme="majorHAnsi" w:cs="Cambria"/>
          <w:lang w:val="es-US"/>
        </w:rPr>
        <w:t xml:space="preserve">. </w:t>
      </w:r>
    </w:p>
    <w:p w14:paraId="20221B3A" w14:textId="6DE79C86" w:rsidR="008B1C3F" w:rsidRPr="00FF5A72" w:rsidRDefault="008B1C3F" w:rsidP="008B1C3F">
      <w:pPr>
        <w:rPr>
          <w:rFonts w:asciiTheme="majorHAnsi" w:hAnsiTheme="majorHAnsi"/>
          <w:lang w:val="es-US"/>
        </w:rPr>
      </w:pPr>
      <w:r w:rsidRPr="00FF5A72">
        <w:rPr>
          <w:rFonts w:asciiTheme="majorHAnsi" w:eastAsia="Cambria" w:hAnsiTheme="majorHAnsi" w:cs="Cambria"/>
          <w:lang w:val="es-US"/>
        </w:rPr>
        <w:t>Bien sea en la nube, o en físico, que se almacene la información, el sistema aumentará significativamente sus 20 mil visitas mensuales y, por ende, sus requerimientos en infraestructura. Para un sistema que recibe en promedio mensual 50 m</w:t>
      </w:r>
      <w:r w:rsidR="00C2059C" w:rsidRPr="00FF5A72">
        <w:rPr>
          <w:rFonts w:asciiTheme="majorHAnsi" w:eastAsia="Cambria" w:hAnsiTheme="majorHAnsi" w:cs="Cambria"/>
          <w:lang w:val="es-US"/>
        </w:rPr>
        <w:t>il a través de la plataforma y además</w:t>
      </w:r>
      <w:r w:rsidRPr="00FF5A72">
        <w:rPr>
          <w:rFonts w:asciiTheme="majorHAnsi" w:eastAsia="Cambria" w:hAnsiTheme="majorHAnsi" w:cs="Cambria"/>
          <w:lang w:val="es-US"/>
        </w:rPr>
        <w:t xml:space="preserve"> con visores de datos y geográficos se recomienda una configuración para el IDE de:</w:t>
      </w:r>
    </w:p>
    <w:p w14:paraId="577B4AEC" w14:textId="77777777" w:rsidR="008B1C3F" w:rsidRPr="00FF5A72" w:rsidRDefault="008B1C3F" w:rsidP="008B1C3F">
      <w:pPr>
        <w:numPr>
          <w:ilvl w:val="0"/>
          <w:numId w:val="38"/>
        </w:numPr>
        <w:ind w:hanging="360"/>
        <w:contextualSpacing/>
        <w:rPr>
          <w:rFonts w:asciiTheme="majorHAnsi" w:eastAsia="Cambria" w:hAnsiTheme="majorHAnsi" w:cs="Cambria"/>
          <w:lang w:val="es-US"/>
        </w:rPr>
      </w:pPr>
      <w:r w:rsidRPr="00FF5A72">
        <w:rPr>
          <w:rFonts w:asciiTheme="majorHAnsi" w:eastAsia="Cambria" w:hAnsiTheme="majorHAnsi" w:cs="Cambria"/>
          <w:lang w:val="es-US"/>
        </w:rPr>
        <w:t xml:space="preserve">10 </w:t>
      </w:r>
      <w:proofErr w:type="spellStart"/>
      <w:r w:rsidRPr="00FF5A72">
        <w:rPr>
          <w:rFonts w:asciiTheme="majorHAnsi" w:eastAsia="Cambria" w:hAnsiTheme="majorHAnsi" w:cs="Cambria"/>
          <w:lang w:val="es-US"/>
        </w:rPr>
        <w:t>Cores</w:t>
      </w:r>
      <w:proofErr w:type="spellEnd"/>
      <w:r w:rsidRPr="00FF5A72">
        <w:rPr>
          <w:rFonts w:asciiTheme="majorHAnsi" w:eastAsia="Cambria" w:hAnsiTheme="majorHAnsi" w:cs="Cambria"/>
          <w:lang w:val="es-US"/>
        </w:rPr>
        <w:t xml:space="preserve"> de procesamiento con posibilidad de dos procesadores.</w:t>
      </w:r>
    </w:p>
    <w:p w14:paraId="2FF62B2F" w14:textId="77777777" w:rsidR="008B1C3F" w:rsidRPr="00FF5A72" w:rsidRDefault="008B1C3F" w:rsidP="008B1C3F">
      <w:pPr>
        <w:numPr>
          <w:ilvl w:val="0"/>
          <w:numId w:val="38"/>
        </w:numPr>
        <w:ind w:hanging="360"/>
        <w:contextualSpacing/>
        <w:rPr>
          <w:rFonts w:asciiTheme="majorHAnsi" w:eastAsia="Cambria" w:hAnsiTheme="majorHAnsi" w:cs="Cambria"/>
        </w:rPr>
      </w:pPr>
      <w:r w:rsidRPr="00FF5A72">
        <w:rPr>
          <w:rFonts w:asciiTheme="majorHAnsi" w:eastAsia="Cambria" w:hAnsiTheme="majorHAnsi" w:cs="Cambria"/>
        </w:rPr>
        <w:t>Virtualización de escritorios.</w:t>
      </w:r>
    </w:p>
    <w:p w14:paraId="11E36FB0" w14:textId="77777777" w:rsidR="008B1C3F" w:rsidRPr="00FF5A72" w:rsidRDefault="008B1C3F" w:rsidP="008B1C3F">
      <w:pPr>
        <w:numPr>
          <w:ilvl w:val="0"/>
          <w:numId w:val="38"/>
        </w:numPr>
        <w:ind w:hanging="360"/>
        <w:contextualSpacing/>
        <w:rPr>
          <w:rFonts w:asciiTheme="majorHAnsi" w:eastAsia="Cambria" w:hAnsiTheme="majorHAnsi" w:cs="Cambria"/>
        </w:rPr>
      </w:pPr>
      <w:r w:rsidRPr="00FF5A72">
        <w:rPr>
          <w:rFonts w:asciiTheme="majorHAnsi" w:eastAsia="Cambria" w:hAnsiTheme="majorHAnsi" w:cs="Cambria"/>
        </w:rPr>
        <w:t>64 GB de RAM.</w:t>
      </w:r>
    </w:p>
    <w:p w14:paraId="5D405C99" w14:textId="77777777" w:rsidR="008B1C3F" w:rsidRPr="00FF5A72" w:rsidRDefault="008B1C3F" w:rsidP="008B1C3F">
      <w:pPr>
        <w:numPr>
          <w:ilvl w:val="0"/>
          <w:numId w:val="38"/>
        </w:numPr>
        <w:ind w:hanging="360"/>
        <w:contextualSpacing/>
        <w:rPr>
          <w:rFonts w:asciiTheme="majorHAnsi" w:eastAsia="Cambria" w:hAnsiTheme="majorHAnsi" w:cs="Cambria"/>
        </w:rPr>
      </w:pPr>
      <w:r w:rsidRPr="00FF5A72">
        <w:rPr>
          <w:rFonts w:asciiTheme="majorHAnsi" w:eastAsia="Cambria" w:hAnsiTheme="majorHAnsi" w:cs="Cambria"/>
        </w:rPr>
        <w:t>Discos de 15.000 revoluciones.</w:t>
      </w:r>
    </w:p>
    <w:p w14:paraId="092D3320" w14:textId="77777777" w:rsidR="008B1C3F" w:rsidRPr="00FF5A72" w:rsidRDefault="008B1C3F" w:rsidP="008B1C3F">
      <w:pPr>
        <w:numPr>
          <w:ilvl w:val="0"/>
          <w:numId w:val="38"/>
        </w:numPr>
        <w:ind w:hanging="360"/>
        <w:contextualSpacing/>
        <w:rPr>
          <w:rFonts w:asciiTheme="majorHAnsi" w:eastAsia="Cambria" w:hAnsiTheme="majorHAnsi" w:cs="Cambria"/>
        </w:rPr>
      </w:pPr>
      <w:r w:rsidRPr="00FF5A72">
        <w:rPr>
          <w:rFonts w:asciiTheme="majorHAnsi" w:eastAsia="Cambria" w:hAnsiTheme="majorHAnsi" w:cs="Cambria"/>
        </w:rPr>
        <w:t>RAID 5.</w:t>
      </w:r>
    </w:p>
    <w:p w14:paraId="260F086D" w14:textId="77777777" w:rsidR="008B1C3F" w:rsidRPr="00FF5A72" w:rsidRDefault="008B1C3F" w:rsidP="008B1C3F">
      <w:pPr>
        <w:pStyle w:val="Heading3"/>
        <w:keepNext w:val="0"/>
        <w:keepLines w:val="0"/>
        <w:spacing w:before="360" w:after="80"/>
      </w:pPr>
      <w:bookmarkStart w:id="80" w:name="_p65428413u3w" w:colFirst="0" w:colLast="0"/>
      <w:bookmarkStart w:id="81" w:name="_Toc472246847"/>
      <w:bookmarkEnd w:id="80"/>
      <w:r w:rsidRPr="00FF5A72">
        <w:t>Software</w:t>
      </w:r>
      <w:bookmarkEnd w:id="81"/>
    </w:p>
    <w:p w14:paraId="29C3011C" w14:textId="77777777" w:rsidR="008B1C3F" w:rsidRPr="00FF5A72" w:rsidRDefault="008B1C3F" w:rsidP="008B1C3F">
      <w:pPr>
        <w:jc w:val="both"/>
        <w:rPr>
          <w:rFonts w:asciiTheme="majorHAnsi" w:hAnsiTheme="majorHAnsi"/>
          <w:lang w:val="es-US"/>
        </w:rPr>
      </w:pPr>
      <w:r w:rsidRPr="00FF5A72">
        <w:rPr>
          <w:rFonts w:asciiTheme="majorHAnsi" w:eastAsia="Cambria" w:hAnsiTheme="majorHAnsi" w:cs="Cambria"/>
          <w:lang w:val="es-US"/>
        </w:rPr>
        <w:t xml:space="preserve">En el caso del SIR, se recomienda implementar una base de datos </w:t>
      </w:r>
      <w:proofErr w:type="spellStart"/>
      <w:r w:rsidRPr="00FF5A72">
        <w:rPr>
          <w:rFonts w:asciiTheme="majorHAnsi" w:eastAsia="Cambria" w:hAnsiTheme="majorHAnsi" w:cs="Cambria"/>
          <w:lang w:val="es-US"/>
        </w:rPr>
        <w:t>PostgreSQL</w:t>
      </w:r>
      <w:proofErr w:type="spellEnd"/>
      <w:r w:rsidRPr="00FF5A72">
        <w:rPr>
          <w:rFonts w:asciiTheme="majorHAnsi" w:eastAsia="Cambria" w:hAnsiTheme="majorHAnsi" w:cs="Cambria"/>
          <w:lang w:val="es-US"/>
        </w:rPr>
        <w:t xml:space="preserve"> en un sistema operativo Linux. Tanto la base de datos como el sistema operativo son reconocidos por la comunidad científica como sistemas robustos.</w:t>
      </w:r>
    </w:p>
    <w:p w14:paraId="390E5BE6" w14:textId="77777777" w:rsidR="008B1C3F" w:rsidRPr="00FF5A72" w:rsidRDefault="008B1C3F" w:rsidP="008B1C3F">
      <w:pPr>
        <w:pStyle w:val="Heading3"/>
        <w:keepNext w:val="0"/>
        <w:keepLines w:val="0"/>
        <w:spacing w:before="360" w:after="80"/>
        <w:rPr>
          <w:lang w:val="es-US"/>
        </w:rPr>
      </w:pPr>
      <w:bookmarkStart w:id="82" w:name="_a175lpy7qfli" w:colFirst="0" w:colLast="0"/>
      <w:bookmarkStart w:id="83" w:name="_Toc472246848"/>
      <w:bookmarkEnd w:id="82"/>
      <w:r w:rsidRPr="00FF5A72">
        <w:rPr>
          <w:lang w:val="es-US"/>
        </w:rPr>
        <w:t>Talento Humano</w:t>
      </w:r>
      <w:bookmarkEnd w:id="83"/>
    </w:p>
    <w:p w14:paraId="76E86064" w14:textId="77777777" w:rsidR="008B1C3F" w:rsidRPr="00FF5A72" w:rsidRDefault="008B1C3F" w:rsidP="008B1C3F">
      <w:pPr>
        <w:rPr>
          <w:rFonts w:asciiTheme="majorHAnsi" w:hAnsiTheme="majorHAnsi"/>
          <w:lang w:val="es-US"/>
        </w:rPr>
      </w:pPr>
      <w:r w:rsidRPr="00FF5A72">
        <w:rPr>
          <w:rFonts w:asciiTheme="majorHAnsi" w:eastAsia="Cambria" w:hAnsiTheme="majorHAnsi" w:cs="Cambria"/>
          <w:lang w:val="es-US"/>
        </w:rPr>
        <w:t xml:space="preserve">Al ser información de instituciones gubernamentales, se recomienda capacitar al personal del proyecto en protocolos de la fundación Open Data. Esta es una organización sin ánimo de </w:t>
      </w:r>
      <w:r w:rsidRPr="00FF5A72">
        <w:rPr>
          <w:rFonts w:asciiTheme="majorHAnsi" w:eastAsia="Cambria" w:hAnsiTheme="majorHAnsi" w:cs="Cambria"/>
          <w:lang w:val="es-US"/>
        </w:rPr>
        <w:lastRenderedPageBreak/>
        <w:t xml:space="preserve">lucro dedicada a la adopción de los estándares de </w:t>
      </w:r>
      <w:proofErr w:type="spellStart"/>
      <w:r w:rsidRPr="00FF5A72">
        <w:rPr>
          <w:rFonts w:asciiTheme="majorHAnsi" w:eastAsia="Cambria" w:hAnsiTheme="majorHAnsi" w:cs="Cambria"/>
          <w:lang w:val="es-US"/>
        </w:rPr>
        <w:t>metadata</w:t>
      </w:r>
      <w:proofErr w:type="spellEnd"/>
      <w:r w:rsidRPr="00FF5A72">
        <w:rPr>
          <w:rFonts w:asciiTheme="majorHAnsi" w:eastAsia="Cambria" w:hAnsiTheme="majorHAnsi" w:cs="Cambria"/>
          <w:lang w:val="es-US"/>
        </w:rPr>
        <w:t xml:space="preserve"> global y al desarrollo de soluciones de código abierto promoviendo el uso de datos estadísticos.</w:t>
      </w:r>
    </w:p>
    <w:p w14:paraId="4BC6D45D" w14:textId="77777777" w:rsidR="008B1C3F" w:rsidRPr="00FF5A72" w:rsidRDefault="008B1C3F" w:rsidP="008B1C3F">
      <w:pPr>
        <w:rPr>
          <w:rFonts w:asciiTheme="majorHAnsi" w:hAnsiTheme="majorHAnsi"/>
          <w:lang w:val="es-US"/>
        </w:rPr>
      </w:pPr>
      <w:r w:rsidRPr="00FF5A72">
        <w:rPr>
          <w:rFonts w:asciiTheme="majorHAnsi" w:eastAsia="Cambria" w:hAnsiTheme="majorHAnsi" w:cs="Cambria"/>
          <w:lang w:val="es-US"/>
        </w:rPr>
        <w:t xml:space="preserve">Adicionalmente, la administración de plataformas y el análisis de datos son habilidades que van a requerir los gestores del SIR. </w:t>
      </w:r>
    </w:p>
    <w:p w14:paraId="25CDCD54" w14:textId="77777777" w:rsidR="008B1C3F" w:rsidRPr="00FF5A72" w:rsidRDefault="008B1C3F" w:rsidP="008B1C3F">
      <w:pPr>
        <w:pStyle w:val="Heading2"/>
        <w:rPr>
          <w:lang w:val="es-US"/>
        </w:rPr>
      </w:pPr>
      <w:bookmarkStart w:id="84" w:name="_2et92p0" w:colFirst="0" w:colLast="0"/>
      <w:bookmarkStart w:id="85" w:name="_Toc472246849"/>
      <w:bookmarkEnd w:id="84"/>
      <w:r w:rsidRPr="00FF5A72">
        <w:rPr>
          <w:lang w:val="es-US"/>
        </w:rPr>
        <w:t>Retos</w:t>
      </w:r>
      <w:bookmarkEnd w:id="85"/>
    </w:p>
    <w:p w14:paraId="634AC550" w14:textId="77777777" w:rsidR="008B1C3F" w:rsidRPr="00FF5A72" w:rsidRDefault="008B1C3F" w:rsidP="008B1C3F">
      <w:pPr>
        <w:rPr>
          <w:rFonts w:asciiTheme="majorHAnsi" w:hAnsiTheme="majorHAnsi"/>
          <w:lang w:val="es-US"/>
        </w:rPr>
      </w:pPr>
      <w:r w:rsidRPr="00FF5A72">
        <w:rPr>
          <w:rFonts w:asciiTheme="majorHAnsi" w:eastAsia="Cambria" w:hAnsiTheme="majorHAnsi" w:cs="Cambria"/>
          <w:lang w:val="es-US"/>
        </w:rPr>
        <w:t>Los principales retos identificados en el proyecto son:</w:t>
      </w:r>
    </w:p>
    <w:p w14:paraId="468077F0" w14:textId="77777777" w:rsidR="008B1C3F" w:rsidRPr="00FF5A72" w:rsidRDefault="008B1C3F" w:rsidP="008B1C3F">
      <w:pPr>
        <w:numPr>
          <w:ilvl w:val="0"/>
          <w:numId w:val="29"/>
        </w:numPr>
        <w:spacing w:after="0"/>
        <w:ind w:hanging="360"/>
        <w:contextualSpacing/>
        <w:rPr>
          <w:rFonts w:asciiTheme="majorHAnsi" w:eastAsia="Cambria" w:hAnsiTheme="majorHAnsi" w:cs="Cambria"/>
          <w:lang w:val="es-US"/>
        </w:rPr>
      </w:pPr>
      <w:r w:rsidRPr="00FF5A72">
        <w:rPr>
          <w:rFonts w:asciiTheme="majorHAnsi" w:eastAsia="Cambria" w:hAnsiTheme="majorHAnsi" w:cs="Cambria"/>
          <w:lang w:val="es-US"/>
        </w:rPr>
        <w:t xml:space="preserve">Articulación con las condiciones políticas del proyecto. </w:t>
      </w:r>
    </w:p>
    <w:p w14:paraId="4985FEEA" w14:textId="77777777" w:rsidR="008B1C3F" w:rsidRPr="00FF5A72" w:rsidRDefault="008B1C3F" w:rsidP="008B1C3F">
      <w:pPr>
        <w:numPr>
          <w:ilvl w:val="0"/>
          <w:numId w:val="29"/>
        </w:numPr>
        <w:spacing w:after="0"/>
        <w:ind w:hanging="360"/>
        <w:contextualSpacing/>
        <w:rPr>
          <w:rFonts w:asciiTheme="majorHAnsi" w:eastAsia="Cambria" w:hAnsiTheme="majorHAnsi" w:cs="Cambria"/>
          <w:lang w:val="es-US"/>
        </w:rPr>
      </w:pPr>
      <w:r w:rsidRPr="00FF5A72">
        <w:rPr>
          <w:rFonts w:asciiTheme="majorHAnsi" w:eastAsia="Cambria" w:hAnsiTheme="majorHAnsi" w:cs="Cambria"/>
          <w:lang w:val="es-US"/>
        </w:rPr>
        <w:t>Empalme entre los actores generadores de la información.</w:t>
      </w:r>
    </w:p>
    <w:p w14:paraId="349130D9" w14:textId="77777777" w:rsidR="008B1C3F" w:rsidRPr="00FF5A72" w:rsidRDefault="008B1C3F" w:rsidP="008B1C3F">
      <w:pPr>
        <w:numPr>
          <w:ilvl w:val="0"/>
          <w:numId w:val="29"/>
        </w:numPr>
        <w:spacing w:after="0"/>
        <w:ind w:hanging="360"/>
        <w:contextualSpacing/>
        <w:rPr>
          <w:rFonts w:asciiTheme="majorHAnsi" w:eastAsia="Cambria" w:hAnsiTheme="majorHAnsi" w:cs="Cambria"/>
          <w:lang w:val="es-US"/>
        </w:rPr>
      </w:pPr>
      <w:r w:rsidRPr="00FF5A72">
        <w:rPr>
          <w:rFonts w:asciiTheme="majorHAnsi" w:eastAsia="Cambria" w:hAnsiTheme="majorHAnsi" w:cs="Cambria"/>
          <w:lang w:val="es-US"/>
        </w:rPr>
        <w:t>Definición de formatos en la plataforma con protocolos de sistema de calidad documental.</w:t>
      </w:r>
    </w:p>
    <w:p w14:paraId="410BC681" w14:textId="77777777" w:rsidR="008B1C3F" w:rsidRPr="00FF5A72" w:rsidRDefault="008B1C3F" w:rsidP="008B1C3F">
      <w:pPr>
        <w:numPr>
          <w:ilvl w:val="0"/>
          <w:numId w:val="29"/>
        </w:numPr>
        <w:spacing w:after="0"/>
        <w:ind w:hanging="360"/>
        <w:contextualSpacing/>
        <w:rPr>
          <w:rFonts w:asciiTheme="majorHAnsi" w:eastAsia="Cambria" w:hAnsiTheme="majorHAnsi" w:cs="Cambria"/>
          <w:lang w:val="es-US"/>
        </w:rPr>
      </w:pPr>
      <w:r w:rsidRPr="00FF5A72">
        <w:rPr>
          <w:rFonts w:asciiTheme="majorHAnsi" w:eastAsia="Cambria" w:hAnsiTheme="majorHAnsi" w:cs="Cambria"/>
          <w:lang w:val="es-US"/>
        </w:rPr>
        <w:t xml:space="preserve">Capacitación en la inserción de la información. </w:t>
      </w:r>
    </w:p>
    <w:p w14:paraId="7BCB1C40" w14:textId="77777777" w:rsidR="008B1C3F" w:rsidRPr="00FF5A72" w:rsidRDefault="008B1C3F" w:rsidP="008B1C3F">
      <w:pPr>
        <w:numPr>
          <w:ilvl w:val="0"/>
          <w:numId w:val="29"/>
        </w:numPr>
        <w:spacing w:after="0"/>
        <w:ind w:hanging="360"/>
        <w:contextualSpacing/>
        <w:rPr>
          <w:rFonts w:asciiTheme="majorHAnsi" w:eastAsia="Cambria" w:hAnsiTheme="majorHAnsi" w:cs="Cambria"/>
          <w:lang w:val="es-US"/>
        </w:rPr>
      </w:pPr>
      <w:r w:rsidRPr="00FF5A72">
        <w:rPr>
          <w:rFonts w:asciiTheme="majorHAnsi" w:eastAsia="Cambria" w:hAnsiTheme="majorHAnsi" w:cs="Cambria"/>
          <w:lang w:val="es-US"/>
        </w:rPr>
        <w:t>Fuentes de financiación del proyecto.</w:t>
      </w:r>
    </w:p>
    <w:p w14:paraId="3A07B7D7" w14:textId="77777777" w:rsidR="008B1C3F" w:rsidRPr="00FF5A72" w:rsidRDefault="008B1C3F" w:rsidP="008B1C3F">
      <w:pPr>
        <w:numPr>
          <w:ilvl w:val="0"/>
          <w:numId w:val="29"/>
        </w:numPr>
        <w:ind w:hanging="360"/>
        <w:contextualSpacing/>
        <w:rPr>
          <w:rFonts w:asciiTheme="majorHAnsi" w:eastAsia="Cambria" w:hAnsiTheme="majorHAnsi" w:cs="Cambria"/>
          <w:lang w:val="es-US"/>
        </w:rPr>
      </w:pPr>
      <w:r w:rsidRPr="00FF5A72">
        <w:rPr>
          <w:rFonts w:asciiTheme="majorHAnsi" w:eastAsia="Cambria" w:hAnsiTheme="majorHAnsi" w:cs="Cambria"/>
          <w:lang w:val="es-US"/>
        </w:rPr>
        <w:t>Choque cultural frente a los datos abiertos (open data).</w:t>
      </w:r>
    </w:p>
    <w:p w14:paraId="55247EDB" w14:textId="77777777" w:rsidR="008B1C3F" w:rsidRPr="00FF5A72" w:rsidRDefault="008B1C3F" w:rsidP="008B1C3F">
      <w:pPr>
        <w:numPr>
          <w:ilvl w:val="0"/>
          <w:numId w:val="29"/>
        </w:numPr>
        <w:spacing w:after="0" w:line="240" w:lineRule="auto"/>
        <w:ind w:hanging="360"/>
        <w:contextualSpacing/>
        <w:jc w:val="both"/>
        <w:rPr>
          <w:rFonts w:asciiTheme="majorHAnsi" w:eastAsia="Cambria" w:hAnsiTheme="majorHAnsi" w:cs="Cambria"/>
          <w:lang w:val="es-US"/>
        </w:rPr>
      </w:pPr>
      <w:r w:rsidRPr="00FF5A72">
        <w:rPr>
          <w:rFonts w:asciiTheme="majorHAnsi" w:eastAsia="Cambria" w:hAnsiTheme="majorHAnsi" w:cs="Cambria"/>
          <w:lang w:val="es-US"/>
        </w:rPr>
        <w:t xml:space="preserve">Requerimientos técnicos especializados en la administración del SIR. </w:t>
      </w:r>
    </w:p>
    <w:p w14:paraId="742389E5" w14:textId="77777777" w:rsidR="008B1C3F" w:rsidRPr="00FF5A72" w:rsidRDefault="008B1C3F" w:rsidP="008B1C3F">
      <w:pPr>
        <w:numPr>
          <w:ilvl w:val="0"/>
          <w:numId w:val="29"/>
        </w:numPr>
        <w:spacing w:after="0" w:line="240" w:lineRule="auto"/>
        <w:ind w:hanging="360"/>
        <w:contextualSpacing/>
        <w:jc w:val="both"/>
        <w:rPr>
          <w:rFonts w:asciiTheme="majorHAnsi" w:eastAsia="Cambria" w:hAnsiTheme="majorHAnsi" w:cs="Cambria"/>
          <w:lang w:val="es-US"/>
        </w:rPr>
      </w:pPr>
      <w:r w:rsidRPr="00FF5A72">
        <w:rPr>
          <w:rFonts w:asciiTheme="majorHAnsi" w:eastAsia="Cambria" w:hAnsiTheme="majorHAnsi" w:cs="Cambria"/>
          <w:lang w:val="es-US"/>
        </w:rPr>
        <w:t>Estímulos para la participación ciudadana y gubernamental.</w:t>
      </w:r>
    </w:p>
    <w:p w14:paraId="126E1D71" w14:textId="77777777" w:rsidR="008B1C3F" w:rsidRPr="00FF5A72" w:rsidRDefault="008B1C3F" w:rsidP="008B1C3F">
      <w:pPr>
        <w:numPr>
          <w:ilvl w:val="0"/>
          <w:numId w:val="29"/>
        </w:numPr>
        <w:spacing w:after="0" w:line="240" w:lineRule="auto"/>
        <w:ind w:hanging="360"/>
        <w:contextualSpacing/>
        <w:jc w:val="both"/>
        <w:rPr>
          <w:rFonts w:asciiTheme="majorHAnsi" w:eastAsia="Cambria" w:hAnsiTheme="majorHAnsi" w:cs="Cambria"/>
        </w:rPr>
      </w:pPr>
      <w:r w:rsidRPr="00FF5A72">
        <w:rPr>
          <w:rFonts w:asciiTheme="majorHAnsi" w:eastAsia="Cambria" w:hAnsiTheme="majorHAnsi" w:cs="Cambria"/>
        </w:rPr>
        <w:t>Gestión de:</w:t>
      </w:r>
    </w:p>
    <w:p w14:paraId="256C2649" w14:textId="77777777" w:rsidR="008B1C3F" w:rsidRPr="00FF5A72" w:rsidRDefault="008B1C3F" w:rsidP="008B1C3F">
      <w:pPr>
        <w:numPr>
          <w:ilvl w:val="1"/>
          <w:numId w:val="29"/>
        </w:numPr>
        <w:spacing w:after="0" w:line="240" w:lineRule="auto"/>
        <w:ind w:hanging="360"/>
        <w:contextualSpacing/>
        <w:jc w:val="both"/>
        <w:rPr>
          <w:rFonts w:asciiTheme="majorHAnsi" w:eastAsia="Cambria" w:hAnsiTheme="majorHAnsi" w:cs="Cambria"/>
        </w:rPr>
      </w:pPr>
      <w:proofErr w:type="spellStart"/>
      <w:r w:rsidRPr="00FF5A72">
        <w:rPr>
          <w:rFonts w:asciiTheme="majorHAnsi" w:eastAsia="Cambria" w:hAnsiTheme="majorHAnsi" w:cs="Cambria"/>
        </w:rPr>
        <w:t>KPI’s</w:t>
      </w:r>
      <w:proofErr w:type="spellEnd"/>
      <w:r w:rsidRPr="00FF5A72">
        <w:rPr>
          <w:rFonts w:asciiTheme="majorHAnsi" w:eastAsia="Cambria" w:hAnsiTheme="majorHAnsi" w:cs="Cambria"/>
        </w:rPr>
        <w:t>.</w:t>
      </w:r>
    </w:p>
    <w:p w14:paraId="410574C5" w14:textId="77777777" w:rsidR="008B1C3F" w:rsidRPr="00FF5A72" w:rsidRDefault="008B1C3F" w:rsidP="008B1C3F">
      <w:pPr>
        <w:numPr>
          <w:ilvl w:val="1"/>
          <w:numId w:val="29"/>
        </w:numPr>
        <w:spacing w:after="0" w:line="240" w:lineRule="auto"/>
        <w:ind w:hanging="360"/>
        <w:contextualSpacing/>
        <w:jc w:val="both"/>
        <w:rPr>
          <w:rFonts w:asciiTheme="majorHAnsi" w:eastAsia="Cambria" w:hAnsiTheme="majorHAnsi" w:cs="Cambria"/>
          <w:lang w:val="es-US"/>
        </w:rPr>
      </w:pPr>
      <w:r w:rsidRPr="00FF5A72">
        <w:rPr>
          <w:rFonts w:asciiTheme="majorHAnsi" w:eastAsia="Cambria" w:hAnsiTheme="majorHAnsi" w:cs="Cambria"/>
          <w:lang w:val="es-US"/>
        </w:rPr>
        <w:t>Propiedad intelectual tanto de la plataforma como de los datos.</w:t>
      </w:r>
    </w:p>
    <w:p w14:paraId="095D7087" w14:textId="77777777" w:rsidR="008B1C3F" w:rsidRPr="00FF5A72" w:rsidRDefault="008B1C3F" w:rsidP="008B1C3F">
      <w:pPr>
        <w:numPr>
          <w:ilvl w:val="1"/>
          <w:numId w:val="29"/>
        </w:numPr>
        <w:spacing w:after="0" w:line="240" w:lineRule="auto"/>
        <w:ind w:hanging="360"/>
        <w:contextualSpacing/>
        <w:jc w:val="both"/>
        <w:rPr>
          <w:rFonts w:asciiTheme="majorHAnsi" w:eastAsia="Cambria" w:hAnsiTheme="majorHAnsi" w:cs="Cambria"/>
        </w:rPr>
      </w:pPr>
      <w:r w:rsidRPr="00FF5A72">
        <w:rPr>
          <w:rFonts w:asciiTheme="majorHAnsi" w:eastAsia="Cambria" w:hAnsiTheme="majorHAnsi" w:cs="Cambria"/>
        </w:rPr>
        <w:t>Volumen de la data.</w:t>
      </w:r>
    </w:p>
    <w:p w14:paraId="60B29F0B" w14:textId="77777777" w:rsidR="008B1C3F" w:rsidRPr="00FF5A72" w:rsidRDefault="008B1C3F" w:rsidP="008B1C3F">
      <w:pPr>
        <w:numPr>
          <w:ilvl w:val="1"/>
          <w:numId w:val="29"/>
        </w:numPr>
        <w:spacing w:after="0" w:line="240" w:lineRule="auto"/>
        <w:ind w:hanging="360"/>
        <w:contextualSpacing/>
        <w:jc w:val="both"/>
        <w:rPr>
          <w:rFonts w:asciiTheme="majorHAnsi" w:eastAsia="Cambria" w:hAnsiTheme="majorHAnsi" w:cs="Cambria"/>
          <w:lang w:val="es-US"/>
        </w:rPr>
      </w:pPr>
      <w:r w:rsidRPr="00FF5A72">
        <w:rPr>
          <w:rFonts w:asciiTheme="majorHAnsi" w:eastAsia="Cambria" w:hAnsiTheme="majorHAnsi" w:cs="Cambria"/>
          <w:lang w:val="es-US"/>
        </w:rPr>
        <w:t>Velocidad de respuesta de la plataforma.</w:t>
      </w:r>
    </w:p>
    <w:p w14:paraId="3F8C4515" w14:textId="77777777" w:rsidR="008B1C3F" w:rsidRPr="00FF5A72" w:rsidRDefault="008B1C3F" w:rsidP="008B1C3F">
      <w:pPr>
        <w:numPr>
          <w:ilvl w:val="1"/>
          <w:numId w:val="29"/>
        </w:numPr>
        <w:spacing w:after="0" w:line="240" w:lineRule="auto"/>
        <w:ind w:hanging="360"/>
        <w:contextualSpacing/>
        <w:jc w:val="both"/>
        <w:rPr>
          <w:rFonts w:asciiTheme="majorHAnsi" w:eastAsia="Cambria" w:hAnsiTheme="majorHAnsi" w:cs="Cambria"/>
        </w:rPr>
      </w:pPr>
      <w:r w:rsidRPr="00FF5A72">
        <w:rPr>
          <w:rFonts w:asciiTheme="majorHAnsi" w:eastAsia="Cambria" w:hAnsiTheme="majorHAnsi" w:cs="Cambria"/>
        </w:rPr>
        <w:t>Variedad de la información</w:t>
      </w:r>
    </w:p>
    <w:p w14:paraId="0343198A" w14:textId="696CB6EA" w:rsidR="008B1C3F" w:rsidRPr="00FF5A72" w:rsidRDefault="008B1C3F" w:rsidP="008B1C3F">
      <w:pPr>
        <w:numPr>
          <w:ilvl w:val="1"/>
          <w:numId w:val="29"/>
        </w:numPr>
        <w:spacing w:after="0" w:line="240" w:lineRule="auto"/>
        <w:ind w:hanging="360"/>
        <w:contextualSpacing/>
        <w:jc w:val="both"/>
        <w:rPr>
          <w:rFonts w:asciiTheme="majorHAnsi" w:eastAsia="Cambria" w:hAnsiTheme="majorHAnsi" w:cs="Cambria"/>
        </w:rPr>
      </w:pPr>
      <w:r w:rsidRPr="00FF5A72">
        <w:rPr>
          <w:rFonts w:asciiTheme="majorHAnsi" w:eastAsia="Cambria" w:hAnsiTheme="majorHAnsi" w:cs="Cambria"/>
        </w:rPr>
        <w:t>Veracidad de la data.</w:t>
      </w:r>
    </w:p>
    <w:p w14:paraId="0AB22121" w14:textId="6EAD949A" w:rsidR="00C2059C" w:rsidRPr="00FF5A72" w:rsidRDefault="00C2059C" w:rsidP="00C2059C">
      <w:pPr>
        <w:spacing w:after="0" w:line="240" w:lineRule="auto"/>
        <w:contextualSpacing/>
        <w:jc w:val="both"/>
        <w:rPr>
          <w:rFonts w:asciiTheme="majorHAnsi" w:eastAsia="Cambria" w:hAnsiTheme="majorHAnsi" w:cs="Cambria"/>
        </w:rPr>
      </w:pPr>
    </w:p>
    <w:p w14:paraId="142AB8D5" w14:textId="2EDE997A" w:rsidR="00C2059C" w:rsidRPr="00FF5A72" w:rsidRDefault="00C2059C" w:rsidP="00C2059C">
      <w:pPr>
        <w:spacing w:after="0" w:line="240" w:lineRule="auto"/>
        <w:contextualSpacing/>
        <w:jc w:val="both"/>
        <w:rPr>
          <w:rFonts w:asciiTheme="majorHAnsi" w:eastAsia="Cambria" w:hAnsiTheme="majorHAnsi" w:cs="Cambria"/>
        </w:rPr>
      </w:pPr>
    </w:p>
    <w:p w14:paraId="2CB2B7AF" w14:textId="5F3D90A9" w:rsidR="00C2059C" w:rsidRPr="00FF5A72" w:rsidRDefault="00C2059C" w:rsidP="00C2059C">
      <w:pPr>
        <w:spacing w:after="0" w:line="240" w:lineRule="auto"/>
        <w:contextualSpacing/>
        <w:jc w:val="both"/>
        <w:rPr>
          <w:rFonts w:asciiTheme="majorHAnsi" w:eastAsia="Cambria" w:hAnsiTheme="majorHAnsi" w:cs="Cambria"/>
        </w:rPr>
      </w:pPr>
    </w:p>
    <w:p w14:paraId="57E3864C" w14:textId="4EA408D2" w:rsidR="00C2059C" w:rsidRPr="00FF5A72" w:rsidRDefault="00C2059C" w:rsidP="00C2059C">
      <w:pPr>
        <w:spacing w:after="0" w:line="240" w:lineRule="auto"/>
        <w:contextualSpacing/>
        <w:jc w:val="both"/>
        <w:rPr>
          <w:rFonts w:asciiTheme="majorHAnsi" w:eastAsia="Cambria" w:hAnsiTheme="majorHAnsi" w:cs="Cambria"/>
        </w:rPr>
      </w:pPr>
    </w:p>
    <w:p w14:paraId="05F339C2" w14:textId="5EFB764E" w:rsidR="00C2059C" w:rsidRPr="00FF5A72" w:rsidRDefault="00C2059C" w:rsidP="00C2059C">
      <w:pPr>
        <w:spacing w:after="0" w:line="240" w:lineRule="auto"/>
        <w:contextualSpacing/>
        <w:jc w:val="both"/>
        <w:rPr>
          <w:rFonts w:asciiTheme="majorHAnsi" w:eastAsia="Cambria" w:hAnsiTheme="majorHAnsi" w:cs="Cambria"/>
        </w:rPr>
      </w:pPr>
    </w:p>
    <w:p w14:paraId="6FF67C54" w14:textId="5E0C953B" w:rsidR="00C2059C" w:rsidRPr="00FF5A72" w:rsidRDefault="00C2059C" w:rsidP="00C2059C">
      <w:pPr>
        <w:spacing w:after="0" w:line="240" w:lineRule="auto"/>
        <w:contextualSpacing/>
        <w:jc w:val="both"/>
        <w:rPr>
          <w:rFonts w:asciiTheme="majorHAnsi" w:eastAsia="Cambria" w:hAnsiTheme="majorHAnsi" w:cs="Cambria"/>
        </w:rPr>
      </w:pPr>
    </w:p>
    <w:p w14:paraId="23C5D5DF" w14:textId="77AA92E4" w:rsidR="00C2059C" w:rsidRPr="00FF5A72" w:rsidRDefault="00C2059C" w:rsidP="00C2059C">
      <w:pPr>
        <w:spacing w:after="0" w:line="240" w:lineRule="auto"/>
        <w:contextualSpacing/>
        <w:jc w:val="both"/>
        <w:rPr>
          <w:rFonts w:asciiTheme="majorHAnsi" w:eastAsia="Cambria" w:hAnsiTheme="majorHAnsi" w:cs="Cambria"/>
        </w:rPr>
      </w:pPr>
    </w:p>
    <w:p w14:paraId="65D22E96" w14:textId="4B5210C6" w:rsidR="00C2059C" w:rsidRPr="00FF5A72" w:rsidRDefault="00C2059C" w:rsidP="00C2059C">
      <w:pPr>
        <w:spacing w:after="0" w:line="240" w:lineRule="auto"/>
        <w:contextualSpacing/>
        <w:jc w:val="both"/>
        <w:rPr>
          <w:rFonts w:asciiTheme="majorHAnsi" w:eastAsia="Cambria" w:hAnsiTheme="majorHAnsi" w:cs="Cambria"/>
        </w:rPr>
      </w:pPr>
    </w:p>
    <w:p w14:paraId="265A656E" w14:textId="74F1FD35" w:rsidR="00C2059C" w:rsidRPr="00FF5A72" w:rsidRDefault="00C2059C" w:rsidP="00C2059C">
      <w:pPr>
        <w:spacing w:after="0" w:line="240" w:lineRule="auto"/>
        <w:contextualSpacing/>
        <w:jc w:val="both"/>
        <w:rPr>
          <w:rFonts w:asciiTheme="majorHAnsi" w:eastAsia="Cambria" w:hAnsiTheme="majorHAnsi" w:cs="Cambria"/>
        </w:rPr>
      </w:pPr>
    </w:p>
    <w:p w14:paraId="028BC8B4" w14:textId="479F4AFA" w:rsidR="00C2059C" w:rsidRPr="00FF5A72" w:rsidRDefault="00C2059C" w:rsidP="00C2059C">
      <w:pPr>
        <w:spacing w:after="0" w:line="240" w:lineRule="auto"/>
        <w:contextualSpacing/>
        <w:jc w:val="both"/>
        <w:rPr>
          <w:rFonts w:asciiTheme="majorHAnsi" w:eastAsia="Cambria" w:hAnsiTheme="majorHAnsi" w:cs="Cambria"/>
        </w:rPr>
      </w:pPr>
    </w:p>
    <w:p w14:paraId="450C2B65" w14:textId="7EE9929C" w:rsidR="00C2059C" w:rsidRPr="00FF5A72" w:rsidRDefault="00C2059C" w:rsidP="00C2059C">
      <w:pPr>
        <w:spacing w:after="0" w:line="240" w:lineRule="auto"/>
        <w:contextualSpacing/>
        <w:jc w:val="both"/>
        <w:rPr>
          <w:rFonts w:asciiTheme="majorHAnsi" w:eastAsia="Cambria" w:hAnsiTheme="majorHAnsi" w:cs="Cambria"/>
        </w:rPr>
      </w:pPr>
    </w:p>
    <w:p w14:paraId="61AA7177" w14:textId="62CFD9BD" w:rsidR="00C2059C" w:rsidRPr="00FF5A72" w:rsidRDefault="00C2059C" w:rsidP="00C2059C">
      <w:pPr>
        <w:spacing w:after="0" w:line="240" w:lineRule="auto"/>
        <w:contextualSpacing/>
        <w:jc w:val="both"/>
        <w:rPr>
          <w:rFonts w:asciiTheme="majorHAnsi" w:eastAsia="Cambria" w:hAnsiTheme="majorHAnsi" w:cs="Cambria"/>
        </w:rPr>
      </w:pPr>
    </w:p>
    <w:p w14:paraId="5AE11CFF" w14:textId="77777777" w:rsidR="00C2059C" w:rsidRPr="00FF5A72" w:rsidRDefault="00C2059C" w:rsidP="00C2059C">
      <w:pPr>
        <w:spacing w:after="0" w:line="240" w:lineRule="auto"/>
        <w:contextualSpacing/>
        <w:jc w:val="both"/>
        <w:rPr>
          <w:rFonts w:asciiTheme="majorHAnsi" w:eastAsia="Cambria" w:hAnsiTheme="majorHAnsi" w:cs="Cambria"/>
        </w:rPr>
      </w:pPr>
    </w:p>
    <w:p w14:paraId="40376D9E" w14:textId="77777777" w:rsidR="008B1C3F" w:rsidRPr="00FF5A72" w:rsidRDefault="008B1C3F" w:rsidP="008B1C3F">
      <w:pPr>
        <w:pStyle w:val="Heading1"/>
      </w:pPr>
      <w:bookmarkStart w:id="86" w:name="_pvfgu33q5sbd" w:colFirst="0" w:colLast="0"/>
      <w:bookmarkStart w:id="87" w:name="_Toc472246850"/>
      <w:bookmarkEnd w:id="86"/>
      <w:r w:rsidRPr="00FF5A72">
        <w:lastRenderedPageBreak/>
        <w:t>Conclusiones</w:t>
      </w:r>
      <w:bookmarkEnd w:id="87"/>
    </w:p>
    <w:p w14:paraId="29751FDE" w14:textId="77777777" w:rsidR="008B1C3F" w:rsidRPr="00FF5A72" w:rsidRDefault="008B1C3F" w:rsidP="008B1C3F">
      <w:pPr>
        <w:rPr>
          <w:rFonts w:asciiTheme="majorHAnsi" w:hAnsiTheme="majorHAnsi"/>
          <w:lang w:val="es-US"/>
        </w:rPr>
      </w:pPr>
      <w:r w:rsidRPr="00FF5A72">
        <w:rPr>
          <w:rFonts w:asciiTheme="majorHAnsi" w:eastAsia="Cambria" w:hAnsiTheme="majorHAnsi" w:cs="Cambria"/>
          <w:lang w:val="es-US"/>
        </w:rPr>
        <w:t>Alineado con el objetivo general de “</w:t>
      </w:r>
      <w:r w:rsidRPr="00FF5A72">
        <w:rPr>
          <w:rFonts w:asciiTheme="majorHAnsi" w:eastAsia="Cambria" w:hAnsiTheme="majorHAnsi" w:cs="Cambria"/>
          <w:b/>
          <w:lang w:val="es-US"/>
        </w:rPr>
        <w:t>Integrar</w:t>
      </w:r>
      <w:r w:rsidRPr="00FF5A72">
        <w:rPr>
          <w:rFonts w:asciiTheme="majorHAnsi" w:eastAsia="Cambria" w:hAnsiTheme="majorHAnsi" w:cs="Cambria"/>
          <w:lang w:val="es-US"/>
        </w:rPr>
        <w:t xml:space="preserve"> los datos, metadatos, servicios e información sociodemográficas y territorial producidos en el sur de Colombia a nivel local y regional”, la combinación del SIR (estadística y cifras sociales, económicas y demográficas) con el SIGDEHU (visores geográficos e información territorial) hace parte de un paso natural en la implementación del IDESUR.</w:t>
      </w:r>
    </w:p>
    <w:p w14:paraId="0D544D7C" w14:textId="77777777" w:rsidR="008B1C3F" w:rsidRPr="00FF5A72" w:rsidRDefault="008B1C3F" w:rsidP="008B1C3F">
      <w:pPr>
        <w:jc w:val="both"/>
        <w:rPr>
          <w:rFonts w:asciiTheme="majorHAnsi" w:hAnsiTheme="majorHAnsi"/>
          <w:lang w:val="es-US"/>
        </w:rPr>
      </w:pPr>
      <w:r w:rsidRPr="00FF5A72">
        <w:rPr>
          <w:rFonts w:asciiTheme="majorHAnsi" w:eastAsia="Cambria" w:hAnsiTheme="majorHAnsi" w:cs="Cambria"/>
          <w:lang w:val="es-US"/>
        </w:rPr>
        <w:t>Por la dependencia para los procesos de toma de decisiones territoriales que recae en estos dos sistemas de información, es fundamental garantizar que dispongan de información efectiva, así como un desarrollo de sus funciones a cabalidad, permitiendo asegurar la ejecución óptima presupuestada para los mismos.</w:t>
      </w:r>
    </w:p>
    <w:p w14:paraId="762D4C9C" w14:textId="6ADE6A17" w:rsidR="008B1C3F" w:rsidRPr="00FF5A72" w:rsidRDefault="008B1C3F" w:rsidP="008B1C3F">
      <w:pPr>
        <w:widowControl w:val="0"/>
        <w:spacing w:after="0"/>
        <w:rPr>
          <w:rFonts w:asciiTheme="majorHAnsi" w:hAnsiTheme="majorHAnsi"/>
          <w:lang w:val="es-US"/>
        </w:rPr>
      </w:pPr>
      <w:r w:rsidRPr="00FF5A72">
        <w:rPr>
          <w:rFonts w:asciiTheme="majorHAnsi" w:eastAsia="Cambria" w:hAnsiTheme="majorHAnsi" w:cs="Cambria"/>
          <w:lang w:val="es-US"/>
        </w:rPr>
        <w:t xml:space="preserve">Por lo anterior, es indispensable primero abordar la problemática de las falencias en la tubería de procesos del SIR. Para asegurar el flujo constante operativo, atacando eslabón por eslabón de la cadena, con miras a optimizarla. En primer lugar, con respecto a las </w:t>
      </w:r>
      <w:r w:rsidR="00C2059C" w:rsidRPr="00FF5A72">
        <w:rPr>
          <w:rFonts w:asciiTheme="majorHAnsi" w:eastAsia="Cambria" w:hAnsiTheme="majorHAnsi" w:cs="Cambria"/>
          <w:lang w:val="es-US"/>
        </w:rPr>
        <w:t>funciones de</w:t>
      </w:r>
      <w:r w:rsidRPr="00FF5A72">
        <w:rPr>
          <w:rFonts w:asciiTheme="majorHAnsi" w:eastAsia="Cambria" w:hAnsiTheme="majorHAnsi" w:cs="Cambria"/>
          <w:lang w:val="es-US"/>
        </w:rPr>
        <w:t xml:space="preserve"> recolección, recuperación y transmisión de información, se estableció que la información que se dispone no está actualizada, proviene de formatos no homogéneos y en algunos casos es </w:t>
      </w:r>
      <w:r w:rsidR="00C2059C" w:rsidRPr="00FF5A72">
        <w:rPr>
          <w:rFonts w:asciiTheme="majorHAnsi" w:eastAsia="Cambria" w:hAnsiTheme="majorHAnsi" w:cs="Cambria"/>
          <w:lang w:val="es-US"/>
        </w:rPr>
        <w:t>duplicada, lo</w:t>
      </w:r>
      <w:r w:rsidRPr="00FF5A72">
        <w:rPr>
          <w:rFonts w:asciiTheme="majorHAnsi" w:eastAsia="Cambria" w:hAnsiTheme="majorHAnsi" w:cs="Cambria"/>
          <w:lang w:val="es-US"/>
        </w:rPr>
        <w:t xml:space="preserve"> cual implica que los procesos de toma de decisiones no pueden ser efectivos. Además, con respecto a las funciones de clasificación, comprensión, almacenamiento y procesamiento es necesario suplir falencias en la disponibilidad de sistemas de almacenamiento y gestión de bases de datos, que incorporen mecanismos de medición de factores claves de éxito adecuados. </w:t>
      </w:r>
    </w:p>
    <w:p w14:paraId="42E0F036" w14:textId="77777777" w:rsidR="008B1C3F" w:rsidRPr="00FF5A72" w:rsidRDefault="008B1C3F" w:rsidP="008B1C3F">
      <w:pPr>
        <w:widowControl w:val="0"/>
        <w:spacing w:after="0"/>
        <w:rPr>
          <w:rFonts w:asciiTheme="majorHAnsi" w:hAnsiTheme="majorHAnsi"/>
          <w:lang w:val="es-US"/>
        </w:rPr>
      </w:pPr>
    </w:p>
    <w:p w14:paraId="4A6C250D" w14:textId="77777777" w:rsidR="008B1C3F" w:rsidRPr="00FF5A72" w:rsidRDefault="008B1C3F" w:rsidP="008B1C3F">
      <w:pPr>
        <w:widowControl w:val="0"/>
        <w:spacing w:after="0"/>
        <w:rPr>
          <w:rFonts w:asciiTheme="majorHAnsi" w:hAnsiTheme="majorHAnsi"/>
          <w:lang w:val="es-US"/>
        </w:rPr>
      </w:pPr>
      <w:r w:rsidRPr="00FF5A72">
        <w:rPr>
          <w:rFonts w:asciiTheme="majorHAnsi" w:eastAsia="Cambria" w:hAnsiTheme="majorHAnsi" w:cs="Cambria"/>
          <w:lang w:val="es-US"/>
        </w:rPr>
        <w:t xml:space="preserve">Finalmente, las recomendaciones planteadas en el presente documento buscan fortalecer los 5 procesos por lo que pasa la data antes de ser entregada al ciudadano. A través de una vista de procesos y un </w:t>
      </w:r>
      <w:proofErr w:type="spellStart"/>
      <w:r w:rsidRPr="00FF5A72">
        <w:rPr>
          <w:rFonts w:asciiTheme="majorHAnsi" w:eastAsia="Cambria" w:hAnsiTheme="majorHAnsi" w:cs="Cambria"/>
          <w:lang w:val="es-US"/>
        </w:rPr>
        <w:t>abordamiento</w:t>
      </w:r>
      <w:proofErr w:type="spellEnd"/>
      <w:r w:rsidRPr="00FF5A72">
        <w:rPr>
          <w:rFonts w:asciiTheme="majorHAnsi" w:eastAsia="Cambria" w:hAnsiTheme="majorHAnsi" w:cs="Cambria"/>
          <w:lang w:val="es-US"/>
        </w:rPr>
        <w:t xml:space="preserve"> en requerimientos en hardware, software y talento humano es posible aumentar la eficiencia en el sistema. Todo en beneficio de la ciudadanía y empaquetado bajo la etiqueta de IDE.</w:t>
      </w:r>
    </w:p>
    <w:p w14:paraId="31D650F8" w14:textId="77777777" w:rsidR="008B1C3F" w:rsidRPr="00FF5A72" w:rsidRDefault="008B1C3F" w:rsidP="008B1C3F">
      <w:pPr>
        <w:widowControl w:val="0"/>
        <w:spacing w:after="0"/>
        <w:rPr>
          <w:rFonts w:asciiTheme="majorHAnsi" w:hAnsiTheme="majorHAnsi"/>
          <w:lang w:val="es-US"/>
        </w:rPr>
      </w:pPr>
    </w:p>
    <w:p w14:paraId="05ED0D7E" w14:textId="77777777" w:rsidR="008B1C3F" w:rsidRPr="00FF5A72" w:rsidRDefault="008B1C3F" w:rsidP="008B1C3F">
      <w:pPr>
        <w:widowControl w:val="0"/>
        <w:spacing w:after="0"/>
        <w:rPr>
          <w:rFonts w:asciiTheme="majorHAnsi" w:hAnsiTheme="majorHAnsi"/>
          <w:lang w:val="es-US"/>
        </w:rPr>
      </w:pPr>
    </w:p>
    <w:p w14:paraId="722B549E" w14:textId="77777777" w:rsidR="008B1C3F" w:rsidRPr="00FF5A72" w:rsidRDefault="008B1C3F" w:rsidP="008B1C3F">
      <w:pPr>
        <w:widowControl w:val="0"/>
        <w:spacing w:after="0"/>
        <w:rPr>
          <w:rFonts w:asciiTheme="majorHAnsi" w:hAnsiTheme="majorHAnsi"/>
          <w:lang w:val="es-US"/>
        </w:rPr>
      </w:pPr>
    </w:p>
    <w:p w14:paraId="035A13EF" w14:textId="77777777" w:rsidR="008B1C3F" w:rsidRPr="00FF5A72" w:rsidRDefault="008B1C3F" w:rsidP="008B1C3F">
      <w:pPr>
        <w:widowControl w:val="0"/>
        <w:spacing w:after="0"/>
        <w:rPr>
          <w:rFonts w:asciiTheme="majorHAnsi" w:hAnsiTheme="majorHAnsi"/>
          <w:lang w:val="es-US"/>
        </w:rPr>
      </w:pPr>
    </w:p>
    <w:p w14:paraId="31BB65E8" w14:textId="71A7DE49" w:rsidR="008B1C3F" w:rsidRPr="00FF5A72" w:rsidRDefault="008B1C3F" w:rsidP="008B1C3F">
      <w:pPr>
        <w:widowControl w:val="0"/>
        <w:spacing w:after="0" w:line="480" w:lineRule="auto"/>
        <w:rPr>
          <w:rFonts w:asciiTheme="majorHAnsi" w:hAnsiTheme="majorHAnsi"/>
          <w:lang w:val="es-US"/>
        </w:rPr>
      </w:pPr>
    </w:p>
    <w:p w14:paraId="50078DF4" w14:textId="77777777" w:rsidR="00C2059C" w:rsidRPr="00FF5A72" w:rsidRDefault="00C2059C" w:rsidP="008B1C3F">
      <w:pPr>
        <w:widowControl w:val="0"/>
        <w:spacing w:after="0" w:line="480" w:lineRule="auto"/>
        <w:rPr>
          <w:rFonts w:asciiTheme="majorHAnsi" w:hAnsiTheme="majorHAnsi"/>
          <w:lang w:val="es-US"/>
        </w:rPr>
      </w:pPr>
    </w:p>
    <w:p w14:paraId="61D42CF3" w14:textId="04349CB0" w:rsidR="00F120C5" w:rsidRPr="00FF5A72" w:rsidRDefault="00F120C5" w:rsidP="00F120C5">
      <w:pPr>
        <w:jc w:val="both"/>
        <w:rPr>
          <w:rFonts w:asciiTheme="majorHAnsi" w:hAnsiTheme="majorHAnsi"/>
          <w:lang w:eastAsia="es-CO"/>
        </w:rPr>
      </w:pPr>
      <w:bookmarkStart w:id="88" w:name="_sbbm5fqtl7mj" w:colFirst="0" w:colLast="0"/>
      <w:bookmarkEnd w:id="88"/>
    </w:p>
    <w:bookmarkStart w:id="89" w:name="_Toc472246851" w:displacedByCustomXml="next"/>
    <w:sdt>
      <w:sdtPr>
        <w:rPr>
          <w:rFonts w:eastAsiaTheme="minorHAnsi" w:cstheme="minorBidi"/>
          <w:color w:val="auto"/>
          <w:sz w:val="22"/>
          <w:szCs w:val="22"/>
        </w:rPr>
        <w:id w:val="-1034337950"/>
        <w:docPartObj>
          <w:docPartGallery w:val="Bibliographies"/>
          <w:docPartUnique/>
        </w:docPartObj>
      </w:sdtPr>
      <w:sdtEndPr/>
      <w:sdtContent>
        <w:p w14:paraId="37C0ADC4" w14:textId="2263E2EE" w:rsidR="0064324D" w:rsidRPr="00FF5A72" w:rsidRDefault="0064324D">
          <w:pPr>
            <w:pStyle w:val="Heading1"/>
          </w:pPr>
          <w:r w:rsidRPr="00FF5A72">
            <w:t>Bibliografía</w:t>
          </w:r>
          <w:bookmarkEnd w:id="89"/>
        </w:p>
        <w:sdt>
          <w:sdtPr>
            <w:rPr>
              <w:rFonts w:asciiTheme="majorHAnsi" w:hAnsiTheme="majorHAnsi"/>
            </w:rPr>
            <w:id w:val="111145805"/>
            <w:bibliography/>
          </w:sdtPr>
          <w:sdtEndPr/>
          <w:sdtContent>
            <w:p w14:paraId="56F201E4" w14:textId="77777777" w:rsidR="0064324D" w:rsidRPr="00FF5A72" w:rsidRDefault="0064324D" w:rsidP="0064324D">
              <w:pPr>
                <w:pStyle w:val="Bibliography"/>
                <w:ind w:left="720" w:hanging="720"/>
                <w:rPr>
                  <w:rFonts w:asciiTheme="majorHAnsi" w:hAnsiTheme="majorHAnsi"/>
                  <w:noProof/>
                  <w:sz w:val="24"/>
                  <w:szCs w:val="24"/>
                </w:rPr>
              </w:pPr>
              <w:r w:rsidRPr="00FF5A72">
                <w:rPr>
                  <w:rFonts w:asciiTheme="majorHAnsi" w:hAnsiTheme="majorHAnsi"/>
                </w:rPr>
                <w:fldChar w:fldCharType="begin"/>
              </w:r>
              <w:r w:rsidRPr="00FF5A72">
                <w:rPr>
                  <w:rFonts w:asciiTheme="majorHAnsi" w:hAnsiTheme="majorHAnsi"/>
                </w:rPr>
                <w:instrText xml:space="preserve"> BIBLIOGRAPHY </w:instrText>
              </w:r>
              <w:r w:rsidRPr="00FF5A72">
                <w:rPr>
                  <w:rFonts w:asciiTheme="majorHAnsi" w:hAnsiTheme="majorHAnsi"/>
                </w:rPr>
                <w:fldChar w:fldCharType="separate"/>
              </w:r>
              <w:r w:rsidRPr="00FF5A72">
                <w:rPr>
                  <w:rFonts w:asciiTheme="majorHAnsi" w:hAnsiTheme="majorHAnsi"/>
                  <w:noProof/>
                </w:rPr>
                <w:t xml:space="preserve">Bernabé-Poveda, M. A., &amp; Lopez-Vázquez, C. M. (2012). </w:t>
              </w:r>
              <w:r w:rsidRPr="00FF5A72">
                <w:rPr>
                  <w:rFonts w:asciiTheme="majorHAnsi" w:hAnsiTheme="majorHAnsi"/>
                  <w:i/>
                  <w:iCs/>
                  <w:noProof/>
                </w:rPr>
                <w:t>Fundamentos de las Infraestructuras de Datos Espaciales (IDE).</w:t>
              </w:r>
              <w:r w:rsidRPr="00FF5A72">
                <w:rPr>
                  <w:rFonts w:asciiTheme="majorHAnsi" w:hAnsiTheme="majorHAnsi"/>
                  <w:noProof/>
                </w:rPr>
                <w:t xml:space="preserve"> Madrid, España: Universidad Politécnica de Madrid.</w:t>
              </w:r>
            </w:p>
            <w:p w14:paraId="1D3F60D8" w14:textId="77777777" w:rsidR="0064324D" w:rsidRPr="00FF5A72" w:rsidRDefault="0064324D" w:rsidP="0064324D">
              <w:pPr>
                <w:pStyle w:val="Bibliography"/>
                <w:ind w:left="720" w:hanging="720"/>
                <w:rPr>
                  <w:rFonts w:asciiTheme="majorHAnsi" w:hAnsiTheme="majorHAnsi"/>
                  <w:noProof/>
                </w:rPr>
              </w:pPr>
              <w:r w:rsidRPr="00FF5A72">
                <w:rPr>
                  <w:rFonts w:asciiTheme="majorHAnsi" w:hAnsiTheme="majorHAnsi"/>
                  <w:noProof/>
                </w:rPr>
                <w:t>Dirección Provicional de Ordenamiento Urbano y Territorial. (2011). Sistemas de Información Geográfico para elordenamiento Territorial. La Plata- Argentina: Ministerio de Infraestructura.</w:t>
              </w:r>
            </w:p>
            <w:p w14:paraId="23731038" w14:textId="77777777" w:rsidR="0064324D" w:rsidRPr="00FF5A72" w:rsidRDefault="0064324D" w:rsidP="0064324D">
              <w:pPr>
                <w:pStyle w:val="Bibliography"/>
                <w:ind w:left="720" w:hanging="720"/>
                <w:rPr>
                  <w:rFonts w:asciiTheme="majorHAnsi" w:hAnsiTheme="majorHAnsi"/>
                  <w:noProof/>
                </w:rPr>
              </w:pPr>
              <w:r w:rsidRPr="00FF5A72">
                <w:rPr>
                  <w:rFonts w:asciiTheme="majorHAnsi" w:hAnsiTheme="majorHAnsi"/>
                  <w:noProof/>
                </w:rPr>
                <w:t xml:space="preserve">El Universal. (11 de Diciembre de 2016). </w:t>
              </w:r>
              <w:r w:rsidRPr="00FF5A72">
                <w:rPr>
                  <w:rFonts w:asciiTheme="majorHAnsi" w:hAnsiTheme="majorHAnsi"/>
                  <w:i/>
                  <w:iCs/>
                  <w:noProof/>
                </w:rPr>
                <w:t>Google asegura que alcanzará 100% de energía renovable en 2017</w:t>
              </w:r>
              <w:r w:rsidRPr="00FF5A72">
                <w:rPr>
                  <w:rFonts w:asciiTheme="majorHAnsi" w:hAnsiTheme="majorHAnsi"/>
                  <w:noProof/>
                </w:rPr>
                <w:t>. Obtenido de El Universal: http://www.eluniversal.com.co/tecnologia/google-asegura-que-alcanzara-100-de-energia-renovable-en-2017-242201</w:t>
              </w:r>
            </w:p>
            <w:p w14:paraId="1041EE57" w14:textId="77777777" w:rsidR="0064324D" w:rsidRPr="00FF5A72" w:rsidRDefault="0064324D" w:rsidP="0064324D">
              <w:pPr>
                <w:pStyle w:val="Bibliography"/>
                <w:ind w:left="720" w:hanging="720"/>
                <w:rPr>
                  <w:rFonts w:asciiTheme="majorHAnsi" w:hAnsiTheme="majorHAnsi"/>
                  <w:noProof/>
                </w:rPr>
              </w:pPr>
              <w:r w:rsidRPr="00FF5A72">
                <w:rPr>
                  <w:rFonts w:asciiTheme="majorHAnsi" w:hAnsiTheme="majorHAnsi"/>
                  <w:noProof/>
                </w:rPr>
                <w:t xml:space="preserve">Redacción Tecnología. (14 de Diciembre de 2016). </w:t>
              </w:r>
              <w:r w:rsidRPr="00FF5A72">
                <w:rPr>
                  <w:rFonts w:asciiTheme="majorHAnsi" w:hAnsiTheme="majorHAnsi"/>
                  <w:i/>
                  <w:iCs/>
                  <w:noProof/>
                </w:rPr>
                <w:t>Bill Gates se mete en la investigación de energías renovables</w:t>
              </w:r>
              <w:r w:rsidRPr="00FF5A72">
                <w:rPr>
                  <w:rFonts w:asciiTheme="majorHAnsi" w:hAnsiTheme="majorHAnsi"/>
                  <w:noProof/>
                </w:rPr>
                <w:t>. Obtenido de El Espectador: http://www.elespectador.com/tecnologia/bill-gates-se-mete-investigacion-de-energias-renovables-articulo-670351</w:t>
              </w:r>
            </w:p>
            <w:p w14:paraId="4C6149B6" w14:textId="77777777" w:rsidR="0064324D" w:rsidRPr="00FF5A72" w:rsidRDefault="0064324D" w:rsidP="0064324D">
              <w:pPr>
                <w:pStyle w:val="Bibliography"/>
                <w:ind w:left="720" w:hanging="720"/>
                <w:rPr>
                  <w:rFonts w:asciiTheme="majorHAnsi" w:hAnsiTheme="majorHAnsi"/>
                  <w:noProof/>
                </w:rPr>
              </w:pPr>
              <w:r w:rsidRPr="00FF5A72">
                <w:rPr>
                  <w:rFonts w:asciiTheme="majorHAnsi" w:hAnsiTheme="majorHAnsi"/>
                  <w:noProof/>
                </w:rPr>
                <w:t xml:space="preserve">Saroka, R. H. (2002). </w:t>
              </w:r>
              <w:r w:rsidRPr="00FF5A72">
                <w:rPr>
                  <w:rFonts w:asciiTheme="majorHAnsi" w:hAnsiTheme="majorHAnsi"/>
                  <w:i/>
                  <w:iCs/>
                  <w:noProof/>
                </w:rPr>
                <w:t>Sistemas de Información en la Era Digital.</w:t>
              </w:r>
              <w:r w:rsidRPr="00FF5A72">
                <w:rPr>
                  <w:rFonts w:asciiTheme="majorHAnsi" w:hAnsiTheme="majorHAnsi"/>
                  <w:noProof/>
                </w:rPr>
                <w:t xml:space="preserve"> Obtenido de Fundación OSDE: http://www.fundacionosde.com.ar/pdf/biblioteca/Sistemas_de_informacion_en_la_era_digital-Modulo_I.pdf</w:t>
              </w:r>
            </w:p>
            <w:p w14:paraId="75D70706" w14:textId="713774E5" w:rsidR="0064324D" w:rsidRPr="00FF5A72" w:rsidRDefault="0064324D" w:rsidP="0064324D">
              <w:pPr>
                <w:rPr>
                  <w:rFonts w:asciiTheme="majorHAnsi" w:hAnsiTheme="majorHAnsi"/>
                </w:rPr>
              </w:pPr>
              <w:r w:rsidRPr="00FF5A72">
                <w:rPr>
                  <w:rFonts w:asciiTheme="majorHAnsi" w:hAnsiTheme="majorHAnsi"/>
                  <w:b/>
                  <w:bCs/>
                  <w:noProof/>
                </w:rPr>
                <w:fldChar w:fldCharType="end"/>
              </w:r>
            </w:p>
          </w:sdtContent>
        </w:sdt>
      </w:sdtContent>
    </w:sdt>
    <w:p w14:paraId="716BCB66" w14:textId="77777777" w:rsidR="0064324D" w:rsidRPr="00FF5A72" w:rsidRDefault="0064324D" w:rsidP="00F120C5">
      <w:pPr>
        <w:jc w:val="both"/>
        <w:rPr>
          <w:rFonts w:asciiTheme="majorHAnsi" w:hAnsiTheme="majorHAnsi"/>
          <w:lang w:eastAsia="es-CO"/>
        </w:rPr>
      </w:pPr>
    </w:p>
    <w:sectPr w:rsidR="0064324D" w:rsidRPr="00FF5A72" w:rsidSect="00C2059C">
      <w:type w:val="continuous"/>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103A6A" w14:textId="77777777" w:rsidR="003A4B75" w:rsidRDefault="003A4B75" w:rsidP="0099044E">
      <w:pPr>
        <w:spacing w:after="0" w:line="240" w:lineRule="auto"/>
      </w:pPr>
      <w:r>
        <w:separator/>
      </w:r>
    </w:p>
  </w:endnote>
  <w:endnote w:type="continuationSeparator" w:id="0">
    <w:p w14:paraId="30BCAA17" w14:textId="77777777" w:rsidR="003A4B75" w:rsidRDefault="003A4B75" w:rsidP="009904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2E5A85" w14:textId="77777777" w:rsidR="00955F93" w:rsidRPr="008B1C3F" w:rsidRDefault="00955F93" w:rsidP="00555205">
    <w:pPr>
      <w:pStyle w:val="Footer"/>
      <w:jc w:val="center"/>
      <w:rPr>
        <w:rFonts w:asciiTheme="majorHAnsi" w:hAnsiTheme="majorHAnsi" w:cs="Arial"/>
        <w:b/>
        <w:lang w:val="es-ES"/>
      </w:rPr>
    </w:pPr>
    <w:r w:rsidRPr="008B1C3F">
      <w:rPr>
        <w:rFonts w:asciiTheme="majorHAnsi" w:hAnsiTheme="majorHAnsi" w:cs="Arial"/>
        <w:b/>
        <w:lang w:val="es-ES"/>
      </w:rPr>
      <w:t>“EL CAMINO ES LA EDUCACIÓN”</w:t>
    </w:r>
    <w:r w:rsidRPr="008B1C3F">
      <w:rPr>
        <w:rFonts w:asciiTheme="majorHAnsi" w:hAnsiTheme="majorHAnsi"/>
        <w:noProof/>
        <w:lang w:val="en-US"/>
      </w:rPr>
      <w:drawing>
        <wp:anchor distT="0" distB="0" distL="114300" distR="114300" simplePos="0" relativeHeight="251660288" behindDoc="1" locked="0" layoutInCell="1" allowOverlap="1" wp14:anchorId="652E5A8E" wp14:editId="652E5A8F">
          <wp:simplePos x="0" y="0"/>
          <wp:positionH relativeFrom="column">
            <wp:posOffset>-414020</wp:posOffset>
          </wp:positionH>
          <wp:positionV relativeFrom="paragraph">
            <wp:posOffset>31750</wp:posOffset>
          </wp:positionV>
          <wp:extent cx="414655" cy="416560"/>
          <wp:effectExtent l="19050" t="0" r="4445" b="0"/>
          <wp:wrapNone/>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414655" cy="416560"/>
                  </a:xfrm>
                  <a:prstGeom prst="rect">
                    <a:avLst/>
                  </a:prstGeom>
                  <a:noFill/>
                </pic:spPr>
              </pic:pic>
            </a:graphicData>
          </a:graphic>
        </wp:anchor>
      </w:drawing>
    </w:r>
    <w:r w:rsidRPr="008B1C3F">
      <w:rPr>
        <w:rFonts w:asciiTheme="majorHAnsi" w:hAnsiTheme="majorHAnsi" w:cs="Arial"/>
        <w:b/>
        <w:noProof/>
        <w:lang w:val="en-US"/>
      </w:rPr>
      <w:drawing>
        <wp:anchor distT="0" distB="0" distL="114300" distR="114300" simplePos="0" relativeHeight="251661312" behindDoc="0" locked="0" layoutInCell="1" allowOverlap="1" wp14:anchorId="652E5A90" wp14:editId="652E5A91">
          <wp:simplePos x="0" y="0"/>
          <wp:positionH relativeFrom="column">
            <wp:posOffset>5714365</wp:posOffset>
          </wp:positionH>
          <wp:positionV relativeFrom="paragraph">
            <wp:posOffset>42545</wp:posOffset>
          </wp:positionV>
          <wp:extent cx="605790" cy="474345"/>
          <wp:effectExtent l="19050" t="0" r="381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srcRect/>
                  <a:stretch>
                    <a:fillRect/>
                  </a:stretch>
                </pic:blipFill>
                <pic:spPr bwMode="auto">
                  <a:xfrm>
                    <a:off x="0" y="0"/>
                    <a:ext cx="605790" cy="474345"/>
                  </a:xfrm>
                  <a:prstGeom prst="rect">
                    <a:avLst/>
                  </a:prstGeom>
                  <a:noFill/>
                </pic:spPr>
              </pic:pic>
            </a:graphicData>
          </a:graphic>
        </wp:anchor>
      </w:drawing>
    </w:r>
  </w:p>
  <w:p w14:paraId="652E5A86" w14:textId="77777777" w:rsidR="00955F93" w:rsidRPr="008B1C3F" w:rsidRDefault="00955F93" w:rsidP="00555205">
    <w:pPr>
      <w:pStyle w:val="Footer"/>
      <w:jc w:val="center"/>
      <w:rPr>
        <w:rFonts w:asciiTheme="majorHAnsi" w:hAnsiTheme="majorHAnsi" w:cs="Arial"/>
        <w:b/>
        <w:sz w:val="18"/>
        <w:szCs w:val="18"/>
        <w:lang w:val="es-ES"/>
      </w:rPr>
    </w:pPr>
    <w:r w:rsidRPr="008B1C3F">
      <w:rPr>
        <w:rFonts w:asciiTheme="majorHAnsi" w:hAnsiTheme="majorHAnsi" w:cs="Arial"/>
        <w:b/>
        <w:sz w:val="18"/>
        <w:szCs w:val="18"/>
        <w:lang w:val="es-ES"/>
      </w:rPr>
      <w:t xml:space="preserve">Edificio Gobernación Calle 8 </w:t>
    </w:r>
    <w:proofErr w:type="spellStart"/>
    <w:r w:rsidRPr="008B1C3F">
      <w:rPr>
        <w:rFonts w:asciiTheme="majorHAnsi" w:hAnsiTheme="majorHAnsi" w:cs="Arial"/>
        <w:b/>
        <w:sz w:val="18"/>
        <w:szCs w:val="18"/>
        <w:lang w:val="es-ES"/>
      </w:rPr>
      <w:t>Cra</w:t>
    </w:r>
    <w:proofErr w:type="spellEnd"/>
    <w:r w:rsidRPr="008B1C3F">
      <w:rPr>
        <w:rFonts w:asciiTheme="majorHAnsi" w:hAnsiTheme="majorHAnsi" w:cs="Arial"/>
        <w:b/>
        <w:sz w:val="18"/>
        <w:szCs w:val="18"/>
        <w:lang w:val="es-ES"/>
      </w:rPr>
      <w:t xml:space="preserve"> 4 esquina; Neiva – Huila - Colombia; PBX: 8671300</w:t>
    </w:r>
  </w:p>
  <w:p w14:paraId="652E5A87" w14:textId="77777777" w:rsidR="00955F93" w:rsidRPr="008B1C3F" w:rsidRDefault="003A4B75" w:rsidP="00555205">
    <w:pPr>
      <w:pStyle w:val="Footer"/>
      <w:jc w:val="center"/>
      <w:rPr>
        <w:rFonts w:asciiTheme="majorHAnsi" w:hAnsiTheme="majorHAnsi" w:cs="Arial"/>
        <w:color w:val="000000"/>
        <w:sz w:val="15"/>
        <w:szCs w:val="15"/>
        <w:lang w:val="en-US"/>
      </w:rPr>
    </w:pPr>
    <w:hyperlink r:id="rId3" w:history="1">
      <w:r w:rsidR="00955F93" w:rsidRPr="008B1C3F">
        <w:rPr>
          <w:rStyle w:val="Hyperlink"/>
          <w:rFonts w:asciiTheme="majorHAnsi" w:hAnsiTheme="majorHAnsi" w:cs="Arial"/>
          <w:color w:val="000000"/>
          <w:sz w:val="15"/>
          <w:szCs w:val="15"/>
          <w:lang w:val="en-US"/>
        </w:rPr>
        <w:t>www.huila.gov.co</w:t>
      </w:r>
    </w:hyperlink>
    <w:r w:rsidR="00955F93" w:rsidRPr="008B1C3F">
      <w:rPr>
        <w:rFonts w:asciiTheme="majorHAnsi" w:hAnsiTheme="majorHAnsi" w:cs="Arial"/>
        <w:color w:val="000000"/>
        <w:sz w:val="15"/>
        <w:szCs w:val="15"/>
        <w:lang w:val="en-US"/>
      </w:rPr>
      <w:t>; twitter: @</w:t>
    </w:r>
    <w:proofErr w:type="spellStart"/>
    <w:r w:rsidR="00955F93" w:rsidRPr="008B1C3F">
      <w:rPr>
        <w:rFonts w:asciiTheme="majorHAnsi" w:hAnsiTheme="majorHAnsi" w:cs="Arial"/>
        <w:color w:val="000000"/>
        <w:sz w:val="15"/>
        <w:szCs w:val="15"/>
        <w:lang w:val="en-US"/>
      </w:rPr>
      <w:t>HuilaGob</w:t>
    </w:r>
    <w:proofErr w:type="spellEnd"/>
    <w:r w:rsidR="00955F93" w:rsidRPr="008B1C3F">
      <w:rPr>
        <w:rFonts w:asciiTheme="majorHAnsi" w:hAnsiTheme="majorHAnsi" w:cs="Arial"/>
        <w:color w:val="000000"/>
        <w:sz w:val="15"/>
        <w:szCs w:val="15"/>
        <w:lang w:val="en-US"/>
      </w:rPr>
      <w:t>; Facebook</w:t>
    </w:r>
    <w:proofErr w:type="gramStart"/>
    <w:r w:rsidR="00955F93" w:rsidRPr="008B1C3F">
      <w:rPr>
        <w:rFonts w:asciiTheme="majorHAnsi" w:hAnsiTheme="majorHAnsi" w:cs="Arial"/>
        <w:color w:val="000000"/>
        <w:sz w:val="15"/>
        <w:szCs w:val="15"/>
        <w:lang w:val="en-US"/>
      </w:rPr>
      <w:t>:;</w:t>
    </w:r>
    <w:proofErr w:type="gramEnd"/>
    <w:r w:rsidR="00955F93" w:rsidRPr="008B1C3F">
      <w:rPr>
        <w:rFonts w:asciiTheme="majorHAnsi" w:hAnsiTheme="majorHAnsi" w:cs="Arial"/>
        <w:color w:val="000000"/>
        <w:sz w:val="15"/>
        <w:szCs w:val="15"/>
        <w:lang w:val="en-US"/>
      </w:rPr>
      <w:t xml:space="preserve"> YouTube:www.youtube.com/huilagob</w:t>
    </w:r>
  </w:p>
  <w:p w14:paraId="652E5A88" w14:textId="77777777" w:rsidR="00955F93" w:rsidRPr="008B1C3F" w:rsidRDefault="00955F93">
    <w:pPr>
      <w:pStyle w:val="Footer"/>
      <w:rPr>
        <w:rFonts w:asciiTheme="majorHAnsi" w:hAnsiTheme="majorHAnsi"/>
        <w:lang w:val="en-US"/>
      </w:rPr>
    </w:pPr>
  </w:p>
  <w:p w14:paraId="652E5A89" w14:textId="77777777" w:rsidR="00955F93" w:rsidRPr="008B1C3F" w:rsidRDefault="00955F93">
    <w:pPr>
      <w:pStyle w:val="Footer"/>
      <w:rPr>
        <w:rFonts w:asciiTheme="majorHAnsi" w:hAnsiTheme="majorHAnsi"/>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6F14BE" w14:textId="77777777" w:rsidR="003A4B75" w:rsidRDefault="003A4B75" w:rsidP="0099044E">
      <w:pPr>
        <w:spacing w:after="0" w:line="240" w:lineRule="auto"/>
      </w:pPr>
      <w:r>
        <w:separator/>
      </w:r>
    </w:p>
  </w:footnote>
  <w:footnote w:type="continuationSeparator" w:id="0">
    <w:p w14:paraId="6DD07F8B" w14:textId="77777777" w:rsidR="003A4B75" w:rsidRDefault="003A4B75" w:rsidP="009904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2E5A81" w14:textId="77777777" w:rsidR="00955F93" w:rsidRPr="008B1C3F" w:rsidRDefault="00955F93" w:rsidP="00555205">
    <w:pPr>
      <w:pStyle w:val="Header"/>
      <w:spacing w:line="360" w:lineRule="auto"/>
      <w:jc w:val="center"/>
      <w:rPr>
        <w:rFonts w:asciiTheme="majorHAnsi" w:hAnsiTheme="majorHAnsi" w:cs="Arial"/>
        <w:noProof/>
        <w:sz w:val="20"/>
        <w:szCs w:val="20"/>
      </w:rPr>
    </w:pPr>
    <w:r w:rsidRPr="008B1C3F">
      <w:rPr>
        <w:rFonts w:asciiTheme="majorHAnsi" w:hAnsiTheme="majorHAnsi" w:cs="Arial"/>
        <w:noProof/>
        <w:sz w:val="20"/>
        <w:szCs w:val="20"/>
        <w:lang w:val="en-US"/>
      </w:rPr>
      <w:drawing>
        <wp:inline distT="0" distB="0" distL="0" distR="0" wp14:anchorId="652E5A8C" wp14:editId="652E5A8D">
          <wp:extent cx="783590" cy="793750"/>
          <wp:effectExtent l="19050" t="0" r="0" b="0"/>
          <wp:docPr id="4" name="Imagen 8" descr="Descripción: C:\Users\yesinith.varela\Desktop\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descr="Descripción: C:\Users\yesinith.varela\Desktop\images.jpg"/>
                  <pic:cNvPicPr>
                    <a:picLocks noChangeAspect="1" noChangeArrowheads="1"/>
                  </pic:cNvPicPr>
                </pic:nvPicPr>
                <pic:blipFill>
                  <a:blip r:embed="rId1"/>
                  <a:srcRect/>
                  <a:stretch>
                    <a:fillRect/>
                  </a:stretch>
                </pic:blipFill>
                <pic:spPr bwMode="auto">
                  <a:xfrm>
                    <a:off x="0" y="0"/>
                    <a:ext cx="783590" cy="793750"/>
                  </a:xfrm>
                  <a:prstGeom prst="rect">
                    <a:avLst/>
                  </a:prstGeom>
                  <a:noFill/>
                  <a:ln w="9525">
                    <a:noFill/>
                    <a:miter lim="800000"/>
                    <a:headEnd/>
                    <a:tailEnd/>
                  </a:ln>
                </pic:spPr>
              </pic:pic>
            </a:graphicData>
          </a:graphic>
        </wp:inline>
      </w:drawing>
    </w:r>
  </w:p>
  <w:p w14:paraId="652E5A82" w14:textId="77777777" w:rsidR="00955F93" w:rsidRPr="008B1C3F" w:rsidRDefault="00955F93" w:rsidP="00555205">
    <w:pPr>
      <w:pStyle w:val="Header"/>
      <w:jc w:val="center"/>
      <w:rPr>
        <w:rFonts w:asciiTheme="majorHAnsi" w:hAnsiTheme="majorHAnsi" w:cs="Arial"/>
        <w:b/>
        <w:sz w:val="26"/>
        <w:szCs w:val="26"/>
      </w:rPr>
    </w:pPr>
    <w:r w:rsidRPr="008B1C3F">
      <w:rPr>
        <w:rFonts w:asciiTheme="majorHAnsi" w:hAnsiTheme="majorHAnsi" w:cs="Arial"/>
        <w:b/>
        <w:sz w:val="26"/>
        <w:szCs w:val="26"/>
      </w:rPr>
      <w:t>GOBERNACION DEL HUILA</w:t>
    </w:r>
  </w:p>
  <w:p w14:paraId="652E5A83" w14:textId="77777777" w:rsidR="00955F93" w:rsidRPr="008B1C3F" w:rsidRDefault="00955F93" w:rsidP="00555205">
    <w:pPr>
      <w:pStyle w:val="Header"/>
      <w:jc w:val="center"/>
      <w:rPr>
        <w:rFonts w:asciiTheme="majorHAnsi" w:hAnsiTheme="majorHAnsi" w:cs="Arial"/>
        <w:b/>
        <w:sz w:val="18"/>
        <w:szCs w:val="20"/>
      </w:rPr>
    </w:pPr>
    <w:r w:rsidRPr="008B1C3F">
      <w:rPr>
        <w:rFonts w:asciiTheme="majorHAnsi" w:hAnsiTheme="majorHAnsi" w:cs="Arial"/>
        <w:sz w:val="24"/>
        <w:szCs w:val="28"/>
      </w:rPr>
      <w:t>DEPARTAMENTO ADMINISTRATIVO DE PLANEACIÓN</w:t>
    </w:r>
  </w:p>
  <w:p w14:paraId="652E5A84" w14:textId="77777777" w:rsidR="00955F93" w:rsidRPr="008B1C3F" w:rsidRDefault="00955F93">
    <w:pPr>
      <w:pStyle w:val="Header"/>
      <w:rPr>
        <w:rFonts w:asciiTheme="majorHAnsi" w:hAnsiTheme="majorHAnsi"/>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2E5A8A" w14:textId="77777777" w:rsidR="00955F93" w:rsidRDefault="00955F93">
    <w:pPr>
      <w:pStyle w:val="Header"/>
    </w:pPr>
  </w:p>
  <w:p w14:paraId="652E5A8B" w14:textId="77777777" w:rsidR="00955F93" w:rsidRDefault="00955F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C7F3A"/>
    <w:multiLevelType w:val="multilevel"/>
    <w:tmpl w:val="6150A7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38241F3"/>
    <w:multiLevelType w:val="hybridMultilevel"/>
    <w:tmpl w:val="F2F8DAF8"/>
    <w:lvl w:ilvl="0" w:tplc="B8284BD0">
      <w:start w:val="1"/>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40550A8"/>
    <w:multiLevelType w:val="multilevel"/>
    <w:tmpl w:val="1616A1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0699424C"/>
    <w:multiLevelType w:val="multilevel"/>
    <w:tmpl w:val="3C1213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090940AD"/>
    <w:multiLevelType w:val="multilevel"/>
    <w:tmpl w:val="DFA09E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0A8822F6"/>
    <w:multiLevelType w:val="hybridMultilevel"/>
    <w:tmpl w:val="BF7226B2"/>
    <w:lvl w:ilvl="0" w:tplc="F74827DA">
      <w:start w:val="1"/>
      <w:numFmt w:val="bullet"/>
      <w:lvlText w:val="-"/>
      <w:lvlJc w:val="left"/>
      <w:pPr>
        <w:ind w:left="450" w:hanging="351"/>
      </w:pPr>
      <w:rPr>
        <w:rFonts w:ascii="Times New Roman" w:eastAsia="Times New Roman" w:hAnsi="Times New Roman" w:cs="Times New Roman" w:hint="default"/>
        <w:w w:val="103"/>
        <w:sz w:val="15"/>
        <w:szCs w:val="15"/>
      </w:rPr>
    </w:lvl>
    <w:lvl w:ilvl="1" w:tplc="4C723132">
      <w:start w:val="1"/>
      <w:numFmt w:val="bullet"/>
      <w:lvlText w:val="•"/>
      <w:lvlJc w:val="left"/>
      <w:pPr>
        <w:ind w:left="775" w:hanging="351"/>
      </w:pPr>
      <w:rPr>
        <w:rFonts w:hint="default"/>
      </w:rPr>
    </w:lvl>
    <w:lvl w:ilvl="2" w:tplc="BF3CE23A">
      <w:start w:val="1"/>
      <w:numFmt w:val="bullet"/>
      <w:lvlText w:val="•"/>
      <w:lvlJc w:val="left"/>
      <w:pPr>
        <w:ind w:left="1091" w:hanging="351"/>
      </w:pPr>
      <w:rPr>
        <w:rFonts w:hint="default"/>
      </w:rPr>
    </w:lvl>
    <w:lvl w:ilvl="3" w:tplc="53847890">
      <w:start w:val="1"/>
      <w:numFmt w:val="bullet"/>
      <w:lvlText w:val="•"/>
      <w:lvlJc w:val="left"/>
      <w:pPr>
        <w:ind w:left="1406" w:hanging="351"/>
      </w:pPr>
      <w:rPr>
        <w:rFonts w:hint="default"/>
      </w:rPr>
    </w:lvl>
    <w:lvl w:ilvl="4" w:tplc="C1D6C8BE">
      <w:start w:val="1"/>
      <w:numFmt w:val="bullet"/>
      <w:lvlText w:val="•"/>
      <w:lvlJc w:val="left"/>
      <w:pPr>
        <w:ind w:left="1722" w:hanging="351"/>
      </w:pPr>
      <w:rPr>
        <w:rFonts w:hint="default"/>
      </w:rPr>
    </w:lvl>
    <w:lvl w:ilvl="5" w:tplc="D84A1D98">
      <w:start w:val="1"/>
      <w:numFmt w:val="bullet"/>
      <w:lvlText w:val="•"/>
      <w:lvlJc w:val="left"/>
      <w:pPr>
        <w:ind w:left="2037" w:hanging="351"/>
      </w:pPr>
      <w:rPr>
        <w:rFonts w:hint="default"/>
      </w:rPr>
    </w:lvl>
    <w:lvl w:ilvl="6" w:tplc="DBC6BA0E">
      <w:start w:val="1"/>
      <w:numFmt w:val="bullet"/>
      <w:lvlText w:val="•"/>
      <w:lvlJc w:val="left"/>
      <w:pPr>
        <w:ind w:left="2353" w:hanging="351"/>
      </w:pPr>
      <w:rPr>
        <w:rFonts w:hint="default"/>
      </w:rPr>
    </w:lvl>
    <w:lvl w:ilvl="7" w:tplc="30768138">
      <w:start w:val="1"/>
      <w:numFmt w:val="bullet"/>
      <w:lvlText w:val="•"/>
      <w:lvlJc w:val="left"/>
      <w:pPr>
        <w:ind w:left="2668" w:hanging="351"/>
      </w:pPr>
      <w:rPr>
        <w:rFonts w:hint="default"/>
      </w:rPr>
    </w:lvl>
    <w:lvl w:ilvl="8" w:tplc="E622394E">
      <w:start w:val="1"/>
      <w:numFmt w:val="bullet"/>
      <w:lvlText w:val="•"/>
      <w:lvlJc w:val="left"/>
      <w:pPr>
        <w:ind w:left="2984" w:hanging="351"/>
      </w:pPr>
      <w:rPr>
        <w:rFonts w:hint="default"/>
      </w:rPr>
    </w:lvl>
  </w:abstractNum>
  <w:abstractNum w:abstractNumId="6" w15:restartNumberingAfterBreak="0">
    <w:nsid w:val="0A9940BA"/>
    <w:multiLevelType w:val="multilevel"/>
    <w:tmpl w:val="A94A189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0E032FEC"/>
    <w:multiLevelType w:val="multilevel"/>
    <w:tmpl w:val="7F6246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103A3E97"/>
    <w:multiLevelType w:val="multilevel"/>
    <w:tmpl w:val="ED82549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15:restartNumberingAfterBreak="0">
    <w:nsid w:val="193960EA"/>
    <w:multiLevelType w:val="hybridMultilevel"/>
    <w:tmpl w:val="88BE5EA0"/>
    <w:lvl w:ilvl="0" w:tplc="80DE6B7A">
      <w:start w:val="1"/>
      <w:numFmt w:val="bullet"/>
      <w:lvlText w:val="-"/>
      <w:lvlJc w:val="left"/>
      <w:pPr>
        <w:ind w:left="451" w:hanging="351"/>
      </w:pPr>
      <w:rPr>
        <w:rFonts w:ascii="Times New Roman" w:eastAsia="Times New Roman" w:hAnsi="Times New Roman" w:cs="Times New Roman" w:hint="default"/>
        <w:w w:val="103"/>
        <w:sz w:val="15"/>
        <w:szCs w:val="15"/>
      </w:rPr>
    </w:lvl>
    <w:lvl w:ilvl="1" w:tplc="9E36E51C">
      <w:start w:val="1"/>
      <w:numFmt w:val="bullet"/>
      <w:lvlText w:val="•"/>
      <w:lvlJc w:val="left"/>
      <w:pPr>
        <w:ind w:left="813" w:hanging="351"/>
      </w:pPr>
      <w:rPr>
        <w:rFonts w:hint="default"/>
      </w:rPr>
    </w:lvl>
    <w:lvl w:ilvl="2" w:tplc="25185AAE">
      <w:start w:val="1"/>
      <w:numFmt w:val="bullet"/>
      <w:lvlText w:val="•"/>
      <w:lvlJc w:val="left"/>
      <w:pPr>
        <w:ind w:left="1166" w:hanging="351"/>
      </w:pPr>
      <w:rPr>
        <w:rFonts w:hint="default"/>
      </w:rPr>
    </w:lvl>
    <w:lvl w:ilvl="3" w:tplc="2AEE6172">
      <w:start w:val="1"/>
      <w:numFmt w:val="bullet"/>
      <w:lvlText w:val="•"/>
      <w:lvlJc w:val="left"/>
      <w:pPr>
        <w:ind w:left="1520" w:hanging="351"/>
      </w:pPr>
      <w:rPr>
        <w:rFonts w:hint="default"/>
      </w:rPr>
    </w:lvl>
    <w:lvl w:ilvl="4" w:tplc="DF567286">
      <w:start w:val="1"/>
      <w:numFmt w:val="bullet"/>
      <w:lvlText w:val="•"/>
      <w:lvlJc w:val="left"/>
      <w:pPr>
        <w:ind w:left="1873" w:hanging="351"/>
      </w:pPr>
      <w:rPr>
        <w:rFonts w:hint="default"/>
      </w:rPr>
    </w:lvl>
    <w:lvl w:ilvl="5" w:tplc="19869112">
      <w:start w:val="1"/>
      <w:numFmt w:val="bullet"/>
      <w:lvlText w:val="•"/>
      <w:lvlJc w:val="left"/>
      <w:pPr>
        <w:ind w:left="2227" w:hanging="351"/>
      </w:pPr>
      <w:rPr>
        <w:rFonts w:hint="default"/>
      </w:rPr>
    </w:lvl>
    <w:lvl w:ilvl="6" w:tplc="E5C2E386">
      <w:start w:val="1"/>
      <w:numFmt w:val="bullet"/>
      <w:lvlText w:val="•"/>
      <w:lvlJc w:val="left"/>
      <w:pPr>
        <w:ind w:left="2580" w:hanging="351"/>
      </w:pPr>
      <w:rPr>
        <w:rFonts w:hint="default"/>
      </w:rPr>
    </w:lvl>
    <w:lvl w:ilvl="7" w:tplc="19D0C61C">
      <w:start w:val="1"/>
      <w:numFmt w:val="bullet"/>
      <w:lvlText w:val="•"/>
      <w:lvlJc w:val="left"/>
      <w:pPr>
        <w:ind w:left="2934" w:hanging="351"/>
      </w:pPr>
      <w:rPr>
        <w:rFonts w:hint="default"/>
      </w:rPr>
    </w:lvl>
    <w:lvl w:ilvl="8" w:tplc="94762138">
      <w:start w:val="1"/>
      <w:numFmt w:val="bullet"/>
      <w:lvlText w:val="•"/>
      <w:lvlJc w:val="left"/>
      <w:pPr>
        <w:ind w:left="3287" w:hanging="351"/>
      </w:pPr>
      <w:rPr>
        <w:rFonts w:hint="default"/>
      </w:rPr>
    </w:lvl>
  </w:abstractNum>
  <w:abstractNum w:abstractNumId="10" w15:restartNumberingAfterBreak="0">
    <w:nsid w:val="1B460CF2"/>
    <w:multiLevelType w:val="hybridMultilevel"/>
    <w:tmpl w:val="BF269360"/>
    <w:lvl w:ilvl="0" w:tplc="24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2B1B5FCA"/>
    <w:multiLevelType w:val="multilevel"/>
    <w:tmpl w:val="24A2BEB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15:restartNumberingAfterBreak="0">
    <w:nsid w:val="3AD11FE0"/>
    <w:multiLevelType w:val="multilevel"/>
    <w:tmpl w:val="0C3E20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15:restartNumberingAfterBreak="0">
    <w:nsid w:val="3AF86AA7"/>
    <w:multiLevelType w:val="multilevel"/>
    <w:tmpl w:val="97FE857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3EA73ABF"/>
    <w:multiLevelType w:val="multilevel"/>
    <w:tmpl w:val="DCFC4FB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15:restartNumberingAfterBreak="0">
    <w:nsid w:val="406A6E1C"/>
    <w:multiLevelType w:val="hybridMultilevel"/>
    <w:tmpl w:val="054CACF2"/>
    <w:lvl w:ilvl="0" w:tplc="56DEDAF2">
      <w:start w:val="1"/>
      <w:numFmt w:val="bullet"/>
      <w:lvlText w:val="-"/>
      <w:lvlJc w:val="left"/>
      <w:pPr>
        <w:ind w:left="451" w:hanging="351"/>
      </w:pPr>
      <w:rPr>
        <w:rFonts w:ascii="Times New Roman" w:eastAsia="Times New Roman" w:hAnsi="Times New Roman" w:cs="Times New Roman" w:hint="default"/>
        <w:w w:val="103"/>
        <w:sz w:val="15"/>
        <w:szCs w:val="15"/>
      </w:rPr>
    </w:lvl>
    <w:lvl w:ilvl="1" w:tplc="16FE8966">
      <w:start w:val="1"/>
      <w:numFmt w:val="bullet"/>
      <w:lvlText w:val="•"/>
      <w:lvlJc w:val="left"/>
      <w:pPr>
        <w:ind w:left="813" w:hanging="351"/>
      </w:pPr>
      <w:rPr>
        <w:rFonts w:hint="default"/>
      </w:rPr>
    </w:lvl>
    <w:lvl w:ilvl="2" w:tplc="B7BAD172">
      <w:start w:val="1"/>
      <w:numFmt w:val="bullet"/>
      <w:lvlText w:val="•"/>
      <w:lvlJc w:val="left"/>
      <w:pPr>
        <w:ind w:left="1166" w:hanging="351"/>
      </w:pPr>
      <w:rPr>
        <w:rFonts w:hint="default"/>
      </w:rPr>
    </w:lvl>
    <w:lvl w:ilvl="3" w:tplc="8F5A007E">
      <w:start w:val="1"/>
      <w:numFmt w:val="bullet"/>
      <w:lvlText w:val="•"/>
      <w:lvlJc w:val="left"/>
      <w:pPr>
        <w:ind w:left="1520" w:hanging="351"/>
      </w:pPr>
      <w:rPr>
        <w:rFonts w:hint="default"/>
      </w:rPr>
    </w:lvl>
    <w:lvl w:ilvl="4" w:tplc="3EF83EB4">
      <w:start w:val="1"/>
      <w:numFmt w:val="bullet"/>
      <w:lvlText w:val="•"/>
      <w:lvlJc w:val="left"/>
      <w:pPr>
        <w:ind w:left="1873" w:hanging="351"/>
      </w:pPr>
      <w:rPr>
        <w:rFonts w:hint="default"/>
      </w:rPr>
    </w:lvl>
    <w:lvl w:ilvl="5" w:tplc="F7F064D2">
      <w:start w:val="1"/>
      <w:numFmt w:val="bullet"/>
      <w:lvlText w:val="•"/>
      <w:lvlJc w:val="left"/>
      <w:pPr>
        <w:ind w:left="2227" w:hanging="351"/>
      </w:pPr>
      <w:rPr>
        <w:rFonts w:hint="default"/>
      </w:rPr>
    </w:lvl>
    <w:lvl w:ilvl="6" w:tplc="567E712C">
      <w:start w:val="1"/>
      <w:numFmt w:val="bullet"/>
      <w:lvlText w:val="•"/>
      <w:lvlJc w:val="left"/>
      <w:pPr>
        <w:ind w:left="2580" w:hanging="351"/>
      </w:pPr>
      <w:rPr>
        <w:rFonts w:hint="default"/>
      </w:rPr>
    </w:lvl>
    <w:lvl w:ilvl="7" w:tplc="3402BBF6">
      <w:start w:val="1"/>
      <w:numFmt w:val="bullet"/>
      <w:lvlText w:val="•"/>
      <w:lvlJc w:val="left"/>
      <w:pPr>
        <w:ind w:left="2934" w:hanging="351"/>
      </w:pPr>
      <w:rPr>
        <w:rFonts w:hint="default"/>
      </w:rPr>
    </w:lvl>
    <w:lvl w:ilvl="8" w:tplc="82800CD2">
      <w:start w:val="1"/>
      <w:numFmt w:val="bullet"/>
      <w:lvlText w:val="•"/>
      <w:lvlJc w:val="left"/>
      <w:pPr>
        <w:ind w:left="3287" w:hanging="351"/>
      </w:pPr>
      <w:rPr>
        <w:rFonts w:hint="default"/>
      </w:rPr>
    </w:lvl>
  </w:abstractNum>
  <w:abstractNum w:abstractNumId="16" w15:restartNumberingAfterBreak="0">
    <w:nsid w:val="40D16125"/>
    <w:multiLevelType w:val="hybridMultilevel"/>
    <w:tmpl w:val="49BABC1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40EA10B5"/>
    <w:multiLevelType w:val="hybridMultilevel"/>
    <w:tmpl w:val="5188505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43002B3B"/>
    <w:multiLevelType w:val="hybridMultilevel"/>
    <w:tmpl w:val="432AF69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44745048"/>
    <w:multiLevelType w:val="multilevel"/>
    <w:tmpl w:val="3B1042A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15:restartNumberingAfterBreak="0">
    <w:nsid w:val="49545A1E"/>
    <w:multiLevelType w:val="multilevel"/>
    <w:tmpl w:val="EB62974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15:restartNumberingAfterBreak="0">
    <w:nsid w:val="4AE903DF"/>
    <w:multiLevelType w:val="hybridMultilevel"/>
    <w:tmpl w:val="6A0225EE"/>
    <w:lvl w:ilvl="0" w:tplc="240A000D">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2" w15:restartNumberingAfterBreak="0">
    <w:nsid w:val="4B442D45"/>
    <w:multiLevelType w:val="hybridMultilevel"/>
    <w:tmpl w:val="D9483214"/>
    <w:lvl w:ilvl="0" w:tplc="91D87586">
      <w:start w:val="1"/>
      <w:numFmt w:val="bullet"/>
      <w:lvlText w:val="-"/>
      <w:lvlJc w:val="left"/>
      <w:pPr>
        <w:ind w:left="450" w:hanging="351"/>
      </w:pPr>
      <w:rPr>
        <w:rFonts w:ascii="Times New Roman" w:eastAsia="Times New Roman" w:hAnsi="Times New Roman" w:cs="Times New Roman" w:hint="default"/>
        <w:w w:val="103"/>
        <w:sz w:val="15"/>
        <w:szCs w:val="15"/>
      </w:rPr>
    </w:lvl>
    <w:lvl w:ilvl="1" w:tplc="1B700D3C">
      <w:start w:val="1"/>
      <w:numFmt w:val="bullet"/>
      <w:lvlText w:val="•"/>
      <w:lvlJc w:val="left"/>
      <w:pPr>
        <w:ind w:left="775" w:hanging="351"/>
      </w:pPr>
      <w:rPr>
        <w:rFonts w:hint="default"/>
      </w:rPr>
    </w:lvl>
    <w:lvl w:ilvl="2" w:tplc="34CE3740">
      <w:start w:val="1"/>
      <w:numFmt w:val="bullet"/>
      <w:lvlText w:val="•"/>
      <w:lvlJc w:val="left"/>
      <w:pPr>
        <w:ind w:left="1091" w:hanging="351"/>
      </w:pPr>
      <w:rPr>
        <w:rFonts w:hint="default"/>
      </w:rPr>
    </w:lvl>
    <w:lvl w:ilvl="3" w:tplc="0D68C998">
      <w:start w:val="1"/>
      <w:numFmt w:val="bullet"/>
      <w:lvlText w:val="•"/>
      <w:lvlJc w:val="left"/>
      <w:pPr>
        <w:ind w:left="1406" w:hanging="351"/>
      </w:pPr>
      <w:rPr>
        <w:rFonts w:hint="default"/>
      </w:rPr>
    </w:lvl>
    <w:lvl w:ilvl="4" w:tplc="74F8D334">
      <w:start w:val="1"/>
      <w:numFmt w:val="bullet"/>
      <w:lvlText w:val="•"/>
      <w:lvlJc w:val="left"/>
      <w:pPr>
        <w:ind w:left="1722" w:hanging="351"/>
      </w:pPr>
      <w:rPr>
        <w:rFonts w:hint="default"/>
      </w:rPr>
    </w:lvl>
    <w:lvl w:ilvl="5" w:tplc="FCB2E8DE">
      <w:start w:val="1"/>
      <w:numFmt w:val="bullet"/>
      <w:lvlText w:val="•"/>
      <w:lvlJc w:val="left"/>
      <w:pPr>
        <w:ind w:left="2037" w:hanging="351"/>
      </w:pPr>
      <w:rPr>
        <w:rFonts w:hint="default"/>
      </w:rPr>
    </w:lvl>
    <w:lvl w:ilvl="6" w:tplc="3F66A3A2">
      <w:start w:val="1"/>
      <w:numFmt w:val="bullet"/>
      <w:lvlText w:val="•"/>
      <w:lvlJc w:val="left"/>
      <w:pPr>
        <w:ind w:left="2353" w:hanging="351"/>
      </w:pPr>
      <w:rPr>
        <w:rFonts w:hint="default"/>
      </w:rPr>
    </w:lvl>
    <w:lvl w:ilvl="7" w:tplc="1E32CC98">
      <w:start w:val="1"/>
      <w:numFmt w:val="bullet"/>
      <w:lvlText w:val="•"/>
      <w:lvlJc w:val="left"/>
      <w:pPr>
        <w:ind w:left="2668" w:hanging="351"/>
      </w:pPr>
      <w:rPr>
        <w:rFonts w:hint="default"/>
      </w:rPr>
    </w:lvl>
    <w:lvl w:ilvl="8" w:tplc="7CB00322">
      <w:start w:val="1"/>
      <w:numFmt w:val="bullet"/>
      <w:lvlText w:val="•"/>
      <w:lvlJc w:val="left"/>
      <w:pPr>
        <w:ind w:left="2984" w:hanging="351"/>
      </w:pPr>
      <w:rPr>
        <w:rFonts w:hint="default"/>
      </w:rPr>
    </w:lvl>
  </w:abstractNum>
  <w:abstractNum w:abstractNumId="23" w15:restartNumberingAfterBreak="0">
    <w:nsid w:val="507132F6"/>
    <w:multiLevelType w:val="hybridMultilevel"/>
    <w:tmpl w:val="771623BE"/>
    <w:lvl w:ilvl="0" w:tplc="AF247A58">
      <w:start w:val="1"/>
      <w:numFmt w:val="bullet"/>
      <w:lvlText w:val="-"/>
      <w:lvlJc w:val="left"/>
      <w:pPr>
        <w:ind w:left="450" w:hanging="351"/>
      </w:pPr>
      <w:rPr>
        <w:rFonts w:ascii="Times New Roman" w:eastAsia="Times New Roman" w:hAnsi="Times New Roman" w:cs="Times New Roman" w:hint="default"/>
        <w:w w:val="103"/>
        <w:sz w:val="15"/>
        <w:szCs w:val="15"/>
      </w:rPr>
    </w:lvl>
    <w:lvl w:ilvl="1" w:tplc="F1641D06">
      <w:start w:val="1"/>
      <w:numFmt w:val="bullet"/>
      <w:lvlText w:val="•"/>
      <w:lvlJc w:val="left"/>
      <w:pPr>
        <w:ind w:left="775" w:hanging="351"/>
      </w:pPr>
      <w:rPr>
        <w:rFonts w:hint="default"/>
      </w:rPr>
    </w:lvl>
    <w:lvl w:ilvl="2" w:tplc="D59682EC">
      <w:start w:val="1"/>
      <w:numFmt w:val="bullet"/>
      <w:lvlText w:val="•"/>
      <w:lvlJc w:val="left"/>
      <w:pPr>
        <w:ind w:left="1091" w:hanging="351"/>
      </w:pPr>
      <w:rPr>
        <w:rFonts w:hint="default"/>
      </w:rPr>
    </w:lvl>
    <w:lvl w:ilvl="3" w:tplc="062E56D8">
      <w:start w:val="1"/>
      <w:numFmt w:val="bullet"/>
      <w:lvlText w:val="•"/>
      <w:lvlJc w:val="left"/>
      <w:pPr>
        <w:ind w:left="1406" w:hanging="351"/>
      </w:pPr>
      <w:rPr>
        <w:rFonts w:hint="default"/>
      </w:rPr>
    </w:lvl>
    <w:lvl w:ilvl="4" w:tplc="F2B49656">
      <w:start w:val="1"/>
      <w:numFmt w:val="bullet"/>
      <w:lvlText w:val="•"/>
      <w:lvlJc w:val="left"/>
      <w:pPr>
        <w:ind w:left="1722" w:hanging="351"/>
      </w:pPr>
      <w:rPr>
        <w:rFonts w:hint="default"/>
      </w:rPr>
    </w:lvl>
    <w:lvl w:ilvl="5" w:tplc="C7546E30">
      <w:start w:val="1"/>
      <w:numFmt w:val="bullet"/>
      <w:lvlText w:val="•"/>
      <w:lvlJc w:val="left"/>
      <w:pPr>
        <w:ind w:left="2037" w:hanging="351"/>
      </w:pPr>
      <w:rPr>
        <w:rFonts w:hint="default"/>
      </w:rPr>
    </w:lvl>
    <w:lvl w:ilvl="6" w:tplc="B2167F14">
      <w:start w:val="1"/>
      <w:numFmt w:val="bullet"/>
      <w:lvlText w:val="•"/>
      <w:lvlJc w:val="left"/>
      <w:pPr>
        <w:ind w:left="2353" w:hanging="351"/>
      </w:pPr>
      <w:rPr>
        <w:rFonts w:hint="default"/>
      </w:rPr>
    </w:lvl>
    <w:lvl w:ilvl="7" w:tplc="BA280162">
      <w:start w:val="1"/>
      <w:numFmt w:val="bullet"/>
      <w:lvlText w:val="•"/>
      <w:lvlJc w:val="left"/>
      <w:pPr>
        <w:ind w:left="2668" w:hanging="351"/>
      </w:pPr>
      <w:rPr>
        <w:rFonts w:hint="default"/>
      </w:rPr>
    </w:lvl>
    <w:lvl w:ilvl="8" w:tplc="434E762A">
      <w:start w:val="1"/>
      <w:numFmt w:val="bullet"/>
      <w:lvlText w:val="•"/>
      <w:lvlJc w:val="left"/>
      <w:pPr>
        <w:ind w:left="2984" w:hanging="351"/>
      </w:pPr>
      <w:rPr>
        <w:rFonts w:hint="default"/>
      </w:rPr>
    </w:lvl>
  </w:abstractNum>
  <w:abstractNum w:abstractNumId="24" w15:restartNumberingAfterBreak="0">
    <w:nsid w:val="54114F66"/>
    <w:multiLevelType w:val="hybridMultilevel"/>
    <w:tmpl w:val="670233E4"/>
    <w:lvl w:ilvl="0" w:tplc="255CB406">
      <w:start w:val="1"/>
      <w:numFmt w:val="bullet"/>
      <w:lvlText w:val="-"/>
      <w:lvlJc w:val="left"/>
      <w:pPr>
        <w:ind w:left="450" w:hanging="351"/>
      </w:pPr>
      <w:rPr>
        <w:rFonts w:ascii="Times New Roman" w:eastAsia="Times New Roman" w:hAnsi="Times New Roman" w:cs="Times New Roman" w:hint="default"/>
        <w:w w:val="103"/>
        <w:sz w:val="15"/>
        <w:szCs w:val="15"/>
      </w:rPr>
    </w:lvl>
    <w:lvl w:ilvl="1" w:tplc="D424FF34">
      <w:start w:val="1"/>
      <w:numFmt w:val="bullet"/>
      <w:lvlText w:val="•"/>
      <w:lvlJc w:val="left"/>
      <w:pPr>
        <w:ind w:left="775" w:hanging="351"/>
      </w:pPr>
      <w:rPr>
        <w:rFonts w:hint="default"/>
      </w:rPr>
    </w:lvl>
    <w:lvl w:ilvl="2" w:tplc="335E241E">
      <w:start w:val="1"/>
      <w:numFmt w:val="bullet"/>
      <w:lvlText w:val="•"/>
      <w:lvlJc w:val="left"/>
      <w:pPr>
        <w:ind w:left="1091" w:hanging="351"/>
      </w:pPr>
      <w:rPr>
        <w:rFonts w:hint="default"/>
      </w:rPr>
    </w:lvl>
    <w:lvl w:ilvl="3" w:tplc="E22689A8">
      <w:start w:val="1"/>
      <w:numFmt w:val="bullet"/>
      <w:lvlText w:val="•"/>
      <w:lvlJc w:val="left"/>
      <w:pPr>
        <w:ind w:left="1406" w:hanging="351"/>
      </w:pPr>
      <w:rPr>
        <w:rFonts w:hint="default"/>
      </w:rPr>
    </w:lvl>
    <w:lvl w:ilvl="4" w:tplc="5E3A46D4">
      <w:start w:val="1"/>
      <w:numFmt w:val="bullet"/>
      <w:lvlText w:val="•"/>
      <w:lvlJc w:val="left"/>
      <w:pPr>
        <w:ind w:left="1722" w:hanging="351"/>
      </w:pPr>
      <w:rPr>
        <w:rFonts w:hint="default"/>
      </w:rPr>
    </w:lvl>
    <w:lvl w:ilvl="5" w:tplc="CADE2520">
      <w:start w:val="1"/>
      <w:numFmt w:val="bullet"/>
      <w:lvlText w:val="•"/>
      <w:lvlJc w:val="left"/>
      <w:pPr>
        <w:ind w:left="2037" w:hanging="351"/>
      </w:pPr>
      <w:rPr>
        <w:rFonts w:hint="default"/>
      </w:rPr>
    </w:lvl>
    <w:lvl w:ilvl="6" w:tplc="B27E42F8">
      <w:start w:val="1"/>
      <w:numFmt w:val="bullet"/>
      <w:lvlText w:val="•"/>
      <w:lvlJc w:val="left"/>
      <w:pPr>
        <w:ind w:left="2353" w:hanging="351"/>
      </w:pPr>
      <w:rPr>
        <w:rFonts w:hint="default"/>
      </w:rPr>
    </w:lvl>
    <w:lvl w:ilvl="7" w:tplc="77BCC1F8">
      <w:start w:val="1"/>
      <w:numFmt w:val="bullet"/>
      <w:lvlText w:val="•"/>
      <w:lvlJc w:val="left"/>
      <w:pPr>
        <w:ind w:left="2668" w:hanging="351"/>
      </w:pPr>
      <w:rPr>
        <w:rFonts w:hint="default"/>
      </w:rPr>
    </w:lvl>
    <w:lvl w:ilvl="8" w:tplc="BAB43244">
      <w:start w:val="1"/>
      <w:numFmt w:val="bullet"/>
      <w:lvlText w:val="•"/>
      <w:lvlJc w:val="left"/>
      <w:pPr>
        <w:ind w:left="2984" w:hanging="351"/>
      </w:pPr>
      <w:rPr>
        <w:rFonts w:hint="default"/>
      </w:rPr>
    </w:lvl>
  </w:abstractNum>
  <w:abstractNum w:abstractNumId="25" w15:restartNumberingAfterBreak="0">
    <w:nsid w:val="55EB6742"/>
    <w:multiLevelType w:val="multilevel"/>
    <w:tmpl w:val="5C34CA5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15:restartNumberingAfterBreak="0">
    <w:nsid w:val="59A728FE"/>
    <w:multiLevelType w:val="multilevel"/>
    <w:tmpl w:val="991A26E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7" w15:restartNumberingAfterBreak="0">
    <w:nsid w:val="5ABB7D3C"/>
    <w:multiLevelType w:val="hybridMultilevel"/>
    <w:tmpl w:val="516CF8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5D22374F"/>
    <w:multiLevelType w:val="hybridMultilevel"/>
    <w:tmpl w:val="2D683F0A"/>
    <w:lvl w:ilvl="0" w:tplc="C596A8E4">
      <w:start w:val="1"/>
      <w:numFmt w:val="bullet"/>
      <w:lvlText w:val="-"/>
      <w:lvlJc w:val="left"/>
      <w:pPr>
        <w:ind w:left="451" w:hanging="351"/>
      </w:pPr>
      <w:rPr>
        <w:rFonts w:ascii="Times New Roman" w:eastAsia="Times New Roman" w:hAnsi="Times New Roman" w:cs="Times New Roman" w:hint="default"/>
        <w:w w:val="103"/>
        <w:sz w:val="15"/>
        <w:szCs w:val="15"/>
      </w:rPr>
    </w:lvl>
    <w:lvl w:ilvl="1" w:tplc="AA226984">
      <w:start w:val="1"/>
      <w:numFmt w:val="bullet"/>
      <w:lvlText w:val="•"/>
      <w:lvlJc w:val="left"/>
      <w:pPr>
        <w:ind w:left="813" w:hanging="351"/>
      </w:pPr>
      <w:rPr>
        <w:rFonts w:hint="default"/>
      </w:rPr>
    </w:lvl>
    <w:lvl w:ilvl="2" w:tplc="58F06C90">
      <w:start w:val="1"/>
      <w:numFmt w:val="bullet"/>
      <w:lvlText w:val="•"/>
      <w:lvlJc w:val="left"/>
      <w:pPr>
        <w:ind w:left="1166" w:hanging="351"/>
      </w:pPr>
      <w:rPr>
        <w:rFonts w:hint="default"/>
      </w:rPr>
    </w:lvl>
    <w:lvl w:ilvl="3" w:tplc="454E22FE">
      <w:start w:val="1"/>
      <w:numFmt w:val="bullet"/>
      <w:lvlText w:val="•"/>
      <w:lvlJc w:val="left"/>
      <w:pPr>
        <w:ind w:left="1520" w:hanging="351"/>
      </w:pPr>
      <w:rPr>
        <w:rFonts w:hint="default"/>
      </w:rPr>
    </w:lvl>
    <w:lvl w:ilvl="4" w:tplc="F658411E">
      <w:start w:val="1"/>
      <w:numFmt w:val="bullet"/>
      <w:lvlText w:val="•"/>
      <w:lvlJc w:val="left"/>
      <w:pPr>
        <w:ind w:left="1873" w:hanging="351"/>
      </w:pPr>
      <w:rPr>
        <w:rFonts w:hint="default"/>
      </w:rPr>
    </w:lvl>
    <w:lvl w:ilvl="5" w:tplc="7452D876">
      <w:start w:val="1"/>
      <w:numFmt w:val="bullet"/>
      <w:lvlText w:val="•"/>
      <w:lvlJc w:val="left"/>
      <w:pPr>
        <w:ind w:left="2227" w:hanging="351"/>
      </w:pPr>
      <w:rPr>
        <w:rFonts w:hint="default"/>
      </w:rPr>
    </w:lvl>
    <w:lvl w:ilvl="6" w:tplc="B3DED31A">
      <w:start w:val="1"/>
      <w:numFmt w:val="bullet"/>
      <w:lvlText w:val="•"/>
      <w:lvlJc w:val="left"/>
      <w:pPr>
        <w:ind w:left="2580" w:hanging="351"/>
      </w:pPr>
      <w:rPr>
        <w:rFonts w:hint="default"/>
      </w:rPr>
    </w:lvl>
    <w:lvl w:ilvl="7" w:tplc="254AFF5E">
      <w:start w:val="1"/>
      <w:numFmt w:val="bullet"/>
      <w:lvlText w:val="•"/>
      <w:lvlJc w:val="left"/>
      <w:pPr>
        <w:ind w:left="2934" w:hanging="351"/>
      </w:pPr>
      <w:rPr>
        <w:rFonts w:hint="default"/>
      </w:rPr>
    </w:lvl>
    <w:lvl w:ilvl="8" w:tplc="48682D9A">
      <w:start w:val="1"/>
      <w:numFmt w:val="bullet"/>
      <w:lvlText w:val="•"/>
      <w:lvlJc w:val="left"/>
      <w:pPr>
        <w:ind w:left="3287" w:hanging="351"/>
      </w:pPr>
      <w:rPr>
        <w:rFonts w:hint="default"/>
      </w:rPr>
    </w:lvl>
  </w:abstractNum>
  <w:abstractNum w:abstractNumId="29" w15:restartNumberingAfterBreak="0">
    <w:nsid w:val="5D5314DB"/>
    <w:multiLevelType w:val="hybridMultilevel"/>
    <w:tmpl w:val="9D0A3712"/>
    <w:lvl w:ilvl="0" w:tplc="23ACE6B6">
      <w:start w:val="1"/>
      <w:numFmt w:val="bullet"/>
      <w:lvlText w:val="-"/>
      <w:lvlJc w:val="left"/>
      <w:pPr>
        <w:ind w:left="450" w:hanging="351"/>
      </w:pPr>
      <w:rPr>
        <w:rFonts w:ascii="Times New Roman" w:eastAsia="Times New Roman" w:hAnsi="Times New Roman" w:cs="Times New Roman" w:hint="default"/>
        <w:w w:val="103"/>
        <w:sz w:val="15"/>
        <w:szCs w:val="15"/>
      </w:rPr>
    </w:lvl>
    <w:lvl w:ilvl="1" w:tplc="969C77D6">
      <w:start w:val="1"/>
      <w:numFmt w:val="bullet"/>
      <w:lvlText w:val="•"/>
      <w:lvlJc w:val="left"/>
      <w:pPr>
        <w:ind w:left="775" w:hanging="351"/>
      </w:pPr>
      <w:rPr>
        <w:rFonts w:hint="default"/>
      </w:rPr>
    </w:lvl>
    <w:lvl w:ilvl="2" w:tplc="B2AC133C">
      <w:start w:val="1"/>
      <w:numFmt w:val="bullet"/>
      <w:lvlText w:val="•"/>
      <w:lvlJc w:val="left"/>
      <w:pPr>
        <w:ind w:left="1091" w:hanging="351"/>
      </w:pPr>
      <w:rPr>
        <w:rFonts w:hint="default"/>
      </w:rPr>
    </w:lvl>
    <w:lvl w:ilvl="3" w:tplc="5476C144">
      <w:start w:val="1"/>
      <w:numFmt w:val="bullet"/>
      <w:lvlText w:val="•"/>
      <w:lvlJc w:val="left"/>
      <w:pPr>
        <w:ind w:left="1406" w:hanging="351"/>
      </w:pPr>
      <w:rPr>
        <w:rFonts w:hint="default"/>
      </w:rPr>
    </w:lvl>
    <w:lvl w:ilvl="4" w:tplc="ECC008A2">
      <w:start w:val="1"/>
      <w:numFmt w:val="bullet"/>
      <w:lvlText w:val="•"/>
      <w:lvlJc w:val="left"/>
      <w:pPr>
        <w:ind w:left="1722" w:hanging="351"/>
      </w:pPr>
      <w:rPr>
        <w:rFonts w:hint="default"/>
      </w:rPr>
    </w:lvl>
    <w:lvl w:ilvl="5" w:tplc="6E94C1D0">
      <w:start w:val="1"/>
      <w:numFmt w:val="bullet"/>
      <w:lvlText w:val="•"/>
      <w:lvlJc w:val="left"/>
      <w:pPr>
        <w:ind w:left="2037" w:hanging="351"/>
      </w:pPr>
      <w:rPr>
        <w:rFonts w:hint="default"/>
      </w:rPr>
    </w:lvl>
    <w:lvl w:ilvl="6" w:tplc="D2EAEF12">
      <w:start w:val="1"/>
      <w:numFmt w:val="bullet"/>
      <w:lvlText w:val="•"/>
      <w:lvlJc w:val="left"/>
      <w:pPr>
        <w:ind w:left="2353" w:hanging="351"/>
      </w:pPr>
      <w:rPr>
        <w:rFonts w:hint="default"/>
      </w:rPr>
    </w:lvl>
    <w:lvl w:ilvl="7" w:tplc="2468F99C">
      <w:start w:val="1"/>
      <w:numFmt w:val="bullet"/>
      <w:lvlText w:val="•"/>
      <w:lvlJc w:val="left"/>
      <w:pPr>
        <w:ind w:left="2668" w:hanging="351"/>
      </w:pPr>
      <w:rPr>
        <w:rFonts w:hint="default"/>
      </w:rPr>
    </w:lvl>
    <w:lvl w:ilvl="8" w:tplc="66D8F7D6">
      <w:start w:val="1"/>
      <w:numFmt w:val="bullet"/>
      <w:lvlText w:val="•"/>
      <w:lvlJc w:val="left"/>
      <w:pPr>
        <w:ind w:left="2984" w:hanging="351"/>
      </w:pPr>
      <w:rPr>
        <w:rFonts w:hint="default"/>
      </w:rPr>
    </w:lvl>
  </w:abstractNum>
  <w:abstractNum w:abstractNumId="30" w15:restartNumberingAfterBreak="0">
    <w:nsid w:val="5FCB4715"/>
    <w:multiLevelType w:val="multilevel"/>
    <w:tmpl w:val="83A853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1" w15:restartNumberingAfterBreak="0">
    <w:nsid w:val="62D5552A"/>
    <w:multiLevelType w:val="hybridMultilevel"/>
    <w:tmpl w:val="FE325D4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2" w15:restartNumberingAfterBreak="0">
    <w:nsid w:val="631F559F"/>
    <w:multiLevelType w:val="hybridMultilevel"/>
    <w:tmpl w:val="E59AF142"/>
    <w:lvl w:ilvl="0" w:tplc="0DC4760A">
      <w:start w:val="1"/>
      <w:numFmt w:val="bullet"/>
      <w:lvlText w:val="-"/>
      <w:lvlJc w:val="left"/>
      <w:pPr>
        <w:ind w:left="451" w:hanging="351"/>
      </w:pPr>
      <w:rPr>
        <w:rFonts w:ascii="Times New Roman" w:eastAsia="Times New Roman" w:hAnsi="Times New Roman" w:cs="Times New Roman" w:hint="default"/>
        <w:w w:val="103"/>
        <w:sz w:val="15"/>
        <w:szCs w:val="15"/>
      </w:rPr>
    </w:lvl>
    <w:lvl w:ilvl="1" w:tplc="DF6E3B26">
      <w:start w:val="1"/>
      <w:numFmt w:val="bullet"/>
      <w:lvlText w:val="•"/>
      <w:lvlJc w:val="left"/>
      <w:pPr>
        <w:ind w:left="813" w:hanging="351"/>
      </w:pPr>
      <w:rPr>
        <w:rFonts w:hint="default"/>
      </w:rPr>
    </w:lvl>
    <w:lvl w:ilvl="2" w:tplc="6E24D110">
      <w:start w:val="1"/>
      <w:numFmt w:val="bullet"/>
      <w:lvlText w:val="•"/>
      <w:lvlJc w:val="left"/>
      <w:pPr>
        <w:ind w:left="1166" w:hanging="351"/>
      </w:pPr>
      <w:rPr>
        <w:rFonts w:hint="default"/>
      </w:rPr>
    </w:lvl>
    <w:lvl w:ilvl="3" w:tplc="0106A52C">
      <w:start w:val="1"/>
      <w:numFmt w:val="bullet"/>
      <w:lvlText w:val="•"/>
      <w:lvlJc w:val="left"/>
      <w:pPr>
        <w:ind w:left="1520" w:hanging="351"/>
      </w:pPr>
      <w:rPr>
        <w:rFonts w:hint="default"/>
      </w:rPr>
    </w:lvl>
    <w:lvl w:ilvl="4" w:tplc="2C4A66DE">
      <w:start w:val="1"/>
      <w:numFmt w:val="bullet"/>
      <w:lvlText w:val="•"/>
      <w:lvlJc w:val="left"/>
      <w:pPr>
        <w:ind w:left="1873" w:hanging="351"/>
      </w:pPr>
      <w:rPr>
        <w:rFonts w:hint="default"/>
      </w:rPr>
    </w:lvl>
    <w:lvl w:ilvl="5" w:tplc="D736D552">
      <w:start w:val="1"/>
      <w:numFmt w:val="bullet"/>
      <w:lvlText w:val="•"/>
      <w:lvlJc w:val="left"/>
      <w:pPr>
        <w:ind w:left="2227" w:hanging="351"/>
      </w:pPr>
      <w:rPr>
        <w:rFonts w:hint="default"/>
      </w:rPr>
    </w:lvl>
    <w:lvl w:ilvl="6" w:tplc="371A58BE">
      <w:start w:val="1"/>
      <w:numFmt w:val="bullet"/>
      <w:lvlText w:val="•"/>
      <w:lvlJc w:val="left"/>
      <w:pPr>
        <w:ind w:left="2580" w:hanging="351"/>
      </w:pPr>
      <w:rPr>
        <w:rFonts w:hint="default"/>
      </w:rPr>
    </w:lvl>
    <w:lvl w:ilvl="7" w:tplc="CEA8BEA0">
      <w:start w:val="1"/>
      <w:numFmt w:val="bullet"/>
      <w:lvlText w:val="•"/>
      <w:lvlJc w:val="left"/>
      <w:pPr>
        <w:ind w:left="2934" w:hanging="351"/>
      </w:pPr>
      <w:rPr>
        <w:rFonts w:hint="default"/>
      </w:rPr>
    </w:lvl>
    <w:lvl w:ilvl="8" w:tplc="AEF0AB6E">
      <w:start w:val="1"/>
      <w:numFmt w:val="bullet"/>
      <w:lvlText w:val="•"/>
      <w:lvlJc w:val="left"/>
      <w:pPr>
        <w:ind w:left="3287" w:hanging="351"/>
      </w:pPr>
      <w:rPr>
        <w:rFonts w:hint="default"/>
      </w:rPr>
    </w:lvl>
  </w:abstractNum>
  <w:abstractNum w:abstractNumId="33" w15:restartNumberingAfterBreak="0">
    <w:nsid w:val="698449E5"/>
    <w:multiLevelType w:val="multilevel"/>
    <w:tmpl w:val="4F8299B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4" w15:restartNumberingAfterBreak="0">
    <w:nsid w:val="6A075A7C"/>
    <w:multiLevelType w:val="multilevel"/>
    <w:tmpl w:val="17E86C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15:restartNumberingAfterBreak="0">
    <w:nsid w:val="6E946624"/>
    <w:multiLevelType w:val="multilevel"/>
    <w:tmpl w:val="4ECC396E"/>
    <w:lvl w:ilvl="0">
      <w:start w:val="1"/>
      <w:numFmt w:val="decimal"/>
      <w:lvlText w:val="%1."/>
      <w:lvlJc w:val="left"/>
      <w:pPr>
        <w:ind w:left="720" w:hanging="360"/>
      </w:pPr>
    </w:lvl>
    <w:lvl w:ilvl="1">
      <w:start w:val="1"/>
      <w:numFmt w:val="decimal"/>
      <w:isLgl/>
      <w:lvlText w:val="%1.%2"/>
      <w:lvlJc w:val="left"/>
      <w:pPr>
        <w:ind w:left="1080" w:hanging="720"/>
      </w:pPr>
      <w:rPr>
        <w:b/>
        <w:bCs w:val="0"/>
        <w:i w:val="0"/>
        <w:iCs w:val="0"/>
        <w:caps w:val="0"/>
        <w:smallCaps w:val="0"/>
        <w:strike w:val="0"/>
        <w:dstrike w:val="0"/>
        <w:noProof w:val="0"/>
        <w:vanish w:val="0"/>
        <w:spacing w:val="0"/>
        <w:kern w:val="0"/>
        <w:position w:val="0"/>
        <w:u w:val="none"/>
        <w:effect w:val="none"/>
        <w:vertAlign w:val="baseline"/>
        <w:em w:val="none"/>
        <w:specVanish w:val="0"/>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6" w15:restartNumberingAfterBreak="0">
    <w:nsid w:val="6F2E0D5F"/>
    <w:multiLevelType w:val="hybridMultilevel"/>
    <w:tmpl w:val="7584A5E4"/>
    <w:lvl w:ilvl="0" w:tplc="A18AAFCE">
      <w:start w:val="1"/>
      <w:numFmt w:val="bullet"/>
      <w:lvlText w:val="-"/>
      <w:lvlJc w:val="left"/>
      <w:pPr>
        <w:ind w:left="451" w:hanging="351"/>
      </w:pPr>
      <w:rPr>
        <w:rFonts w:ascii="Times New Roman" w:eastAsia="Times New Roman" w:hAnsi="Times New Roman" w:cs="Times New Roman" w:hint="default"/>
        <w:w w:val="103"/>
        <w:sz w:val="15"/>
        <w:szCs w:val="15"/>
      </w:rPr>
    </w:lvl>
    <w:lvl w:ilvl="1" w:tplc="043CADC6">
      <w:start w:val="1"/>
      <w:numFmt w:val="bullet"/>
      <w:lvlText w:val="•"/>
      <w:lvlJc w:val="left"/>
      <w:pPr>
        <w:ind w:left="813" w:hanging="351"/>
      </w:pPr>
      <w:rPr>
        <w:rFonts w:hint="default"/>
      </w:rPr>
    </w:lvl>
    <w:lvl w:ilvl="2" w:tplc="33A0E374">
      <w:start w:val="1"/>
      <w:numFmt w:val="bullet"/>
      <w:lvlText w:val="•"/>
      <w:lvlJc w:val="left"/>
      <w:pPr>
        <w:ind w:left="1166" w:hanging="351"/>
      </w:pPr>
      <w:rPr>
        <w:rFonts w:hint="default"/>
      </w:rPr>
    </w:lvl>
    <w:lvl w:ilvl="3" w:tplc="5B80C338">
      <w:start w:val="1"/>
      <w:numFmt w:val="bullet"/>
      <w:lvlText w:val="•"/>
      <w:lvlJc w:val="left"/>
      <w:pPr>
        <w:ind w:left="1520" w:hanging="351"/>
      </w:pPr>
      <w:rPr>
        <w:rFonts w:hint="default"/>
      </w:rPr>
    </w:lvl>
    <w:lvl w:ilvl="4" w:tplc="BEB46F88">
      <w:start w:val="1"/>
      <w:numFmt w:val="bullet"/>
      <w:lvlText w:val="•"/>
      <w:lvlJc w:val="left"/>
      <w:pPr>
        <w:ind w:left="1873" w:hanging="351"/>
      </w:pPr>
      <w:rPr>
        <w:rFonts w:hint="default"/>
      </w:rPr>
    </w:lvl>
    <w:lvl w:ilvl="5" w:tplc="3C2CC89C">
      <w:start w:val="1"/>
      <w:numFmt w:val="bullet"/>
      <w:lvlText w:val="•"/>
      <w:lvlJc w:val="left"/>
      <w:pPr>
        <w:ind w:left="2227" w:hanging="351"/>
      </w:pPr>
      <w:rPr>
        <w:rFonts w:hint="default"/>
      </w:rPr>
    </w:lvl>
    <w:lvl w:ilvl="6" w:tplc="BA7252C8">
      <w:start w:val="1"/>
      <w:numFmt w:val="bullet"/>
      <w:lvlText w:val="•"/>
      <w:lvlJc w:val="left"/>
      <w:pPr>
        <w:ind w:left="2580" w:hanging="351"/>
      </w:pPr>
      <w:rPr>
        <w:rFonts w:hint="default"/>
      </w:rPr>
    </w:lvl>
    <w:lvl w:ilvl="7" w:tplc="4CAE47E8">
      <w:start w:val="1"/>
      <w:numFmt w:val="bullet"/>
      <w:lvlText w:val="•"/>
      <w:lvlJc w:val="left"/>
      <w:pPr>
        <w:ind w:left="2934" w:hanging="351"/>
      </w:pPr>
      <w:rPr>
        <w:rFonts w:hint="default"/>
      </w:rPr>
    </w:lvl>
    <w:lvl w:ilvl="8" w:tplc="1BEE0456">
      <w:start w:val="1"/>
      <w:numFmt w:val="bullet"/>
      <w:lvlText w:val="•"/>
      <w:lvlJc w:val="left"/>
      <w:pPr>
        <w:ind w:left="3287" w:hanging="351"/>
      </w:pPr>
      <w:rPr>
        <w:rFonts w:hint="default"/>
      </w:rPr>
    </w:lvl>
  </w:abstractNum>
  <w:abstractNum w:abstractNumId="37" w15:restartNumberingAfterBreak="0">
    <w:nsid w:val="70A655DF"/>
    <w:multiLevelType w:val="hybridMultilevel"/>
    <w:tmpl w:val="316431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15:restartNumberingAfterBreak="0">
    <w:nsid w:val="713E2895"/>
    <w:multiLevelType w:val="hybridMultilevel"/>
    <w:tmpl w:val="0D328E84"/>
    <w:lvl w:ilvl="0" w:tplc="FC7CA7E4">
      <w:start w:val="1"/>
      <w:numFmt w:val="bullet"/>
      <w:lvlText w:val="-"/>
      <w:lvlJc w:val="left"/>
      <w:pPr>
        <w:ind w:left="451" w:hanging="351"/>
      </w:pPr>
      <w:rPr>
        <w:rFonts w:ascii="Times New Roman" w:eastAsia="Times New Roman" w:hAnsi="Times New Roman" w:cs="Times New Roman" w:hint="default"/>
        <w:w w:val="103"/>
        <w:sz w:val="15"/>
        <w:szCs w:val="15"/>
      </w:rPr>
    </w:lvl>
    <w:lvl w:ilvl="1" w:tplc="6576D444">
      <w:start w:val="1"/>
      <w:numFmt w:val="bullet"/>
      <w:lvlText w:val="•"/>
      <w:lvlJc w:val="left"/>
      <w:pPr>
        <w:ind w:left="813" w:hanging="351"/>
      </w:pPr>
      <w:rPr>
        <w:rFonts w:hint="default"/>
      </w:rPr>
    </w:lvl>
    <w:lvl w:ilvl="2" w:tplc="F5462A62">
      <w:start w:val="1"/>
      <w:numFmt w:val="bullet"/>
      <w:lvlText w:val="•"/>
      <w:lvlJc w:val="left"/>
      <w:pPr>
        <w:ind w:left="1166" w:hanging="351"/>
      </w:pPr>
      <w:rPr>
        <w:rFonts w:hint="default"/>
      </w:rPr>
    </w:lvl>
    <w:lvl w:ilvl="3" w:tplc="5B2878A4">
      <w:start w:val="1"/>
      <w:numFmt w:val="bullet"/>
      <w:lvlText w:val="•"/>
      <w:lvlJc w:val="left"/>
      <w:pPr>
        <w:ind w:left="1520" w:hanging="351"/>
      </w:pPr>
      <w:rPr>
        <w:rFonts w:hint="default"/>
      </w:rPr>
    </w:lvl>
    <w:lvl w:ilvl="4" w:tplc="AF8E8C06">
      <w:start w:val="1"/>
      <w:numFmt w:val="bullet"/>
      <w:lvlText w:val="•"/>
      <w:lvlJc w:val="left"/>
      <w:pPr>
        <w:ind w:left="1873" w:hanging="351"/>
      </w:pPr>
      <w:rPr>
        <w:rFonts w:hint="default"/>
      </w:rPr>
    </w:lvl>
    <w:lvl w:ilvl="5" w:tplc="3ACAE9D0">
      <w:start w:val="1"/>
      <w:numFmt w:val="bullet"/>
      <w:lvlText w:val="•"/>
      <w:lvlJc w:val="left"/>
      <w:pPr>
        <w:ind w:left="2227" w:hanging="351"/>
      </w:pPr>
      <w:rPr>
        <w:rFonts w:hint="default"/>
      </w:rPr>
    </w:lvl>
    <w:lvl w:ilvl="6" w:tplc="844CE204">
      <w:start w:val="1"/>
      <w:numFmt w:val="bullet"/>
      <w:lvlText w:val="•"/>
      <w:lvlJc w:val="left"/>
      <w:pPr>
        <w:ind w:left="2580" w:hanging="351"/>
      </w:pPr>
      <w:rPr>
        <w:rFonts w:hint="default"/>
      </w:rPr>
    </w:lvl>
    <w:lvl w:ilvl="7" w:tplc="485EC212">
      <w:start w:val="1"/>
      <w:numFmt w:val="bullet"/>
      <w:lvlText w:val="•"/>
      <w:lvlJc w:val="left"/>
      <w:pPr>
        <w:ind w:left="2934" w:hanging="351"/>
      </w:pPr>
      <w:rPr>
        <w:rFonts w:hint="default"/>
      </w:rPr>
    </w:lvl>
    <w:lvl w:ilvl="8" w:tplc="DA28EF8E">
      <w:start w:val="1"/>
      <w:numFmt w:val="bullet"/>
      <w:lvlText w:val="•"/>
      <w:lvlJc w:val="left"/>
      <w:pPr>
        <w:ind w:left="3287" w:hanging="351"/>
      </w:pPr>
      <w:rPr>
        <w:rFonts w:hint="default"/>
      </w:rPr>
    </w:lvl>
  </w:abstractNum>
  <w:abstractNum w:abstractNumId="39" w15:restartNumberingAfterBreak="0">
    <w:nsid w:val="71BD21E0"/>
    <w:multiLevelType w:val="hybridMultilevel"/>
    <w:tmpl w:val="1B922C0E"/>
    <w:lvl w:ilvl="0" w:tplc="9FC24748">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 w15:restartNumberingAfterBreak="0">
    <w:nsid w:val="735542EC"/>
    <w:multiLevelType w:val="hybridMultilevel"/>
    <w:tmpl w:val="15D4BF26"/>
    <w:lvl w:ilvl="0" w:tplc="9F6C5FD8">
      <w:start w:val="1"/>
      <w:numFmt w:val="bullet"/>
      <w:lvlText w:val="-"/>
      <w:lvlJc w:val="left"/>
      <w:pPr>
        <w:ind w:left="999" w:hanging="339"/>
      </w:pPr>
      <w:rPr>
        <w:rFonts w:ascii="Times New Roman" w:eastAsia="Times New Roman" w:hAnsi="Times New Roman" w:cs="Times New Roman" w:hint="default"/>
        <w:w w:val="101"/>
        <w:sz w:val="23"/>
        <w:szCs w:val="23"/>
      </w:rPr>
    </w:lvl>
    <w:lvl w:ilvl="1" w:tplc="67E06AD4">
      <w:start w:val="1"/>
      <w:numFmt w:val="bullet"/>
      <w:lvlText w:val=""/>
      <w:lvlJc w:val="left"/>
      <w:pPr>
        <w:ind w:left="7702" w:hanging="351"/>
      </w:pPr>
      <w:rPr>
        <w:rFonts w:ascii="Symbol" w:eastAsia="Symbol" w:hAnsi="Symbol" w:cs="Symbol" w:hint="default"/>
        <w:color w:val="17365D"/>
        <w:w w:val="103"/>
        <w:sz w:val="15"/>
        <w:szCs w:val="15"/>
      </w:rPr>
    </w:lvl>
    <w:lvl w:ilvl="2" w:tplc="D0AE2652">
      <w:start w:val="1"/>
      <w:numFmt w:val="bullet"/>
      <w:lvlText w:val="•"/>
      <w:lvlJc w:val="left"/>
      <w:pPr>
        <w:ind w:left="7931" w:hanging="351"/>
      </w:pPr>
      <w:rPr>
        <w:rFonts w:hint="default"/>
      </w:rPr>
    </w:lvl>
    <w:lvl w:ilvl="3" w:tplc="7E922A62">
      <w:start w:val="1"/>
      <w:numFmt w:val="bullet"/>
      <w:lvlText w:val="•"/>
      <w:lvlJc w:val="left"/>
      <w:pPr>
        <w:ind w:left="8162" w:hanging="351"/>
      </w:pPr>
      <w:rPr>
        <w:rFonts w:hint="default"/>
      </w:rPr>
    </w:lvl>
    <w:lvl w:ilvl="4" w:tplc="7074B65E">
      <w:start w:val="1"/>
      <w:numFmt w:val="bullet"/>
      <w:lvlText w:val="•"/>
      <w:lvlJc w:val="left"/>
      <w:pPr>
        <w:ind w:left="8393" w:hanging="351"/>
      </w:pPr>
      <w:rPr>
        <w:rFonts w:hint="default"/>
      </w:rPr>
    </w:lvl>
    <w:lvl w:ilvl="5" w:tplc="C3C859AA">
      <w:start w:val="1"/>
      <w:numFmt w:val="bullet"/>
      <w:lvlText w:val="•"/>
      <w:lvlJc w:val="left"/>
      <w:pPr>
        <w:ind w:left="8624" w:hanging="351"/>
      </w:pPr>
      <w:rPr>
        <w:rFonts w:hint="default"/>
      </w:rPr>
    </w:lvl>
    <w:lvl w:ilvl="6" w:tplc="56DEDB86">
      <w:start w:val="1"/>
      <w:numFmt w:val="bullet"/>
      <w:lvlText w:val="•"/>
      <w:lvlJc w:val="left"/>
      <w:pPr>
        <w:ind w:left="8855" w:hanging="351"/>
      </w:pPr>
      <w:rPr>
        <w:rFonts w:hint="default"/>
      </w:rPr>
    </w:lvl>
    <w:lvl w:ilvl="7" w:tplc="2AEC231E">
      <w:start w:val="1"/>
      <w:numFmt w:val="bullet"/>
      <w:lvlText w:val="•"/>
      <w:lvlJc w:val="left"/>
      <w:pPr>
        <w:ind w:left="9086" w:hanging="351"/>
      </w:pPr>
      <w:rPr>
        <w:rFonts w:hint="default"/>
      </w:rPr>
    </w:lvl>
    <w:lvl w:ilvl="8" w:tplc="8D8C951C">
      <w:start w:val="1"/>
      <w:numFmt w:val="bullet"/>
      <w:lvlText w:val="•"/>
      <w:lvlJc w:val="left"/>
      <w:pPr>
        <w:ind w:left="9317" w:hanging="351"/>
      </w:pPr>
      <w:rPr>
        <w:rFonts w:hint="default"/>
      </w:rPr>
    </w:lvl>
  </w:abstractNum>
  <w:num w:numId="1">
    <w:abstractNumId w:val="17"/>
  </w:num>
  <w:num w:numId="2">
    <w:abstractNumId w:val="39"/>
  </w:num>
  <w:num w:numId="3">
    <w:abstractNumId w:val="1"/>
  </w:num>
  <w:num w:numId="4">
    <w:abstractNumId w:val="22"/>
  </w:num>
  <w:num w:numId="5">
    <w:abstractNumId w:val="24"/>
  </w:num>
  <w:num w:numId="6">
    <w:abstractNumId w:val="38"/>
  </w:num>
  <w:num w:numId="7">
    <w:abstractNumId w:val="29"/>
  </w:num>
  <w:num w:numId="8">
    <w:abstractNumId w:val="15"/>
  </w:num>
  <w:num w:numId="9">
    <w:abstractNumId w:val="9"/>
  </w:num>
  <w:num w:numId="10">
    <w:abstractNumId w:val="32"/>
  </w:num>
  <w:num w:numId="11">
    <w:abstractNumId w:val="5"/>
  </w:num>
  <w:num w:numId="12">
    <w:abstractNumId w:val="36"/>
  </w:num>
  <w:num w:numId="13">
    <w:abstractNumId w:val="23"/>
  </w:num>
  <w:num w:numId="14">
    <w:abstractNumId w:val="28"/>
  </w:num>
  <w:num w:numId="15">
    <w:abstractNumId w:val="40"/>
  </w:num>
  <w:num w:numId="16">
    <w:abstractNumId w:val="16"/>
  </w:num>
  <w:num w:numId="17">
    <w:abstractNumId w:val="10"/>
  </w:num>
  <w:num w:numId="18">
    <w:abstractNumId w:val="18"/>
  </w:num>
  <w:num w:numId="19">
    <w:abstractNumId w:val="31"/>
  </w:num>
  <w:num w:numId="20">
    <w:abstractNumId w:val="21"/>
  </w:num>
  <w:num w:numId="21">
    <w:abstractNumId w:val="27"/>
  </w:num>
  <w:num w:numId="22">
    <w:abstractNumId w:val="35"/>
  </w:num>
  <w:num w:numId="2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7"/>
  </w:num>
  <w:num w:numId="25">
    <w:abstractNumId w:val="12"/>
  </w:num>
  <w:num w:numId="26">
    <w:abstractNumId w:val="13"/>
  </w:num>
  <w:num w:numId="27">
    <w:abstractNumId w:val="25"/>
  </w:num>
  <w:num w:numId="28">
    <w:abstractNumId w:val="6"/>
  </w:num>
  <w:num w:numId="29">
    <w:abstractNumId w:val="26"/>
  </w:num>
  <w:num w:numId="30">
    <w:abstractNumId w:val="30"/>
  </w:num>
  <w:num w:numId="31">
    <w:abstractNumId w:val="14"/>
  </w:num>
  <w:num w:numId="32">
    <w:abstractNumId w:val="7"/>
  </w:num>
  <w:num w:numId="33">
    <w:abstractNumId w:val="20"/>
  </w:num>
  <w:num w:numId="34">
    <w:abstractNumId w:val="0"/>
  </w:num>
  <w:num w:numId="35">
    <w:abstractNumId w:val="11"/>
  </w:num>
  <w:num w:numId="36">
    <w:abstractNumId w:val="8"/>
  </w:num>
  <w:num w:numId="37">
    <w:abstractNumId w:val="4"/>
  </w:num>
  <w:num w:numId="38">
    <w:abstractNumId w:val="34"/>
  </w:num>
  <w:num w:numId="39">
    <w:abstractNumId w:val="2"/>
  </w:num>
  <w:num w:numId="40">
    <w:abstractNumId w:val="3"/>
  </w:num>
  <w:num w:numId="41">
    <w:abstractNumId w:val="33"/>
  </w:num>
  <w:num w:numId="4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drawingGridHorizontalSpacing w:val="113"/>
  <w:drawingGridVerticalSpacing w:val="227"/>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878"/>
    <w:rsid w:val="000015D6"/>
    <w:rsid w:val="0003397D"/>
    <w:rsid w:val="000515AA"/>
    <w:rsid w:val="00056CAA"/>
    <w:rsid w:val="00057098"/>
    <w:rsid w:val="000C13A2"/>
    <w:rsid w:val="0014209A"/>
    <w:rsid w:val="001522CA"/>
    <w:rsid w:val="0016307A"/>
    <w:rsid w:val="00182578"/>
    <w:rsid w:val="00183AD6"/>
    <w:rsid w:val="001A1425"/>
    <w:rsid w:val="001B6161"/>
    <w:rsid w:val="00200F7F"/>
    <w:rsid w:val="00206E5F"/>
    <w:rsid w:val="002405C5"/>
    <w:rsid w:val="002C09D7"/>
    <w:rsid w:val="002C55F8"/>
    <w:rsid w:val="002F1629"/>
    <w:rsid w:val="0030361A"/>
    <w:rsid w:val="00305251"/>
    <w:rsid w:val="00305FEA"/>
    <w:rsid w:val="00306A55"/>
    <w:rsid w:val="003103CC"/>
    <w:rsid w:val="003125BA"/>
    <w:rsid w:val="0032549F"/>
    <w:rsid w:val="003478B3"/>
    <w:rsid w:val="00376E70"/>
    <w:rsid w:val="003A1DE3"/>
    <w:rsid w:val="003A4B75"/>
    <w:rsid w:val="003E00D0"/>
    <w:rsid w:val="00413117"/>
    <w:rsid w:val="004179B6"/>
    <w:rsid w:val="00420E2E"/>
    <w:rsid w:val="0045434D"/>
    <w:rsid w:val="00495C3B"/>
    <w:rsid w:val="004B3D80"/>
    <w:rsid w:val="004D587F"/>
    <w:rsid w:val="004E201A"/>
    <w:rsid w:val="005063E9"/>
    <w:rsid w:val="005138A2"/>
    <w:rsid w:val="005209EA"/>
    <w:rsid w:val="005215A1"/>
    <w:rsid w:val="00524DA7"/>
    <w:rsid w:val="00534941"/>
    <w:rsid w:val="0054602B"/>
    <w:rsid w:val="0055054D"/>
    <w:rsid w:val="00550845"/>
    <w:rsid w:val="00550F42"/>
    <w:rsid w:val="00555205"/>
    <w:rsid w:val="005D3919"/>
    <w:rsid w:val="005E0542"/>
    <w:rsid w:val="005E63CE"/>
    <w:rsid w:val="00611908"/>
    <w:rsid w:val="006170BE"/>
    <w:rsid w:val="006277A3"/>
    <w:rsid w:val="0063404E"/>
    <w:rsid w:val="00634428"/>
    <w:rsid w:val="0064324D"/>
    <w:rsid w:val="00655D7C"/>
    <w:rsid w:val="006565D7"/>
    <w:rsid w:val="00666C01"/>
    <w:rsid w:val="00683D19"/>
    <w:rsid w:val="00687F42"/>
    <w:rsid w:val="006A186D"/>
    <w:rsid w:val="006B733D"/>
    <w:rsid w:val="006C6E35"/>
    <w:rsid w:val="006D02CD"/>
    <w:rsid w:val="006E73FE"/>
    <w:rsid w:val="006F4F7C"/>
    <w:rsid w:val="00747FF7"/>
    <w:rsid w:val="00795233"/>
    <w:rsid w:val="007B22D3"/>
    <w:rsid w:val="007B3314"/>
    <w:rsid w:val="007E2EBF"/>
    <w:rsid w:val="008035D9"/>
    <w:rsid w:val="008056A7"/>
    <w:rsid w:val="008236C9"/>
    <w:rsid w:val="00825794"/>
    <w:rsid w:val="00826077"/>
    <w:rsid w:val="00826F5F"/>
    <w:rsid w:val="00833526"/>
    <w:rsid w:val="00887E45"/>
    <w:rsid w:val="008A68BF"/>
    <w:rsid w:val="008B1C3F"/>
    <w:rsid w:val="008D0695"/>
    <w:rsid w:val="008F71D4"/>
    <w:rsid w:val="00917280"/>
    <w:rsid w:val="00926878"/>
    <w:rsid w:val="0095406A"/>
    <w:rsid w:val="00955F93"/>
    <w:rsid w:val="00956086"/>
    <w:rsid w:val="00956EC0"/>
    <w:rsid w:val="00975B87"/>
    <w:rsid w:val="00975F4F"/>
    <w:rsid w:val="0099044E"/>
    <w:rsid w:val="009B6907"/>
    <w:rsid w:val="009D6533"/>
    <w:rsid w:val="009E1150"/>
    <w:rsid w:val="009F03C5"/>
    <w:rsid w:val="009F39E6"/>
    <w:rsid w:val="00A0026B"/>
    <w:rsid w:val="00A2368A"/>
    <w:rsid w:val="00A24E18"/>
    <w:rsid w:val="00A27545"/>
    <w:rsid w:val="00A304D6"/>
    <w:rsid w:val="00A41260"/>
    <w:rsid w:val="00A53292"/>
    <w:rsid w:val="00A774EA"/>
    <w:rsid w:val="00AB2527"/>
    <w:rsid w:val="00AB52C2"/>
    <w:rsid w:val="00AF2986"/>
    <w:rsid w:val="00B01315"/>
    <w:rsid w:val="00B03F07"/>
    <w:rsid w:val="00B2020E"/>
    <w:rsid w:val="00B30261"/>
    <w:rsid w:val="00B3029D"/>
    <w:rsid w:val="00B535D4"/>
    <w:rsid w:val="00B70489"/>
    <w:rsid w:val="00B9142E"/>
    <w:rsid w:val="00BA49A1"/>
    <w:rsid w:val="00BC38F9"/>
    <w:rsid w:val="00BE336A"/>
    <w:rsid w:val="00C04E27"/>
    <w:rsid w:val="00C05524"/>
    <w:rsid w:val="00C2059C"/>
    <w:rsid w:val="00C2578E"/>
    <w:rsid w:val="00C25E97"/>
    <w:rsid w:val="00C4292E"/>
    <w:rsid w:val="00C44A4E"/>
    <w:rsid w:val="00C51CE8"/>
    <w:rsid w:val="00C67A78"/>
    <w:rsid w:val="00C76D32"/>
    <w:rsid w:val="00C901EB"/>
    <w:rsid w:val="00CA4363"/>
    <w:rsid w:val="00CF0F65"/>
    <w:rsid w:val="00CF3459"/>
    <w:rsid w:val="00D442AB"/>
    <w:rsid w:val="00D4598F"/>
    <w:rsid w:val="00D951AE"/>
    <w:rsid w:val="00DA514B"/>
    <w:rsid w:val="00DD07A5"/>
    <w:rsid w:val="00DD44A9"/>
    <w:rsid w:val="00DF0148"/>
    <w:rsid w:val="00E05B3C"/>
    <w:rsid w:val="00E144B9"/>
    <w:rsid w:val="00E3355A"/>
    <w:rsid w:val="00E36D91"/>
    <w:rsid w:val="00E62864"/>
    <w:rsid w:val="00E6725B"/>
    <w:rsid w:val="00E753BD"/>
    <w:rsid w:val="00E76498"/>
    <w:rsid w:val="00E805B4"/>
    <w:rsid w:val="00E92429"/>
    <w:rsid w:val="00E94960"/>
    <w:rsid w:val="00EA6518"/>
    <w:rsid w:val="00EC30A8"/>
    <w:rsid w:val="00ED24AE"/>
    <w:rsid w:val="00EE06A9"/>
    <w:rsid w:val="00F02116"/>
    <w:rsid w:val="00F06C80"/>
    <w:rsid w:val="00F120C5"/>
    <w:rsid w:val="00F16D0F"/>
    <w:rsid w:val="00F17381"/>
    <w:rsid w:val="00F352C8"/>
    <w:rsid w:val="00F44CEF"/>
    <w:rsid w:val="00F4732F"/>
    <w:rsid w:val="00F507E4"/>
    <w:rsid w:val="00F50AA4"/>
    <w:rsid w:val="00F56202"/>
    <w:rsid w:val="00F76817"/>
    <w:rsid w:val="00FC04C9"/>
    <w:rsid w:val="00FD5417"/>
    <w:rsid w:val="00FF318E"/>
    <w:rsid w:val="00FF5A7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2E5816"/>
  <w15:docId w15:val="{DC6AB6A4-49B3-4CAC-85DD-3EDC1DDD8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1629"/>
  </w:style>
  <w:style w:type="paragraph" w:styleId="Heading1">
    <w:name w:val="heading 1"/>
    <w:basedOn w:val="Normal"/>
    <w:next w:val="Normal"/>
    <w:link w:val="Heading1Char"/>
    <w:uiPriority w:val="9"/>
    <w:qFormat/>
    <w:rsid w:val="00A5329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20E2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0015D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8B1C3F"/>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725B"/>
    <w:rPr>
      <w:color w:val="0000FF" w:themeColor="hyperlink"/>
      <w:u w:val="single"/>
    </w:rPr>
  </w:style>
  <w:style w:type="paragraph" w:styleId="FootnoteText">
    <w:name w:val="footnote text"/>
    <w:basedOn w:val="Normal"/>
    <w:link w:val="FootnoteTextChar"/>
    <w:uiPriority w:val="99"/>
    <w:semiHidden/>
    <w:unhideWhenUsed/>
    <w:rsid w:val="0099044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9044E"/>
    <w:rPr>
      <w:sz w:val="20"/>
      <w:szCs w:val="20"/>
    </w:rPr>
  </w:style>
  <w:style w:type="character" w:styleId="FootnoteReference">
    <w:name w:val="footnote reference"/>
    <w:basedOn w:val="DefaultParagraphFont"/>
    <w:uiPriority w:val="99"/>
    <w:semiHidden/>
    <w:unhideWhenUsed/>
    <w:rsid w:val="0099044E"/>
    <w:rPr>
      <w:vertAlign w:val="superscript"/>
    </w:rPr>
  </w:style>
  <w:style w:type="paragraph" w:styleId="BalloonText">
    <w:name w:val="Balloon Text"/>
    <w:basedOn w:val="Normal"/>
    <w:link w:val="BalloonTextChar"/>
    <w:uiPriority w:val="99"/>
    <w:semiHidden/>
    <w:unhideWhenUsed/>
    <w:rsid w:val="003E00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00D0"/>
    <w:rPr>
      <w:rFonts w:ascii="Tahoma" w:hAnsi="Tahoma" w:cs="Tahoma"/>
      <w:sz w:val="16"/>
      <w:szCs w:val="16"/>
    </w:rPr>
  </w:style>
  <w:style w:type="paragraph" w:styleId="NoSpacing">
    <w:name w:val="No Spacing"/>
    <w:link w:val="NoSpacingChar"/>
    <w:uiPriority w:val="1"/>
    <w:qFormat/>
    <w:rsid w:val="00555205"/>
    <w:pPr>
      <w:spacing w:after="0" w:line="240" w:lineRule="auto"/>
    </w:pPr>
    <w:rPr>
      <w:rFonts w:eastAsiaTheme="minorEastAsia"/>
      <w:lang w:val="es-ES"/>
    </w:rPr>
  </w:style>
  <w:style w:type="character" w:customStyle="1" w:styleId="NoSpacingChar">
    <w:name w:val="No Spacing Char"/>
    <w:basedOn w:val="DefaultParagraphFont"/>
    <w:link w:val="NoSpacing"/>
    <w:uiPriority w:val="1"/>
    <w:rsid w:val="00555205"/>
    <w:rPr>
      <w:rFonts w:eastAsiaTheme="minorEastAsia"/>
      <w:lang w:val="es-ES"/>
    </w:rPr>
  </w:style>
  <w:style w:type="paragraph" w:styleId="Header">
    <w:name w:val="header"/>
    <w:basedOn w:val="Normal"/>
    <w:link w:val="HeaderChar"/>
    <w:unhideWhenUsed/>
    <w:rsid w:val="00555205"/>
    <w:pPr>
      <w:tabs>
        <w:tab w:val="center" w:pos="4419"/>
        <w:tab w:val="right" w:pos="8838"/>
      </w:tabs>
      <w:spacing w:after="0" w:line="240" w:lineRule="auto"/>
    </w:pPr>
  </w:style>
  <w:style w:type="character" w:customStyle="1" w:styleId="HeaderChar">
    <w:name w:val="Header Char"/>
    <w:basedOn w:val="DefaultParagraphFont"/>
    <w:link w:val="Header"/>
    <w:uiPriority w:val="99"/>
    <w:rsid w:val="00555205"/>
  </w:style>
  <w:style w:type="paragraph" w:styleId="Footer">
    <w:name w:val="footer"/>
    <w:basedOn w:val="Normal"/>
    <w:link w:val="FooterChar"/>
    <w:unhideWhenUsed/>
    <w:rsid w:val="00555205"/>
    <w:pPr>
      <w:tabs>
        <w:tab w:val="center" w:pos="4419"/>
        <w:tab w:val="right" w:pos="8838"/>
      </w:tabs>
      <w:spacing w:after="0" w:line="240" w:lineRule="auto"/>
    </w:pPr>
  </w:style>
  <w:style w:type="character" w:customStyle="1" w:styleId="FooterChar">
    <w:name w:val="Footer Char"/>
    <w:basedOn w:val="DefaultParagraphFont"/>
    <w:link w:val="Footer"/>
    <w:rsid w:val="00555205"/>
  </w:style>
  <w:style w:type="paragraph" w:styleId="ListParagraph">
    <w:name w:val="List Paragraph"/>
    <w:basedOn w:val="Normal"/>
    <w:uiPriority w:val="1"/>
    <w:qFormat/>
    <w:rsid w:val="00F352C8"/>
    <w:pPr>
      <w:ind w:left="720"/>
      <w:contextualSpacing/>
    </w:pPr>
  </w:style>
  <w:style w:type="table" w:customStyle="1" w:styleId="TableNormal1">
    <w:name w:val="Table Normal1"/>
    <w:uiPriority w:val="2"/>
    <w:semiHidden/>
    <w:unhideWhenUsed/>
    <w:qFormat/>
    <w:rsid w:val="00E36D91"/>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E36D91"/>
    <w:pPr>
      <w:widowControl w:val="0"/>
      <w:spacing w:after="0" w:line="240" w:lineRule="auto"/>
    </w:pPr>
    <w:rPr>
      <w:rFonts w:ascii="Times New Roman" w:eastAsia="Times New Roman" w:hAnsi="Times New Roman" w:cs="Times New Roman"/>
      <w:lang w:val="en-US"/>
    </w:rPr>
  </w:style>
  <w:style w:type="character" w:styleId="CommentReference">
    <w:name w:val="annotation reference"/>
    <w:basedOn w:val="DefaultParagraphFont"/>
    <w:uiPriority w:val="99"/>
    <w:semiHidden/>
    <w:unhideWhenUsed/>
    <w:rsid w:val="00DF0148"/>
    <w:rPr>
      <w:sz w:val="16"/>
      <w:szCs w:val="16"/>
    </w:rPr>
  </w:style>
  <w:style w:type="paragraph" w:styleId="CommentText">
    <w:name w:val="annotation text"/>
    <w:basedOn w:val="Normal"/>
    <w:link w:val="CommentTextChar"/>
    <w:uiPriority w:val="99"/>
    <w:semiHidden/>
    <w:unhideWhenUsed/>
    <w:rsid w:val="00DF0148"/>
    <w:pPr>
      <w:spacing w:line="240" w:lineRule="auto"/>
    </w:pPr>
    <w:rPr>
      <w:sz w:val="20"/>
      <w:szCs w:val="20"/>
    </w:rPr>
  </w:style>
  <w:style w:type="character" w:customStyle="1" w:styleId="CommentTextChar">
    <w:name w:val="Comment Text Char"/>
    <w:basedOn w:val="DefaultParagraphFont"/>
    <w:link w:val="CommentText"/>
    <w:uiPriority w:val="99"/>
    <w:semiHidden/>
    <w:rsid w:val="00DF0148"/>
    <w:rPr>
      <w:sz w:val="20"/>
      <w:szCs w:val="20"/>
    </w:rPr>
  </w:style>
  <w:style w:type="paragraph" w:styleId="CommentSubject">
    <w:name w:val="annotation subject"/>
    <w:basedOn w:val="CommentText"/>
    <w:next w:val="CommentText"/>
    <w:link w:val="CommentSubjectChar"/>
    <w:uiPriority w:val="99"/>
    <w:semiHidden/>
    <w:unhideWhenUsed/>
    <w:rsid w:val="00DF0148"/>
    <w:rPr>
      <w:b/>
      <w:bCs/>
    </w:rPr>
  </w:style>
  <w:style w:type="character" w:customStyle="1" w:styleId="CommentSubjectChar">
    <w:name w:val="Comment Subject Char"/>
    <w:basedOn w:val="CommentTextChar"/>
    <w:link w:val="CommentSubject"/>
    <w:uiPriority w:val="99"/>
    <w:semiHidden/>
    <w:rsid w:val="00DF0148"/>
    <w:rPr>
      <w:b/>
      <w:bCs/>
      <w:sz w:val="20"/>
      <w:szCs w:val="20"/>
    </w:rPr>
  </w:style>
  <w:style w:type="character" w:customStyle="1" w:styleId="Heading1Char">
    <w:name w:val="Heading 1 Char"/>
    <w:basedOn w:val="DefaultParagraphFont"/>
    <w:link w:val="Heading1"/>
    <w:uiPriority w:val="9"/>
    <w:rsid w:val="00A5329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20E2E"/>
    <w:rPr>
      <w:rFonts w:asciiTheme="majorHAnsi" w:eastAsiaTheme="majorEastAsia" w:hAnsiTheme="majorHAnsi" w:cstheme="majorBidi"/>
      <w:color w:val="365F91" w:themeColor="accent1" w:themeShade="BF"/>
      <w:sz w:val="26"/>
      <w:szCs w:val="26"/>
    </w:rPr>
  </w:style>
  <w:style w:type="paragraph" w:styleId="Caption">
    <w:name w:val="caption"/>
    <w:basedOn w:val="Normal"/>
    <w:next w:val="Normal"/>
    <w:uiPriority w:val="35"/>
    <w:unhideWhenUsed/>
    <w:qFormat/>
    <w:rsid w:val="00BE336A"/>
    <w:pPr>
      <w:spacing w:line="240" w:lineRule="auto"/>
    </w:pPr>
    <w:rPr>
      <w:i/>
      <w:iCs/>
      <w:color w:val="1F497D" w:themeColor="text2"/>
      <w:sz w:val="18"/>
      <w:szCs w:val="18"/>
    </w:rPr>
  </w:style>
  <w:style w:type="character" w:customStyle="1" w:styleId="Heading3Char">
    <w:name w:val="Heading 3 Char"/>
    <w:basedOn w:val="DefaultParagraphFont"/>
    <w:link w:val="Heading3"/>
    <w:uiPriority w:val="9"/>
    <w:rsid w:val="000015D6"/>
    <w:rPr>
      <w:rFonts w:asciiTheme="majorHAnsi" w:eastAsiaTheme="majorEastAsia" w:hAnsiTheme="majorHAnsi" w:cstheme="majorBidi"/>
      <w:color w:val="243F60" w:themeColor="accent1" w:themeShade="7F"/>
      <w:sz w:val="24"/>
      <w:szCs w:val="24"/>
    </w:rPr>
  </w:style>
  <w:style w:type="paragraph" w:styleId="Quote">
    <w:name w:val="Quote"/>
    <w:aliases w:val="Titulo 3"/>
    <w:basedOn w:val="Heading2"/>
    <w:next w:val="Normal"/>
    <w:link w:val="QuoteChar"/>
    <w:uiPriority w:val="29"/>
    <w:qFormat/>
    <w:rsid w:val="000015D6"/>
    <w:pPr>
      <w:tabs>
        <w:tab w:val="left" w:pos="567"/>
        <w:tab w:val="left" w:pos="1134"/>
      </w:tabs>
      <w:spacing w:before="360" w:after="160" w:line="360" w:lineRule="auto"/>
      <w:ind w:left="1440" w:right="284" w:hanging="1080"/>
      <w:jc w:val="both"/>
      <w:outlineLvl w:val="2"/>
    </w:pPr>
    <w:rPr>
      <w:rFonts w:ascii="Arial" w:hAnsi="Arial"/>
      <w:b/>
      <w:bCs/>
      <w:iCs/>
      <w:color w:val="1F497D" w:themeColor="text2"/>
      <w:sz w:val="24"/>
      <w:shd w:val="clear" w:color="auto" w:fill="FFFFFF"/>
      <w:lang w:eastAsia="es-CO"/>
    </w:rPr>
  </w:style>
  <w:style w:type="character" w:customStyle="1" w:styleId="QuoteChar">
    <w:name w:val="Quote Char"/>
    <w:aliases w:val="Titulo 3 Char"/>
    <w:basedOn w:val="DefaultParagraphFont"/>
    <w:link w:val="Quote"/>
    <w:uiPriority w:val="29"/>
    <w:rsid w:val="000015D6"/>
    <w:rPr>
      <w:rFonts w:ascii="Arial" w:eastAsiaTheme="majorEastAsia" w:hAnsi="Arial" w:cstheme="majorBidi"/>
      <w:b/>
      <w:bCs/>
      <w:iCs/>
      <w:color w:val="1F497D" w:themeColor="text2"/>
      <w:sz w:val="24"/>
      <w:szCs w:val="26"/>
      <w:lang w:eastAsia="es-CO"/>
    </w:rPr>
  </w:style>
  <w:style w:type="paragraph" w:customStyle="1" w:styleId="Default">
    <w:name w:val="Default"/>
    <w:rsid w:val="00D4598F"/>
    <w:pPr>
      <w:autoSpaceDE w:val="0"/>
      <w:autoSpaceDN w:val="0"/>
      <w:adjustRightInd w:val="0"/>
      <w:spacing w:after="0" w:line="240" w:lineRule="auto"/>
    </w:pPr>
    <w:rPr>
      <w:rFonts w:ascii="Times New Roman" w:hAnsi="Times New Roman" w:cs="Times New Roman"/>
      <w:color w:val="000000"/>
      <w:sz w:val="24"/>
      <w:szCs w:val="24"/>
    </w:rPr>
  </w:style>
  <w:style w:type="paragraph" w:styleId="TOCHeading">
    <w:name w:val="TOC Heading"/>
    <w:basedOn w:val="Heading1"/>
    <w:next w:val="Normal"/>
    <w:uiPriority w:val="39"/>
    <w:unhideWhenUsed/>
    <w:qFormat/>
    <w:rsid w:val="008F71D4"/>
    <w:pPr>
      <w:spacing w:line="259" w:lineRule="auto"/>
      <w:outlineLvl w:val="9"/>
    </w:pPr>
    <w:rPr>
      <w:lang w:eastAsia="es-CO"/>
    </w:rPr>
  </w:style>
  <w:style w:type="paragraph" w:styleId="TOC1">
    <w:name w:val="toc 1"/>
    <w:basedOn w:val="Normal"/>
    <w:next w:val="Normal"/>
    <w:autoRedefine/>
    <w:uiPriority w:val="39"/>
    <w:unhideWhenUsed/>
    <w:rsid w:val="008F71D4"/>
    <w:pPr>
      <w:spacing w:after="100"/>
    </w:pPr>
  </w:style>
  <w:style w:type="paragraph" w:styleId="TOC2">
    <w:name w:val="toc 2"/>
    <w:basedOn w:val="Normal"/>
    <w:next w:val="Normal"/>
    <w:autoRedefine/>
    <w:uiPriority w:val="39"/>
    <w:unhideWhenUsed/>
    <w:rsid w:val="008F71D4"/>
    <w:pPr>
      <w:spacing w:after="100"/>
      <w:ind w:left="220"/>
    </w:pPr>
  </w:style>
  <w:style w:type="paragraph" w:styleId="TOC3">
    <w:name w:val="toc 3"/>
    <w:basedOn w:val="Normal"/>
    <w:next w:val="Normal"/>
    <w:autoRedefine/>
    <w:uiPriority w:val="39"/>
    <w:unhideWhenUsed/>
    <w:rsid w:val="008F71D4"/>
    <w:pPr>
      <w:spacing w:after="100"/>
      <w:ind w:left="440"/>
    </w:pPr>
  </w:style>
  <w:style w:type="paragraph" w:styleId="TableofFigures">
    <w:name w:val="table of figures"/>
    <w:basedOn w:val="Normal"/>
    <w:next w:val="Normal"/>
    <w:uiPriority w:val="99"/>
    <w:unhideWhenUsed/>
    <w:rsid w:val="009E1150"/>
    <w:pPr>
      <w:spacing w:after="0"/>
    </w:pPr>
  </w:style>
  <w:style w:type="character" w:customStyle="1" w:styleId="Heading4Char">
    <w:name w:val="Heading 4 Char"/>
    <w:basedOn w:val="DefaultParagraphFont"/>
    <w:link w:val="Heading4"/>
    <w:uiPriority w:val="9"/>
    <w:semiHidden/>
    <w:rsid w:val="008B1C3F"/>
    <w:rPr>
      <w:rFonts w:asciiTheme="majorHAnsi" w:eastAsiaTheme="majorEastAsia" w:hAnsiTheme="majorHAnsi" w:cstheme="majorBidi"/>
      <w:i/>
      <w:iCs/>
      <w:color w:val="365F91" w:themeColor="accent1" w:themeShade="BF"/>
    </w:rPr>
  </w:style>
  <w:style w:type="paragraph" w:styleId="Bibliography">
    <w:name w:val="Bibliography"/>
    <w:basedOn w:val="Normal"/>
    <w:next w:val="Normal"/>
    <w:uiPriority w:val="37"/>
    <w:unhideWhenUsed/>
    <w:rsid w:val="006432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686846">
      <w:bodyDiv w:val="1"/>
      <w:marLeft w:val="0"/>
      <w:marRight w:val="0"/>
      <w:marTop w:val="0"/>
      <w:marBottom w:val="0"/>
      <w:divBdr>
        <w:top w:val="none" w:sz="0" w:space="0" w:color="auto"/>
        <w:left w:val="none" w:sz="0" w:space="0" w:color="auto"/>
        <w:bottom w:val="none" w:sz="0" w:space="0" w:color="auto"/>
        <w:right w:val="none" w:sz="0" w:space="0" w:color="auto"/>
      </w:divBdr>
    </w:div>
    <w:div w:id="270666404">
      <w:bodyDiv w:val="1"/>
      <w:marLeft w:val="0"/>
      <w:marRight w:val="0"/>
      <w:marTop w:val="0"/>
      <w:marBottom w:val="0"/>
      <w:divBdr>
        <w:top w:val="none" w:sz="0" w:space="0" w:color="auto"/>
        <w:left w:val="none" w:sz="0" w:space="0" w:color="auto"/>
        <w:bottom w:val="none" w:sz="0" w:space="0" w:color="auto"/>
        <w:right w:val="none" w:sz="0" w:space="0" w:color="auto"/>
      </w:divBdr>
    </w:div>
    <w:div w:id="371921285">
      <w:bodyDiv w:val="1"/>
      <w:marLeft w:val="0"/>
      <w:marRight w:val="0"/>
      <w:marTop w:val="0"/>
      <w:marBottom w:val="0"/>
      <w:divBdr>
        <w:top w:val="none" w:sz="0" w:space="0" w:color="auto"/>
        <w:left w:val="none" w:sz="0" w:space="0" w:color="auto"/>
        <w:bottom w:val="none" w:sz="0" w:space="0" w:color="auto"/>
        <w:right w:val="none" w:sz="0" w:space="0" w:color="auto"/>
      </w:divBdr>
    </w:div>
    <w:div w:id="428741297">
      <w:bodyDiv w:val="1"/>
      <w:marLeft w:val="0"/>
      <w:marRight w:val="0"/>
      <w:marTop w:val="0"/>
      <w:marBottom w:val="0"/>
      <w:divBdr>
        <w:top w:val="none" w:sz="0" w:space="0" w:color="auto"/>
        <w:left w:val="none" w:sz="0" w:space="0" w:color="auto"/>
        <w:bottom w:val="none" w:sz="0" w:space="0" w:color="auto"/>
        <w:right w:val="none" w:sz="0" w:space="0" w:color="auto"/>
      </w:divBdr>
    </w:div>
    <w:div w:id="820385088">
      <w:bodyDiv w:val="1"/>
      <w:marLeft w:val="0"/>
      <w:marRight w:val="0"/>
      <w:marTop w:val="0"/>
      <w:marBottom w:val="0"/>
      <w:divBdr>
        <w:top w:val="none" w:sz="0" w:space="0" w:color="auto"/>
        <w:left w:val="none" w:sz="0" w:space="0" w:color="auto"/>
        <w:bottom w:val="none" w:sz="0" w:space="0" w:color="auto"/>
        <w:right w:val="none" w:sz="0" w:space="0" w:color="auto"/>
      </w:divBdr>
    </w:div>
    <w:div w:id="875434608">
      <w:bodyDiv w:val="1"/>
      <w:marLeft w:val="0"/>
      <w:marRight w:val="0"/>
      <w:marTop w:val="0"/>
      <w:marBottom w:val="0"/>
      <w:divBdr>
        <w:top w:val="none" w:sz="0" w:space="0" w:color="auto"/>
        <w:left w:val="none" w:sz="0" w:space="0" w:color="auto"/>
        <w:bottom w:val="none" w:sz="0" w:space="0" w:color="auto"/>
        <w:right w:val="none" w:sz="0" w:space="0" w:color="auto"/>
      </w:divBdr>
    </w:div>
    <w:div w:id="950355755">
      <w:bodyDiv w:val="1"/>
      <w:marLeft w:val="0"/>
      <w:marRight w:val="0"/>
      <w:marTop w:val="0"/>
      <w:marBottom w:val="0"/>
      <w:divBdr>
        <w:top w:val="none" w:sz="0" w:space="0" w:color="auto"/>
        <w:left w:val="none" w:sz="0" w:space="0" w:color="auto"/>
        <w:bottom w:val="none" w:sz="0" w:space="0" w:color="auto"/>
        <w:right w:val="none" w:sz="0" w:space="0" w:color="auto"/>
      </w:divBdr>
    </w:div>
    <w:div w:id="1091585989">
      <w:bodyDiv w:val="1"/>
      <w:marLeft w:val="0"/>
      <w:marRight w:val="0"/>
      <w:marTop w:val="0"/>
      <w:marBottom w:val="0"/>
      <w:divBdr>
        <w:top w:val="none" w:sz="0" w:space="0" w:color="auto"/>
        <w:left w:val="none" w:sz="0" w:space="0" w:color="auto"/>
        <w:bottom w:val="none" w:sz="0" w:space="0" w:color="auto"/>
        <w:right w:val="none" w:sz="0" w:space="0" w:color="auto"/>
      </w:divBdr>
    </w:div>
    <w:div w:id="1429503690">
      <w:bodyDiv w:val="1"/>
      <w:marLeft w:val="0"/>
      <w:marRight w:val="0"/>
      <w:marTop w:val="0"/>
      <w:marBottom w:val="0"/>
      <w:divBdr>
        <w:top w:val="none" w:sz="0" w:space="0" w:color="auto"/>
        <w:left w:val="none" w:sz="0" w:space="0" w:color="auto"/>
        <w:bottom w:val="none" w:sz="0" w:space="0" w:color="auto"/>
        <w:right w:val="none" w:sz="0" w:space="0" w:color="auto"/>
      </w:divBdr>
    </w:div>
    <w:div w:id="1466268777">
      <w:bodyDiv w:val="1"/>
      <w:marLeft w:val="0"/>
      <w:marRight w:val="0"/>
      <w:marTop w:val="0"/>
      <w:marBottom w:val="0"/>
      <w:divBdr>
        <w:top w:val="none" w:sz="0" w:space="0" w:color="auto"/>
        <w:left w:val="none" w:sz="0" w:space="0" w:color="auto"/>
        <w:bottom w:val="none" w:sz="0" w:space="0" w:color="auto"/>
        <w:right w:val="none" w:sz="0" w:space="0" w:color="auto"/>
      </w:divBdr>
    </w:div>
    <w:div w:id="1555851370">
      <w:bodyDiv w:val="1"/>
      <w:marLeft w:val="0"/>
      <w:marRight w:val="0"/>
      <w:marTop w:val="0"/>
      <w:marBottom w:val="0"/>
      <w:divBdr>
        <w:top w:val="none" w:sz="0" w:space="0" w:color="auto"/>
        <w:left w:val="none" w:sz="0" w:space="0" w:color="auto"/>
        <w:bottom w:val="none" w:sz="0" w:space="0" w:color="auto"/>
        <w:right w:val="none" w:sz="0" w:space="0" w:color="auto"/>
      </w:divBdr>
    </w:div>
    <w:div w:id="1603612314">
      <w:bodyDiv w:val="1"/>
      <w:marLeft w:val="0"/>
      <w:marRight w:val="0"/>
      <w:marTop w:val="0"/>
      <w:marBottom w:val="0"/>
      <w:divBdr>
        <w:top w:val="none" w:sz="0" w:space="0" w:color="auto"/>
        <w:left w:val="none" w:sz="0" w:space="0" w:color="auto"/>
        <w:bottom w:val="none" w:sz="0" w:space="0" w:color="auto"/>
        <w:right w:val="none" w:sz="0" w:space="0" w:color="auto"/>
      </w:divBdr>
    </w:div>
    <w:div w:id="1674452177">
      <w:bodyDiv w:val="1"/>
      <w:marLeft w:val="0"/>
      <w:marRight w:val="0"/>
      <w:marTop w:val="0"/>
      <w:marBottom w:val="0"/>
      <w:divBdr>
        <w:top w:val="none" w:sz="0" w:space="0" w:color="auto"/>
        <w:left w:val="none" w:sz="0" w:space="0" w:color="auto"/>
        <w:bottom w:val="none" w:sz="0" w:space="0" w:color="auto"/>
        <w:right w:val="none" w:sz="0" w:space="0" w:color="auto"/>
      </w:divBdr>
    </w:div>
    <w:div w:id="1697777246">
      <w:bodyDiv w:val="1"/>
      <w:marLeft w:val="0"/>
      <w:marRight w:val="0"/>
      <w:marTop w:val="0"/>
      <w:marBottom w:val="0"/>
      <w:divBdr>
        <w:top w:val="none" w:sz="0" w:space="0" w:color="auto"/>
        <w:left w:val="none" w:sz="0" w:space="0" w:color="auto"/>
        <w:bottom w:val="none" w:sz="0" w:space="0" w:color="auto"/>
        <w:right w:val="none" w:sz="0" w:space="0" w:color="auto"/>
      </w:divBdr>
    </w:div>
    <w:div w:id="2026130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emosirhuila.tk/" TargetMode="Externa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3" Type="http://schemas.openxmlformats.org/officeDocument/2006/relationships/hyperlink" Target="http://www.huila.gov.co" TargetMode="External"/><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Dir11</b:Tag>
    <b:SourceType>BookSection</b:SourceType>
    <b:Guid>{3B275A3C-19DF-4DAD-BFED-B58C370239F2}</b:Guid>
    <b:Title>Sistemas de Información Geográfico para elordenamiento Territorial</b:Title>
    <b:Year>2011</b:Year>
    <b:Author>
      <b:Author>
        <b:Corporate>Dirección Provicional de Ordenamiento Urbano y Territorial</b:Corporate>
      </b:Author>
    </b:Author>
    <b:Pages>94</b:Pages>
    <b:City>La Plata- Argentina</b:City>
    <b:Publisher>Ministerio de Infraestructura</b:Publisher>
    <b:RefOrder>5</b:RefOrder>
  </b:Source>
  <b:Source>
    <b:Tag>Ber12</b:Tag>
    <b:SourceType>Book</b:SourceType>
    <b:Guid>{08BE2C21-7093-4349-BF24-8865ED9CDB78}</b:Guid>
    <b:Title>Fundamentos de las Infraestructuras de Datos Espaciales (IDE)</b:Title>
    <b:Year>2012</b:Year>
    <b:Publisher>Universidad Politécnica de Madrid</b:Publisher>
    <b:City>Madrid, España</b:City>
    <b:Author>
      <b:Author>
        <b:NameList>
          <b:Person>
            <b:Last>Bernabé-Poveda</b:Last>
            <b:Middle>A</b:Middle>
            <b:First>Miguel</b:First>
          </b:Person>
          <b:Person>
            <b:Last>Lopez-Vázquez</b:Last>
            <b:Middle>M</b:Middle>
            <b:First>Carlos</b:First>
          </b:Person>
        </b:NameList>
      </b:Author>
    </b:Author>
    <b:RefOrder>2</b:RefOrder>
  </b:Source>
  <b:Source>
    <b:Tag>Sar02</b:Tag>
    <b:SourceType>DocumentFromInternetSite</b:SourceType>
    <b:Guid>{B6375774-167B-45D8-9B47-188E8290B6C5}</b:Guid>
    <b:Title>Sistemas de Información en la Era Digital</b:Title>
    <b:Year>2002</b:Year>
    <b:InternetSiteTitle>Fundación OSDE</b:InternetSiteTitle>
    <b:URL>http://www.fundacionosde.com.ar/pdf/biblioteca/Sistemas_de_informacion_en_la_era_digital-Modulo_I.pdf</b:URL>
    <b:Author>
      <b:Author>
        <b:NameList>
          <b:Person>
            <b:Last>Saroka</b:Last>
            <b:Middle>Horacio</b:Middle>
            <b:First>Raúl</b:First>
          </b:Person>
        </b:NameList>
      </b:Author>
    </b:Author>
    <b:RefOrder>1</b:RefOrder>
  </b:Source>
  <b:Source>
    <b:Tag>Red161</b:Tag>
    <b:SourceType>InternetSite</b:SourceType>
    <b:Guid>{5C8A694E-D1A0-495D-B969-EE47C26D858D}</b:Guid>
    <b:Author>
      <b:Author>
        <b:Corporate>Redacción Tecnología</b:Corporate>
      </b:Author>
    </b:Author>
    <b:Title>Bill Gates se mete en la investigación de energías renovables</b:Title>
    <b:InternetSiteTitle>El Espectador</b:InternetSiteTitle>
    <b:Year>2016</b:Year>
    <b:Month>Diciembre</b:Month>
    <b:Day>14</b:Day>
    <b:URL>http://www.elespectador.com/tecnologia/bill-gates-se-mete-investigacion-de-energias-renovables-articulo-670351</b:URL>
    <b:RefOrder>4</b:RefOrder>
  </b:Source>
  <b:Source>
    <b:Tag>ElU16</b:Tag>
    <b:SourceType>InternetSite</b:SourceType>
    <b:Guid>{FDB1F989-2E3B-4637-85AF-34BA70F80E1C}</b:Guid>
    <b:Author>
      <b:Author>
        <b:Corporate>El Universal</b:Corporate>
      </b:Author>
    </b:Author>
    <b:Title>Google asegura que alcanzará 100% de energía renovable en 2017</b:Title>
    <b:InternetSiteTitle>El Universal</b:InternetSiteTitle>
    <b:Year>2016</b:Year>
    <b:Month>Diciembre</b:Month>
    <b:Day>11</b:Day>
    <b:URL>http://www.eluniversal.com.co/tecnologia/google-asegura-que-alcanzara-100-de-energia-renovable-en-2017-242201</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6E8BF65-6EE0-40EB-B0F0-E2B8E01674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24</Pages>
  <Words>6391</Words>
  <Characters>36429</Characters>
  <Application>Microsoft Office Word</Application>
  <DocSecurity>0</DocSecurity>
  <Lines>303</Lines>
  <Paragraphs>85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INFRAESTRUCTURA DE DATOS ESPACIALES SURCOLOMBIANA IDESU</vt:lpstr>
      <vt:lpstr>INFRAESTRUCTURA DE DATOS ESPACIALES SURCOLOMBIANA IDESU</vt:lpstr>
    </vt:vector>
  </TitlesOfParts>
  <Company>GOBERNACIÓN DEL HUILA</Company>
  <LinksUpToDate>false</LinksUpToDate>
  <CharactersWithSpaces>42735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INFRAESTRUCTURA DE DATOS ESPACIALES SURCOLOMBIANA IDESU</dc:title>
  <dc:subject>Macizo Colombiano fuente de Vida y Región</dc:subject>
  <dc:creator>Grupo Sistema de Información Geográfica del Huila SIGDEHU</dc:creator>
  <cp:lastModifiedBy>CamiloE</cp:lastModifiedBy>
  <cp:revision>7</cp:revision>
  <dcterms:created xsi:type="dcterms:W3CDTF">2017-01-15T16:59:00Z</dcterms:created>
  <dcterms:modified xsi:type="dcterms:W3CDTF">2017-01-15T17:31:00Z</dcterms:modified>
</cp:coreProperties>
</file>